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25" w:rsidRDefault="00B35D25" w:rsidP="008C6245">
      <w:pPr>
        <w:tabs>
          <w:tab w:val="left" w:pos="9355"/>
        </w:tabs>
        <w:spacing w:line="240" w:lineRule="exact"/>
        <w:ind w:right="-5"/>
      </w:pPr>
    </w:p>
    <w:p w:rsidR="00B35D25" w:rsidRDefault="00B35D25" w:rsidP="00B35D25">
      <w:pPr>
        <w:tabs>
          <w:tab w:val="left" w:pos="9355"/>
        </w:tabs>
        <w:spacing w:line="240" w:lineRule="exact"/>
        <w:ind w:right="-5"/>
        <w:jc w:val="right"/>
      </w:pPr>
      <w:r>
        <w:t>П</w:t>
      </w:r>
      <w:r w:rsidRPr="00D61E65">
        <w:t xml:space="preserve">риложение </w:t>
      </w:r>
      <w:r>
        <w:t>№ 3</w:t>
      </w:r>
    </w:p>
    <w:p w:rsidR="00B35D25" w:rsidRDefault="00B35D25" w:rsidP="00B35D25">
      <w:pPr>
        <w:jc w:val="right"/>
      </w:pPr>
      <w:r w:rsidRPr="00D61E65">
        <w:t xml:space="preserve">к постановлению администрации Октябрьского района </w:t>
      </w:r>
    </w:p>
    <w:p w:rsidR="00B35D25" w:rsidRDefault="00B35D25" w:rsidP="00B35D25">
      <w:pPr>
        <w:jc w:val="right"/>
      </w:pPr>
      <w:r w:rsidRPr="00D61E65">
        <w:t>от</w:t>
      </w:r>
      <w:r w:rsidRPr="007D15D2">
        <w:t xml:space="preserve"> </w:t>
      </w:r>
      <w:r>
        <w:t>«____»____________2021г.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_____</w:t>
      </w:r>
    </w:p>
    <w:p w:rsidR="00B35D25" w:rsidRDefault="00B35D25" w:rsidP="00B35D25">
      <w:pPr>
        <w:jc w:val="right"/>
      </w:pPr>
    </w:p>
    <w:p w:rsidR="00B35D25" w:rsidRDefault="00B35D25" w:rsidP="00B35D25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3</w:t>
      </w:r>
    </w:p>
    <w:p w:rsidR="00B35D25" w:rsidRDefault="00B35D25" w:rsidP="00B35D25">
      <w:pPr>
        <w:jc w:val="right"/>
      </w:pPr>
      <w:r w:rsidRPr="00D61E65">
        <w:t xml:space="preserve">к постановлению администрации Октябрьского района </w:t>
      </w:r>
    </w:p>
    <w:p w:rsidR="00B35D25" w:rsidRDefault="00B35D25" w:rsidP="00B35D25">
      <w:pPr>
        <w:pStyle w:val="ConsPlusCell"/>
        <w:jc w:val="right"/>
        <w:rPr>
          <w:b/>
          <w:color w:val="000000"/>
        </w:rPr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B35D25" w:rsidRDefault="00B35D25" w:rsidP="00B35D25">
      <w:pPr>
        <w:pStyle w:val="ConsPlusCell"/>
        <w:rPr>
          <w:b/>
          <w:color w:val="000000"/>
        </w:rPr>
      </w:pPr>
    </w:p>
    <w:p w:rsidR="00B35D25" w:rsidRDefault="00B35D25" w:rsidP="00B35D25">
      <w:pPr>
        <w:autoSpaceDE w:val="0"/>
        <w:autoSpaceDN w:val="0"/>
        <w:adjustRightInd w:val="0"/>
        <w:jc w:val="center"/>
        <w:rPr>
          <w:b/>
        </w:rPr>
      </w:pPr>
      <w:r w:rsidRPr="00FA0F89">
        <w:rPr>
          <w:b/>
        </w:rPr>
        <w:t>Порядок предоставления грантов в форме субсидий субъектам малого и среднего предпринимательства Октябрьского района</w:t>
      </w:r>
      <w:r w:rsidRPr="004752EA">
        <w:rPr>
          <w:b/>
        </w:rPr>
        <w:t xml:space="preserve"> (далее – По</w:t>
      </w:r>
      <w:r>
        <w:rPr>
          <w:b/>
        </w:rPr>
        <w:t>рядок</w:t>
      </w:r>
      <w:r w:rsidRPr="004752EA">
        <w:rPr>
          <w:b/>
        </w:rPr>
        <w:t>)</w:t>
      </w:r>
    </w:p>
    <w:p w:rsidR="00B35D25" w:rsidRDefault="00B35D25" w:rsidP="00B35D25">
      <w:pPr>
        <w:pStyle w:val="ConsPlusCell"/>
        <w:jc w:val="center"/>
      </w:pPr>
    </w:p>
    <w:p w:rsidR="00B35D25" w:rsidRPr="00A91F29" w:rsidRDefault="00B35D25" w:rsidP="00B35D25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lang w:val="en-US"/>
        </w:rPr>
        <w:t>I</w:t>
      </w:r>
      <w:r w:rsidRPr="00A91F29">
        <w:rPr>
          <w:b/>
        </w:rPr>
        <w:t>. Общие положения о предоставлении грантов</w:t>
      </w:r>
    </w:p>
    <w:p w:rsidR="00B35D25" w:rsidRPr="00FD3607" w:rsidRDefault="00B35D25" w:rsidP="00B35D25">
      <w:pPr>
        <w:autoSpaceDE w:val="0"/>
        <w:autoSpaceDN w:val="0"/>
        <w:adjustRightInd w:val="0"/>
        <w:ind w:firstLine="709"/>
        <w:jc w:val="center"/>
      </w:pPr>
    </w:p>
    <w:p w:rsidR="00B35D25" w:rsidRDefault="00B35D25" w:rsidP="00B35D25">
      <w:pPr>
        <w:autoSpaceDE w:val="0"/>
        <w:autoSpaceDN w:val="0"/>
        <w:adjustRightInd w:val="0"/>
        <w:jc w:val="both"/>
      </w:pPr>
      <w:r w:rsidRPr="00FD3607">
        <w:t xml:space="preserve">           </w:t>
      </w:r>
      <w:r>
        <w:t xml:space="preserve">1.1. </w:t>
      </w:r>
      <w:proofErr w:type="gramStart"/>
      <w:r>
        <w:t>Порядок разработан 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 (далее – Федеральный закон № 209-ФЗ),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</w:t>
      </w:r>
      <w:proofErr w:type="gramEnd"/>
      <w:r>
        <w:t xml:space="preserve">, </w:t>
      </w:r>
      <w:proofErr w:type="gramStart"/>
      <w:r>
        <w:t>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и регулирует предоставление грантов в форме субсидий субъектам малого и среднего предпринимательства (далее – гранты, Субъекты) на основе конкурсного отбора бизнес-проектов Субъектов (далее – конкурсный отбор, отбор, конкурс) за счет средств бюджета Октябрьского района в целях</w:t>
      </w:r>
      <w:proofErr w:type="gramEnd"/>
      <w:r>
        <w:t xml:space="preserve"> реализации мероприятий муниципальной программы «Развитие малого и среднего предпринимательства в муниципальном образовании Октябрьский район» (далее – муниципальная программа).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1.2. Понятия, используемые в Порядке:</w:t>
      </w:r>
    </w:p>
    <w:p w:rsidR="00B35D25" w:rsidRDefault="00B35D25" w:rsidP="00B35D25">
      <w:pPr>
        <w:autoSpaceDE w:val="0"/>
        <w:autoSpaceDN w:val="0"/>
        <w:adjustRightInd w:val="0"/>
        <w:ind w:firstLine="540"/>
        <w:jc w:val="both"/>
      </w:pPr>
      <w:r>
        <w:t xml:space="preserve">   1.2.1. </w:t>
      </w:r>
      <w:proofErr w:type="gramStart"/>
      <w:r>
        <w:t>Грант в форме субсидии – денежные средства, предоставляемые из бюджета Октябрьского района, на безвозвратной и безвозмездной основе Субъектам, признанным победителями по итогам конкурса, в целях обеспечения части затрат, связанных с реализацией бизнес-проектов.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1.2.2. </w:t>
      </w:r>
      <w:proofErr w:type="gramStart"/>
      <w:r>
        <w:t>Заявка (конкурсная документация) – комплект документов и материалов, представляемых Субъектом организатору конкурса в соответствии с условиями и порядком участия в конкурсе, а также документы и материалы, представляемые дополнительно по инициативе соискателя гранта.</w:t>
      </w:r>
      <w:proofErr w:type="gramEnd"/>
    </w:p>
    <w:p w:rsidR="00B35D25" w:rsidRPr="00DF5A97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1.2.3. </w:t>
      </w:r>
      <w:r w:rsidRPr="005E56CA">
        <w:t xml:space="preserve">Соискатель гранта – </w:t>
      </w:r>
      <w:r>
        <w:t>Субъект</w:t>
      </w:r>
      <w:r w:rsidRPr="005E56CA">
        <w:t xml:space="preserve">, </w:t>
      </w:r>
      <w:r w:rsidRPr="00DF5A97">
        <w:t>подавший заявку на участие в отборе для предоставления гранта.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1.2.4. </w:t>
      </w:r>
      <w:proofErr w:type="gramStart"/>
      <w:r>
        <w:t xml:space="preserve">Получатель гранта – Субъект, заявка (конкурсная документация) которого признана победившей в конкурсе, в отношении которого, главным распорядителем как получателем бюджетных средств, принято решение о предоставлении гранта, </w:t>
      </w:r>
      <w:r w:rsidRPr="00DF5A97">
        <w:t>заключивший соглашение о предоставлении гранта в форме субсидии по форме и на условиях, утвержденных Порядком.</w:t>
      </w:r>
      <w:proofErr w:type="gramEnd"/>
    </w:p>
    <w:p w:rsidR="00B35D25" w:rsidRPr="00365AB0" w:rsidRDefault="00B35D25" w:rsidP="00B35D25">
      <w:pPr>
        <w:autoSpaceDE w:val="0"/>
        <w:autoSpaceDN w:val="0"/>
        <w:adjustRightInd w:val="0"/>
        <w:ind w:firstLine="709"/>
        <w:jc w:val="both"/>
      </w:pPr>
      <w:r>
        <w:t>1.2.5. Бизнес-проект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реализации.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 xml:space="preserve">1.2.6. Начинающий субъект малого и среднего предпринимательства – хозяйствующий субъект (юридическое лицо или индивидуальный предприниматель), отнесенный в соответствии с условиями, установленными Федеральным законом № 209-ФЗ, к малым предприятиям, в том числе к </w:t>
      </w:r>
      <w:proofErr w:type="spellStart"/>
      <w:r w:rsidRPr="00862466">
        <w:t>микропредприятиям</w:t>
      </w:r>
      <w:proofErr w:type="spellEnd"/>
      <w:r w:rsidRPr="00862466">
        <w:t xml:space="preserve">, средним предприятиям </w:t>
      </w:r>
      <w:proofErr w:type="gramStart"/>
      <w:r w:rsidRPr="00862466">
        <w:t>сведения</w:t>
      </w:r>
      <w:proofErr w:type="gramEnd"/>
      <w:r w:rsidRPr="00862466">
        <w:t xml:space="preserve"> </w:t>
      </w:r>
      <w:r w:rsidRPr="00862466">
        <w:lastRenderedPageBreak/>
        <w:t>о которых внесены в Единый реестр субъектов малого и среднего предпринимательства и впервые зарегистрированный, с даты государственной регистрации которого в качестве юридического лица или индивидуального предпринимателя на дату подачи заявки прошло не более одного календарного года.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 xml:space="preserve">1.2.7. </w:t>
      </w:r>
      <w:proofErr w:type="gramStart"/>
      <w:r w:rsidRPr="00862466">
        <w:t>Молодежное предпринимательство – осуществление предпринимательской деятельности молодыми предпринимателями в возрасте до 35 лет (включительно), юридическими лицами, в уставном (складочном) капитале которых доля, принадлежащая лицам в возрасте до 35 лет (включительно), составляет не менее 50% (отнесение Субъекта к субъектам молодежного предпринимательства определяется на дату подачи им заявки на участие в конкурсе).</w:t>
      </w:r>
      <w:proofErr w:type="gramEnd"/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1.2.8. Расходы, связанные с ведением предпринимательской деятельности, - расходы: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- на приобретение нового оборудования (основных средств), сырья для дальнейшей переработки, учебных пособий, снарядов, спортивного инвентаря для занятий физкультурой, гимнастикой и атлетикой, занятий в спортзалах, фитнес-центрах;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- на рекламу товаров, работ, услуг, производимых (предоставляемых) Субъектом (реклама через периодические печатные издания, тел</w:t>
      </w:r>
      <w:proofErr w:type="gramStart"/>
      <w:r w:rsidRPr="00862466">
        <w:t>е-</w:t>
      </w:r>
      <w:proofErr w:type="gramEnd"/>
      <w:r w:rsidRPr="00862466">
        <w:t xml:space="preserve"> и радиореклама, наружная реклама, издание рекламных буклетов, брошюр, листовок, реклама через информационно-телекоммуникационную сеть «Интернет»);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- на создание (разработку) и сопровождение (поддержку) сайта Субъекта;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- на аренду (субаренду) нежилых помещений.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1.2.9. Выплата по передаче прав на франшизу (паушальный взнос) – выплата вознаграждения правообладателю по договору коммерческой концессии в форме первоначального единовременного фиксированного платежа.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>Иные термины и понятия, используемые в Порядке, применяются в тех же значениях, что и в нормативных правовых актах Российской Федерации, Ханты-Мансийского автономного округа – Югры.</w:t>
      </w:r>
    </w:p>
    <w:p w:rsidR="00B35D25" w:rsidRPr="00862466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rPr>
          <w:bCs/>
        </w:rPr>
        <w:t xml:space="preserve">1.3. </w:t>
      </w:r>
      <w:proofErr w:type="gramStart"/>
      <w:r w:rsidRPr="00862466">
        <w:rPr>
          <w:bCs/>
        </w:rPr>
        <w:t>Гранты предоставляются в рамках реализации муниципальной программы, в целях финансового обеспечения затрат получателей грантов на реализацию бизнес-проектов, включающих в себя расходы, связанные с ведением предпринимательской деятельности, выплаты по передаче прав на франшизу (паушальный взнос).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862466">
        <w:t xml:space="preserve">1.4. </w:t>
      </w:r>
      <w:proofErr w:type="gramStart"/>
      <w:r w:rsidRPr="00862466">
        <w:rPr>
          <w:rFonts w:eastAsia="Calibri"/>
          <w:lang w:eastAsia="en-US"/>
        </w:rPr>
        <w:t xml:space="preserve">Органом местного самоуправления Октябрьского района,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(соответствующий финансовый год и плановый период), является администрация Октябрьского района </w:t>
      </w:r>
      <w:r w:rsidRPr="00862466">
        <w:t xml:space="preserve">(далее – </w:t>
      </w:r>
      <w:r w:rsidRPr="00862466">
        <w:rPr>
          <w:rFonts w:eastAsia="Calibri"/>
          <w:lang w:eastAsia="en-US"/>
        </w:rPr>
        <w:t xml:space="preserve">главный распорядитель </w:t>
      </w:r>
      <w:r w:rsidRPr="0013240A">
        <w:rPr>
          <w:rFonts w:eastAsia="Calibri"/>
          <w:lang w:eastAsia="en-US"/>
        </w:rPr>
        <w:t>как получатель бюджетных средств).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r>
        <w:t xml:space="preserve">1.5. Грант предоставляется Субъекту с целью реализации </w:t>
      </w:r>
      <w:proofErr w:type="gramStart"/>
      <w:r>
        <w:t>бизнес-проекта</w:t>
      </w:r>
      <w:proofErr w:type="gramEnd"/>
      <w:r>
        <w:t>, который направлен на развитие действующего бизнеса по двум направлениям:</w:t>
      </w:r>
    </w:p>
    <w:p w:rsidR="00B35D25" w:rsidRPr="00111BA3" w:rsidRDefault="00B35D25" w:rsidP="00B35D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>
        <w:t>а</w:t>
      </w:r>
      <w:r w:rsidRPr="00111BA3">
        <w:t xml:space="preserve">) </w:t>
      </w:r>
      <w:r w:rsidRPr="00111BA3">
        <w:rPr>
          <w:rFonts w:eastAsia="Calibri"/>
          <w:color w:val="000000"/>
        </w:rPr>
        <w:t>Грантовая поддержка начинающих предпринимателей;</w:t>
      </w:r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color w:val="000000"/>
        </w:rPr>
        <w:t>б</w:t>
      </w:r>
      <w:r w:rsidRPr="00111BA3">
        <w:rPr>
          <w:rFonts w:eastAsia="Calibri"/>
          <w:color w:val="000000"/>
        </w:rPr>
        <w:t>)</w:t>
      </w:r>
      <w:r w:rsidRPr="00111BA3">
        <w:t xml:space="preserve"> Лучший молодёжный проект.</w:t>
      </w:r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r>
        <w:t xml:space="preserve">1.6. </w:t>
      </w:r>
      <w:proofErr w:type="gramStart"/>
      <w:r>
        <w:t>Для проведения отбора по определению победителя по направлению Грантовая поддержка начинающих предпринимателей создается комиссия по проведению конкурса на получение гранта (далее – Комиссия), положение и состав которой утверждены приложениями №№ 3, 4 к Порядку.</w:t>
      </w:r>
      <w:r w:rsidRPr="003D1665">
        <w:t xml:space="preserve"> 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Для проведения отбора по определению победителя по направлению </w:t>
      </w:r>
      <w:r w:rsidRPr="00111BA3">
        <w:t>Лучший молодёжный проект</w:t>
      </w:r>
      <w:r>
        <w:t xml:space="preserve"> создается комиссия, которая утверждается постановлением администрации Октябрьского района «О проведении районного конкурса Предприниматель года».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r>
        <w:t>1.7</w:t>
      </w:r>
      <w:r w:rsidRPr="0013240A">
        <w:t xml:space="preserve">. </w:t>
      </w:r>
      <w:r w:rsidRPr="00763B2C">
        <w:t xml:space="preserve">Решение о предоставлении субсидии принимается главным распорядителем </w:t>
      </w:r>
      <w:r w:rsidRPr="00763B2C">
        <w:rPr>
          <w:rFonts w:eastAsiaTheme="minorHAnsi"/>
        </w:rPr>
        <w:t>как получателем бюджетных средств</w:t>
      </w:r>
      <w:r>
        <w:t xml:space="preserve"> по результатам конкурсного отбора, проводимого К</w:t>
      </w:r>
      <w:r w:rsidRPr="00763B2C">
        <w:t>ом</w:t>
      </w:r>
      <w:r>
        <w:t>иссией</w:t>
      </w:r>
      <w:r w:rsidRPr="00763B2C">
        <w:rPr>
          <w:bCs/>
        </w:rPr>
        <w:t>.</w:t>
      </w:r>
      <w:r>
        <w:t xml:space="preserve"> </w:t>
      </w:r>
    </w:p>
    <w:p w:rsidR="00B35D25" w:rsidRPr="00034DBA" w:rsidRDefault="00B35D25" w:rsidP="00B35D25">
      <w:pPr>
        <w:autoSpaceDE w:val="0"/>
        <w:autoSpaceDN w:val="0"/>
        <w:adjustRightInd w:val="0"/>
        <w:ind w:firstLine="709"/>
        <w:jc w:val="both"/>
      </w:pPr>
      <w:r>
        <w:lastRenderedPageBreak/>
        <w:t>1.8</w:t>
      </w:r>
      <w:r w:rsidRPr="00B24A8C">
        <w:t xml:space="preserve">. </w:t>
      </w:r>
      <w:r w:rsidRPr="00034DBA">
        <w:t xml:space="preserve">Отдел развития предпринимательства администрации Октябрьского района (далее – Отдел) является уполномоченным органом администрации Октябрьского района, осуществляющим организационно-техническое сопровождение мероприятий по </w:t>
      </w:r>
      <w:r>
        <w:t>организации конкурса грантов.</w:t>
      </w:r>
    </w:p>
    <w:p w:rsidR="00B35D25" w:rsidRDefault="00B35D25" w:rsidP="00B35D25">
      <w:pPr>
        <w:autoSpaceDE w:val="0"/>
        <w:autoSpaceDN w:val="0"/>
        <w:adjustRightInd w:val="0"/>
        <w:ind w:firstLine="708"/>
        <w:jc w:val="both"/>
      </w:pPr>
      <w:r>
        <w:t xml:space="preserve">1.9. Категории получателей гранта, имеющих право на получение гранта – Субъекты, </w:t>
      </w:r>
      <w:r w:rsidRPr="00825C99">
        <w:t xml:space="preserve">соответствующие условиям оказания поддержки, установленным статьей 14 Федерального закона № 209-ФЗ, </w:t>
      </w:r>
      <w:proofErr w:type="gramStart"/>
      <w:r w:rsidRPr="00825C99">
        <w:t>сведения</w:t>
      </w:r>
      <w:proofErr w:type="gramEnd"/>
      <w:r w:rsidRPr="00825C99">
        <w:t xml:space="preserve"> о которых внесены в единый реестр субъектов малого и среднего предпринимательства в соответствии со статьей 4.1 Федерального закона №</w:t>
      </w:r>
      <w:r>
        <w:t xml:space="preserve"> 209-ФЗ.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К</w:t>
      </w:r>
      <w:r w:rsidRPr="00825C99">
        <w:t>рит</w:t>
      </w:r>
      <w:r>
        <w:t>ерии отбора получателей гранта</w:t>
      </w:r>
      <w:r w:rsidRPr="00825C99">
        <w:t>, име</w:t>
      </w:r>
      <w:r>
        <w:t>ющих право на получение гранта</w:t>
      </w:r>
      <w:r w:rsidRPr="00825C99">
        <w:t>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825C99">
        <w:t xml:space="preserve">- </w:t>
      </w:r>
      <w:proofErr w:type="gramStart"/>
      <w:r w:rsidRPr="00C074CD">
        <w:t>состоящий</w:t>
      </w:r>
      <w:proofErr w:type="gramEnd"/>
      <w:r w:rsidRPr="00C074CD">
        <w:t xml:space="preserve"> на налоговом учете и осуществляющий деятельность на территории  Октябрьского района</w:t>
      </w:r>
      <w:r w:rsidRPr="00825C99">
        <w:t>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825C99">
        <w:t xml:space="preserve">- </w:t>
      </w:r>
      <w:proofErr w:type="gramStart"/>
      <w:r w:rsidRPr="00392707">
        <w:t>явля</w:t>
      </w:r>
      <w:r>
        <w:t>ющиеся</w:t>
      </w:r>
      <w:proofErr w:type="gramEnd"/>
      <w:r w:rsidRPr="00392707">
        <w:t xml:space="preserve"> начинающими предпринимателями и (или) субъектами молодежного предпринимательства.</w:t>
      </w:r>
    </w:p>
    <w:p w:rsidR="00B35D25" w:rsidRPr="00D56027" w:rsidRDefault="00B35D25" w:rsidP="00B35D25">
      <w:pPr>
        <w:autoSpaceDE w:val="0"/>
        <w:autoSpaceDN w:val="0"/>
        <w:adjustRightInd w:val="0"/>
        <w:ind w:firstLine="709"/>
        <w:jc w:val="both"/>
      </w:pPr>
      <w:r w:rsidRPr="00D56027">
        <w:t xml:space="preserve">- </w:t>
      </w:r>
      <w:proofErr w:type="gramStart"/>
      <w:r w:rsidRPr="00D56027">
        <w:t>соответствующие</w:t>
      </w:r>
      <w:proofErr w:type="gramEnd"/>
      <w:r w:rsidRPr="00D56027">
        <w:t xml:space="preserve"> требованиям, указанным в </w:t>
      </w:r>
      <w:r>
        <w:t xml:space="preserve">пункте </w:t>
      </w:r>
      <w:r w:rsidRPr="00D56027">
        <w:t>2.3 Порядка;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EF432F">
        <w:t xml:space="preserve">- </w:t>
      </w:r>
      <w:proofErr w:type="gramStart"/>
      <w:r w:rsidRPr="00EF432F">
        <w:t>предостав</w:t>
      </w:r>
      <w:r>
        <w:t>ившие</w:t>
      </w:r>
      <w:proofErr w:type="gramEnd"/>
      <w:r>
        <w:t xml:space="preserve"> полный пакет</w:t>
      </w:r>
      <w:r w:rsidRPr="00EF432F">
        <w:t xml:space="preserve"> документов, указанных в </w:t>
      </w:r>
      <w:r>
        <w:t>2.3</w:t>
      </w:r>
      <w:r w:rsidRPr="00EF432F">
        <w:t xml:space="preserve"> Порядка.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0A6D8E">
        <w:t>Для участия в конкурсе на предос</w:t>
      </w:r>
      <w:r>
        <w:t>тавление гранта</w:t>
      </w:r>
      <w:r w:rsidRPr="000A6D8E">
        <w:t xml:space="preserve"> </w:t>
      </w:r>
      <w:r>
        <w:t xml:space="preserve">по направлению, указанному в подпункте «а» пункта 1.5 Порядка (далее – конкурс бизнес – </w:t>
      </w:r>
      <w:r w:rsidRPr="000A6D8E">
        <w:t>проектов</w:t>
      </w:r>
      <w:r>
        <w:t xml:space="preserve"> начинающих предпринимателей) допускаются в</w:t>
      </w:r>
      <w:r w:rsidRPr="000A6D8E">
        <w:t>первые зарегистрированные и осуществл</w:t>
      </w:r>
      <w:r>
        <w:t xml:space="preserve">яющие деятельность менее 1 года </w:t>
      </w:r>
      <w:r w:rsidRPr="000A6D8E">
        <w:t>предприниматели (не являющиеся государственными и муниципальными учреждениями), включая крестьянские (фермерские) хозяйства и потребительские кооперативы; срок ведения предпринимательской деятельности начинающего предпринимателя определяется на дату подачи им заяв</w:t>
      </w:r>
      <w:r>
        <w:t>ки на участие в конкурсе.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Для участия в конкурсе на предоставление гранта по направлению, указанному в подпункте «б» пункта 1.5 Порядка (далее </w:t>
      </w:r>
      <w:r w:rsidRPr="00D76CA7">
        <w:t>– конкурс бизнес – проектов молодых предпринимателей) допускаются Субъекты являющихся юридическими лицами или индивидуальными предпринимателями, не достигшие</w:t>
      </w:r>
      <w:r>
        <w:t xml:space="preserve"> возраста 3</w:t>
      </w:r>
      <w:r w:rsidRPr="00774BFD">
        <w:t>5</w:t>
      </w:r>
      <w:r>
        <w:t xml:space="preserve"> лет.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963774">
        <w:t>Субъекты должны</w:t>
      </w:r>
      <w:r>
        <w:t xml:space="preserve"> </w:t>
      </w:r>
      <w:r w:rsidRPr="00963774">
        <w:t>осуществлять деятельность по</w:t>
      </w:r>
      <w:r>
        <w:rPr>
          <w:i/>
          <w:color w:val="FF0000"/>
        </w:rPr>
        <w:t xml:space="preserve"> </w:t>
      </w:r>
      <w:r>
        <w:t xml:space="preserve">следующим социально значимым направлениям, в соответствии с </w:t>
      </w:r>
      <w:r w:rsidRPr="00C803EB">
        <w:t>общероссийск</w:t>
      </w:r>
      <w:r>
        <w:t>им</w:t>
      </w:r>
      <w:r w:rsidRPr="00C803EB">
        <w:t xml:space="preserve"> классификатор</w:t>
      </w:r>
      <w:r>
        <w:t xml:space="preserve">ом </w:t>
      </w:r>
      <w:r w:rsidRPr="00C803EB">
        <w:t>видов экономической деятельности</w:t>
      </w:r>
      <w:r w:rsidRPr="00452EF7">
        <w:t>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1) производство товаров (работ, услуг);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2) сельское хозяйство, переработка сельскохозяйственной</w:t>
      </w:r>
      <w:r>
        <w:t xml:space="preserve"> продукции</w:t>
      </w:r>
      <w:r w:rsidRPr="00452EF7">
        <w:t>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 xml:space="preserve">3) </w:t>
      </w:r>
      <w:proofErr w:type="spellStart"/>
      <w:r w:rsidRPr="00452EF7">
        <w:t>рыб</w:t>
      </w:r>
      <w:r>
        <w:t>одобыча</w:t>
      </w:r>
      <w:proofErr w:type="spellEnd"/>
      <w:r>
        <w:t xml:space="preserve"> и </w:t>
      </w:r>
      <w:proofErr w:type="spellStart"/>
      <w:r>
        <w:t>рыбопереработка</w:t>
      </w:r>
      <w:proofErr w:type="spellEnd"/>
      <w:r w:rsidRPr="00452EF7">
        <w:t>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 xml:space="preserve">4) модернизация и внедрение </w:t>
      </w:r>
      <w:proofErr w:type="spellStart"/>
      <w:r w:rsidRPr="00452EF7">
        <w:t>энергоэффективных</w:t>
      </w:r>
      <w:proofErr w:type="spellEnd"/>
      <w:r w:rsidRPr="00452EF7">
        <w:t xml:space="preserve"> технологий;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5) экология и традиционные промыслы;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 xml:space="preserve">6) </w:t>
      </w:r>
      <w:r>
        <w:t>деятельность в социальной сфере (с</w:t>
      </w:r>
      <w:r w:rsidRPr="00452EF7">
        <w:t>оциальное предпринимательство</w:t>
      </w:r>
      <w:r>
        <w:t>)</w:t>
      </w:r>
      <w:r w:rsidRPr="00452EF7">
        <w:t>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 xml:space="preserve">7) услуги </w:t>
      </w:r>
      <w:r>
        <w:t xml:space="preserve">здравоохранения и </w:t>
      </w:r>
      <w:r w:rsidRPr="00452EF7">
        <w:t>общественного питания;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8) ремесленная деятельность;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9)  услуги по организации туризма, физической культуры и спорта;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452EF7">
        <w:t>10) реализация газомоторного топли</w:t>
      </w:r>
      <w:r>
        <w:t>ва</w:t>
      </w:r>
      <w:r w:rsidRPr="00452EF7">
        <w:t>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11</w:t>
      </w:r>
      <w:r w:rsidRPr="00452EF7">
        <w:t>) бытовые услуги</w:t>
      </w:r>
      <w:r>
        <w:t xml:space="preserve">.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1.10. </w:t>
      </w:r>
      <w:r w:rsidRPr="00D64BCF">
        <w:t xml:space="preserve">Способ проведения отбора – конкурс, который проводится при определении получателя </w:t>
      </w:r>
      <w:r>
        <w:rPr>
          <w:rFonts w:eastAsia="Calibri"/>
          <w:lang w:eastAsia="en-US"/>
        </w:rPr>
        <w:t>г</w:t>
      </w:r>
      <w:r w:rsidRPr="00D64BCF">
        <w:rPr>
          <w:rFonts w:eastAsia="Calibri"/>
          <w:lang w:eastAsia="en-US"/>
        </w:rPr>
        <w:t xml:space="preserve">ранта </w:t>
      </w:r>
      <w:r w:rsidRPr="00D64BCF">
        <w:t xml:space="preserve">исходя из наилучших условий достижения результатов, в </w:t>
      </w:r>
      <w:proofErr w:type="gramStart"/>
      <w:r w:rsidRPr="00D64BCF">
        <w:t>целях</w:t>
      </w:r>
      <w:proofErr w:type="gramEnd"/>
      <w:r w:rsidRPr="00D64BCF">
        <w:t xml:space="preserve"> достижения которых предоставляется </w:t>
      </w:r>
      <w:r>
        <w:rPr>
          <w:rFonts w:eastAsia="Calibri"/>
          <w:lang w:eastAsia="en-US"/>
        </w:rPr>
        <w:t>г</w:t>
      </w:r>
      <w:r w:rsidRPr="00D64BCF">
        <w:rPr>
          <w:rFonts w:eastAsia="Calibri"/>
          <w:lang w:eastAsia="en-US"/>
        </w:rPr>
        <w:t>рант</w:t>
      </w:r>
      <w:r w:rsidRPr="00D64BCF">
        <w:t>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1.11</w:t>
      </w:r>
      <w:r w:rsidRPr="00D64BCF">
        <w:t xml:space="preserve">. Сведения о </w:t>
      </w:r>
      <w:r>
        <w:rPr>
          <w:rFonts w:eastAsia="Calibri"/>
          <w:lang w:eastAsia="en-US"/>
        </w:rPr>
        <w:t>г</w:t>
      </w:r>
      <w:r w:rsidRPr="00D64BCF">
        <w:rPr>
          <w:rFonts w:eastAsia="Calibri"/>
          <w:lang w:eastAsia="en-US"/>
        </w:rPr>
        <w:t>рантах</w:t>
      </w:r>
      <w:r w:rsidRPr="00D64BCF">
        <w:t xml:space="preserve"> размещаются на </w:t>
      </w:r>
      <w:r w:rsidRPr="001C01C3">
        <w:t xml:space="preserve">едином портале бюджетной системы Российской Федерации в информационно-телекоммуникационной сети «Интернет» (далее – единый портал) </w:t>
      </w:r>
      <w:r w:rsidRPr="005101A2">
        <w:t>при формировании проекта решения о бюджете (проекта решения о внесении изменений в решение о бюджете)</w:t>
      </w:r>
      <w:r>
        <w:t>.</w:t>
      </w:r>
    </w:p>
    <w:p w:rsidR="00B35D25" w:rsidRDefault="00B35D25" w:rsidP="00B35D25">
      <w:pPr>
        <w:widowControl w:val="0"/>
        <w:autoSpaceDE w:val="0"/>
        <w:autoSpaceDN w:val="0"/>
        <w:adjustRightInd w:val="0"/>
        <w:jc w:val="both"/>
      </w:pPr>
    </w:p>
    <w:p w:rsidR="00B35D25" w:rsidRDefault="00B35D25" w:rsidP="00B35D25">
      <w:pPr>
        <w:widowControl w:val="0"/>
        <w:tabs>
          <w:tab w:val="left" w:pos="567"/>
        </w:tabs>
        <w:ind w:firstLine="709"/>
        <w:jc w:val="center"/>
        <w:rPr>
          <w:b/>
        </w:rPr>
      </w:pPr>
    </w:p>
    <w:p w:rsidR="00B35D25" w:rsidRDefault="00B35D25" w:rsidP="00B35D25">
      <w:pPr>
        <w:widowControl w:val="0"/>
        <w:tabs>
          <w:tab w:val="left" w:pos="567"/>
        </w:tabs>
        <w:ind w:firstLine="709"/>
        <w:jc w:val="center"/>
        <w:rPr>
          <w:b/>
        </w:rPr>
      </w:pPr>
    </w:p>
    <w:p w:rsidR="00B35D25" w:rsidRDefault="00B35D25" w:rsidP="00B35D25">
      <w:pPr>
        <w:widowControl w:val="0"/>
        <w:tabs>
          <w:tab w:val="left" w:pos="567"/>
        </w:tabs>
        <w:ind w:firstLine="709"/>
        <w:jc w:val="center"/>
        <w:rPr>
          <w:b/>
        </w:rPr>
      </w:pPr>
    </w:p>
    <w:p w:rsidR="00B35D25" w:rsidRPr="00747B02" w:rsidRDefault="00B35D25" w:rsidP="00B35D25">
      <w:pPr>
        <w:widowControl w:val="0"/>
        <w:tabs>
          <w:tab w:val="left" w:pos="567"/>
        </w:tabs>
        <w:ind w:firstLine="709"/>
        <w:jc w:val="center"/>
        <w:rPr>
          <w:b/>
        </w:rPr>
      </w:pPr>
      <w:r w:rsidRPr="00747B02">
        <w:rPr>
          <w:b/>
          <w:lang w:val="en-US"/>
        </w:rPr>
        <w:lastRenderedPageBreak/>
        <w:t>II</w:t>
      </w:r>
      <w:r w:rsidRPr="00747B02">
        <w:rPr>
          <w:b/>
        </w:rPr>
        <w:t xml:space="preserve">. Порядок проведения отбора получателей </w:t>
      </w:r>
      <w:r w:rsidRPr="00747B02">
        <w:rPr>
          <w:rFonts w:eastAsia="Calibri"/>
          <w:b/>
          <w:lang w:eastAsia="en-US"/>
        </w:rPr>
        <w:t>гранта</w:t>
      </w:r>
      <w:r w:rsidRPr="00747B02">
        <w:rPr>
          <w:b/>
        </w:rPr>
        <w:t xml:space="preserve"> для предоставления </w:t>
      </w:r>
      <w:r w:rsidRPr="00747B02">
        <w:rPr>
          <w:rFonts w:eastAsia="Calibri"/>
          <w:b/>
          <w:lang w:eastAsia="en-US"/>
        </w:rPr>
        <w:t xml:space="preserve">гранта </w:t>
      </w:r>
    </w:p>
    <w:p w:rsidR="00B35D25" w:rsidRPr="00FD3607" w:rsidRDefault="00B35D25" w:rsidP="00B35D25">
      <w:pPr>
        <w:autoSpaceDE w:val="0"/>
        <w:autoSpaceDN w:val="0"/>
        <w:adjustRightInd w:val="0"/>
        <w:ind w:firstLine="709"/>
        <w:jc w:val="center"/>
        <w:rPr>
          <w:strike/>
        </w:rPr>
      </w:pPr>
    </w:p>
    <w:p w:rsidR="00B35D25" w:rsidRPr="00D9027B" w:rsidRDefault="00B35D25" w:rsidP="00B35D25">
      <w:pPr>
        <w:autoSpaceDE w:val="0"/>
        <w:autoSpaceDN w:val="0"/>
        <w:adjustRightInd w:val="0"/>
        <w:ind w:firstLine="709"/>
        <w:jc w:val="both"/>
      </w:pPr>
      <w:r w:rsidRPr="00FD3607">
        <w:t xml:space="preserve">2.1. </w:t>
      </w:r>
      <w:proofErr w:type="gramStart"/>
      <w:r>
        <w:t>В целях проведения отбора путем проведения конкурса Отдел (далее – организатор конкурса)</w:t>
      </w:r>
      <w:r w:rsidRPr="00B2242C">
        <w:t xml:space="preserve"> </w:t>
      </w:r>
      <w:r>
        <w:t>н</w:t>
      </w:r>
      <w:r w:rsidRPr="00D9027B">
        <w:t xml:space="preserve">е позднее </w:t>
      </w:r>
      <w:r w:rsidRPr="00B2242C">
        <w:t>30</w:t>
      </w:r>
      <w:r w:rsidRPr="00D9027B">
        <w:t xml:space="preserve"> календарных дней до начала срока приема заявок на участие в отборе размещает на едином портале и на официальном веб-сайте Октябрьского района</w:t>
      </w:r>
      <w:r w:rsidRPr="00681E3F">
        <w:t xml:space="preserve"> oktregion.ru</w:t>
      </w:r>
      <w:r w:rsidRPr="00D9027B">
        <w:t xml:space="preserve"> (далее – официальный сайт) объявление о его проведении с указанием:</w:t>
      </w:r>
      <w:proofErr w:type="gramEnd"/>
    </w:p>
    <w:p w:rsidR="00B35D25" w:rsidRPr="00D9027B" w:rsidRDefault="00B35D25" w:rsidP="00B35D25">
      <w:pPr>
        <w:ind w:firstLine="680"/>
        <w:jc w:val="both"/>
      </w:pPr>
      <w:r w:rsidRPr="00D9027B">
        <w:t>1) сроков проведения отбора (дата и время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B35D25" w:rsidRPr="00D9027B" w:rsidRDefault="00B35D25" w:rsidP="00B35D25">
      <w:pPr>
        <w:ind w:firstLine="680"/>
        <w:jc w:val="both"/>
      </w:pPr>
      <w:r w:rsidRPr="00D9027B">
        <w:t>2) наименования, места нахождения, почтового адреса, адреса электронной почты главного распорядителя как получателя бюджетных средств;</w:t>
      </w:r>
    </w:p>
    <w:p w:rsidR="00B35D25" w:rsidRPr="00D9027B" w:rsidRDefault="00B35D25" w:rsidP="00B35D25">
      <w:pPr>
        <w:ind w:firstLine="680"/>
        <w:jc w:val="both"/>
      </w:pPr>
      <w:r w:rsidRPr="00D9027B">
        <w:t>3) результатов предоставления</w:t>
      </w:r>
      <w:r w:rsidRPr="00D9027B">
        <w:rPr>
          <w:rFonts w:eastAsia="Calibri"/>
          <w:lang w:eastAsia="en-US"/>
        </w:rPr>
        <w:t xml:space="preserve"> гранта</w:t>
      </w:r>
      <w:r w:rsidRPr="00D9027B">
        <w:t>;</w:t>
      </w:r>
    </w:p>
    <w:p w:rsidR="00B35D25" w:rsidRDefault="00B35D25" w:rsidP="00B35D25">
      <w:pPr>
        <w:ind w:firstLine="680"/>
        <w:jc w:val="both"/>
        <w:rPr>
          <w:color w:val="C00000"/>
        </w:rPr>
      </w:pPr>
      <w:r w:rsidRPr="00D9027B">
        <w:t>4) доменного имени, и (или) сетевого адреса, и (или) указателей страниц сайта в информационно-телекоммуникационной сети Интернет, на котором обеспечивается проведение отбора</w:t>
      </w:r>
      <w:r w:rsidRPr="001C01C3">
        <w:t>;</w:t>
      </w:r>
      <w:r w:rsidRPr="00D9027B">
        <w:rPr>
          <w:color w:val="C00000"/>
        </w:rPr>
        <w:t xml:space="preserve"> </w:t>
      </w:r>
    </w:p>
    <w:p w:rsidR="00B35D25" w:rsidRPr="00B2242C" w:rsidRDefault="00B35D25" w:rsidP="00B35D25">
      <w:pPr>
        <w:ind w:firstLine="680"/>
        <w:jc w:val="both"/>
      </w:pPr>
      <w:r w:rsidRPr="00D9027B">
        <w:t>5) требований к участникам отбора в</w:t>
      </w:r>
      <w:r>
        <w:t xml:space="preserve"> соответствии с </w:t>
      </w:r>
      <w:r w:rsidRPr="00B2242C">
        <w:t>пунктами 1.</w:t>
      </w:r>
      <w:r>
        <w:t>9</w:t>
      </w:r>
      <w:r w:rsidRPr="00B2242C">
        <w:t>, 2.2 Порядка и</w:t>
      </w:r>
      <w:r>
        <w:t xml:space="preserve"> перечня документов, представляемых участниками отбора для подтверждения их соответствия указанным требованиям;</w:t>
      </w:r>
    </w:p>
    <w:p w:rsidR="00B35D25" w:rsidRDefault="00B35D25" w:rsidP="00B35D25">
      <w:pPr>
        <w:ind w:firstLine="680"/>
        <w:jc w:val="both"/>
      </w:pPr>
      <w:r>
        <w:t>6)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B35D25" w:rsidRDefault="00B35D25" w:rsidP="00B35D25">
      <w:pPr>
        <w:ind w:firstLine="680"/>
        <w:jc w:val="both"/>
      </w:pPr>
      <w:r>
        <w:t xml:space="preserve">7) порядка отзыва заявок участников отбора, их возврата, </w:t>
      </w:r>
      <w:proofErr w:type="gramStart"/>
      <w:r>
        <w:t>определяющего</w:t>
      </w:r>
      <w:proofErr w:type="gramEnd"/>
      <w:r>
        <w:t xml:space="preserve"> в том числе основания для их возврата, порядка внесения изменений в заявки участников отбора;</w:t>
      </w:r>
    </w:p>
    <w:p w:rsidR="00B35D25" w:rsidRDefault="00B35D25" w:rsidP="00B35D25">
      <w:pPr>
        <w:ind w:firstLine="680"/>
        <w:jc w:val="both"/>
      </w:pPr>
      <w:r>
        <w:t>8) правил рассмотрения и оценки заявок участников отбора;</w:t>
      </w:r>
    </w:p>
    <w:p w:rsidR="00B35D25" w:rsidRDefault="00B35D25" w:rsidP="00B35D25">
      <w:pPr>
        <w:ind w:firstLine="680"/>
        <w:jc w:val="both"/>
      </w:pPr>
      <w:proofErr w:type="gramStart"/>
      <w:r>
        <w:t xml:space="preserve">9) порядка предоставления участникам отбора разъяснений положений объявления о проведении отбора, даты начала </w:t>
      </w:r>
      <w:r w:rsidRPr="00D76CA7">
        <w:t>и</w:t>
      </w:r>
      <w:r>
        <w:t xml:space="preserve"> окончания срока такого предоставления;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10) срока, в течение </w:t>
      </w:r>
      <w:r w:rsidRPr="00D9027B">
        <w:t xml:space="preserve">которого победитель (победители) отбора должен подписать соглашение о предоставлении </w:t>
      </w:r>
      <w:r w:rsidRPr="00D9027B">
        <w:rPr>
          <w:rFonts w:eastAsia="Calibri"/>
          <w:lang w:eastAsia="en-US"/>
        </w:rPr>
        <w:t xml:space="preserve">гранта </w:t>
      </w:r>
      <w:r w:rsidRPr="00D9027B">
        <w:t>(далее</w:t>
      </w:r>
      <w:r>
        <w:t xml:space="preserve"> – соглашение);</w:t>
      </w:r>
    </w:p>
    <w:p w:rsidR="00B35D25" w:rsidRDefault="00B35D25" w:rsidP="00B35D25">
      <w:pPr>
        <w:ind w:firstLine="680"/>
        <w:jc w:val="both"/>
      </w:pPr>
      <w:r>
        <w:t xml:space="preserve">11) условий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B35D25" w:rsidRDefault="00B35D25" w:rsidP="00B35D25">
      <w:pPr>
        <w:ind w:firstLine="680"/>
        <w:jc w:val="both"/>
      </w:pPr>
      <w:r>
        <w:t xml:space="preserve">12) даты размещения результатов </w:t>
      </w:r>
      <w:r w:rsidRPr="00D9027B">
        <w:t>отбора на едином портале, на официальном</w:t>
      </w:r>
      <w:r>
        <w:t xml:space="preserve"> сайте.</w:t>
      </w:r>
    </w:p>
    <w:p w:rsidR="00B35D25" w:rsidRDefault="00B35D25" w:rsidP="00B35D25">
      <w:pPr>
        <w:ind w:firstLine="680"/>
        <w:jc w:val="both"/>
      </w:pPr>
      <w:r>
        <w:t>2.2. Требования к участникам отбора, которым должен соответствовать участник отбора на дату подачи заявки:</w:t>
      </w:r>
    </w:p>
    <w:p w:rsidR="00B35D25" w:rsidRDefault="00B35D25" w:rsidP="00B35D25">
      <w:pPr>
        <w:ind w:firstLine="680"/>
        <w:jc w:val="both"/>
      </w:pPr>
      <w: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5D25" w:rsidRDefault="00B35D25" w:rsidP="00B35D25">
      <w:pPr>
        <w:ind w:firstLine="680"/>
        <w:jc w:val="both"/>
      </w:pPr>
      <w:proofErr w:type="gramStart"/>
      <w: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), в совокупности превышает 50 процентов;</w:t>
      </w:r>
    </w:p>
    <w:p w:rsidR="00B35D25" w:rsidRDefault="00B35D25" w:rsidP="00B35D25">
      <w:pPr>
        <w:ind w:firstLine="680"/>
        <w:jc w:val="both"/>
      </w:pPr>
      <w:r>
        <w:t xml:space="preserve">- участники отбора не должны получать средства из бюджета Октябрьского района, на основании иных нормативных правовых актов или муниципальных правовых актов </w:t>
      </w:r>
      <w:r w:rsidRPr="00D67ABC">
        <w:t>на цели, установленные Порядком.</w:t>
      </w:r>
    </w:p>
    <w:p w:rsidR="00B35D25" w:rsidRDefault="00B35D25" w:rsidP="00B35D25">
      <w:pPr>
        <w:ind w:firstLine="680"/>
        <w:jc w:val="both"/>
      </w:pPr>
      <w:r>
        <w:t xml:space="preserve">2.3. </w:t>
      </w:r>
      <w:r>
        <w:rPr>
          <w:bCs/>
        </w:rPr>
        <w:t xml:space="preserve">Для участия в отборе </w:t>
      </w:r>
      <w:r>
        <w:t xml:space="preserve">Субъекты представляют организатору конкурса </w:t>
      </w:r>
      <w:r>
        <w:rPr>
          <w:bCs/>
        </w:rPr>
        <w:t>(непосредственно/заказным почтовым отправлением с уведомлением о вручении/</w:t>
      </w:r>
      <w:r>
        <w:t>в электронном виде через официальный сайт («</w:t>
      </w:r>
      <w:r w:rsidRPr="00986BED">
        <w:t>Субсидии и гранты субъектам малого и среднего предпринимательства</w:t>
      </w:r>
      <w:r>
        <w:t>»)</w:t>
      </w:r>
      <w:r>
        <w:rPr>
          <w:bCs/>
        </w:rPr>
        <w:t>)</w:t>
      </w:r>
      <w:r>
        <w:t xml:space="preserve"> по адресу: 628100, Ханты-Мансийский автономный округ – Югра, Октябрьский район, пгт. </w:t>
      </w:r>
      <w:proofErr w:type="gramStart"/>
      <w:r>
        <w:t>Октябрьское, ул. Калинина, д. 39,</w:t>
      </w:r>
      <w:r w:rsidRPr="004C7CB4">
        <w:t xml:space="preserve"> </w:t>
      </w:r>
      <w:r w:rsidRPr="004D1128">
        <w:t>кабинеты 124, 121,</w:t>
      </w:r>
      <w:r w:rsidRPr="00A14F42">
        <w:t xml:space="preserve"> </w:t>
      </w:r>
      <w:r>
        <w:t xml:space="preserve">или через </w:t>
      </w:r>
      <w:r w:rsidRPr="00A14F42">
        <w:t>филиал автономного учреждения Ханты</w:t>
      </w:r>
      <w:r w:rsidRPr="00D76CA7">
        <w:t>-</w:t>
      </w:r>
      <w:r w:rsidRPr="00A14F42">
        <w:t xml:space="preserve">Мансийского автономного округа – Югры </w:t>
      </w:r>
      <w:r w:rsidRPr="00A14F42">
        <w:lastRenderedPageBreak/>
        <w:t xml:space="preserve">«Многофункциональный центр предоставления государственных и муниципальных услуг Югры» в Октябрьском районе (далее – МФЦ) </w:t>
      </w:r>
      <w:r>
        <w:t xml:space="preserve">следующую конкурсную документацию, прошитую и пронумерованную с описью документов </w:t>
      </w:r>
      <w:r w:rsidRPr="001C01C3">
        <w:t xml:space="preserve">на электронном (в формате </w:t>
      </w:r>
      <w:proofErr w:type="spellStart"/>
      <w:r w:rsidRPr="001C01C3">
        <w:t>Word</w:t>
      </w:r>
      <w:proofErr w:type="spellEnd"/>
      <w:r w:rsidRPr="001C01C3">
        <w:t xml:space="preserve">) и бумажном носителях: </w:t>
      </w:r>
      <w:proofErr w:type="gramEnd"/>
    </w:p>
    <w:p w:rsidR="00B35D25" w:rsidRDefault="00B35D25" w:rsidP="00B35D25">
      <w:pPr>
        <w:ind w:firstLine="680"/>
        <w:jc w:val="both"/>
      </w:pPr>
      <w:r>
        <w:t>2.3</w:t>
      </w:r>
      <w:r w:rsidRPr="006838DB">
        <w:t xml:space="preserve">.1. </w:t>
      </w:r>
      <w:proofErr w:type="gramStart"/>
      <w:r w:rsidRPr="006838DB">
        <w:t xml:space="preserve">Заявку на участие в </w:t>
      </w:r>
      <w:r>
        <w:t xml:space="preserve">конкурсе </w:t>
      </w:r>
      <w:r w:rsidRPr="006838DB">
        <w:t xml:space="preserve">по форме согласно </w:t>
      </w:r>
      <w:r w:rsidRPr="009B3E17">
        <w:t>приложению № 1 к</w:t>
      </w:r>
      <w:r w:rsidRPr="006838DB">
        <w:t xml:space="preserve"> Порядку,</w:t>
      </w:r>
      <w:r w:rsidRPr="006838DB">
        <w:rPr>
          <w:b/>
          <w:bCs/>
        </w:rPr>
        <w:t xml:space="preserve"> </w:t>
      </w:r>
      <w:r w:rsidRPr="006838DB">
        <w:rPr>
          <w:bCs/>
        </w:rPr>
        <w:t xml:space="preserve">которая включает, в том числе согласие на публикацию (размещение) </w:t>
      </w:r>
      <w:r w:rsidRPr="006838DB">
        <w:rPr>
          <w:rFonts w:eastAsia="Calibri"/>
          <w:lang w:eastAsia="en-US"/>
        </w:rPr>
        <w:t>на едином портале и на официальном сайте</w:t>
      </w:r>
      <w:r w:rsidRPr="006838DB">
        <w:rPr>
          <w:bCs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</w:r>
      <w:r w:rsidRPr="006838DB">
        <w:t xml:space="preserve"> </w:t>
      </w:r>
      <w:proofErr w:type="gramEnd"/>
    </w:p>
    <w:p w:rsidR="00B35D25" w:rsidRDefault="00B35D25" w:rsidP="00B35D25">
      <w:pPr>
        <w:ind w:firstLine="680"/>
        <w:jc w:val="both"/>
      </w:pPr>
      <w:r>
        <w:t>2.3.2. Копии документов, заверенные подписью участника конкурса (уполномоченного лица) и печатью (при наличии печати), с предъявлением оригиналов или копий:</w:t>
      </w:r>
    </w:p>
    <w:p w:rsidR="00B35D25" w:rsidRDefault="00B35D25" w:rsidP="00B35D25">
      <w:pPr>
        <w:ind w:firstLine="680"/>
        <w:jc w:val="both"/>
      </w:pPr>
      <w:r>
        <w:t>- паспорт Субъекта</w:t>
      </w:r>
      <w:r w:rsidRPr="00D76CA7">
        <w:t>;</w:t>
      </w:r>
    </w:p>
    <w:p w:rsidR="00B35D25" w:rsidRDefault="00B35D25" w:rsidP="00B35D25">
      <w:pPr>
        <w:ind w:firstLine="680"/>
        <w:jc w:val="both"/>
      </w:pPr>
      <w:r w:rsidRPr="00D76CA7">
        <w:t xml:space="preserve">- доверенность на осуществление действий от имени Субъекта, заверенная печатью (при наличии)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</w:t>
      </w:r>
    </w:p>
    <w:p w:rsidR="00B35D25" w:rsidRDefault="00B35D25" w:rsidP="00B35D25">
      <w:pPr>
        <w:ind w:firstLine="680"/>
        <w:jc w:val="both"/>
      </w:pPr>
      <w:r>
        <w:t>2.3.3. Бизнес – проект, который должен содержать:</w:t>
      </w:r>
    </w:p>
    <w:p w:rsidR="00B35D25" w:rsidRDefault="00B35D25" w:rsidP="00B35D25">
      <w:pPr>
        <w:ind w:firstLine="680"/>
        <w:jc w:val="both"/>
      </w:pPr>
      <w:r>
        <w:t>- цели и задачи бизнес – проекта;</w:t>
      </w:r>
    </w:p>
    <w:p w:rsidR="00B35D25" w:rsidRDefault="00B35D25" w:rsidP="00B35D25">
      <w:pPr>
        <w:ind w:firstLine="680"/>
        <w:jc w:val="both"/>
      </w:pPr>
      <w:r>
        <w:t>обоснование значимости бизнес – проекта для социально-экономического развития Октябрьского района;</w:t>
      </w:r>
    </w:p>
    <w:p w:rsidR="00B35D25" w:rsidRDefault="00B35D25" w:rsidP="00B35D25">
      <w:pPr>
        <w:ind w:firstLine="680"/>
        <w:jc w:val="both"/>
      </w:pPr>
      <w:r>
        <w:t>- основные этапы реализации бизнес – проекта с указанием работ и сроков их выполнения;</w:t>
      </w:r>
    </w:p>
    <w:p w:rsidR="00B35D25" w:rsidRDefault="00B35D25" w:rsidP="00B35D25">
      <w:pPr>
        <w:ind w:firstLine="680"/>
        <w:jc w:val="both"/>
      </w:pPr>
      <w:r>
        <w:t>- краткое описание производимой и реализуемой продукции, выполняемых работ или оказываемых услуг, оригинальные черты, делающие продукцию (услуги, работы) конкурентной;</w:t>
      </w:r>
    </w:p>
    <w:p w:rsidR="00B35D25" w:rsidRDefault="00B35D25" w:rsidP="00B35D25">
      <w:pPr>
        <w:ind w:firstLine="680"/>
        <w:jc w:val="both"/>
      </w:pPr>
      <w:proofErr w:type="gramStart"/>
      <w:r>
        <w:t>- направление использования и размер привлекаемых денежных средств (размер собственных средств и средств гранта) для реализации по заявленному в бизнес – проекте направлению деятельности;</w:t>
      </w:r>
      <w:proofErr w:type="gramEnd"/>
    </w:p>
    <w:p w:rsidR="00B35D25" w:rsidRDefault="00B35D25" w:rsidP="00B35D25">
      <w:pPr>
        <w:ind w:firstLine="680"/>
        <w:jc w:val="both"/>
      </w:pPr>
      <w:r>
        <w:t>- информацию об основных потребителях продукции (услуг, работ), потенциальных клиентах;</w:t>
      </w:r>
    </w:p>
    <w:p w:rsidR="00B35D25" w:rsidRDefault="00B35D25" w:rsidP="00B35D25">
      <w:pPr>
        <w:ind w:firstLine="680"/>
        <w:jc w:val="both"/>
      </w:pPr>
      <w:r>
        <w:t>- планируемые цены производимой и реализуемой продукции, выполняемых работ или оказываемых услуг;</w:t>
      </w:r>
    </w:p>
    <w:p w:rsidR="00B35D25" w:rsidRDefault="00B35D25" w:rsidP="00B35D25">
      <w:pPr>
        <w:ind w:firstLine="680"/>
        <w:jc w:val="both"/>
      </w:pPr>
      <w:r>
        <w:t xml:space="preserve">- анализ рынка по заявленному в бизнес – </w:t>
      </w:r>
      <w:proofErr w:type="gramStart"/>
      <w:r>
        <w:t>проекте</w:t>
      </w:r>
      <w:proofErr w:type="gramEnd"/>
      <w:r>
        <w:t xml:space="preserve"> направлению деятельности;</w:t>
      </w:r>
    </w:p>
    <w:p w:rsidR="00B35D25" w:rsidRDefault="00B35D25" w:rsidP="00B35D25">
      <w:pPr>
        <w:ind w:firstLine="680"/>
        <w:jc w:val="both"/>
      </w:pPr>
      <w:r>
        <w:t>- планируемое количество вновь создаваемых рабочих мест (необходимый персонал для осуществления деятельности по бизнес – проекту);</w:t>
      </w:r>
    </w:p>
    <w:p w:rsidR="00B35D25" w:rsidRDefault="00B35D25" w:rsidP="00B35D25">
      <w:pPr>
        <w:ind w:firstLine="680"/>
        <w:jc w:val="both"/>
      </w:pPr>
      <w:r>
        <w:t>- обоснование реалистичности реализации бизнес – проекта (наличие на праве собственности или в пользовании (аренда, субаренда, безвозмездное пользование) нежилого помещения для реализации бизнес – проекта, а также работающих по трудовым и (или) гражданско-правовым договорам работников);</w:t>
      </w:r>
    </w:p>
    <w:p w:rsidR="00B35D25" w:rsidRDefault="00B35D25" w:rsidP="00B35D25">
      <w:pPr>
        <w:ind w:firstLine="680"/>
        <w:jc w:val="both"/>
      </w:pPr>
      <w:r>
        <w:t>- период окупаемости бизнес – проекта;</w:t>
      </w:r>
    </w:p>
    <w:p w:rsidR="00B35D25" w:rsidRDefault="00B35D25" w:rsidP="00B35D25">
      <w:pPr>
        <w:ind w:firstLine="680"/>
        <w:jc w:val="both"/>
      </w:pPr>
      <w:r>
        <w:t>- смету планируемых расходов на реализацию бизнес – проекта, содержащую наименования расходов, источники расходов (собственные средства, средства гранта).</w:t>
      </w:r>
    </w:p>
    <w:p w:rsidR="00B35D25" w:rsidRDefault="00B35D25" w:rsidP="00B35D25">
      <w:pPr>
        <w:ind w:firstLine="680"/>
        <w:jc w:val="both"/>
      </w:pPr>
      <w:r>
        <w:t xml:space="preserve">2.3.4. Опись документов, подаваемых для участия в конкурсе, подписанная Субъектом по форме приведенной в </w:t>
      </w:r>
      <w:r w:rsidRPr="009B3E17">
        <w:t>приложении № 2 к</w:t>
      </w:r>
      <w:r>
        <w:t xml:space="preserve"> Порядку.</w:t>
      </w:r>
    </w:p>
    <w:p w:rsidR="00B35D25" w:rsidRDefault="00B35D25" w:rsidP="00B35D25">
      <w:pPr>
        <w:ind w:firstLine="680"/>
        <w:jc w:val="both"/>
      </w:pPr>
      <w:r>
        <w:t xml:space="preserve">2.4. </w:t>
      </w:r>
      <w:proofErr w:type="gramStart"/>
      <w:r>
        <w:t>Организатор конкурса регистрирует заявку и прилагаемые к ней документы (копии документов) в журнале учета заявок на участие в конкурсе в день поступления и уведомляет Субъекта в течение двух дней путем телекоммуникационной связи о получении документов.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2.5. </w:t>
      </w:r>
      <w:proofErr w:type="gramStart"/>
      <w:r>
        <w:t xml:space="preserve">Участник конкурса вправе отозвать заявку, внести изменения в заявку не позднее срока окончания подачи заявок посредством представления организатору конкурса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</w:t>
      </w:r>
      <w:r>
        <w:lastRenderedPageBreak/>
        <w:t>действий от имени участника конкурса, и скрепленного печатью участника конкурса (при наличии печати).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Со дня регистрации уведомления об отзыве заявки заявка </w:t>
      </w:r>
      <w:proofErr w:type="gramStart"/>
      <w:r>
        <w:t>признается отозванной участником конкурса и не подлежит</w:t>
      </w:r>
      <w:proofErr w:type="gramEnd"/>
      <w:r>
        <w:t xml:space="preserve"> рассмотрению в соответствии с Порядком.</w:t>
      </w:r>
    </w:p>
    <w:p w:rsidR="00B35D25" w:rsidRDefault="00B35D25" w:rsidP="00B35D25">
      <w:pPr>
        <w:ind w:firstLine="680"/>
        <w:jc w:val="both"/>
      </w:pPr>
      <w:r>
        <w:t>Основанием для возврата заявки является отзыв заявки участником конкурса.</w:t>
      </w:r>
    </w:p>
    <w:p w:rsidR="00B35D25" w:rsidRDefault="00B35D25" w:rsidP="00B35D25">
      <w:pPr>
        <w:ind w:firstLine="680"/>
        <w:jc w:val="both"/>
      </w:pPr>
      <w:r>
        <w:t xml:space="preserve">2.6. </w:t>
      </w:r>
      <w:proofErr w:type="gramStart"/>
      <w:r>
        <w:t>Организатор конкурса обеспечивает возврат участнику конкурса заявки с приложенными к ней документами не позднее 5 рабочих дней со дня регистрации уведомления об отзыве заявки путем направления по почте с уведомлением о вручении.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2.7. Со дня регистрации заявления о внесении изменений в заявку заявка </w:t>
      </w:r>
      <w:proofErr w:type="gramStart"/>
      <w:r>
        <w:t>признается измененной участником конкурса и подлежит</w:t>
      </w:r>
      <w:proofErr w:type="gramEnd"/>
      <w:r>
        <w:t xml:space="preserve"> рассмотрению в порядке, установленном настоящим разделом.</w:t>
      </w:r>
    </w:p>
    <w:p w:rsidR="00B35D25" w:rsidRDefault="00B35D25" w:rsidP="00B35D25">
      <w:pPr>
        <w:ind w:firstLine="680"/>
        <w:jc w:val="both"/>
      </w:pPr>
      <w:r>
        <w:t xml:space="preserve">2.8. </w:t>
      </w:r>
      <w:proofErr w:type="gramStart"/>
      <w:r>
        <w:t>Участник конкурса вправе со дня размещения объявления о проведении конкурса и до окончания срока приема заявок направить организатору конкурса запрос о разъяснении положений объявления о проведении конкурса, подписанный участником конкурса либо лицом, уполномоченным на осуществление действий от имени участника конкурса, и скрепленный печатью участника конкурса (при наличии печати).</w:t>
      </w:r>
      <w:proofErr w:type="gramEnd"/>
    </w:p>
    <w:p w:rsidR="00B35D25" w:rsidRDefault="00B35D25" w:rsidP="00B35D25">
      <w:pPr>
        <w:ind w:firstLine="680"/>
        <w:jc w:val="both"/>
      </w:pPr>
      <w:proofErr w:type="gramStart"/>
      <w:r>
        <w:t>Организатор конкурса обеспечивает направление участнику конкурса разъяснения положений объявления о проведении конкурса письмом Отдела не позднее 5 рабочих дней со дня регистрации запроса о разъяснении положений объявления о проведении конкурса.</w:t>
      </w:r>
      <w:proofErr w:type="gramEnd"/>
    </w:p>
    <w:p w:rsidR="00B35D25" w:rsidRDefault="00B35D25" w:rsidP="00B35D25">
      <w:pPr>
        <w:ind w:firstLine="680"/>
        <w:jc w:val="both"/>
      </w:pPr>
      <w:r>
        <w:t xml:space="preserve">2.9. </w:t>
      </w:r>
      <w:proofErr w:type="gramStart"/>
      <w:r>
        <w:t xml:space="preserve">Организатор конкурса самостоятельно в течение </w:t>
      </w:r>
      <w:r w:rsidRPr="001C01C3">
        <w:t>5 рабочих дней</w:t>
      </w:r>
      <w:r>
        <w:rPr>
          <w:color w:val="FF0000"/>
        </w:rPr>
        <w:t xml:space="preserve"> </w:t>
      </w:r>
      <w:r>
        <w:t xml:space="preserve">с даты регистрации заявки запрашивает в порядке межведомственного информационного взаимодействия в </w:t>
      </w:r>
      <w:r w:rsidRPr="008E573F">
        <w:t xml:space="preserve"> Федеральной налогов</w:t>
      </w:r>
      <w:r>
        <w:t>ой службе Российской Федерации, подтверждение соответствия участника конкурса требованиям, установленным пунктом 2.2 Порядка:</w:t>
      </w:r>
      <w:proofErr w:type="gramEnd"/>
    </w:p>
    <w:p w:rsidR="00B35D25" w:rsidRDefault="00B35D25" w:rsidP="00B35D25">
      <w:pPr>
        <w:ind w:firstLine="680"/>
        <w:jc w:val="both"/>
      </w:pPr>
      <w:r>
        <w:t>- сведения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35D25" w:rsidRDefault="00B35D25" w:rsidP="00B35D25">
      <w:pPr>
        <w:ind w:firstLine="680"/>
        <w:jc w:val="both"/>
      </w:pPr>
      <w:r>
        <w:t xml:space="preserve"> - выписку из Единого государственного реестра </w:t>
      </w:r>
      <w:proofErr w:type="gramStart"/>
      <w:r>
        <w:t>юридических</w:t>
      </w:r>
      <w:proofErr w:type="gramEnd"/>
      <w:r>
        <w:t>.</w:t>
      </w:r>
    </w:p>
    <w:p w:rsidR="00B35D25" w:rsidRDefault="00B35D25" w:rsidP="00B35D25">
      <w:pPr>
        <w:ind w:firstLine="680"/>
        <w:jc w:val="both"/>
      </w:pPr>
      <w:r>
        <w:t>Указанные документы могут быть представлены Организацией самостоятельно в день подачи заявки.</w:t>
      </w:r>
    </w:p>
    <w:p w:rsidR="00B35D25" w:rsidRDefault="00B35D25" w:rsidP="00B35D25">
      <w:pPr>
        <w:ind w:firstLine="680"/>
        <w:jc w:val="both"/>
      </w:pPr>
      <w:r>
        <w:t>2.10. Соискатели гранта могут подать для участия в конкурсе</w:t>
      </w:r>
      <w:r w:rsidRPr="00C04A41">
        <w:t xml:space="preserve"> не более одной заявки, в составе ко</w:t>
      </w:r>
      <w:r>
        <w:t>торой может быть не более одного бизнес – проекта.</w:t>
      </w:r>
    </w:p>
    <w:p w:rsidR="00B35D25" w:rsidRDefault="00B35D25" w:rsidP="00B35D25">
      <w:pPr>
        <w:ind w:firstLine="680"/>
        <w:jc w:val="both"/>
      </w:pPr>
      <w:r>
        <w:t>Представленные на конкурс документы возврату не подлежат.</w:t>
      </w:r>
    </w:p>
    <w:p w:rsidR="00B35D25" w:rsidRDefault="00B35D25" w:rsidP="00B35D25">
      <w:pPr>
        <w:ind w:firstLine="680"/>
        <w:jc w:val="both"/>
      </w:pPr>
      <w:r>
        <w:t>2.11. Документы, представленные не в полном объеме либо поступившие после окончания установленного срока приема заявок, не рассматриваются.</w:t>
      </w:r>
    </w:p>
    <w:p w:rsidR="00B35D25" w:rsidRDefault="00B35D25" w:rsidP="00B35D25">
      <w:pPr>
        <w:ind w:firstLine="680"/>
        <w:jc w:val="both"/>
      </w:pPr>
      <w:r>
        <w:t>2.12. Правила рассмотрения и оценки заявок участников отбора.</w:t>
      </w:r>
    </w:p>
    <w:p w:rsidR="00B35D25" w:rsidRDefault="00B35D25" w:rsidP="00B35D25">
      <w:pPr>
        <w:ind w:firstLine="709"/>
        <w:jc w:val="both"/>
      </w:pPr>
      <w:r>
        <w:t xml:space="preserve">2.12.1. </w:t>
      </w:r>
      <w:proofErr w:type="gramStart"/>
      <w:r>
        <w:t>Рассмотрение заявок</w:t>
      </w:r>
      <w:r w:rsidRPr="00CC6C2E">
        <w:t xml:space="preserve"> </w:t>
      </w:r>
      <w:r>
        <w:t>и формирование сводных списков участников отбора на предмет их соответствия установленным в объявлении о проведении отбора требованиям,</w:t>
      </w:r>
      <w:r w:rsidRPr="00C42A53">
        <w:t xml:space="preserve"> </w:t>
      </w:r>
      <w:r>
        <w:t xml:space="preserve">а также на соответствие участников отбора требованиям в соответствии с пунктами 1.9, 2.2 Порядка осуществляется организатором отбора в течение 5 рабочих дней со дня </w:t>
      </w:r>
      <w:r>
        <w:rPr>
          <w:bCs/>
        </w:rPr>
        <w:t>окончания приема заявок</w:t>
      </w:r>
      <w:r>
        <w:t>.</w:t>
      </w:r>
      <w:proofErr w:type="gramEnd"/>
    </w:p>
    <w:p w:rsidR="00B35D25" w:rsidRPr="0012543B" w:rsidRDefault="00B35D25" w:rsidP="00B35D25">
      <w:pPr>
        <w:ind w:firstLine="709"/>
        <w:jc w:val="both"/>
        <w:rPr>
          <w:bCs/>
        </w:rPr>
      </w:pPr>
      <w:r>
        <w:t xml:space="preserve">В течение 2 рабочих дней сформированный сводный список участников отбора передается на рассмотрения Комиссии. </w:t>
      </w:r>
    </w:p>
    <w:p w:rsidR="00B35D25" w:rsidRDefault="00B35D25" w:rsidP="00B35D25">
      <w:pPr>
        <w:ind w:firstLine="680"/>
        <w:jc w:val="both"/>
      </w:pPr>
      <w:r>
        <w:t xml:space="preserve">2.12.2. </w:t>
      </w:r>
      <w:proofErr w:type="gramStart"/>
      <w:r>
        <w:t>В случае несоответствия участника отбора установленным в объявлении о проведении отбора требованиям, организатор конкурса принимает решение об отклонении заявки с указанием причин отклонения, о чем уведомляет участника отбора в течение 2 рабочих дней со дня принятии решения.</w:t>
      </w:r>
      <w:proofErr w:type="gramEnd"/>
    </w:p>
    <w:p w:rsidR="00B35D25" w:rsidRDefault="00B35D25" w:rsidP="00B35D25">
      <w:pPr>
        <w:ind w:firstLine="680"/>
        <w:jc w:val="both"/>
      </w:pPr>
      <w:r>
        <w:t>О</w:t>
      </w:r>
      <w:r>
        <w:rPr>
          <w:bCs/>
        </w:rPr>
        <w:t>снования для отклонения заявки участника отбора:</w:t>
      </w:r>
    </w:p>
    <w:p w:rsidR="00B35D25" w:rsidRDefault="00B35D25" w:rsidP="00B35D25">
      <w:pPr>
        <w:ind w:firstLine="680"/>
        <w:jc w:val="both"/>
      </w:pPr>
      <w:r>
        <w:t xml:space="preserve">- </w:t>
      </w:r>
      <w:r>
        <w:rPr>
          <w:bCs/>
        </w:rPr>
        <w:t>несоответствие участника отбора требованиям, установленным пунктами 1.9, 2.2 Порядка;</w:t>
      </w:r>
    </w:p>
    <w:p w:rsidR="00B35D25" w:rsidRDefault="00B35D25" w:rsidP="00B35D25">
      <w:pPr>
        <w:ind w:firstLine="680"/>
        <w:jc w:val="both"/>
      </w:pPr>
      <w:r>
        <w:t xml:space="preserve">- </w:t>
      </w:r>
      <w:r>
        <w:rPr>
          <w:bCs/>
        </w:rPr>
        <w:t>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B35D25" w:rsidRDefault="00B35D25" w:rsidP="00B35D25">
      <w:pPr>
        <w:ind w:firstLine="680"/>
        <w:jc w:val="both"/>
      </w:pPr>
      <w:r>
        <w:lastRenderedPageBreak/>
        <w:t xml:space="preserve">- </w:t>
      </w:r>
      <w:r>
        <w:rPr>
          <w:bCs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35D25" w:rsidRDefault="00B35D25" w:rsidP="00B35D25">
      <w:pPr>
        <w:ind w:firstLine="680"/>
        <w:jc w:val="both"/>
      </w:pPr>
      <w:r>
        <w:t xml:space="preserve">- </w:t>
      </w:r>
      <w:r>
        <w:rPr>
          <w:bCs/>
        </w:rPr>
        <w:t>подача участником отбора заявки после даты и (или) времени, определенных для подачи заявок.</w:t>
      </w:r>
    </w:p>
    <w:p w:rsidR="00B35D25" w:rsidRDefault="00B35D25" w:rsidP="00B35D25">
      <w:pPr>
        <w:ind w:firstLine="680"/>
        <w:jc w:val="both"/>
      </w:pPr>
      <w:r w:rsidRPr="001C01C3">
        <w:t xml:space="preserve">В течение 2 (двух) рабочих дней со дня </w:t>
      </w:r>
      <w:proofErr w:type="gramStart"/>
      <w:r w:rsidRPr="001C01C3">
        <w:t>окончания рассмотрения заявок участников отбора</w:t>
      </w:r>
      <w:proofErr w:type="gramEnd"/>
      <w:r w:rsidRPr="001C01C3">
        <w:t xml:space="preserve"> на предмет их соответствия установленным в объявлении о проведении отбора требованиям, </w:t>
      </w:r>
      <w:r w:rsidRPr="001C01C3">
        <w:rPr>
          <w:rFonts w:eastAsia="Calibri"/>
          <w:bCs/>
          <w:lang w:eastAsia="en-US"/>
        </w:rPr>
        <w:t>организатор конкурса</w:t>
      </w:r>
      <w:r w:rsidRPr="001C01C3">
        <w:t xml:space="preserve"> </w:t>
      </w:r>
      <w:r w:rsidRPr="001C01C3">
        <w:rPr>
          <w:rFonts w:eastAsia="Calibri"/>
          <w:bCs/>
          <w:lang w:eastAsia="en-US"/>
        </w:rPr>
        <w:t>оформляет на своем официальном бланке:</w:t>
      </w:r>
    </w:p>
    <w:p w:rsidR="00B35D25" w:rsidRDefault="00B35D25" w:rsidP="00B35D25">
      <w:pPr>
        <w:ind w:firstLine="680"/>
        <w:jc w:val="both"/>
      </w:pPr>
      <w:r w:rsidRPr="001C01C3">
        <w:rPr>
          <w:rFonts w:eastAsia="Calibri"/>
          <w:bCs/>
          <w:lang w:eastAsia="en-US"/>
        </w:rPr>
        <w:t>- решение об отклонении заявки с указанием оснований;</w:t>
      </w:r>
    </w:p>
    <w:p w:rsidR="00B35D25" w:rsidRDefault="00B35D25" w:rsidP="00B35D25">
      <w:pPr>
        <w:ind w:firstLine="680"/>
        <w:jc w:val="both"/>
      </w:pPr>
      <w:r w:rsidRPr="001C01C3">
        <w:rPr>
          <w:rFonts w:eastAsia="Calibri"/>
          <w:bCs/>
          <w:lang w:eastAsia="en-US"/>
        </w:rPr>
        <w:t>-</w:t>
      </w:r>
      <w:r>
        <w:rPr>
          <w:bCs/>
        </w:rPr>
        <w:t xml:space="preserve"> список соискателей гранта</w:t>
      </w:r>
      <w:r w:rsidRPr="001C01C3">
        <w:rPr>
          <w:bCs/>
        </w:rPr>
        <w:t>, допущенных к участию в конкурсе.</w:t>
      </w:r>
    </w:p>
    <w:p w:rsidR="00B35D25" w:rsidRDefault="00B35D25" w:rsidP="00B35D25">
      <w:pPr>
        <w:ind w:firstLine="680"/>
        <w:jc w:val="both"/>
      </w:pPr>
      <w:r w:rsidRPr="001C01C3">
        <w:rPr>
          <w:rFonts w:eastAsia="Calibri"/>
          <w:bCs/>
          <w:lang w:eastAsia="en-US"/>
        </w:rPr>
        <w:t>Решение об отклонении</w:t>
      </w:r>
      <w:r>
        <w:rPr>
          <w:rFonts w:eastAsia="Calibri"/>
          <w:bCs/>
          <w:lang w:eastAsia="en-US"/>
        </w:rPr>
        <w:t xml:space="preserve"> заявки направляется соискателю гранта</w:t>
      </w:r>
      <w:r w:rsidRPr="001C01C3">
        <w:t xml:space="preserve"> посредством почтовой связи либо выдается лично в течение 1 (одного) рабочего дня</w:t>
      </w:r>
      <w:r w:rsidRPr="001C01C3">
        <w:rPr>
          <w:rFonts w:eastAsia="Calibri"/>
          <w:bCs/>
          <w:lang w:eastAsia="en-US"/>
        </w:rPr>
        <w:t xml:space="preserve"> со дня его регистрации.</w:t>
      </w:r>
    </w:p>
    <w:p w:rsidR="00B35D25" w:rsidRDefault="00B35D25" w:rsidP="00B35D25">
      <w:pPr>
        <w:ind w:firstLine="680"/>
        <w:jc w:val="both"/>
      </w:pPr>
      <w:r w:rsidRPr="001C01C3">
        <w:rPr>
          <w:bCs/>
        </w:rPr>
        <w:t xml:space="preserve">Список </w:t>
      </w:r>
      <w:r>
        <w:rPr>
          <w:bCs/>
        </w:rPr>
        <w:t>соискателей гранта</w:t>
      </w:r>
      <w:r w:rsidRPr="001C01C3">
        <w:rPr>
          <w:bCs/>
        </w:rPr>
        <w:t>, допущенных к участию в конкурсе, организатором конкурса представляется в Комиссию.</w:t>
      </w:r>
    </w:p>
    <w:p w:rsidR="00B35D25" w:rsidRDefault="00B35D25" w:rsidP="00B35D25">
      <w:pPr>
        <w:ind w:firstLine="680"/>
        <w:jc w:val="both"/>
      </w:pPr>
      <w:r>
        <w:rPr>
          <w:bCs/>
        </w:rPr>
        <w:t>2.12.3. Соискателями гранта</w:t>
      </w:r>
      <w:r w:rsidRPr="001C01C3">
        <w:rPr>
          <w:bCs/>
        </w:rPr>
        <w:t>, допущенных к участию в конкурсе,</w:t>
      </w:r>
      <w:r w:rsidRPr="007442C0">
        <w:t xml:space="preserve"> </w:t>
      </w:r>
      <w:r>
        <w:t>осуществляется</w:t>
      </w:r>
      <w:r w:rsidRPr="007442C0">
        <w:t xml:space="preserve"> </w:t>
      </w:r>
      <w:r>
        <w:t>публичное представление бизнес – проектов (5 - 7 минут на каждого участника конкурса).</w:t>
      </w:r>
    </w:p>
    <w:p w:rsidR="00B35D25" w:rsidRDefault="00B35D25" w:rsidP="00B35D25">
      <w:pPr>
        <w:ind w:firstLine="68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отклонения заявки по основаниям, установленным настоящим пунктом, или отказа в предоставлении гранта по основаниям, предусмотренным </w:t>
      </w:r>
      <w:r w:rsidRPr="00EC550E">
        <w:t>пунктом 3.1 Порядка</w:t>
      </w:r>
      <w:r>
        <w:t>, публичное представление бизнес-проекта участником конкурса не осуществляется.</w:t>
      </w:r>
    </w:p>
    <w:p w:rsidR="00B35D25" w:rsidRDefault="00B35D25" w:rsidP="00B35D25">
      <w:pPr>
        <w:ind w:firstLine="680"/>
        <w:jc w:val="both"/>
      </w:pPr>
      <w:r>
        <w:t xml:space="preserve">2.12.4. Организатор конкурса уведомляет участников конкурса о дате (времени) и месте проведения заседания Комиссии, на котором осуществляется публичное представление бизнес – проектов участниками конкурса, не </w:t>
      </w:r>
      <w:proofErr w:type="gramStart"/>
      <w:r>
        <w:t>позднее</w:t>
      </w:r>
      <w:proofErr w:type="gramEnd"/>
      <w:r>
        <w:t xml:space="preserve"> чем за 5 рабочих дней до даты проведения заседания Комиссии в письменной форме лично или почтовым отправлением с уведомлением о вручении.</w:t>
      </w:r>
    </w:p>
    <w:p w:rsidR="00B35D25" w:rsidRDefault="00B35D25" w:rsidP="00B35D25">
      <w:pPr>
        <w:ind w:firstLine="680"/>
        <w:jc w:val="both"/>
      </w:pPr>
      <w:r>
        <w:t xml:space="preserve">2.12.5. В </w:t>
      </w:r>
      <w:proofErr w:type="gramStart"/>
      <w:r>
        <w:t>случае</w:t>
      </w:r>
      <w:proofErr w:type="gramEnd"/>
      <w:r>
        <w:t xml:space="preserve"> неявки участника конкурса на публичное представление бизнес – проекта либо непредставления лицом, исполняющим обязанности руководителя, документа, подтверждающего исполнение обязанностей руководителя, Комиссия рассматривает это как отказ участника конкурса от участия в конкурсе.</w:t>
      </w:r>
    </w:p>
    <w:p w:rsidR="00B35D25" w:rsidRDefault="00B35D25" w:rsidP="00B35D25">
      <w:pPr>
        <w:ind w:firstLine="680"/>
        <w:jc w:val="both"/>
      </w:pPr>
      <w:r>
        <w:t xml:space="preserve">2.12.6. </w:t>
      </w:r>
      <w:proofErr w:type="gramStart"/>
      <w:r>
        <w:t>Члены Комиссии оценивают представленные бизнес – проекты на соответствие критериям оценки</w:t>
      </w:r>
      <w:r w:rsidRPr="005844C6">
        <w:t xml:space="preserve"> </w:t>
      </w:r>
      <w:r>
        <w:t>и заполняют оценочный лист участника конкурса по форме согласно приложению № 5 к Порядку.</w:t>
      </w:r>
      <w:proofErr w:type="gramEnd"/>
    </w:p>
    <w:p w:rsidR="00B35D25" w:rsidRDefault="00B35D25" w:rsidP="00B35D25">
      <w:pPr>
        <w:ind w:firstLine="680"/>
        <w:jc w:val="both"/>
      </w:pPr>
      <w:r>
        <w:t>После суммирования баллов всех оценочных листов каждому участнику конкурса присваивается порядковый номер от номера 1, набравшего максимальное количество баллов, до номера, набравшего минимальное количество баллов, в порядке убывания.</w:t>
      </w:r>
    </w:p>
    <w:p w:rsidR="00B35D25" w:rsidRDefault="00B35D25" w:rsidP="00B35D25">
      <w:pPr>
        <w:ind w:firstLine="680"/>
        <w:jc w:val="both"/>
      </w:pPr>
      <w:r>
        <w:t xml:space="preserve">2.12.7. Победителем конкурса </w:t>
      </w:r>
      <w:r w:rsidRPr="001C01C3">
        <w:t>в каждом из направлений</w:t>
      </w:r>
      <w:r>
        <w:t xml:space="preserve"> признается участник конкурса, который набрал в сумме наибольшее количество баллов.</w:t>
      </w:r>
    </w:p>
    <w:p w:rsidR="00B35D25" w:rsidRPr="00AF5873" w:rsidRDefault="00B35D25" w:rsidP="00B35D25">
      <w:pPr>
        <w:ind w:firstLine="680"/>
        <w:jc w:val="both"/>
      </w:pPr>
      <w:proofErr w:type="gramStart"/>
      <w:r w:rsidRPr="00AF5873">
        <w:t xml:space="preserve">Победители конкурса бизнес – проектов по направлению – Грантовая поддержка начинающих предпринимателей, набравшие наибольшее количество баллов, получают грант в размере, не превышающем 300 000 (триста тысяч) рублей при условии </w:t>
      </w:r>
      <w:proofErr w:type="spellStart"/>
      <w:r w:rsidRPr="00AF5873">
        <w:t>софинансирования</w:t>
      </w:r>
      <w:proofErr w:type="spellEnd"/>
      <w:r w:rsidRPr="00AF5873">
        <w:t xml:space="preserve"> начинающим Субъектам расходов на реализацию бизнес-проекта в размере не менее 15% от размера получаемого гранта.</w:t>
      </w:r>
      <w:proofErr w:type="gramEnd"/>
    </w:p>
    <w:p w:rsidR="00B35D25" w:rsidRPr="00AF5873" w:rsidRDefault="00B35D25" w:rsidP="00B35D25">
      <w:pPr>
        <w:ind w:firstLine="680"/>
        <w:jc w:val="both"/>
      </w:pPr>
      <w:r w:rsidRPr="00AF5873">
        <w:t xml:space="preserve">Два победителя конкурса бизнес – проектов по направлению - Лучший молодежный проект, набравшие наибольшее количество баллов, получают грант в размере, не превышающем 100 000 (сто тысяч) рублей при условии </w:t>
      </w:r>
      <w:proofErr w:type="spellStart"/>
      <w:r w:rsidRPr="00AF5873">
        <w:t>софинансирования</w:t>
      </w:r>
      <w:proofErr w:type="spellEnd"/>
      <w:r w:rsidRPr="00AF5873">
        <w:t xml:space="preserve"> начинающим Субъектам расходов на реализацию </w:t>
      </w:r>
      <w:proofErr w:type="gramStart"/>
      <w:r w:rsidRPr="00AF5873">
        <w:t>бизнес-проекта</w:t>
      </w:r>
      <w:proofErr w:type="gramEnd"/>
      <w:r w:rsidRPr="00AF5873">
        <w:t xml:space="preserve"> в размере не менее 15% от размера получаемого гранта.</w:t>
      </w:r>
    </w:p>
    <w:p w:rsidR="00B35D25" w:rsidRDefault="00B35D25" w:rsidP="00B35D25">
      <w:pPr>
        <w:ind w:firstLine="680"/>
        <w:jc w:val="both"/>
      </w:pPr>
      <w:r w:rsidRPr="00AF5873">
        <w:t xml:space="preserve">2.12.8. В </w:t>
      </w:r>
      <w:proofErr w:type="gramStart"/>
      <w:r w:rsidRPr="00AF5873">
        <w:t>случае</w:t>
      </w:r>
      <w:proofErr w:type="gramEnd"/>
      <w:r w:rsidRPr="00AF5873">
        <w:t xml:space="preserve"> если участников </w:t>
      </w:r>
      <w:r w:rsidRPr="009F3968">
        <w:t xml:space="preserve">конкурса, набравших в сумме одинаковое наибольшее количество баллов, несколько, данные участники конкурса признаются получателями грантов. Если сумма грантов таких участников конкурса превышает сумму денежных средств, предусмотренную </w:t>
      </w:r>
      <w:r>
        <w:t xml:space="preserve">подпунктом </w:t>
      </w:r>
      <w:r w:rsidRPr="009F3968">
        <w:t>2.</w:t>
      </w:r>
      <w:r>
        <w:t>1</w:t>
      </w:r>
      <w:r w:rsidRPr="009F3968">
        <w:t>2</w:t>
      </w:r>
      <w:r>
        <w:t>.7</w:t>
      </w:r>
      <w:r w:rsidRPr="009F3968">
        <w:t xml:space="preserve"> пункта 2.</w:t>
      </w:r>
      <w:r>
        <w:t xml:space="preserve">12 </w:t>
      </w:r>
      <w:r w:rsidRPr="009F3968">
        <w:t>Порядка, гранты предоставляются в размере, пропорциональном суммам запрашиваемых грантов.</w:t>
      </w:r>
    </w:p>
    <w:p w:rsidR="00B35D25" w:rsidRDefault="00B35D25" w:rsidP="00B35D25">
      <w:pPr>
        <w:ind w:firstLine="680"/>
        <w:jc w:val="both"/>
      </w:pPr>
      <w:proofErr w:type="gramStart"/>
      <w:r w:rsidRPr="009F3968">
        <w:lastRenderedPageBreak/>
        <w:t xml:space="preserve">В случае если сумма денежных средств, предусмотренная </w:t>
      </w:r>
      <w:r>
        <w:t>подпунктом</w:t>
      </w:r>
      <w:r w:rsidRPr="009F3968">
        <w:t xml:space="preserve"> 2.</w:t>
      </w:r>
      <w:r>
        <w:t>1</w:t>
      </w:r>
      <w:r w:rsidRPr="009F3968">
        <w:t>2</w:t>
      </w:r>
      <w:r>
        <w:t>.7</w:t>
      </w:r>
      <w:r w:rsidRPr="009F3968">
        <w:t xml:space="preserve"> пункта 2.</w:t>
      </w:r>
      <w:r>
        <w:t xml:space="preserve">12 </w:t>
      </w:r>
      <w:r w:rsidRPr="009F3968">
        <w:t>Порядка, превышает сумму грантов получателей грантов, получателем гранта признается также участник конкурса, набравший по сумме баллов следующее место после наибольшего количества баллов, которому предоставляется грант в размере остатка денежных средств, но не более суммы максимального и запрашиваемого размера гранта.</w:t>
      </w:r>
      <w:proofErr w:type="gramEnd"/>
    </w:p>
    <w:p w:rsidR="00B35D25" w:rsidRPr="00A53090" w:rsidRDefault="00B35D25" w:rsidP="00B35D25">
      <w:pPr>
        <w:ind w:firstLine="680"/>
        <w:jc w:val="both"/>
      </w:pPr>
      <w:proofErr w:type="gramStart"/>
      <w:r w:rsidRPr="00A53090">
        <w:rPr>
          <w:bCs/>
        </w:rPr>
        <w:t>В случае если в конкурсе принял участие только один соискатель гранта либо к участию в конкурсе допущен только один соискатель гранта, такие соискатели гранта признаются победителями конкурса при условии соответствия требованиям, установленным Порядком.</w:t>
      </w:r>
      <w:proofErr w:type="gramEnd"/>
    </w:p>
    <w:p w:rsidR="00B35D25" w:rsidRDefault="00B35D25" w:rsidP="00B35D25">
      <w:pPr>
        <w:ind w:firstLine="680"/>
        <w:jc w:val="both"/>
      </w:pPr>
      <w:proofErr w:type="gramStart"/>
      <w:r>
        <w:t>В случае отсутствия заявок,</w:t>
      </w:r>
      <w:r w:rsidRPr="00731596">
        <w:t xml:space="preserve"> </w:t>
      </w:r>
      <w:r>
        <w:t>в случае принятия решения об отклонении всех поступивших заявок, и (или) несоответствия</w:t>
      </w:r>
      <w:r>
        <w:rPr>
          <w:b/>
        </w:rPr>
        <w:t xml:space="preserve"> </w:t>
      </w:r>
      <w:r>
        <w:t>Субъектов, удовлетворяющих требованиям настоящего Порядка, конкурсный отбор признается несостоявшимся, о чем оформляется соответствующий протокол Комиссии, и объявляется новый конкурсный отбор в соответствии с настоящим Порядком.</w:t>
      </w:r>
      <w:proofErr w:type="gramEnd"/>
    </w:p>
    <w:p w:rsidR="00B35D25" w:rsidRPr="00B161C1" w:rsidRDefault="00B35D25" w:rsidP="00B35D25">
      <w:pPr>
        <w:ind w:firstLine="680"/>
        <w:jc w:val="both"/>
        <w:rPr>
          <w:color w:val="C00000"/>
        </w:rPr>
      </w:pPr>
      <w:r>
        <w:t>2.12.9. Результаты конкурса оформляются протоколом Комиссии, подписываемы</w:t>
      </w:r>
      <w:r w:rsidRPr="001C01C3">
        <w:t>м</w:t>
      </w:r>
      <w:r>
        <w:t xml:space="preserve"> председателем, секретарем и членами Комиссии, в день проведения заседания Комиссии.</w:t>
      </w:r>
    </w:p>
    <w:p w:rsidR="00B35D25" w:rsidRDefault="00B35D25" w:rsidP="00B35D25">
      <w:pPr>
        <w:ind w:firstLine="709"/>
        <w:jc w:val="both"/>
      </w:pPr>
      <w:r>
        <w:t>Решения, принятые Комиссией, носят рекомендательный характер.</w:t>
      </w:r>
    </w:p>
    <w:p w:rsidR="00B35D25" w:rsidRDefault="00B35D25" w:rsidP="00B35D25">
      <w:pPr>
        <w:ind w:firstLine="709"/>
        <w:jc w:val="both"/>
      </w:pPr>
      <w:r>
        <w:t xml:space="preserve">2.13. </w:t>
      </w:r>
      <w:r w:rsidRPr="008E573F">
        <w:t>Протокол Комиссии организатор конкурса размещает на официальном сайте в течение 5 рабочих дней после его подписания</w:t>
      </w:r>
      <w:r>
        <w:t>, с указанием:</w:t>
      </w:r>
    </w:p>
    <w:p w:rsidR="00B35D25" w:rsidRDefault="00B35D25" w:rsidP="00B35D25">
      <w:pPr>
        <w:ind w:firstLine="709"/>
        <w:jc w:val="both"/>
      </w:pPr>
      <w:r>
        <w:t>дата, время и место проведения рассмотрения заявок;</w:t>
      </w:r>
    </w:p>
    <w:p w:rsidR="00B35D25" w:rsidRDefault="00B35D25" w:rsidP="00B35D25">
      <w:pPr>
        <w:ind w:firstLine="709"/>
        <w:jc w:val="both"/>
      </w:pPr>
      <w:r>
        <w:t xml:space="preserve">дата, время и место </w:t>
      </w:r>
      <w:proofErr w:type="gramStart"/>
      <w:r>
        <w:t>оценки заявок участников отбора</w:t>
      </w:r>
      <w:proofErr w:type="gramEnd"/>
      <w:r>
        <w:t>;</w:t>
      </w:r>
    </w:p>
    <w:p w:rsidR="00B35D25" w:rsidRDefault="00B35D25" w:rsidP="00B35D25">
      <w:pPr>
        <w:ind w:firstLine="709"/>
        <w:jc w:val="both"/>
      </w:pPr>
      <w:r>
        <w:t>информация об участниках отбора, заявки которых были рассмотрены;</w:t>
      </w:r>
    </w:p>
    <w:p w:rsidR="00B35D25" w:rsidRDefault="00B35D25" w:rsidP="00B35D25">
      <w:pPr>
        <w:ind w:firstLine="709"/>
        <w:jc w:val="both"/>
      </w:pPr>
      <w:proofErr w:type="gramStart"/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proofErr w:type="gramEnd"/>
    </w:p>
    <w:p w:rsidR="00B35D25" w:rsidRDefault="00B35D25" w:rsidP="00B35D25">
      <w:pPr>
        <w:ind w:firstLine="709"/>
        <w:jc w:val="both"/>
      </w:pPr>
      <w:r>
        <w:t>наименование получателя (получателей</w:t>
      </w:r>
      <w:r w:rsidRPr="00C31C61">
        <w:t>) гранта, с которым заключается соглашение, и размер предоставляемого ему гранта.</w:t>
      </w:r>
    </w:p>
    <w:p w:rsidR="00B35D25" w:rsidRPr="00263A51" w:rsidRDefault="00B35D25" w:rsidP="00B35D25">
      <w:pPr>
        <w:autoSpaceDE w:val="0"/>
        <w:autoSpaceDN w:val="0"/>
        <w:adjustRightInd w:val="0"/>
        <w:ind w:firstLine="708"/>
      </w:pPr>
    </w:p>
    <w:p w:rsidR="00B35D25" w:rsidRPr="00B161C1" w:rsidRDefault="00B35D25" w:rsidP="00B35D25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B161C1">
        <w:rPr>
          <w:b/>
          <w:lang w:val="en-US"/>
        </w:rPr>
        <w:t>III</w:t>
      </w:r>
      <w:r w:rsidRPr="00B161C1">
        <w:rPr>
          <w:b/>
        </w:rPr>
        <w:t xml:space="preserve">. Условия и порядок предоставления грантов </w:t>
      </w:r>
    </w:p>
    <w:p w:rsidR="00B35D25" w:rsidRPr="00263A51" w:rsidRDefault="00B35D25" w:rsidP="00B35D25">
      <w:pPr>
        <w:autoSpaceDE w:val="0"/>
        <w:autoSpaceDN w:val="0"/>
        <w:adjustRightInd w:val="0"/>
      </w:pPr>
    </w:p>
    <w:p w:rsidR="00B35D25" w:rsidRDefault="00B35D25" w:rsidP="00B35D25">
      <w:pPr>
        <w:ind w:firstLine="709"/>
        <w:jc w:val="both"/>
      </w:pPr>
      <w:r w:rsidRPr="00C31C61">
        <w:t xml:space="preserve">3.1. </w:t>
      </w:r>
      <w:r>
        <w:t>Для получения гранта</w:t>
      </w:r>
      <w:r w:rsidRPr="00B161C1">
        <w:t xml:space="preserve"> </w:t>
      </w:r>
      <w:r>
        <w:t>Субъекту</w:t>
      </w:r>
      <w:r w:rsidRPr="00C31C61">
        <w:t xml:space="preserve"> не требуетс</w:t>
      </w:r>
      <w:r>
        <w:t>я пред</w:t>
      </w:r>
      <w:r w:rsidRPr="00C31C61">
        <w:t>ставлять дополнительные документы, за исключением документов, предоставляемых при отборе.</w:t>
      </w:r>
    </w:p>
    <w:p w:rsidR="00B35D25" w:rsidRDefault="00B35D25" w:rsidP="00B35D25">
      <w:pPr>
        <w:ind w:firstLine="709"/>
        <w:jc w:val="both"/>
      </w:pPr>
      <w:r w:rsidRPr="00C31C61">
        <w:t xml:space="preserve">3.2. </w:t>
      </w:r>
      <w:proofErr w:type="gramStart"/>
      <w:r w:rsidRPr="00C31C61">
        <w:t xml:space="preserve">При принятии главным распорядителем </w:t>
      </w:r>
      <w:r w:rsidRPr="002E4C83">
        <w:rPr>
          <w:rFonts w:eastAsia="Calibri"/>
          <w:lang w:eastAsia="en-US"/>
        </w:rPr>
        <w:t xml:space="preserve">как получателем </w:t>
      </w:r>
      <w:r w:rsidRPr="00C31C61">
        <w:t>бюджетных средств положительного решения о предоставлении гранта, на основании протокола решения Комиссии, организатор конкурса</w:t>
      </w:r>
      <w:r w:rsidRPr="00A93863">
        <w:t xml:space="preserve"> </w:t>
      </w:r>
      <w:r>
        <w:t>в течение 3 рабочих дней со дня представления копии протокола Комиссии</w:t>
      </w:r>
      <w:r w:rsidRPr="00C31C61">
        <w:t xml:space="preserve"> готовит проект муниципального правового акта администрации Октябрьского района о предоставлении грантов победителям конкурса, по каждому из направлений конкурса, содержащий сведения о победителях конкурса, наименование проекта с указанием размера предоставляемого</w:t>
      </w:r>
      <w:proofErr w:type="gramEnd"/>
      <w:r w:rsidRPr="00C31C61">
        <w:t xml:space="preserve"> гранта, срока заключения соглашения.</w:t>
      </w:r>
    </w:p>
    <w:p w:rsidR="00B35D25" w:rsidRDefault="00B35D25" w:rsidP="00B35D25">
      <w:pPr>
        <w:ind w:firstLine="709"/>
        <w:jc w:val="both"/>
      </w:pPr>
      <w:proofErr w:type="gramStart"/>
      <w:r w:rsidRPr="00C31C61">
        <w:t xml:space="preserve">При принятии главным распорядителем </w:t>
      </w:r>
      <w:r w:rsidRPr="002E4C83">
        <w:rPr>
          <w:rFonts w:eastAsia="Calibri"/>
          <w:lang w:eastAsia="en-US"/>
        </w:rPr>
        <w:t xml:space="preserve">как получателем </w:t>
      </w:r>
      <w:r w:rsidRPr="00C31C61">
        <w:t>б</w:t>
      </w:r>
      <w:r>
        <w:t xml:space="preserve">юджетных средств отрицательного </w:t>
      </w:r>
      <w:r w:rsidRPr="00C31C61">
        <w:t xml:space="preserve">решения организатор конкурса готовит и направляет </w:t>
      </w:r>
      <w:r>
        <w:t>Субъекту</w:t>
      </w:r>
      <w:r w:rsidRPr="00C31C61">
        <w:t xml:space="preserve"> соответствующее уведомление об отказе в предоставлении гранта подписанное главой Октябрьского района</w:t>
      </w:r>
      <w:r>
        <w:t xml:space="preserve"> или лицом, его </w:t>
      </w:r>
      <w:r w:rsidRPr="00C31C61">
        <w:t>замещающим, с указанием причин отказа.</w:t>
      </w:r>
      <w:proofErr w:type="gramEnd"/>
    </w:p>
    <w:p w:rsidR="00B35D25" w:rsidRDefault="00B35D25" w:rsidP="00B35D25">
      <w:pPr>
        <w:ind w:firstLine="709"/>
        <w:jc w:val="both"/>
      </w:pPr>
      <w:r>
        <w:t>3.3. Основаниями для отказа получателю субсидии в предоставлении субсидии являются: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- несоответствие представленных получателем субсидии документов требованиям, определенным в соответствии с пунктом 2.1 Порядка, или непредставление (представление не в полном объеме) указанных документов;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- установление факта недостоверности представленной получателем субсидии информации.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3.4.</w:t>
      </w:r>
      <w:r w:rsidRPr="00C6690A">
        <w:rPr>
          <w:b/>
        </w:rPr>
        <w:t xml:space="preserve"> </w:t>
      </w:r>
      <w:r w:rsidRPr="00C6690A">
        <w:t>Размер гранта:</w:t>
      </w:r>
    </w:p>
    <w:p w:rsidR="00B35D25" w:rsidRPr="00FA395B" w:rsidRDefault="00B35D25" w:rsidP="00B35D25">
      <w:pPr>
        <w:autoSpaceDE w:val="0"/>
        <w:autoSpaceDN w:val="0"/>
        <w:adjustRightInd w:val="0"/>
        <w:ind w:firstLine="709"/>
        <w:jc w:val="both"/>
      </w:pPr>
      <w:r w:rsidRPr="00FA395B">
        <w:lastRenderedPageBreak/>
        <w:t xml:space="preserve">- по направлению – Грантовая поддержка начинающих предпринимателей  не может превышать 300 тыс. рублей на одного получателя гранта при условии </w:t>
      </w:r>
      <w:proofErr w:type="spellStart"/>
      <w:r w:rsidRPr="00FA395B">
        <w:t>софинансирования</w:t>
      </w:r>
      <w:proofErr w:type="spellEnd"/>
      <w:r w:rsidRPr="00FA395B">
        <w:t xml:space="preserve"> им расходов на реализацию </w:t>
      </w:r>
      <w:proofErr w:type="gramStart"/>
      <w:r w:rsidRPr="00FA395B">
        <w:t>бизнес-проекта</w:t>
      </w:r>
      <w:proofErr w:type="gramEnd"/>
      <w:r w:rsidRPr="00FA395B">
        <w:t xml:space="preserve"> в размере не менее 15% от размера получаемого гранта;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 w:rsidRPr="00FA395B">
        <w:t xml:space="preserve">- по направлению – Лучший молодежный проект не может превышать 100 тыс. рублей на одного получателя гранта при </w:t>
      </w:r>
      <w:r w:rsidRPr="007B129A">
        <w:t xml:space="preserve">условии </w:t>
      </w:r>
      <w:proofErr w:type="spellStart"/>
      <w:r w:rsidRPr="007B129A">
        <w:t>софинансирования</w:t>
      </w:r>
      <w:proofErr w:type="spellEnd"/>
      <w:r w:rsidRPr="007B129A">
        <w:t xml:space="preserve"> им расходов на реализацию </w:t>
      </w:r>
      <w:proofErr w:type="gramStart"/>
      <w:r w:rsidRPr="007B129A">
        <w:t>бизнес-проекта</w:t>
      </w:r>
      <w:proofErr w:type="gramEnd"/>
      <w:r w:rsidRPr="007B129A">
        <w:t xml:space="preserve"> в размере не менее 15% от размера получаемого гранта.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Срок использования гранта – </w:t>
      </w:r>
      <w:r w:rsidRPr="007B129A">
        <w:t>6 месяцев с даты перечисления гранта на расчетный счет или корреспондентский счет, открытый получателем гранта в учреждении Центрального банка Российской Федерации или кредитной организации.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 w:rsidRPr="007B129A">
        <w:t>В случае неполного использования гранта получателем гранта в течение 6 месяцев со дня его перечисления остатки гранта подлежат возврату по</w:t>
      </w:r>
      <w:r>
        <w:t>лучателем гранта в бюджет Октябрьского района</w:t>
      </w:r>
      <w:r w:rsidRPr="007B129A">
        <w:t xml:space="preserve"> в течение 1 месяца со дня окончания срока использования гранта.</w:t>
      </w:r>
      <w:proofErr w:type="gramEnd"/>
    </w:p>
    <w:p w:rsidR="00B35D25" w:rsidRPr="00FD2F9E" w:rsidRDefault="00B35D25" w:rsidP="00B35D25">
      <w:pPr>
        <w:autoSpaceDE w:val="0"/>
        <w:autoSpaceDN w:val="0"/>
        <w:adjustRightInd w:val="0"/>
        <w:ind w:firstLine="709"/>
        <w:jc w:val="both"/>
      </w:pPr>
      <w:r w:rsidRPr="00FD2F9E">
        <w:t xml:space="preserve">3.5. Грант предоставляется на основании соглашения и муниципального правового акта о предоставлении гранта. </w:t>
      </w:r>
    </w:p>
    <w:p w:rsidR="00B35D25" w:rsidRPr="00FD2F9E" w:rsidRDefault="00B35D25" w:rsidP="00B35D25">
      <w:pPr>
        <w:autoSpaceDE w:val="0"/>
        <w:autoSpaceDN w:val="0"/>
        <w:adjustRightInd w:val="0"/>
        <w:ind w:firstLine="709"/>
        <w:jc w:val="both"/>
        <w:rPr>
          <w:b/>
        </w:rPr>
      </w:pPr>
      <w:r>
        <w:t>3.6. В течение 10</w:t>
      </w:r>
      <w:r w:rsidRPr="00311EB8">
        <w:t xml:space="preserve"> рабочих дней со дня издания муниципального </w:t>
      </w:r>
      <w:r>
        <w:t xml:space="preserve">правового акта о предоставлении гранта Отдел </w:t>
      </w:r>
      <w:r w:rsidRPr="00311EB8">
        <w:t>организует подписание соглашения, которое направляется Субъекту посре</w:t>
      </w:r>
      <w:r>
        <w:t>дством почтовой связи либо выдается лично. Получатель гранта</w:t>
      </w:r>
      <w:r w:rsidRPr="00311EB8">
        <w:t xml:space="preserve"> в течение 5 (пяти) рабочих дней с момента получения проекта соглашения направляет подписанный экземпляр соглашения в адрес Отдела.</w:t>
      </w:r>
      <w:r w:rsidRPr="00311EB8">
        <w:rPr>
          <w:rFonts w:eastAsia="Calibri"/>
          <w:lang w:eastAsia="en-US"/>
        </w:rPr>
        <w:t xml:space="preserve"> В </w:t>
      </w:r>
      <w:proofErr w:type="gramStart"/>
      <w:r w:rsidRPr="00311EB8">
        <w:rPr>
          <w:rFonts w:eastAsia="Calibri"/>
          <w:lang w:eastAsia="en-US"/>
        </w:rPr>
        <w:t>случае</w:t>
      </w:r>
      <w:proofErr w:type="gramEnd"/>
      <w:r w:rsidRPr="00311EB8">
        <w:rPr>
          <w:rFonts w:eastAsia="Calibri"/>
          <w:lang w:eastAsia="en-US"/>
        </w:rPr>
        <w:t xml:space="preserve"> непредставления подписанного соглашения в ук</w:t>
      </w:r>
      <w:r>
        <w:rPr>
          <w:rFonts w:eastAsia="Calibri"/>
          <w:lang w:eastAsia="en-US"/>
        </w:rPr>
        <w:t>азанный срок получатель гранта</w:t>
      </w:r>
      <w:r w:rsidRPr="00311EB8">
        <w:rPr>
          <w:rFonts w:eastAsia="Calibri"/>
          <w:lang w:eastAsia="en-US"/>
        </w:rPr>
        <w:t xml:space="preserve"> считается </w:t>
      </w:r>
      <w:r w:rsidRPr="00311EB8">
        <w:t>уклонившимся от заключения соглашения.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3.7. </w:t>
      </w:r>
      <w:proofErr w:type="gramStart"/>
      <w:r>
        <w:t>Соглашения о предоставлении гранта, дополнительные соглашения к соглашению, в том числе дополнительное соглашение о расторжении соглашения заключаются в соответствии с типовой формой, установленной приказом Комитета по управлению муниципальными финансами администрации Октябрьского района (далее – Комитет), в котором предусматриваются: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1) условия, порядок и сроки предоставления гранта;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2) целевое направление использования гранта;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3) сведения о размере гранта; 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4) сроки использования гранта;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5) порядок, формы и сроки предоставления отчетности;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6) ответственность получателей гранта за использование гранта на цели, не предусмотренные условиями соглашения; порядок возврата гранта в случае его нецелевого использования или неиспользования в установленные сроки;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7) согласие получателя гранта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гранта условий, целей и порядка его предоставления;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8) сведения, указанные в пункте 3.8 Порядка;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9)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гранта в размере, определенном в соглашении;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10) сроки действия соглашения;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11) платежные реквизиты сторон;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12) иные условия, определяемые по соглашению сторон.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Изменение и расторжение соглашения возможны по взаимному согласию сторон, если иное не предусмотрено действующим законодательством Российской Федерации.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В случае нарушения получателем гранта условий, целей и порядка предоставления гранта, выявленных по результатам проверок, проведенных главным распорядителем как получателем бюджетных средств и органами муниципального финансового контроля, применяются следующие меры: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lastRenderedPageBreak/>
        <w:t>а) расторжение соглашения в одностороннем порядке;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б) предъявление уведомления о возврате неиспользованного гранта или его остатка либо использованного не по целевому назначению гранта (далее – уведомление о возврате гранта).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Главный распорядитель как получатель бюджетных средств направляет в адрес получателя гранта информацию о применении мер, указанных в подпунктах «а» и «б» настоящего пункта, не позднее 15 рабочих дней после выявления указанных нарушений.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Соглашение заключается в пределах лимитов бюджетных обязательств, утвержденных в установленном порядке на цели, указанные в пункте 1.3 Порядка.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 xml:space="preserve">3.8. Получателю гранта запрещается приобретение за счет полученных средств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proofErr w:type="gramStart"/>
      <w:r>
        <w:t>целей предоставления этих средств иных операций</w:t>
      </w:r>
      <w:proofErr w:type="gramEnd"/>
      <w:r>
        <w:t>. Данное условие включается в соглашения о предоставлении гранта.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3.9</w:t>
      </w:r>
      <w:r>
        <w:rPr>
          <w:color w:val="000000"/>
        </w:rPr>
        <w:t xml:space="preserve">. </w:t>
      </w:r>
      <w:r>
        <w:rPr>
          <w:rFonts w:eastAsia="Calibri"/>
          <w:lang w:eastAsia="en-US"/>
        </w:rPr>
        <w:t>Перечисление гранта получателю гранта осуществляется в пределах суммы, определенной соглашением.</w:t>
      </w:r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proofErr w:type="gramStart"/>
      <w:r>
        <w:t>Гранты перечисляются главным распорядителем как получателем бюджетных средств в течение 10 рабочих дней с даты заключения соглашения на расчетный счет или корреспондентский счет, открытый получателем гранта в учреждении Центрального банка Российской Федерации или кредитной организации, в безналичной форме.</w:t>
      </w:r>
      <w:proofErr w:type="gramEnd"/>
    </w:p>
    <w:p w:rsidR="00B35D25" w:rsidRDefault="00B35D25" w:rsidP="00B35D25">
      <w:pPr>
        <w:autoSpaceDE w:val="0"/>
        <w:autoSpaceDN w:val="0"/>
        <w:adjustRightInd w:val="0"/>
        <w:ind w:firstLine="709"/>
        <w:jc w:val="both"/>
      </w:pPr>
      <w:r>
        <w:t>3.10. Результаты предоставления гранта, показатели, необходимые для достижения результатов предоставления гранта устанавливаются в соглашении.</w:t>
      </w:r>
    </w:p>
    <w:p w:rsidR="00B35D25" w:rsidRDefault="00B35D25" w:rsidP="00B35D25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B35D25" w:rsidRDefault="00B35D25" w:rsidP="00B35D25">
      <w:pPr>
        <w:ind w:firstLine="540"/>
        <w:jc w:val="center"/>
        <w:rPr>
          <w:b/>
        </w:rPr>
      </w:pPr>
    </w:p>
    <w:p w:rsidR="00B35D25" w:rsidRDefault="00B35D25" w:rsidP="00B35D25">
      <w:pPr>
        <w:ind w:firstLine="540"/>
        <w:jc w:val="center"/>
        <w:rPr>
          <w:b/>
        </w:rPr>
      </w:pPr>
    </w:p>
    <w:p w:rsidR="00B35D25" w:rsidRPr="00B465F3" w:rsidRDefault="00B35D25" w:rsidP="00B35D25">
      <w:pPr>
        <w:ind w:firstLine="540"/>
        <w:jc w:val="center"/>
        <w:rPr>
          <w:b/>
        </w:rPr>
      </w:pPr>
      <w:r w:rsidRPr="00B465F3">
        <w:rPr>
          <w:b/>
          <w:lang w:val="en-US"/>
        </w:rPr>
        <w:t>IV</w:t>
      </w:r>
      <w:r w:rsidRPr="00B465F3">
        <w:rPr>
          <w:b/>
        </w:rPr>
        <w:t>. Требования к отчетности</w:t>
      </w:r>
    </w:p>
    <w:p w:rsidR="00B35D25" w:rsidRDefault="00B35D25" w:rsidP="00B35D25">
      <w:pPr>
        <w:ind w:firstLine="540"/>
        <w:jc w:val="center"/>
      </w:pPr>
    </w:p>
    <w:p w:rsidR="00B35D25" w:rsidRDefault="00B35D25" w:rsidP="00B35D25">
      <w:pPr>
        <w:ind w:firstLine="709"/>
        <w:jc w:val="both"/>
      </w:pPr>
      <w:r>
        <w:t xml:space="preserve">4.1. </w:t>
      </w:r>
      <w:proofErr w:type="gramStart"/>
      <w:r>
        <w:t>Порядок и сроки</w:t>
      </w:r>
      <w:r w:rsidRPr="0095447F">
        <w:t xml:space="preserve"> пр</w:t>
      </w:r>
      <w:r>
        <w:t>едставления получателем гранта</w:t>
      </w:r>
      <w:r w:rsidRPr="0095447F">
        <w:t xml:space="preserve"> отче</w:t>
      </w:r>
      <w:r>
        <w:t>тности о достижении результатов и</w:t>
      </w:r>
      <w:r w:rsidRPr="0095447F">
        <w:t xml:space="preserve"> показателей, </w:t>
      </w:r>
      <w:r w:rsidRPr="00E83927">
        <w:t xml:space="preserve">указанных в </w:t>
      </w:r>
      <w:r>
        <w:t xml:space="preserve">пункте 3.10 </w:t>
      </w:r>
      <w:r w:rsidRPr="00E83927">
        <w:t>Порядка, об осуществлении расходов, источником финансового обесп</w:t>
      </w:r>
      <w:r>
        <w:t>ечения которых является грант</w:t>
      </w:r>
      <w:r w:rsidRPr="0095447F">
        <w:t xml:space="preserve">, сроки и формы представления </w:t>
      </w:r>
      <w:r>
        <w:t>получателем гранта</w:t>
      </w:r>
      <w:r w:rsidRPr="00272703">
        <w:t xml:space="preserve"> дополнительной отчетности устанавливаются согла</w:t>
      </w:r>
      <w:r>
        <w:t>шением о предоставлении гранта</w:t>
      </w:r>
      <w:r w:rsidRPr="00272703">
        <w:t>.</w:t>
      </w:r>
      <w:proofErr w:type="gramEnd"/>
    </w:p>
    <w:p w:rsidR="00B35D25" w:rsidRDefault="00B35D25" w:rsidP="00B35D25">
      <w:pPr>
        <w:adjustRightInd w:val="0"/>
        <w:ind w:firstLine="709"/>
        <w:jc w:val="both"/>
      </w:pPr>
      <w:proofErr w:type="gramStart"/>
      <w:r>
        <w:t>Получатель гранта обязан предоставлять, не позднее 25 декабря текущего финансового года, отчет об использовании гранта и достижении показателей, необходимых для достижения результатов предоставления гранта по форме, которая является приложением к соглашению.</w:t>
      </w:r>
      <w:proofErr w:type="gramEnd"/>
    </w:p>
    <w:p w:rsidR="00B35D25" w:rsidRDefault="00B35D25" w:rsidP="00B35D25">
      <w:pPr>
        <w:adjustRightInd w:val="0"/>
        <w:ind w:firstLine="709"/>
        <w:jc w:val="both"/>
      </w:pPr>
      <w:r w:rsidRPr="009D7D30">
        <w:t>Главный распорядитель как получатель бюджетных сре</w:t>
      </w:r>
      <w:proofErr w:type="gramStart"/>
      <w:r w:rsidRPr="009D7D30">
        <w:t>дств пр</w:t>
      </w:r>
      <w:proofErr w:type="gramEnd"/>
      <w:r w:rsidRPr="009D7D30">
        <w:t>и необходимости устанавливает в соглашении сроки и формы пр</w:t>
      </w:r>
      <w:r>
        <w:t>едставления получателем гранта</w:t>
      </w:r>
      <w:r w:rsidRPr="009D7D30">
        <w:t xml:space="preserve"> дополнительной отчетности.</w:t>
      </w:r>
    </w:p>
    <w:p w:rsidR="00B35D25" w:rsidRPr="00C3437B" w:rsidRDefault="00B35D25" w:rsidP="00B35D25">
      <w:pPr>
        <w:ind w:firstLine="708"/>
        <w:jc w:val="both"/>
        <w:rPr>
          <w:color w:val="C00000"/>
        </w:rPr>
      </w:pPr>
    </w:p>
    <w:p w:rsidR="00B35D25" w:rsidRDefault="00B35D25" w:rsidP="00B35D25">
      <w:pPr>
        <w:ind w:firstLine="540"/>
        <w:jc w:val="center"/>
        <w:rPr>
          <w:b/>
        </w:rPr>
      </w:pPr>
      <w:r w:rsidRPr="00B465F3">
        <w:rPr>
          <w:b/>
          <w:lang w:val="en-US"/>
        </w:rPr>
        <w:t>V</w:t>
      </w:r>
      <w:r w:rsidRPr="00B465F3">
        <w:rPr>
          <w:b/>
        </w:rPr>
        <w:t xml:space="preserve">. Требования об осуществлении контроля за соблюдением условий, </w:t>
      </w:r>
    </w:p>
    <w:p w:rsidR="00B35D25" w:rsidRPr="00B465F3" w:rsidRDefault="00B35D25" w:rsidP="00B35D25">
      <w:pPr>
        <w:ind w:firstLine="540"/>
        <w:jc w:val="center"/>
        <w:rPr>
          <w:b/>
        </w:rPr>
      </w:pPr>
      <w:r w:rsidRPr="00B465F3">
        <w:rPr>
          <w:b/>
        </w:rPr>
        <w:t>целей и</w:t>
      </w:r>
      <w:r>
        <w:rPr>
          <w:b/>
        </w:rPr>
        <w:t xml:space="preserve"> порядка предоставления грантов</w:t>
      </w:r>
      <w:r w:rsidRPr="00B465F3">
        <w:rPr>
          <w:b/>
        </w:rPr>
        <w:t xml:space="preserve"> и ответственности за их нарушение</w:t>
      </w:r>
    </w:p>
    <w:p w:rsidR="00B35D25" w:rsidRPr="00B465F3" w:rsidRDefault="00B35D25" w:rsidP="00B35D25">
      <w:pPr>
        <w:ind w:firstLine="540"/>
        <w:jc w:val="center"/>
        <w:rPr>
          <w:b/>
        </w:rPr>
      </w:pPr>
    </w:p>
    <w:p w:rsidR="00B35D25" w:rsidRDefault="00B35D25" w:rsidP="00B35D25">
      <w:pPr>
        <w:ind w:firstLine="709"/>
        <w:jc w:val="both"/>
      </w:pPr>
      <w:r>
        <w:t xml:space="preserve">5.1. </w:t>
      </w:r>
      <w:proofErr w:type="gramStart"/>
      <w:r w:rsidRPr="009D7D30">
        <w:t>Главным распорядителем как получателем бюджетных средств, органами внутреннего и внешнего муниципального финансового контроля в соответствии с Бюджетным кодексом Российской Федерации в обязательном порядке осуществляется проверка соблюдения по</w:t>
      </w:r>
      <w:r>
        <w:t>лучателем гранта</w:t>
      </w:r>
      <w:r w:rsidRPr="009D7D30">
        <w:t xml:space="preserve"> условий, целей и</w:t>
      </w:r>
      <w:r>
        <w:t xml:space="preserve"> порядка предоставления гранта</w:t>
      </w:r>
      <w:r w:rsidRPr="009D7D30">
        <w:t xml:space="preserve"> в соответствии с утвержденными планами-графиками контрольных мероприятий.</w:t>
      </w:r>
      <w:proofErr w:type="gramEnd"/>
    </w:p>
    <w:p w:rsidR="00B35D25" w:rsidRDefault="00B35D25" w:rsidP="00B35D25">
      <w:pPr>
        <w:ind w:firstLine="709"/>
        <w:jc w:val="both"/>
      </w:pPr>
      <w:r>
        <w:t xml:space="preserve">5.2. </w:t>
      </w:r>
      <w:proofErr w:type="gramStart"/>
      <w:r>
        <w:t>Положения о проведении проверок, сроки подведения итогов проводимых проверок, порядок информирования получателей грантов об итогах проведенных проверок определяются муниципальными правовыми актами Октябрьского района.</w:t>
      </w:r>
      <w:proofErr w:type="gramEnd"/>
    </w:p>
    <w:p w:rsidR="00B35D25" w:rsidRDefault="00B35D25" w:rsidP="00B35D25">
      <w:pPr>
        <w:ind w:firstLine="708"/>
        <w:jc w:val="both"/>
      </w:pPr>
      <w:r>
        <w:lastRenderedPageBreak/>
        <w:t>5.3. Грант подлежит возврату в бюджет Октябрьского района в следующих случаях:</w:t>
      </w:r>
    </w:p>
    <w:p w:rsidR="00B35D25" w:rsidRDefault="00B35D25" w:rsidP="00B35D25">
      <w:pPr>
        <w:ind w:firstLine="680"/>
        <w:jc w:val="both"/>
      </w:pPr>
      <w:proofErr w:type="gramStart"/>
      <w:r>
        <w:t>- нарушения получателем гранта условий, порядка и целей, установленных при его предоставлении, выявленного по фактам проверок, проведенных главным распорядителем как получателем бюджетных средств и органами муниципального финансового контроля;</w:t>
      </w:r>
      <w:proofErr w:type="gramEnd"/>
    </w:p>
    <w:p w:rsidR="00B35D25" w:rsidRDefault="00B35D25" w:rsidP="00B35D25">
      <w:pPr>
        <w:ind w:firstLine="680"/>
        <w:jc w:val="both"/>
      </w:pPr>
      <w:r>
        <w:t>- неисполнения или ненадлежащего исполнения обязательств, определенных соглашением;</w:t>
      </w:r>
    </w:p>
    <w:p w:rsidR="00B35D25" w:rsidRDefault="00B35D25" w:rsidP="00B35D25">
      <w:pPr>
        <w:ind w:firstLine="680"/>
        <w:jc w:val="both"/>
      </w:pPr>
      <w:r>
        <w:t>- нецелевого использования гранта;</w:t>
      </w:r>
    </w:p>
    <w:p w:rsidR="00B35D25" w:rsidRDefault="00B35D25" w:rsidP="00B35D25">
      <w:pPr>
        <w:ind w:firstLine="709"/>
        <w:jc w:val="both"/>
      </w:pPr>
      <w:r>
        <w:t>- расторжения соглашения о предоставлении гранта.</w:t>
      </w:r>
    </w:p>
    <w:p w:rsidR="00B35D25" w:rsidRDefault="00B35D25" w:rsidP="00B35D25">
      <w:pPr>
        <w:ind w:firstLine="709"/>
        <w:jc w:val="both"/>
      </w:pPr>
      <w:r>
        <w:t>5.4. Решение о возврате гранта принимает главный распорядитель как получатель</w:t>
      </w:r>
      <w:r w:rsidRPr="009D7D30">
        <w:t xml:space="preserve"> бюджетных сре</w:t>
      </w:r>
      <w:proofErr w:type="gramStart"/>
      <w:r w:rsidRPr="009D7D30">
        <w:t>дств</w:t>
      </w:r>
      <w:r>
        <w:t xml:space="preserve"> в т</w:t>
      </w:r>
      <w:proofErr w:type="gramEnd"/>
      <w:r>
        <w:t>ечение 2 рабочих дней с момента возникновения оснований, предусмотренных пунктом 5.3 Порядка.</w:t>
      </w:r>
    </w:p>
    <w:p w:rsidR="00B35D25" w:rsidRDefault="00B35D25" w:rsidP="00B35D25">
      <w:pPr>
        <w:ind w:firstLine="709"/>
        <w:jc w:val="both"/>
      </w:pPr>
      <w:r>
        <w:t>Получатель гранта уведомляется в течение 15 рабочих дней о выявленных нарушениях, в уведомлении указывается основание и денежная сумма, подлежащая возврату.</w:t>
      </w:r>
    </w:p>
    <w:p w:rsidR="00B35D25" w:rsidRDefault="00B35D25" w:rsidP="00B35D25">
      <w:pPr>
        <w:ind w:firstLine="680"/>
        <w:jc w:val="both"/>
      </w:pPr>
      <w:r>
        <w:t>5.5. Денежные средства, подлежащие возврату, перечисляются получателем гранта в бюджет Октябрьского района в течение 5 рабочих дней с момента получения уведомления о возврате денежных средств.</w:t>
      </w:r>
    </w:p>
    <w:p w:rsidR="00B35D25" w:rsidRDefault="00B35D25" w:rsidP="00B35D25">
      <w:pPr>
        <w:ind w:firstLine="680"/>
        <w:jc w:val="both"/>
      </w:pPr>
      <w:r>
        <w:t xml:space="preserve">5.6. </w:t>
      </w:r>
      <w:proofErr w:type="gramStart"/>
      <w:r>
        <w:t>В случае нарушения получателем гранта условий предоставления гранта, выявленных по результатам проверок, проведенных главным распорядителем как получателем бюджетных средств самостоятельно, последний направляет в органы муниципального финансового контроля материалы, содержащие информацию о таких нарушениях.</w:t>
      </w:r>
      <w:proofErr w:type="gramEnd"/>
    </w:p>
    <w:p w:rsidR="00B35D25" w:rsidRDefault="00B35D25" w:rsidP="00B35D25">
      <w:pPr>
        <w:ind w:firstLine="680"/>
        <w:jc w:val="both"/>
      </w:pPr>
      <w:r>
        <w:t>5.7. Получатель гранта несет ответственность, предусмотренную законодательством Российской Федерации, за несоблюдение условий и порядка использования гранта в соответствии с заключенным соглашением.</w:t>
      </w: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B35D25">
      <w:pPr>
        <w:ind w:firstLine="680"/>
        <w:jc w:val="both"/>
      </w:pPr>
    </w:p>
    <w:p w:rsidR="00B35D25" w:rsidRDefault="00B35D25" w:rsidP="00C5166C">
      <w:pPr>
        <w:tabs>
          <w:tab w:val="left" w:pos="709"/>
        </w:tabs>
        <w:autoSpaceDE w:val="0"/>
        <w:autoSpaceDN w:val="0"/>
        <w:adjustRightInd w:val="0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3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B35D25" w:rsidRPr="009B3E17" w:rsidRDefault="00B35D25" w:rsidP="00B35D25">
      <w:pPr>
        <w:pStyle w:val="ConsPlusTitle"/>
        <w:tabs>
          <w:tab w:val="left" w:pos="709"/>
        </w:tabs>
        <w:ind w:left="180"/>
        <w:jc w:val="center"/>
        <w:outlineLvl w:val="0"/>
        <w:rPr>
          <w:b w:val="0"/>
        </w:rPr>
      </w:pPr>
      <w:r w:rsidRPr="009B3E17">
        <w:rPr>
          <w:b w:val="0"/>
        </w:rPr>
        <w:t xml:space="preserve">Положение о комиссии по проведению </w:t>
      </w:r>
      <w:r w:rsidRPr="009B3E17">
        <w:rPr>
          <w:b w:val="0"/>
          <w:noProof/>
          <w:color w:val="000000"/>
        </w:rPr>
        <w:t xml:space="preserve">конкурса </w:t>
      </w:r>
      <w:r w:rsidRPr="009B3E17">
        <w:rPr>
          <w:b w:val="0"/>
        </w:rPr>
        <w:t>на получение гранта (далее – Положение)</w:t>
      </w:r>
    </w:p>
    <w:p w:rsidR="00B35D25" w:rsidRPr="00EB002B" w:rsidRDefault="00B35D25" w:rsidP="00B35D25">
      <w:pPr>
        <w:pStyle w:val="ConsPlusTitle"/>
        <w:tabs>
          <w:tab w:val="left" w:pos="709"/>
        </w:tabs>
        <w:ind w:left="180"/>
        <w:jc w:val="center"/>
        <w:outlineLvl w:val="0"/>
        <w:rPr>
          <w:b w:val="0"/>
        </w:rPr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 w:firstLine="529"/>
        <w:jc w:val="both"/>
        <w:outlineLvl w:val="1"/>
      </w:pPr>
    </w:p>
    <w:p w:rsidR="00B35D25" w:rsidRPr="009B3E17" w:rsidRDefault="00B35D25" w:rsidP="00B35D25">
      <w:pPr>
        <w:pStyle w:val="ConsPlusNormal"/>
        <w:ind w:firstLine="709"/>
        <w:jc w:val="both"/>
        <w:rPr>
          <w:sz w:val="24"/>
          <w:szCs w:val="24"/>
        </w:rPr>
      </w:pPr>
      <w:r w:rsidRPr="009B3E17">
        <w:rPr>
          <w:sz w:val="24"/>
          <w:szCs w:val="24"/>
        </w:rPr>
        <w:t xml:space="preserve">1.1. Комиссия по проведению </w:t>
      </w:r>
      <w:r w:rsidRPr="009B3E17">
        <w:rPr>
          <w:noProof/>
          <w:color w:val="000000"/>
          <w:sz w:val="24"/>
          <w:szCs w:val="24"/>
        </w:rPr>
        <w:t xml:space="preserve">конкурса </w:t>
      </w:r>
      <w:r w:rsidRPr="009B3E17">
        <w:rPr>
          <w:sz w:val="24"/>
          <w:szCs w:val="24"/>
        </w:rPr>
        <w:t>на получение гранта (далее – Комиссия) – коллегиальный, совещательный орган, созданный с целью определения победителей в конкурсе на получение грантов в форме субсидий субъектам малого и среднего предпринимательства (далее – Конкурс), предоставляемых из бюджета Октябрьского района.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1.2. Комиссия в своей деятельности руководствуется действующим законодательством Российской Федерации, Ханты-Мансийского автономного округа –  Югры, муниципальными правовыми актами Октябрьского района, настоящим Положением.</w:t>
      </w:r>
    </w:p>
    <w:p w:rsidR="00B35D25" w:rsidRPr="0012111D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12111D">
        <w:t xml:space="preserve">1.3. </w:t>
      </w:r>
      <w:proofErr w:type="gramStart"/>
      <w:r w:rsidRPr="0012111D">
        <w:t>Деятельность 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  <w:proofErr w:type="gramEnd"/>
    </w:p>
    <w:p w:rsidR="00B35D25" w:rsidRDefault="00B35D25" w:rsidP="00B35D25">
      <w:pPr>
        <w:ind w:firstLine="708"/>
        <w:jc w:val="both"/>
      </w:pPr>
      <w:r>
        <w:t xml:space="preserve">1.4. Организацию работы Комиссии осуществляет отдел </w:t>
      </w:r>
      <w:r w:rsidRPr="001C01C3">
        <w:t>ра</w:t>
      </w:r>
      <w:r>
        <w:t>звития предпринимательства</w:t>
      </w:r>
      <w:r w:rsidRPr="001C01C3">
        <w:t xml:space="preserve"> администрации Октябрьского района</w:t>
      </w:r>
      <w:r>
        <w:t>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 w:firstLine="529"/>
        <w:jc w:val="center"/>
        <w:outlineLvl w:val="1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2. Задачи Комиссии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 w:firstLine="529"/>
        <w:jc w:val="both"/>
        <w:outlineLvl w:val="1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2.1. </w:t>
      </w:r>
      <w:r>
        <w:rPr>
          <w:bCs/>
        </w:rPr>
        <w:t>Задачами Комиссии являются:</w:t>
      </w:r>
    </w:p>
    <w:p w:rsidR="00B35D25" w:rsidRDefault="00B35D25" w:rsidP="00B35D25">
      <w:pPr>
        <w:ind w:firstLine="709"/>
        <w:jc w:val="both"/>
      </w:pPr>
      <w:r>
        <w:rPr>
          <w:bCs/>
        </w:rPr>
        <w:t>- к</w:t>
      </w:r>
      <w:r>
        <w:t>оординация деятельности участников Конкурса;</w:t>
      </w:r>
    </w:p>
    <w:p w:rsidR="00B35D25" w:rsidRDefault="00B35D25" w:rsidP="00B35D25">
      <w:pPr>
        <w:ind w:firstLine="709"/>
        <w:jc w:val="both"/>
        <w:rPr>
          <w:bCs/>
        </w:rPr>
      </w:pPr>
      <w:r>
        <w:rPr>
          <w:bCs/>
        </w:rPr>
        <w:t xml:space="preserve">- определение победителей Конкурса на получение </w:t>
      </w:r>
      <w:r w:rsidRPr="001C01C3">
        <w:rPr>
          <w:bCs/>
        </w:rPr>
        <w:t>грант</w:t>
      </w:r>
      <w:r>
        <w:rPr>
          <w:bCs/>
        </w:rPr>
        <w:t>ов.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 xml:space="preserve">3. Функции </w:t>
      </w:r>
      <w:r>
        <w:rPr>
          <w:bCs/>
        </w:rPr>
        <w:t xml:space="preserve">и права </w:t>
      </w:r>
      <w:r>
        <w:t>Комиссии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3.1. Комиссия реализует следующие функции: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3.1.1. Знакомится с заявками на участие в конкурсе </w:t>
      </w:r>
      <w:proofErr w:type="gramStart"/>
      <w:r>
        <w:t>бизнес-проектов</w:t>
      </w:r>
      <w:proofErr w:type="gramEnd"/>
      <w:r>
        <w:t xml:space="preserve"> и документами участников Конкурса.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 xml:space="preserve">3.1.2. Рассматривает представленные </w:t>
      </w:r>
      <w:proofErr w:type="gramStart"/>
      <w:r>
        <w:t>бизнес-проекты</w:t>
      </w:r>
      <w:proofErr w:type="gramEnd"/>
      <w:r>
        <w:t xml:space="preserve"> и возникающие в ходе проведения Конкурса вопросы.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3.1.3. Осуществляет оценку представленных бизнес – проектов.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>
        <w:t>3.1.4.  Определяет победителей Конкурса.</w:t>
      </w:r>
    </w:p>
    <w:p w:rsidR="00B35D25" w:rsidRDefault="00B35D25" w:rsidP="00B35D25">
      <w:pPr>
        <w:ind w:firstLine="709"/>
        <w:jc w:val="both"/>
      </w:pPr>
      <w:r>
        <w:t xml:space="preserve">3.2. Комиссия имеет право </w:t>
      </w:r>
      <w:proofErr w:type="gramStart"/>
      <w:r>
        <w:t>запрашивать и получать</w:t>
      </w:r>
      <w:proofErr w:type="gramEnd"/>
      <w:r>
        <w:t xml:space="preserve"> в установленном порядке                     от участников Конкурса   информационные и иные материалы по вопросам, относящимся к компетенции Комиссии.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jc w:val="center"/>
        <w:outlineLvl w:val="1"/>
      </w:pPr>
      <w:r>
        <w:t>4. Порядок организации деятельности Комиссии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firstLine="529"/>
        <w:jc w:val="both"/>
        <w:outlineLvl w:val="1"/>
      </w:pPr>
    </w:p>
    <w:p w:rsidR="00B35D25" w:rsidRPr="00D34D10" w:rsidRDefault="00B35D25" w:rsidP="00B35D2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4.1. Состав Комиссии формируется из числа представителей структурных подразделений администрации Октябрьского района, </w:t>
      </w:r>
      <w:r>
        <w:rPr>
          <w:rFonts w:eastAsiaTheme="minorHAnsi"/>
          <w:lang w:eastAsia="en-US"/>
        </w:rPr>
        <w:t xml:space="preserve">представителей организаций, расположенных на </w:t>
      </w:r>
      <w:r w:rsidRPr="00D34D10">
        <w:rPr>
          <w:rFonts w:eastAsiaTheme="minorHAnsi"/>
          <w:lang w:eastAsia="en-US"/>
        </w:rPr>
        <w:t xml:space="preserve">территории Октябрьского района, </w:t>
      </w:r>
      <w:r w:rsidRPr="00D34D10">
        <w:t xml:space="preserve">Координационного совета </w:t>
      </w:r>
      <w:r>
        <w:t xml:space="preserve">по развитию малого и среднего предпринимательства на территории </w:t>
      </w:r>
      <w:r w:rsidRPr="00D34D10">
        <w:t xml:space="preserve">Октябрьского района. </w:t>
      </w:r>
    </w:p>
    <w:p w:rsidR="00B35D25" w:rsidRPr="001C01C3" w:rsidRDefault="00B35D25" w:rsidP="00B35D25">
      <w:pPr>
        <w:ind w:firstLine="709"/>
        <w:jc w:val="both"/>
      </w:pPr>
      <w:r w:rsidRPr="001C01C3">
        <w:t>Комиссия формируется в составе председателя, заместителя председателя, секретаря и членов Комиссии.</w:t>
      </w:r>
    </w:p>
    <w:p w:rsidR="00B35D25" w:rsidRPr="001C01C3" w:rsidRDefault="00B35D25" w:rsidP="00B35D25">
      <w:pPr>
        <w:ind w:firstLine="709"/>
        <w:jc w:val="both"/>
      </w:pPr>
      <w:r w:rsidRPr="001C01C3">
        <w:t>Основной формой работы Комиссии являются заседания.</w:t>
      </w:r>
    </w:p>
    <w:p w:rsidR="00B35D25" w:rsidRDefault="00B35D25" w:rsidP="00B35D25">
      <w:pPr>
        <w:ind w:firstLine="709"/>
        <w:jc w:val="both"/>
      </w:pPr>
      <w:r w:rsidRPr="001C01C3">
        <w:lastRenderedPageBreak/>
        <w:t xml:space="preserve">4.2. Комиссию возглавляет председатель – </w:t>
      </w:r>
      <w:r>
        <w:t>заместитель главы Октябрьского района  по экономике, финансам, председатель Комитета по управлению муниципальными финансами администрации Октябрьского района</w:t>
      </w:r>
      <w:r w:rsidRPr="001C01C3">
        <w:t>. В отсутствие председателя Комиссию возглавляет</w:t>
      </w:r>
      <w:r>
        <w:t xml:space="preserve"> заместитель председателя Комиссии.</w:t>
      </w:r>
    </w:p>
    <w:p w:rsidR="00B35D25" w:rsidRDefault="00B35D25" w:rsidP="00B35D25">
      <w:pPr>
        <w:ind w:firstLine="709"/>
        <w:jc w:val="both"/>
      </w:pPr>
      <w:r>
        <w:t>4.3. Председатель Комиссии:</w:t>
      </w:r>
    </w:p>
    <w:p w:rsidR="00B35D25" w:rsidRDefault="00B35D25" w:rsidP="00B35D25">
      <w:pPr>
        <w:ind w:firstLine="709"/>
        <w:jc w:val="both"/>
      </w:pPr>
      <w:r>
        <w:t>- осуществляет руководство деятельностью Комиссии;</w:t>
      </w:r>
    </w:p>
    <w:p w:rsidR="00B35D25" w:rsidRDefault="00B35D25" w:rsidP="00B35D25">
      <w:pPr>
        <w:ind w:firstLine="709"/>
        <w:jc w:val="both"/>
      </w:pPr>
      <w:r>
        <w:t>- определяет дату, время и место проведения заседания Комиссии;</w:t>
      </w:r>
    </w:p>
    <w:p w:rsidR="00B35D25" w:rsidRDefault="00B35D25" w:rsidP="00B35D25">
      <w:pPr>
        <w:ind w:firstLine="709"/>
        <w:jc w:val="both"/>
      </w:pPr>
      <w:r>
        <w:t>- председательствует на заседаниях Комиссии;</w:t>
      </w:r>
    </w:p>
    <w:p w:rsidR="00B35D25" w:rsidRDefault="00B35D25" w:rsidP="00B35D25">
      <w:pPr>
        <w:ind w:firstLine="709"/>
        <w:jc w:val="both"/>
      </w:pPr>
      <w:r>
        <w:t>- осуществляет иные полномочия в целях выполнения задач Комиссии.</w:t>
      </w:r>
    </w:p>
    <w:p w:rsidR="00B35D25" w:rsidRDefault="00B35D25" w:rsidP="00B35D25">
      <w:pPr>
        <w:ind w:firstLine="709"/>
        <w:jc w:val="both"/>
      </w:pPr>
      <w:r>
        <w:t>4.4. Члены Комиссии в соответствии с их компетенцией принимают участие в работе Комиссии.</w:t>
      </w:r>
    </w:p>
    <w:p w:rsidR="00B35D25" w:rsidRDefault="00B35D25" w:rsidP="00B35D25">
      <w:pPr>
        <w:ind w:firstLine="709"/>
        <w:jc w:val="both"/>
      </w:pPr>
      <w:r>
        <w:t xml:space="preserve">4.5. Присутствие членов Комиссии на заседаниях обязательно. В случае </w:t>
      </w:r>
      <w:proofErr w:type="gramStart"/>
      <w:r>
        <w:t>невозможности присутствия члена Комиссии</w:t>
      </w:r>
      <w:proofErr w:type="gramEnd"/>
      <w:r>
        <w:t xml:space="preserve"> на заседании, лицо, исполняющее его обязанности, либо иное уполномоченное им лицо присутствует на заседании с правом совещательного голоса после согласования с председателем Комиссии.</w:t>
      </w:r>
    </w:p>
    <w:p w:rsidR="00B35D25" w:rsidRDefault="00B35D25" w:rsidP="00B35D25">
      <w:pPr>
        <w:ind w:firstLine="709"/>
        <w:jc w:val="both"/>
      </w:pPr>
      <w:r>
        <w:t>4.6. Члены Комиссии обладают равными правами при подготовке и обсуждении рассматриваемых на заседании вопросов.</w:t>
      </w:r>
    </w:p>
    <w:p w:rsidR="00B35D25" w:rsidRDefault="00B35D25" w:rsidP="00B35D25">
      <w:pPr>
        <w:ind w:firstLine="709"/>
        <w:jc w:val="both"/>
      </w:pPr>
      <w:r>
        <w:t>Члены Комиссии имеют право:</w:t>
      </w:r>
    </w:p>
    <w:p w:rsidR="00B35D25" w:rsidRDefault="00B35D25" w:rsidP="00B35D25">
      <w:pPr>
        <w:ind w:firstLine="709"/>
        <w:jc w:val="both"/>
      </w:pPr>
      <w:r>
        <w:t>выступать на заседаниях Комиссии, вносить предложения по вопросам, входящим в компетенцию Комиссии;</w:t>
      </w:r>
    </w:p>
    <w:p w:rsidR="00B35D25" w:rsidRDefault="00B35D25" w:rsidP="00B35D25">
      <w:pPr>
        <w:ind w:firstLine="709"/>
        <w:jc w:val="both"/>
      </w:pPr>
      <w:r>
        <w:t>голосовать на заседаниях Комиссии;</w:t>
      </w:r>
    </w:p>
    <w:p w:rsidR="00B35D25" w:rsidRDefault="00B35D25" w:rsidP="00B35D25">
      <w:pPr>
        <w:ind w:firstLine="709"/>
        <w:jc w:val="both"/>
      </w:pPr>
      <w:r>
        <w:t>знакомиться с документами и материалами, непосредственно касающимися деятельности Комиссии.</w:t>
      </w:r>
    </w:p>
    <w:p w:rsidR="00B35D25" w:rsidRDefault="00B35D25" w:rsidP="00B35D25">
      <w:pPr>
        <w:ind w:firstLine="709"/>
        <w:jc w:val="both"/>
      </w:pPr>
      <w:r>
        <w:t>4.7. Секретарь Комиссии:</w:t>
      </w:r>
    </w:p>
    <w:p w:rsidR="00B35D25" w:rsidRDefault="00B35D25" w:rsidP="00B35D25">
      <w:pPr>
        <w:ind w:firstLine="709"/>
        <w:jc w:val="both"/>
      </w:pPr>
      <w:r>
        <w:t>- обеспечивает подготовку документов, запросов, проектов решений и других материалов, касающихся выполнения функций и задач Комиссии, а также необходимых для рассмотрения Комиссией;</w:t>
      </w:r>
    </w:p>
    <w:p w:rsidR="00B35D25" w:rsidRDefault="00B35D25" w:rsidP="00B35D25">
      <w:pPr>
        <w:ind w:firstLine="709"/>
        <w:jc w:val="both"/>
      </w:pPr>
      <w:r>
        <w:t>- уведомляет членов Комиссии о месте, дате, времени проведения заседаний Комиссии и о повестке дня;</w:t>
      </w:r>
    </w:p>
    <w:p w:rsidR="00B35D25" w:rsidRDefault="00B35D25" w:rsidP="00B35D25">
      <w:pPr>
        <w:ind w:firstLine="709"/>
        <w:jc w:val="both"/>
      </w:pPr>
      <w:r>
        <w:t>- ведет протоколы заседаний Комиссии, направляет решения Комиссии и выписки из них, а также выполняет поручения, связанные с их реализацией;</w:t>
      </w:r>
    </w:p>
    <w:p w:rsidR="00B35D25" w:rsidRDefault="00B35D25" w:rsidP="00B35D25">
      <w:pPr>
        <w:ind w:firstLine="709"/>
        <w:jc w:val="both"/>
      </w:pPr>
      <w:r>
        <w:t>- обеспечивает оформление документации, образующейся в ходе результатов работы Комиссии;</w:t>
      </w:r>
    </w:p>
    <w:p w:rsidR="00B35D25" w:rsidRDefault="00B35D25" w:rsidP="00B35D25">
      <w:pPr>
        <w:ind w:firstLine="709"/>
        <w:jc w:val="both"/>
      </w:pPr>
      <w:r>
        <w:t>- обеспечивает хранение документации Комиссии.</w:t>
      </w:r>
    </w:p>
    <w:p w:rsidR="00B35D25" w:rsidRDefault="00B35D25" w:rsidP="00B35D25">
      <w:pPr>
        <w:ind w:firstLine="709"/>
        <w:jc w:val="both"/>
      </w:pPr>
      <w:r>
        <w:t>4.8. Заседание Комиссии правомочно при условии, что на заседании присутствует не менее половины от утвержденного ее состава.</w:t>
      </w:r>
    </w:p>
    <w:p w:rsidR="00B35D25" w:rsidRDefault="00B35D25" w:rsidP="00B35D25">
      <w:pPr>
        <w:ind w:firstLine="709"/>
        <w:jc w:val="both"/>
      </w:pPr>
      <w:r>
        <w:t xml:space="preserve">4.9. Комиссия вправе осуществлять </w:t>
      </w:r>
      <w:proofErr w:type="gramStart"/>
      <w:r>
        <w:t>контроль за</w:t>
      </w:r>
      <w:proofErr w:type="gramEnd"/>
      <w:r>
        <w:t xml:space="preserve"> выполнением своих решений.</w:t>
      </w:r>
    </w:p>
    <w:p w:rsidR="00B35D25" w:rsidRPr="001B6A82" w:rsidRDefault="00B35D25" w:rsidP="00B35D25">
      <w:pPr>
        <w:ind w:firstLine="709"/>
        <w:jc w:val="both"/>
      </w:pPr>
      <w:r>
        <w:t>4.10. Решения Комиссии оформляются протоколом, который подписывается председателем Комиссии, секретарем и всеми членами Комиссии.</w:t>
      </w: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jc w:val="right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p w:rsidR="00B35D25" w:rsidRPr="001B6A82" w:rsidRDefault="00B35D25" w:rsidP="00B35D25">
      <w:pPr>
        <w:shd w:val="clear" w:color="auto" w:fill="FFFFFF"/>
        <w:rPr>
          <w:rFonts w:ascii="Arial" w:hAnsi="Arial" w:cs="Arial"/>
          <w:iCs/>
          <w:color w:val="000000"/>
          <w:sz w:val="20"/>
          <w:szCs w:val="20"/>
          <w:vertAlign w:val="superscript"/>
        </w:rPr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4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B35D25" w:rsidRPr="00D80B02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  <w:rPr>
          <w:b/>
          <w:noProof/>
          <w:color w:val="000000"/>
        </w:rPr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 xml:space="preserve">Состав </w:t>
      </w:r>
      <w:r w:rsidRPr="00FC6EF4">
        <w:rPr>
          <w:b/>
          <w:noProof/>
          <w:color w:val="000000"/>
        </w:rPr>
        <w:t>комиссии по пров</w:t>
      </w:r>
      <w:r>
        <w:rPr>
          <w:b/>
          <w:noProof/>
          <w:color w:val="000000"/>
        </w:rPr>
        <w:t xml:space="preserve">едению </w:t>
      </w:r>
      <w:r w:rsidRPr="00FC6EF4">
        <w:rPr>
          <w:b/>
          <w:noProof/>
          <w:color w:val="000000"/>
        </w:rPr>
        <w:t>конкурса</w:t>
      </w:r>
      <w:r>
        <w:rPr>
          <w:b/>
          <w:noProof/>
          <w:color w:val="000000"/>
        </w:rPr>
        <w:t xml:space="preserve"> </w:t>
      </w:r>
      <w:r w:rsidRPr="00FC6EF4">
        <w:rPr>
          <w:b/>
        </w:rPr>
        <w:t xml:space="preserve">на получение </w:t>
      </w:r>
      <w:r>
        <w:rPr>
          <w:b/>
          <w:noProof/>
          <w:color w:val="000000"/>
        </w:rPr>
        <w:t>гранта (далее – Комиссия)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rPr>
          <w:b/>
          <w:noProof/>
          <w:color w:val="000000"/>
        </w:rPr>
      </w:pPr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  <w:r>
        <w:t>заместитель главы Октябрьского района  по экономике, финансам,  председатель Комитета по управлению муниципальными финансами администрации Октябрьского района, председатель Комиссии</w:t>
      </w:r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  <w:r>
        <w:t xml:space="preserve">заместитель главы Октябрьского района по вопросам муниципальной собственности, недропользования, председатель Комитета по управлению муниципальной собственностью </w:t>
      </w:r>
      <w:r w:rsidRPr="00AF2FDF">
        <w:t>администрации Октябрьского района</w:t>
      </w:r>
      <w:r>
        <w:t>,  заместитель председателя Комиссии</w:t>
      </w:r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</w:p>
    <w:p w:rsidR="00B35D25" w:rsidRPr="00E92DBF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  <w:r>
        <w:t>главный специалист отдела развития предпринимательства администрации Октябрьского района, секретарь Комиссии</w:t>
      </w:r>
      <w:r w:rsidRPr="00D80B02">
        <w:rPr>
          <w:b/>
        </w:rPr>
        <w:t xml:space="preserve"> </w:t>
      </w:r>
    </w:p>
    <w:p w:rsidR="00B35D25" w:rsidRDefault="00B35D25" w:rsidP="00B35D25">
      <w:pPr>
        <w:pStyle w:val="ad"/>
        <w:tabs>
          <w:tab w:val="left" w:pos="0"/>
        </w:tabs>
        <w:spacing w:after="0"/>
        <w:jc w:val="both"/>
        <w:rPr>
          <w:b/>
        </w:rPr>
      </w:pPr>
    </w:p>
    <w:p w:rsidR="00B35D25" w:rsidRPr="00E92DBF" w:rsidRDefault="00B35D25" w:rsidP="00B35D25">
      <w:pPr>
        <w:pStyle w:val="ad"/>
        <w:tabs>
          <w:tab w:val="left" w:pos="0"/>
        </w:tabs>
        <w:spacing w:after="0"/>
        <w:jc w:val="center"/>
      </w:pPr>
      <w:r w:rsidRPr="00E92DBF">
        <w:t>Члены Комиссии:</w:t>
      </w:r>
    </w:p>
    <w:p w:rsidR="00B35D25" w:rsidRDefault="00B35D25" w:rsidP="00B35D25">
      <w:pPr>
        <w:pStyle w:val="ad"/>
        <w:tabs>
          <w:tab w:val="left" w:pos="0"/>
        </w:tabs>
        <w:spacing w:after="0"/>
        <w:jc w:val="center"/>
        <w:rPr>
          <w:b/>
        </w:rPr>
      </w:pPr>
    </w:p>
    <w:p w:rsidR="00B35D25" w:rsidRDefault="00B35D25" w:rsidP="00B35D25">
      <w:pPr>
        <w:pStyle w:val="ad"/>
        <w:tabs>
          <w:tab w:val="left" w:pos="0"/>
          <w:tab w:val="left" w:pos="142"/>
        </w:tabs>
        <w:spacing w:after="0"/>
        <w:jc w:val="both"/>
      </w:pPr>
      <w:r w:rsidRPr="00353C6C">
        <w:t xml:space="preserve">заведующий отделом по вопросам промышленности, экологии и сельского хозяйства администрации Октябрьского района </w:t>
      </w:r>
    </w:p>
    <w:p w:rsidR="00B35D25" w:rsidRDefault="00B35D25" w:rsidP="00B35D25">
      <w:pPr>
        <w:pStyle w:val="ad"/>
        <w:tabs>
          <w:tab w:val="left" w:pos="0"/>
          <w:tab w:val="left" w:pos="142"/>
        </w:tabs>
        <w:spacing w:after="0"/>
        <w:jc w:val="both"/>
      </w:pPr>
    </w:p>
    <w:p w:rsidR="00B35D25" w:rsidRDefault="00B35D25" w:rsidP="00B35D25">
      <w:pPr>
        <w:pStyle w:val="ad"/>
        <w:tabs>
          <w:tab w:val="left" w:pos="0"/>
          <w:tab w:val="left" w:pos="142"/>
        </w:tabs>
        <w:spacing w:after="0"/>
        <w:jc w:val="both"/>
      </w:pPr>
      <w:r>
        <w:t xml:space="preserve">заведующий отделом развития </w:t>
      </w:r>
      <w:r w:rsidRPr="00353C6C">
        <w:t xml:space="preserve">предпринимательства администрации Октябрьского района </w:t>
      </w:r>
    </w:p>
    <w:p w:rsidR="00B35D25" w:rsidRDefault="00B35D25" w:rsidP="00B35D25">
      <w:pPr>
        <w:pStyle w:val="ad"/>
        <w:tabs>
          <w:tab w:val="left" w:pos="0"/>
          <w:tab w:val="left" w:pos="142"/>
        </w:tabs>
        <w:spacing w:after="0"/>
        <w:jc w:val="both"/>
      </w:pPr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  <w:r w:rsidRPr="00353C6C">
        <w:t xml:space="preserve">начальник </w:t>
      </w:r>
      <w:proofErr w:type="gramStart"/>
      <w:r w:rsidRPr="00353C6C">
        <w:t>Управления экономического развития администрации Октябрьского района</w:t>
      </w:r>
      <w:proofErr w:type="gramEnd"/>
    </w:p>
    <w:p w:rsidR="00B35D25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  <w:rPr>
          <w:b/>
          <w:noProof/>
          <w:color w:val="000000"/>
        </w:rPr>
      </w:pPr>
    </w:p>
    <w:p w:rsidR="00B35D25" w:rsidRPr="000737EF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  <w:r>
        <w:t>заведующий</w:t>
      </w:r>
      <w:r w:rsidRPr="000737EF">
        <w:t xml:space="preserve"> отделом бухгалтерского учета и финансов </w:t>
      </w:r>
      <w:r>
        <w:t>администрации Октябрьского района</w:t>
      </w:r>
    </w:p>
    <w:p w:rsidR="00B35D25" w:rsidRPr="000737EF" w:rsidRDefault="00B35D25" w:rsidP="00B35D25">
      <w:pPr>
        <w:tabs>
          <w:tab w:val="left" w:pos="0"/>
        </w:tabs>
        <w:autoSpaceDE w:val="0"/>
        <w:autoSpaceDN w:val="0"/>
        <w:adjustRightInd w:val="0"/>
        <w:jc w:val="both"/>
      </w:pPr>
    </w:p>
    <w:p w:rsidR="00B35D25" w:rsidRDefault="00B35D25" w:rsidP="00B35D25">
      <w:pPr>
        <w:pStyle w:val="ad"/>
        <w:tabs>
          <w:tab w:val="left" w:pos="0"/>
          <w:tab w:val="left" w:pos="142"/>
        </w:tabs>
        <w:spacing w:after="0"/>
        <w:jc w:val="both"/>
      </w:pPr>
      <w:r w:rsidRPr="00353C6C">
        <w:t>директор казенного учреждения Ханты-М</w:t>
      </w:r>
      <w:r>
        <w:t xml:space="preserve">ансийского автономного округа – Югры </w:t>
      </w:r>
      <w:r w:rsidRPr="00353C6C">
        <w:t>«Октябрь</w:t>
      </w:r>
      <w:r>
        <w:t xml:space="preserve">ский центр занятости населения» </w:t>
      </w:r>
      <w:r w:rsidRPr="00353C6C">
        <w:t>(по согласованию)</w:t>
      </w:r>
    </w:p>
    <w:p w:rsidR="00B35D25" w:rsidRDefault="00B35D25" w:rsidP="00B35D25">
      <w:pPr>
        <w:pStyle w:val="ad"/>
        <w:tabs>
          <w:tab w:val="left" w:pos="0"/>
        </w:tabs>
        <w:spacing w:after="0"/>
        <w:jc w:val="both"/>
      </w:pPr>
    </w:p>
    <w:p w:rsidR="00B35D25" w:rsidRDefault="00B35D25" w:rsidP="00B35D25">
      <w:pPr>
        <w:pStyle w:val="ad"/>
        <w:tabs>
          <w:tab w:val="left" w:pos="0"/>
        </w:tabs>
        <w:spacing w:after="0"/>
        <w:jc w:val="both"/>
      </w:pPr>
      <w:r>
        <w:t xml:space="preserve">член </w:t>
      </w:r>
      <w:r w:rsidRPr="00353C6C">
        <w:t>координационного</w:t>
      </w:r>
      <w:r>
        <w:t xml:space="preserve"> </w:t>
      </w:r>
      <w:r w:rsidRPr="00353C6C">
        <w:t>совета по развитию малого и среднего предпринимательства</w:t>
      </w:r>
      <w:r>
        <w:t xml:space="preserve">                   </w:t>
      </w:r>
      <w:r w:rsidRPr="00353C6C">
        <w:t>(по согласованию)</w:t>
      </w:r>
    </w:p>
    <w:p w:rsidR="00B35D25" w:rsidRPr="00BA7E79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b/>
          <w:noProof/>
          <w:color w:val="000000"/>
        </w:rPr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  <w:rPr>
          <w:noProof/>
          <w:color w:val="000000"/>
        </w:rPr>
      </w:pPr>
    </w:p>
    <w:p w:rsidR="00B35D25" w:rsidRDefault="00B35D25" w:rsidP="00B35D25">
      <w:pPr>
        <w:ind w:firstLine="54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Приложение № 5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>
        <w:t>к Поряд</w:t>
      </w:r>
      <w:r w:rsidRPr="002712B0">
        <w:t>к</w:t>
      </w:r>
      <w:r>
        <w:t>у</w:t>
      </w:r>
      <w:r w:rsidRPr="002712B0">
        <w:t xml:space="preserve"> предоставления грантов в форме субсидий </w:t>
      </w:r>
    </w:p>
    <w:p w:rsidR="00B35D25" w:rsidRPr="00D80B02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right"/>
      </w:pPr>
      <w:r w:rsidRPr="002712B0">
        <w:t>субъектам малого</w:t>
      </w:r>
      <w:r>
        <w:t xml:space="preserve"> и среднего предпринимательства </w:t>
      </w:r>
      <w:r w:rsidRPr="002712B0">
        <w:t>Октябрьского района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  <w:r>
        <w:t>Оценочный лист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center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  <w:r>
        <w:t>Участник: ___________________________________________________________________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  <w:r>
        <w:t>Бизнес-проект: _______________________________________________________________</w:t>
      </w:r>
    </w:p>
    <w:p w:rsidR="00B35D25" w:rsidRDefault="00B35D25" w:rsidP="00B35D25">
      <w:pPr>
        <w:tabs>
          <w:tab w:val="left" w:pos="709"/>
        </w:tabs>
        <w:autoSpaceDE w:val="0"/>
        <w:autoSpaceDN w:val="0"/>
        <w:adjustRightInd w:val="0"/>
        <w:ind w:left="180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080"/>
      </w:tblGrid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1. Состояние и перспективы отрасли, включая характеристику сегмента рынка и доли предприятия на нем</w:t>
            </w: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2. Цели и задачи бизнеса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3. Основные этапы реализации </w:t>
            </w:r>
            <w:proofErr w:type="gramStart"/>
            <w:r w:rsidRPr="00681D08">
              <w:t>бизнес-проекта</w:t>
            </w:r>
            <w:proofErr w:type="gramEnd"/>
            <w:r w:rsidRPr="00681D08">
              <w:t xml:space="preserve"> с указанием работ и сроков (месяц, год) их выполнения до момента получения первой выручки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4. Описание производимой и реализуемой продукции (услуг), оригинальные черты, делающие продукцию (услуги) конкурентной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5. Направления использования и размер привлекаемых средств, источники финансирования </w:t>
            </w:r>
            <w:proofErr w:type="gramStart"/>
            <w:r w:rsidRPr="00681D08">
              <w:t>бизнес-проекта</w:t>
            </w:r>
            <w:proofErr w:type="gramEnd"/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6. Основные потребители продукции, потенциальные клиенты и возможности реализации продукции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7. Планируемые цены реализации продукции (услуг), в том числе планируемый состав и размер всех постоянных и переменных затрат в ходе осуществления текущей деятельности по </w:t>
            </w:r>
            <w:proofErr w:type="gramStart"/>
            <w:r w:rsidRPr="00681D08">
              <w:t>бизнес-проекту</w:t>
            </w:r>
            <w:proofErr w:type="gramEnd"/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8. Состав необходимого оборудования, предполагаемые поставщики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>9. Спрос на услуги (равномерный или сезонный), что на это будет влиять. Риски (повышение цен на сырье, падение спроса и т.д.)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10. Планируемое количество вновь созданных рабочих мест (необходимый персонал для осуществления деятельности по </w:t>
            </w:r>
            <w:proofErr w:type="gramStart"/>
            <w:r w:rsidRPr="00681D08">
              <w:t>бизнес-проекту</w:t>
            </w:r>
            <w:proofErr w:type="gramEnd"/>
            <w:r w:rsidRPr="00681D08">
              <w:t>)</w:t>
            </w:r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11. Период окупаемости </w:t>
            </w:r>
            <w:proofErr w:type="gramStart"/>
            <w:r w:rsidRPr="00681D08">
              <w:t>бизнес-проекта</w:t>
            </w:r>
            <w:proofErr w:type="gramEnd"/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B35D25" w:rsidRPr="00681D08" w:rsidTr="001005F4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681D08">
              <w:t xml:space="preserve">12. Доля собственных денежных средств в </w:t>
            </w:r>
            <w:proofErr w:type="gramStart"/>
            <w:r w:rsidRPr="00681D08">
              <w:t>бизнес-проекте</w:t>
            </w:r>
            <w:proofErr w:type="gramEnd"/>
          </w:p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25" w:rsidRPr="00681D08" w:rsidRDefault="00B35D25" w:rsidP="001005F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35D25" w:rsidRDefault="00B35D25" w:rsidP="00B35D25">
      <w:pPr>
        <w:tabs>
          <w:tab w:val="left" w:pos="709"/>
        </w:tabs>
        <w:ind w:left="180"/>
        <w:jc w:val="right"/>
      </w:pPr>
    </w:p>
    <w:p w:rsidR="008576E9" w:rsidRPr="00C5166C" w:rsidRDefault="00B35D25" w:rsidP="00C5166C">
      <w:pPr>
        <w:tabs>
          <w:tab w:val="left" w:pos="709"/>
        </w:tabs>
        <w:ind w:left="180"/>
        <w:sectPr w:rsidR="008576E9" w:rsidRPr="00C5166C" w:rsidSect="00740171">
          <w:footerReference w:type="default" r:id="rId9"/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  <w:r>
        <w:t>Член комисс</w:t>
      </w:r>
      <w:r w:rsidR="00C5166C">
        <w:t>ии ___________________________</w:t>
      </w:r>
      <w:bookmarkStart w:id="0" w:name="_GoBack"/>
      <w:bookmarkEnd w:id="0"/>
    </w:p>
    <w:p w:rsidR="00080C35" w:rsidRPr="008576E9" w:rsidRDefault="00080C35" w:rsidP="008576E9">
      <w:pPr>
        <w:autoSpaceDE w:val="0"/>
        <w:autoSpaceDN w:val="0"/>
        <w:adjustRightInd w:val="0"/>
        <w:jc w:val="both"/>
        <w:sectPr w:rsidR="00080C35" w:rsidRPr="008576E9" w:rsidSect="00740171">
          <w:pgSz w:w="11906" w:h="16838"/>
          <w:pgMar w:top="1134" w:right="1134" w:bottom="567" w:left="1134" w:header="709" w:footer="709" w:gutter="0"/>
          <w:cols w:space="708"/>
          <w:docGrid w:linePitch="360"/>
        </w:sectPr>
      </w:pPr>
    </w:p>
    <w:p w:rsidR="006F0250" w:rsidRDefault="006F0250" w:rsidP="00740171">
      <w:pPr>
        <w:autoSpaceDE w:val="0"/>
        <w:autoSpaceDN w:val="0"/>
        <w:adjustRightInd w:val="0"/>
        <w:sectPr w:rsidR="006F0250" w:rsidSect="00FD570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21E48" w:rsidRDefault="00721E48" w:rsidP="00080C35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sectPr w:rsidR="00721E48" w:rsidSect="007D02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F4" w:rsidRDefault="001005F4">
      <w:r>
        <w:separator/>
      </w:r>
    </w:p>
  </w:endnote>
  <w:endnote w:type="continuationSeparator" w:id="0">
    <w:p w:rsidR="001005F4" w:rsidRDefault="0010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F4" w:rsidRDefault="001005F4">
    <w:pPr>
      <w:pStyle w:val="a3"/>
      <w:jc w:val="right"/>
    </w:pPr>
  </w:p>
  <w:p w:rsidR="001005F4" w:rsidRDefault="001005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F4" w:rsidRDefault="001005F4">
      <w:r>
        <w:separator/>
      </w:r>
    </w:p>
  </w:footnote>
  <w:footnote w:type="continuationSeparator" w:id="0">
    <w:p w:rsidR="001005F4" w:rsidRDefault="0010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"/>
  </w:num>
  <w:num w:numId="4">
    <w:abstractNumId w:val="23"/>
  </w:num>
  <w:num w:numId="5">
    <w:abstractNumId w:val="30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1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2"/>
  </w:num>
  <w:num w:numId="18">
    <w:abstractNumId w:val="13"/>
  </w:num>
  <w:num w:numId="19">
    <w:abstractNumId w:val="33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4"/>
  </w:num>
  <w:num w:numId="29">
    <w:abstractNumId w:val="20"/>
  </w:num>
  <w:num w:numId="30">
    <w:abstractNumId w:val="21"/>
  </w:num>
  <w:num w:numId="31">
    <w:abstractNumId w:val="3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9"/>
  </w:num>
  <w:num w:numId="36">
    <w:abstractNumId w:val="38"/>
  </w:num>
  <w:num w:numId="37">
    <w:abstractNumId w:val="12"/>
  </w:num>
  <w:num w:numId="38">
    <w:abstractNumId w:val="0"/>
  </w:num>
  <w:num w:numId="39">
    <w:abstractNumId w:val="3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13AB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1382"/>
    <w:rsid w:val="00092093"/>
    <w:rsid w:val="00092898"/>
    <w:rsid w:val="00093254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3165"/>
    <w:rsid w:val="000C55E7"/>
    <w:rsid w:val="000C630B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05F4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4C82"/>
    <w:rsid w:val="0012543B"/>
    <w:rsid w:val="00125E3D"/>
    <w:rsid w:val="00126470"/>
    <w:rsid w:val="0013240A"/>
    <w:rsid w:val="00137CEB"/>
    <w:rsid w:val="00140D17"/>
    <w:rsid w:val="00144966"/>
    <w:rsid w:val="00144A5A"/>
    <w:rsid w:val="001454CC"/>
    <w:rsid w:val="00145B5D"/>
    <w:rsid w:val="00145F4F"/>
    <w:rsid w:val="00146202"/>
    <w:rsid w:val="00146719"/>
    <w:rsid w:val="0014743B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ECF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7E4"/>
    <w:rsid w:val="00195AC6"/>
    <w:rsid w:val="001975C0"/>
    <w:rsid w:val="001975F7"/>
    <w:rsid w:val="001A0969"/>
    <w:rsid w:val="001A40F0"/>
    <w:rsid w:val="001A4414"/>
    <w:rsid w:val="001A4FF9"/>
    <w:rsid w:val="001A5022"/>
    <w:rsid w:val="001A588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4D0"/>
    <w:rsid w:val="00214E36"/>
    <w:rsid w:val="00215E0D"/>
    <w:rsid w:val="00217847"/>
    <w:rsid w:val="00217BFB"/>
    <w:rsid w:val="00217CEC"/>
    <w:rsid w:val="0022220D"/>
    <w:rsid w:val="00225DF6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123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92505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3EA4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52AD"/>
    <w:rsid w:val="003A77AF"/>
    <w:rsid w:val="003B0A51"/>
    <w:rsid w:val="003B0F26"/>
    <w:rsid w:val="003B2513"/>
    <w:rsid w:val="003B2D95"/>
    <w:rsid w:val="003B4BA7"/>
    <w:rsid w:val="003B6111"/>
    <w:rsid w:val="003B686C"/>
    <w:rsid w:val="003B7273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2EF"/>
    <w:rsid w:val="003E43CA"/>
    <w:rsid w:val="003E4E7E"/>
    <w:rsid w:val="003E5186"/>
    <w:rsid w:val="003E5F9B"/>
    <w:rsid w:val="003E6D89"/>
    <w:rsid w:val="003E7628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809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7DC"/>
    <w:rsid w:val="0046438C"/>
    <w:rsid w:val="00466857"/>
    <w:rsid w:val="004677C2"/>
    <w:rsid w:val="00470546"/>
    <w:rsid w:val="0047081F"/>
    <w:rsid w:val="00471D01"/>
    <w:rsid w:val="00471FE8"/>
    <w:rsid w:val="00472654"/>
    <w:rsid w:val="00473E32"/>
    <w:rsid w:val="004749A8"/>
    <w:rsid w:val="004815F0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3D7"/>
    <w:rsid w:val="004936EB"/>
    <w:rsid w:val="004957A5"/>
    <w:rsid w:val="004A00F8"/>
    <w:rsid w:val="004A0300"/>
    <w:rsid w:val="004A093E"/>
    <w:rsid w:val="004A0B53"/>
    <w:rsid w:val="004A2149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6CBF"/>
    <w:rsid w:val="004B6F37"/>
    <w:rsid w:val="004B78A3"/>
    <w:rsid w:val="004C073A"/>
    <w:rsid w:val="004C09A1"/>
    <w:rsid w:val="004C1FB7"/>
    <w:rsid w:val="004C20AC"/>
    <w:rsid w:val="004C37EC"/>
    <w:rsid w:val="004C403E"/>
    <w:rsid w:val="004C553E"/>
    <w:rsid w:val="004C5FE7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34A8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1F04"/>
    <w:rsid w:val="005832C7"/>
    <w:rsid w:val="0058425C"/>
    <w:rsid w:val="005844C6"/>
    <w:rsid w:val="0058496D"/>
    <w:rsid w:val="005856A3"/>
    <w:rsid w:val="00585F3D"/>
    <w:rsid w:val="0058772C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4B7"/>
    <w:rsid w:val="005A7535"/>
    <w:rsid w:val="005A765A"/>
    <w:rsid w:val="005A780D"/>
    <w:rsid w:val="005B0D62"/>
    <w:rsid w:val="005B271C"/>
    <w:rsid w:val="005B51CF"/>
    <w:rsid w:val="005B562C"/>
    <w:rsid w:val="005B664F"/>
    <w:rsid w:val="005B7612"/>
    <w:rsid w:val="005B7694"/>
    <w:rsid w:val="005C439E"/>
    <w:rsid w:val="005C47EB"/>
    <w:rsid w:val="005C50EA"/>
    <w:rsid w:val="005C5C7D"/>
    <w:rsid w:val="005C7629"/>
    <w:rsid w:val="005D037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10CA"/>
    <w:rsid w:val="005F3F7B"/>
    <w:rsid w:val="005F4756"/>
    <w:rsid w:val="005F4A73"/>
    <w:rsid w:val="005F54D9"/>
    <w:rsid w:val="005F77ED"/>
    <w:rsid w:val="00600B63"/>
    <w:rsid w:val="00601163"/>
    <w:rsid w:val="00603992"/>
    <w:rsid w:val="00603B91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0B96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561B8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081E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213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171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1603"/>
    <w:rsid w:val="00771E3D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4BF8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5A4"/>
    <w:rsid w:val="007C3BB8"/>
    <w:rsid w:val="007C3C55"/>
    <w:rsid w:val="007C511B"/>
    <w:rsid w:val="007D0002"/>
    <w:rsid w:val="007D02C0"/>
    <w:rsid w:val="007D0C2E"/>
    <w:rsid w:val="007D15D2"/>
    <w:rsid w:val="007D1CA1"/>
    <w:rsid w:val="007D394A"/>
    <w:rsid w:val="007D43DE"/>
    <w:rsid w:val="007D68D4"/>
    <w:rsid w:val="007D7790"/>
    <w:rsid w:val="007E26C8"/>
    <w:rsid w:val="007E32B3"/>
    <w:rsid w:val="007E58BD"/>
    <w:rsid w:val="007E5EDF"/>
    <w:rsid w:val="007F153B"/>
    <w:rsid w:val="007F1DAA"/>
    <w:rsid w:val="007F2A7F"/>
    <w:rsid w:val="007F44F6"/>
    <w:rsid w:val="007F49C2"/>
    <w:rsid w:val="007F65AC"/>
    <w:rsid w:val="007F7704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568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36CC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6E9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4E9F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27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2A58"/>
    <w:rsid w:val="008B2D56"/>
    <w:rsid w:val="008B58BC"/>
    <w:rsid w:val="008B7C13"/>
    <w:rsid w:val="008C21ED"/>
    <w:rsid w:val="008C2436"/>
    <w:rsid w:val="008C3546"/>
    <w:rsid w:val="008C577F"/>
    <w:rsid w:val="008C6245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301FC"/>
    <w:rsid w:val="009302D2"/>
    <w:rsid w:val="0093056D"/>
    <w:rsid w:val="00931D8F"/>
    <w:rsid w:val="00932C7E"/>
    <w:rsid w:val="00933496"/>
    <w:rsid w:val="00933BB8"/>
    <w:rsid w:val="00935BB8"/>
    <w:rsid w:val="00936D48"/>
    <w:rsid w:val="00937B98"/>
    <w:rsid w:val="009436A1"/>
    <w:rsid w:val="00944D52"/>
    <w:rsid w:val="00945A7E"/>
    <w:rsid w:val="00945FC0"/>
    <w:rsid w:val="0094693D"/>
    <w:rsid w:val="00947C1F"/>
    <w:rsid w:val="00950642"/>
    <w:rsid w:val="0095086E"/>
    <w:rsid w:val="00950F54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1140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37A4"/>
    <w:rsid w:val="00995233"/>
    <w:rsid w:val="00995583"/>
    <w:rsid w:val="009964E0"/>
    <w:rsid w:val="009974F9"/>
    <w:rsid w:val="009A2E4A"/>
    <w:rsid w:val="009A2FDE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D2B"/>
    <w:rsid w:val="009F07EA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A73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485D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1B26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3AF0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5D25"/>
    <w:rsid w:val="00B36D93"/>
    <w:rsid w:val="00B36E91"/>
    <w:rsid w:val="00B403D2"/>
    <w:rsid w:val="00B411C0"/>
    <w:rsid w:val="00B42BC9"/>
    <w:rsid w:val="00B4576F"/>
    <w:rsid w:val="00B46078"/>
    <w:rsid w:val="00B465F3"/>
    <w:rsid w:val="00B46DD2"/>
    <w:rsid w:val="00B479FE"/>
    <w:rsid w:val="00B47C2F"/>
    <w:rsid w:val="00B53A78"/>
    <w:rsid w:val="00B54998"/>
    <w:rsid w:val="00B56063"/>
    <w:rsid w:val="00B56527"/>
    <w:rsid w:val="00B57DBA"/>
    <w:rsid w:val="00B60758"/>
    <w:rsid w:val="00B6145B"/>
    <w:rsid w:val="00B61833"/>
    <w:rsid w:val="00B61A9E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6AA"/>
    <w:rsid w:val="00B82E3F"/>
    <w:rsid w:val="00B833CB"/>
    <w:rsid w:val="00B83956"/>
    <w:rsid w:val="00B842E6"/>
    <w:rsid w:val="00B865CB"/>
    <w:rsid w:val="00B90F7E"/>
    <w:rsid w:val="00B91752"/>
    <w:rsid w:val="00B91ED8"/>
    <w:rsid w:val="00B94169"/>
    <w:rsid w:val="00B94301"/>
    <w:rsid w:val="00B94BAA"/>
    <w:rsid w:val="00B958B7"/>
    <w:rsid w:val="00B95E28"/>
    <w:rsid w:val="00B9606F"/>
    <w:rsid w:val="00BA0F7F"/>
    <w:rsid w:val="00BA2D61"/>
    <w:rsid w:val="00BA3260"/>
    <w:rsid w:val="00BA36A0"/>
    <w:rsid w:val="00BA3846"/>
    <w:rsid w:val="00BA41D6"/>
    <w:rsid w:val="00BB093B"/>
    <w:rsid w:val="00BB09D2"/>
    <w:rsid w:val="00BB156E"/>
    <w:rsid w:val="00BB16A3"/>
    <w:rsid w:val="00BB2B8A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556E"/>
    <w:rsid w:val="00BE768F"/>
    <w:rsid w:val="00BF0960"/>
    <w:rsid w:val="00BF15E9"/>
    <w:rsid w:val="00BF1D14"/>
    <w:rsid w:val="00BF21F9"/>
    <w:rsid w:val="00BF2DAB"/>
    <w:rsid w:val="00BF56FA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21EA3"/>
    <w:rsid w:val="00C23990"/>
    <w:rsid w:val="00C23F8D"/>
    <w:rsid w:val="00C24007"/>
    <w:rsid w:val="00C26AF7"/>
    <w:rsid w:val="00C3349F"/>
    <w:rsid w:val="00C33967"/>
    <w:rsid w:val="00C358F1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166C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D2C"/>
    <w:rsid w:val="00C8207F"/>
    <w:rsid w:val="00C825C9"/>
    <w:rsid w:val="00C84435"/>
    <w:rsid w:val="00C84D48"/>
    <w:rsid w:val="00C85491"/>
    <w:rsid w:val="00C9058A"/>
    <w:rsid w:val="00C910DF"/>
    <w:rsid w:val="00C91506"/>
    <w:rsid w:val="00C91ED2"/>
    <w:rsid w:val="00C92778"/>
    <w:rsid w:val="00C947CA"/>
    <w:rsid w:val="00CA3415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4D0C"/>
    <w:rsid w:val="00CB6A09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1093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2AED"/>
    <w:rsid w:val="00CF3169"/>
    <w:rsid w:val="00CF3919"/>
    <w:rsid w:val="00CF4129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1358"/>
    <w:rsid w:val="00D22EE3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D10"/>
    <w:rsid w:val="00D365EF"/>
    <w:rsid w:val="00D36719"/>
    <w:rsid w:val="00D37864"/>
    <w:rsid w:val="00D37F61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3D49"/>
    <w:rsid w:val="00D56027"/>
    <w:rsid w:val="00D6147F"/>
    <w:rsid w:val="00D61B09"/>
    <w:rsid w:val="00D63CD8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4AA6"/>
    <w:rsid w:val="00DB5031"/>
    <w:rsid w:val="00DB5A81"/>
    <w:rsid w:val="00DB5B4A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582F"/>
    <w:rsid w:val="00DC60DA"/>
    <w:rsid w:val="00DC6979"/>
    <w:rsid w:val="00DC6EBD"/>
    <w:rsid w:val="00DC7936"/>
    <w:rsid w:val="00DD057C"/>
    <w:rsid w:val="00DD0C14"/>
    <w:rsid w:val="00DD1553"/>
    <w:rsid w:val="00DD1AE4"/>
    <w:rsid w:val="00DD2BD6"/>
    <w:rsid w:val="00DD523D"/>
    <w:rsid w:val="00DD70E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49AE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613BA"/>
    <w:rsid w:val="00E63E78"/>
    <w:rsid w:val="00E64694"/>
    <w:rsid w:val="00E65CB8"/>
    <w:rsid w:val="00E66A58"/>
    <w:rsid w:val="00E673DB"/>
    <w:rsid w:val="00E70C5B"/>
    <w:rsid w:val="00E70D99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125A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873"/>
    <w:rsid w:val="00EE5FB7"/>
    <w:rsid w:val="00EF1C1A"/>
    <w:rsid w:val="00EF432F"/>
    <w:rsid w:val="00EF474E"/>
    <w:rsid w:val="00EF5BC2"/>
    <w:rsid w:val="00EF7028"/>
    <w:rsid w:val="00EF7D23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5D88"/>
    <w:rsid w:val="00F167BC"/>
    <w:rsid w:val="00F23490"/>
    <w:rsid w:val="00F25564"/>
    <w:rsid w:val="00F2774C"/>
    <w:rsid w:val="00F30485"/>
    <w:rsid w:val="00F34228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A79"/>
    <w:rsid w:val="00F46D97"/>
    <w:rsid w:val="00F47852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D87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09E"/>
    <w:rsid w:val="00FC4A58"/>
    <w:rsid w:val="00FC4BB8"/>
    <w:rsid w:val="00FC603C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4E28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0FBB-728E-43F4-BDDA-B4F48946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18</Pages>
  <Words>5067</Words>
  <Characters>37458</Characters>
  <Application>Microsoft Office Word</Application>
  <DocSecurity>0</DocSecurity>
  <Lines>312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42441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User</cp:lastModifiedBy>
  <cp:revision>26</cp:revision>
  <cp:lastPrinted>2021-11-02T10:06:00Z</cp:lastPrinted>
  <dcterms:created xsi:type="dcterms:W3CDTF">2021-07-15T07:17:00Z</dcterms:created>
  <dcterms:modified xsi:type="dcterms:W3CDTF">2022-02-08T11:47:00Z</dcterms:modified>
</cp:coreProperties>
</file>