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18" w:rsidRDefault="000A33E6" w:rsidP="00B34B93">
      <w:pPr>
        <w:spacing w:after="0"/>
        <w:jc w:val="center"/>
      </w:pPr>
      <w:r w:rsidRPr="000A33E6">
        <w:rPr>
          <w:rFonts w:ascii="Times New Roman" w:hAnsi="Times New Roman" w:cs="Times New Roman"/>
          <w:sz w:val="28"/>
          <w:szCs w:val="28"/>
        </w:rPr>
        <w:t>Оценка состояния конкурентной среды на рынке производства мебели</w:t>
      </w:r>
      <w:r w:rsidR="00B34B93"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910321" w:rsidRPr="00910321" w:rsidRDefault="00910321" w:rsidP="0091032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0321">
        <w:rPr>
          <w:rFonts w:ascii="Times New Roman" w:hAnsi="Times New Roman" w:cs="Times New Roman"/>
          <w:b/>
          <w:sz w:val="24"/>
          <w:szCs w:val="24"/>
        </w:rPr>
        <w:t xml:space="preserve">1. Состояние рынка </w:t>
      </w:r>
      <w:r w:rsidR="000A33E6">
        <w:rPr>
          <w:rFonts w:ascii="Times New Roman" w:hAnsi="Times New Roman" w:cs="Times New Roman"/>
          <w:b/>
          <w:sz w:val="24"/>
          <w:szCs w:val="24"/>
        </w:rPr>
        <w:t>производства мебели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 xml:space="preserve">Рынок производства мебели в Октябрьском районе, как и в большинстве северных территорий, имеет свою специфику. Спрос на мебель стабилен и поддерживается. Однако ключевой особенностью является высокая </w:t>
      </w:r>
      <w:r>
        <w:rPr>
          <w:rFonts w:ascii="Times New Roman" w:hAnsi="Times New Roman" w:cs="Times New Roman"/>
          <w:sz w:val="24"/>
          <w:szCs w:val="24"/>
        </w:rPr>
        <w:t>стоимость доставки товара в отдаленные населенные пункты</w:t>
      </w:r>
      <w:r w:rsidRPr="000A33E6">
        <w:rPr>
          <w:rFonts w:ascii="Times New Roman" w:hAnsi="Times New Roman" w:cs="Times New Roman"/>
          <w:sz w:val="24"/>
          <w:szCs w:val="24"/>
        </w:rPr>
        <w:t>.</w:t>
      </w:r>
    </w:p>
    <w:p w:rsidR="000A33E6" w:rsidRP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Крупные производители мебели</w:t>
      </w:r>
      <w:r w:rsidRPr="000A3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отсутствую</w:t>
      </w:r>
      <w:r w:rsidRPr="000A33E6">
        <w:rPr>
          <w:rFonts w:ascii="Times New Roman" w:hAnsi="Times New Roman" w:cs="Times New Roman"/>
          <w:sz w:val="24"/>
          <w:szCs w:val="24"/>
        </w:rPr>
        <w:t>т. Это создаёт ситуацию, при которой конечная стоимость для потребителя сильно завышена из-за сложной и дорогой логистики. В то же время это открывает значительную нишу для местного производителя, способного предложить конкурентную цену за счёт экономии на доставке.</w:t>
      </w:r>
    </w:p>
    <w:p w:rsidR="000A33E6" w:rsidRPr="000A33E6" w:rsidRDefault="000A33E6" w:rsidP="000A33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3E6" w:rsidRPr="00910321" w:rsidRDefault="000A33E6" w:rsidP="000A33E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0321">
        <w:rPr>
          <w:rFonts w:ascii="Times New Roman" w:hAnsi="Times New Roman" w:cs="Times New Roman"/>
          <w:b/>
          <w:sz w:val="24"/>
          <w:szCs w:val="24"/>
        </w:rPr>
        <w:t>2. Участники рынка и конкуренция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33E6" w:rsidRP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 xml:space="preserve">Конкуренция в самом Октябрьском районе крайне низкая и носит непрямой характер. Местные предприниматели не конкурируют друг с другом, а борются с поставщиками из других </w:t>
      </w:r>
      <w:r>
        <w:rPr>
          <w:rFonts w:ascii="Times New Roman" w:hAnsi="Times New Roman" w:cs="Times New Roman"/>
          <w:sz w:val="24"/>
          <w:szCs w:val="24"/>
        </w:rPr>
        <w:t>районов.</w:t>
      </w:r>
    </w:p>
    <w:p w:rsidR="000A33E6" w:rsidRP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>Основные участники: Крупные федеральные и региональные производители, поставляющие свою продукцию через торговые сети и интернет-магазины.</w:t>
      </w:r>
    </w:p>
    <w:p w:rsidR="000A33E6" w:rsidRP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 xml:space="preserve">Локальные игроки: небольшие мебельные салоны, которые занимаются перепродажей готовой мебели или </w:t>
      </w:r>
      <w:r>
        <w:rPr>
          <w:rFonts w:ascii="Times New Roman" w:hAnsi="Times New Roman" w:cs="Times New Roman"/>
          <w:sz w:val="24"/>
          <w:szCs w:val="24"/>
        </w:rPr>
        <w:t>работают по каталогам фабрик</w:t>
      </w:r>
      <w:r w:rsidRPr="000A33E6">
        <w:rPr>
          <w:rFonts w:ascii="Times New Roman" w:hAnsi="Times New Roman" w:cs="Times New Roman"/>
          <w:sz w:val="24"/>
          <w:szCs w:val="24"/>
        </w:rPr>
        <w:t>.</w:t>
      </w:r>
    </w:p>
    <w:p w:rsidR="000A33E6" w:rsidRP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Нишевые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игроки: ч</w:t>
      </w:r>
      <w:r w:rsidRPr="000A33E6">
        <w:rPr>
          <w:rFonts w:ascii="Times New Roman" w:hAnsi="Times New Roman" w:cs="Times New Roman"/>
          <w:sz w:val="24"/>
          <w:szCs w:val="24"/>
        </w:rPr>
        <w:t>астные мастера, занимающиеся изготовлением мебели из массива дерева на заказ, реставрацией или производством нестандартных изделий. Их доля невелика.</w:t>
      </w:r>
    </w:p>
    <w:p w:rsidR="000A33E6" w:rsidRP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>Для нового производственного предприятия это означает практически полное отсутствие прямой конкуренции на старте и возможность быстро занять долю рынка.</w:t>
      </w:r>
    </w:p>
    <w:p w:rsidR="000A33E6" w:rsidRPr="000A33E6" w:rsidRDefault="000A33E6" w:rsidP="000A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3E6" w:rsidRDefault="000A33E6" w:rsidP="000A33E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Сильные и слабые стороны</w:t>
      </w:r>
    </w:p>
    <w:p w:rsidR="00F214A4" w:rsidRDefault="00F214A4" w:rsidP="00E60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Сильные стороны (Возможности)</w:t>
      </w:r>
      <w:r w:rsidR="00E60FF5">
        <w:rPr>
          <w:rFonts w:ascii="Times New Roman" w:hAnsi="Times New Roman" w:cs="Times New Roman"/>
          <w:sz w:val="24"/>
          <w:szCs w:val="24"/>
        </w:rPr>
        <w:t>:</w:t>
      </w:r>
    </w:p>
    <w:p w:rsidR="00E60FF5" w:rsidRDefault="00E60FF5" w:rsidP="00E60FF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33E6" w:rsidRPr="000A33E6">
        <w:rPr>
          <w:rFonts w:ascii="Times New Roman" w:hAnsi="Times New Roman" w:cs="Times New Roman"/>
          <w:sz w:val="24"/>
          <w:szCs w:val="24"/>
        </w:rPr>
        <w:t>рактически полное отсутств</w:t>
      </w:r>
      <w:r>
        <w:rPr>
          <w:rFonts w:ascii="Times New Roman" w:hAnsi="Times New Roman" w:cs="Times New Roman"/>
          <w:sz w:val="24"/>
          <w:szCs w:val="24"/>
        </w:rPr>
        <w:t>ие прямых конкурентов в районе.</w:t>
      </w:r>
    </w:p>
    <w:p w:rsidR="00E60FF5" w:rsidRDefault="00E60FF5" w:rsidP="00E60FF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A33E6" w:rsidRPr="000A33E6">
        <w:rPr>
          <w:rFonts w:ascii="Times New Roman" w:hAnsi="Times New Roman" w:cs="Times New Roman"/>
          <w:sz w:val="24"/>
          <w:szCs w:val="24"/>
        </w:rPr>
        <w:t xml:space="preserve">ысокий потенциал для </w:t>
      </w:r>
      <w:proofErr w:type="spellStart"/>
      <w:r w:rsidR="000A33E6" w:rsidRPr="000A33E6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="000A33E6" w:rsidRPr="000A33E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удовлетворения местного спроса.</w:t>
      </w:r>
    </w:p>
    <w:p w:rsidR="00E60FF5" w:rsidRDefault="00E60FF5" w:rsidP="007B744B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FF5">
        <w:rPr>
          <w:rFonts w:ascii="Times New Roman" w:hAnsi="Times New Roman" w:cs="Times New Roman"/>
          <w:sz w:val="24"/>
          <w:szCs w:val="24"/>
        </w:rPr>
        <w:t>в</w:t>
      </w:r>
      <w:r w:rsidR="000A33E6" w:rsidRPr="00E60FF5">
        <w:rPr>
          <w:rFonts w:ascii="Times New Roman" w:hAnsi="Times New Roman" w:cs="Times New Roman"/>
          <w:sz w:val="24"/>
          <w:szCs w:val="24"/>
        </w:rPr>
        <w:t>озможность предложить более низкую конечную цену за счёт экономии на доставке по</w:t>
      </w:r>
      <w:r>
        <w:rPr>
          <w:rFonts w:ascii="Times New Roman" w:hAnsi="Times New Roman" w:cs="Times New Roman"/>
          <w:sz w:val="24"/>
          <w:szCs w:val="24"/>
        </w:rPr>
        <w:t xml:space="preserve"> сравнению с привозной мебелью.</w:t>
      </w:r>
    </w:p>
    <w:p w:rsidR="000A33E6" w:rsidRPr="00E60FF5" w:rsidRDefault="000A33E6" w:rsidP="00E60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FF5">
        <w:rPr>
          <w:rFonts w:ascii="Times New Roman" w:hAnsi="Times New Roman" w:cs="Times New Roman"/>
          <w:sz w:val="24"/>
          <w:szCs w:val="24"/>
        </w:rPr>
        <w:t>Слабые стороны (Угрозы/Барьеры)</w:t>
      </w:r>
      <w:r w:rsidR="00E60FF5">
        <w:rPr>
          <w:rFonts w:ascii="Times New Roman" w:hAnsi="Times New Roman" w:cs="Times New Roman"/>
          <w:sz w:val="24"/>
          <w:szCs w:val="24"/>
        </w:rPr>
        <w:t>:</w:t>
      </w:r>
    </w:p>
    <w:p w:rsidR="00F214A4" w:rsidRPr="000A33E6" w:rsidRDefault="00E60FF5" w:rsidP="00E60FF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214A4" w:rsidRPr="000A33E6">
        <w:rPr>
          <w:rFonts w:ascii="Times New Roman" w:hAnsi="Times New Roman" w:cs="Times New Roman"/>
          <w:sz w:val="24"/>
          <w:szCs w:val="24"/>
        </w:rPr>
        <w:t>ысокая зависимость от поставщиков сырья и фурнитуры, которые находятся за пределами района.</w:t>
      </w:r>
    </w:p>
    <w:p w:rsidR="00E60FF5" w:rsidRPr="000A33E6" w:rsidRDefault="00E60FF5" w:rsidP="00E60FF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A33E6">
        <w:rPr>
          <w:rFonts w:ascii="Times New Roman" w:hAnsi="Times New Roman" w:cs="Times New Roman"/>
          <w:sz w:val="24"/>
          <w:szCs w:val="24"/>
        </w:rPr>
        <w:t>ложная логистика для доставки комплектующих в район и готовой продукции к клиенту.</w:t>
      </w:r>
    </w:p>
    <w:p w:rsidR="00E60FF5" w:rsidRPr="000A33E6" w:rsidRDefault="00E60FF5" w:rsidP="00E60FF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A33E6">
        <w:rPr>
          <w:rFonts w:ascii="Times New Roman" w:hAnsi="Times New Roman" w:cs="Times New Roman"/>
          <w:sz w:val="24"/>
          <w:szCs w:val="24"/>
        </w:rPr>
        <w:t>граниченный рынок сбыта: низкая плотность населения и отток населения в другие регионы могут ограничивать ёмкость локального рынка.</w:t>
      </w:r>
    </w:p>
    <w:p w:rsidR="000A33E6" w:rsidRDefault="00E60FF5" w:rsidP="000A33E6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A33E6">
        <w:rPr>
          <w:rFonts w:ascii="Times New Roman" w:hAnsi="Times New Roman" w:cs="Times New Roman"/>
          <w:sz w:val="24"/>
          <w:szCs w:val="24"/>
        </w:rPr>
        <w:t>адровый дефицит: нехватка квалифицированных специалистов (станочников, сборщиков, дизайнеров) на местном рынке труда.</w:t>
      </w:r>
    </w:p>
    <w:p w:rsidR="00E60FF5" w:rsidRPr="00E60FF5" w:rsidRDefault="00E60FF5" w:rsidP="00E60FF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A33E6" w:rsidRPr="00E60FF5" w:rsidRDefault="000A33E6" w:rsidP="00E60FF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0FF5">
        <w:rPr>
          <w:rFonts w:ascii="Times New Roman" w:hAnsi="Times New Roman" w:cs="Times New Roman"/>
          <w:b/>
          <w:sz w:val="24"/>
          <w:szCs w:val="24"/>
        </w:rPr>
        <w:t>4. Тенденции, влияющие на рынок</w:t>
      </w:r>
    </w:p>
    <w:p w:rsidR="000A33E6" w:rsidRPr="000A33E6" w:rsidRDefault="000A33E6" w:rsidP="00E60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>Рост спроса на мебель на заказ: Потребители всё чаще ищут уникальные решения, которые не найти в масс-</w:t>
      </w:r>
      <w:proofErr w:type="spellStart"/>
      <w:r w:rsidRPr="000A33E6">
        <w:rPr>
          <w:rFonts w:ascii="Times New Roman" w:hAnsi="Times New Roman" w:cs="Times New Roman"/>
          <w:sz w:val="24"/>
          <w:szCs w:val="24"/>
        </w:rPr>
        <w:t>маркете</w:t>
      </w:r>
      <w:proofErr w:type="spellEnd"/>
      <w:r w:rsidRPr="000A33E6">
        <w:rPr>
          <w:rFonts w:ascii="Times New Roman" w:hAnsi="Times New Roman" w:cs="Times New Roman"/>
          <w:sz w:val="24"/>
          <w:szCs w:val="24"/>
        </w:rPr>
        <w:t>.</w:t>
      </w:r>
    </w:p>
    <w:p w:rsidR="000A33E6" w:rsidRPr="000A33E6" w:rsidRDefault="000A33E6" w:rsidP="00E60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>Удорожание логистики: Дальнейшая инфляция транспортных расходов будет только увеличивать конкурентоспособность местного производства.</w:t>
      </w:r>
    </w:p>
    <w:p w:rsidR="000A33E6" w:rsidRDefault="000A33E6" w:rsidP="00E60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>Государственная поддержка: В ХМАО действуют программы поддержки малого и среднего предпринимательства, которые могут помочь новому бизнесу (гранты, субсидии, льготные кредиты).</w:t>
      </w:r>
    </w:p>
    <w:p w:rsidR="00E60FF5" w:rsidRPr="000A33E6" w:rsidRDefault="00E60FF5" w:rsidP="00E60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3E6" w:rsidRPr="00E60FF5" w:rsidRDefault="000A33E6" w:rsidP="00E60FF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0FF5">
        <w:rPr>
          <w:rFonts w:ascii="Times New Roman" w:hAnsi="Times New Roman" w:cs="Times New Roman"/>
          <w:b/>
          <w:sz w:val="24"/>
          <w:szCs w:val="24"/>
        </w:rPr>
        <w:t>5. Вывод и рекомендации</w:t>
      </w:r>
    </w:p>
    <w:p w:rsidR="00910321" w:rsidRPr="00E60FF5" w:rsidRDefault="000A33E6" w:rsidP="00E60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3E6">
        <w:rPr>
          <w:rFonts w:ascii="Times New Roman" w:hAnsi="Times New Roman" w:cs="Times New Roman"/>
          <w:sz w:val="24"/>
          <w:szCs w:val="24"/>
        </w:rPr>
        <w:t xml:space="preserve">Рынок производства мебели в Октябрьском районе обладает высоким потенциалом из-за отсутствия </w:t>
      </w:r>
      <w:r w:rsidR="00E60FF5">
        <w:rPr>
          <w:rFonts w:ascii="Times New Roman" w:hAnsi="Times New Roman" w:cs="Times New Roman"/>
          <w:sz w:val="24"/>
          <w:szCs w:val="24"/>
        </w:rPr>
        <w:t xml:space="preserve">большого количества местных производителей. </w:t>
      </w:r>
      <w:r w:rsidRPr="000A33E6">
        <w:rPr>
          <w:rFonts w:ascii="Times New Roman" w:hAnsi="Times New Roman" w:cs="Times New Roman"/>
          <w:sz w:val="24"/>
          <w:szCs w:val="24"/>
        </w:rPr>
        <w:t>Это создаёт благоприятные у</w:t>
      </w:r>
      <w:r w:rsidR="00E60FF5">
        <w:rPr>
          <w:rFonts w:ascii="Times New Roman" w:hAnsi="Times New Roman" w:cs="Times New Roman"/>
          <w:sz w:val="24"/>
          <w:szCs w:val="24"/>
        </w:rPr>
        <w:t>словия для входа нового игрока.</w:t>
      </w:r>
      <w:bookmarkStart w:id="0" w:name="_GoBack"/>
      <w:bookmarkEnd w:id="0"/>
    </w:p>
    <w:sectPr w:rsidR="00910321" w:rsidRPr="00E6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1824"/>
    <w:multiLevelType w:val="multilevel"/>
    <w:tmpl w:val="BA0A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3371F"/>
    <w:multiLevelType w:val="multilevel"/>
    <w:tmpl w:val="C50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3099"/>
    <w:multiLevelType w:val="multilevel"/>
    <w:tmpl w:val="307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B07AD"/>
    <w:multiLevelType w:val="multilevel"/>
    <w:tmpl w:val="4FF4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9332C"/>
    <w:multiLevelType w:val="multilevel"/>
    <w:tmpl w:val="977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441C7E"/>
    <w:multiLevelType w:val="multilevel"/>
    <w:tmpl w:val="A19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01FFE"/>
    <w:multiLevelType w:val="multilevel"/>
    <w:tmpl w:val="221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18"/>
    <w:rsid w:val="000A33E6"/>
    <w:rsid w:val="001F4FFD"/>
    <w:rsid w:val="002F0228"/>
    <w:rsid w:val="006C0E33"/>
    <w:rsid w:val="00710418"/>
    <w:rsid w:val="00824CC3"/>
    <w:rsid w:val="00910321"/>
    <w:rsid w:val="00943D1A"/>
    <w:rsid w:val="00B34B93"/>
    <w:rsid w:val="00D85834"/>
    <w:rsid w:val="00E22D97"/>
    <w:rsid w:val="00E60FF5"/>
    <w:rsid w:val="00F2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82D9"/>
  <w15:docId w15:val="{83C1CBBC-FCD0-4C4C-9580-2C8FACE8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2611</Characters>
  <Application>Microsoft Office Word</Application>
  <DocSecurity>0</DocSecurity>
  <Lines>186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KruglovaVS</dc:creator>
  <cp:lastModifiedBy>user</cp:lastModifiedBy>
  <cp:revision>2</cp:revision>
  <dcterms:created xsi:type="dcterms:W3CDTF">2026-07-01T09:56:00Z</dcterms:created>
  <dcterms:modified xsi:type="dcterms:W3CDTF">2026-07-01T09:56:00Z</dcterms:modified>
</cp:coreProperties>
</file>