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1"/>
        <w:gridCol w:w="586"/>
        <w:gridCol w:w="229"/>
        <w:gridCol w:w="1530"/>
        <w:gridCol w:w="362"/>
        <w:gridCol w:w="351"/>
        <w:gridCol w:w="229"/>
        <w:gridCol w:w="3904"/>
        <w:gridCol w:w="446"/>
        <w:gridCol w:w="1678"/>
      </w:tblGrid>
      <w:tr w:rsidR="00A9379D" w:rsidRPr="00FF0994" w:rsidTr="003202E4">
        <w:trPr>
          <w:trHeight w:hRule="exact" w:val="284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ind w:firstLine="7560"/>
              <w:jc w:val="righ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9379D" w:rsidRPr="00FF0994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FF0994" w:rsidTr="003202E4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5C6955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FF0994" w:rsidTr="003202E4">
        <w:trPr>
          <w:trHeight w:hRule="exact" w:val="567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F97CFC" w:rsidRDefault="00BF7174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5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35AB" w:rsidRDefault="005054BA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изменений</w:t>
      </w:r>
    </w:p>
    <w:p w:rsidR="00A84C83" w:rsidRDefault="003635AB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Положение о муниципальном жилищном</w:t>
      </w:r>
    </w:p>
    <w:p w:rsidR="003635AB" w:rsidRPr="00A84C83" w:rsidRDefault="003635AB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контроле в Октябрьском районе, утвержденное</w:t>
      </w:r>
    </w:p>
    <w:p w:rsidR="00A84C83" w:rsidRPr="00A84C83" w:rsidRDefault="00A84C83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84C83">
        <w:rPr>
          <w:rFonts w:ascii="Times New Roman" w:hAnsi="Times New Roman"/>
          <w:bCs/>
          <w:sz w:val="24"/>
          <w:szCs w:val="24"/>
        </w:rPr>
        <w:t>решение</w:t>
      </w:r>
      <w:r w:rsidR="003635AB">
        <w:rPr>
          <w:rFonts w:ascii="Times New Roman" w:hAnsi="Times New Roman"/>
          <w:bCs/>
          <w:sz w:val="24"/>
          <w:szCs w:val="24"/>
        </w:rPr>
        <w:t>м</w:t>
      </w:r>
      <w:r w:rsidRPr="00A84C83">
        <w:rPr>
          <w:rFonts w:ascii="Times New Roman" w:hAnsi="Times New Roman"/>
          <w:bCs/>
          <w:sz w:val="24"/>
          <w:szCs w:val="24"/>
        </w:rPr>
        <w:t xml:space="preserve"> Думы Октябрьского района от 07.09.2021 № 682</w:t>
      </w:r>
    </w:p>
    <w:p w:rsidR="00136009" w:rsidRDefault="00136009" w:rsidP="00A9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C83" w:rsidRPr="00F97CFC" w:rsidRDefault="00A84C83" w:rsidP="00A9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449" w:rsidRDefault="00B96E73" w:rsidP="00FE0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857CE">
        <w:rPr>
          <w:rFonts w:ascii="Times New Roman" w:hAnsi="Times New Roman" w:cs="Times New Roman"/>
          <w:sz w:val="24"/>
          <w:szCs w:val="24"/>
        </w:rPr>
        <w:t xml:space="preserve"> соответствии с Федеральными</w:t>
      </w:r>
      <w:r w:rsidR="00417102" w:rsidRPr="00417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6857CE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от 31.07.2020 </w:t>
      </w:r>
      <w:r w:rsidR="006857CE">
        <w:rPr>
          <w:rFonts w:ascii="Times New Roman" w:hAnsi="Times New Roman" w:cs="Times New Roman"/>
          <w:sz w:val="24"/>
          <w:szCs w:val="24"/>
        </w:rPr>
        <w:t>№ 248-Ф</w:t>
      </w:r>
      <w:r w:rsidR="00253DD9"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="006857CE">
        <w:rPr>
          <w:rFonts w:ascii="Times New Roman" w:hAnsi="Times New Roman" w:cs="Times New Roman"/>
          <w:sz w:val="24"/>
          <w:szCs w:val="24"/>
        </w:rPr>
        <w:t xml:space="preserve"> </w:t>
      </w:r>
      <w:r w:rsidR="00417102" w:rsidRPr="00417102">
        <w:rPr>
          <w:rFonts w:ascii="Times New Roman" w:hAnsi="Times New Roman" w:cs="Times New Roman"/>
          <w:sz w:val="24"/>
          <w:szCs w:val="24"/>
        </w:rPr>
        <w:t>«О государственном контроле (надзоре) и муниципальном контроле в Российской Федерации»,</w:t>
      </w:r>
      <w:r w:rsidR="006857CE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5054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57CE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9E6630">
        <w:rPr>
          <w:rFonts w:ascii="Times New Roman" w:hAnsi="Times New Roman" w:cs="Times New Roman"/>
          <w:sz w:val="24"/>
          <w:szCs w:val="24"/>
        </w:rPr>
        <w:t>, в целях привидения муниципального правового акта в соответствие с законодательством,</w:t>
      </w:r>
      <w:r w:rsidR="00417102" w:rsidRPr="00417102">
        <w:rPr>
          <w:rFonts w:ascii="Times New Roman" w:hAnsi="Times New Roman" w:cs="Times New Roman"/>
          <w:sz w:val="24"/>
          <w:szCs w:val="24"/>
        </w:rPr>
        <w:t xml:space="preserve"> </w:t>
      </w:r>
      <w:r w:rsidR="006857CE">
        <w:rPr>
          <w:rFonts w:ascii="Times New Roman" w:hAnsi="Times New Roman" w:cs="Times New Roman"/>
          <w:sz w:val="24"/>
          <w:szCs w:val="24"/>
        </w:rPr>
        <w:t>Дума</w:t>
      </w:r>
      <w:r w:rsidRPr="00B96E73">
        <w:rPr>
          <w:rFonts w:ascii="Times New Roman" w:hAnsi="Times New Roman" w:cs="Times New Roman"/>
          <w:sz w:val="24"/>
          <w:szCs w:val="24"/>
        </w:rPr>
        <w:t xml:space="preserve"> Ок</w:t>
      </w:r>
      <w:r w:rsidR="005054BA">
        <w:rPr>
          <w:rFonts w:ascii="Times New Roman" w:hAnsi="Times New Roman" w:cs="Times New Roman"/>
          <w:sz w:val="24"/>
          <w:szCs w:val="24"/>
        </w:rPr>
        <w:t>тябрьского района РЕШИЛА</w:t>
      </w:r>
      <w:r w:rsidR="00417102" w:rsidRPr="004171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449" w:rsidRDefault="00FE07D7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7449">
        <w:rPr>
          <w:rFonts w:ascii="Times New Roman" w:hAnsi="Times New Roman" w:cs="Times New Roman"/>
          <w:sz w:val="24"/>
          <w:szCs w:val="24"/>
        </w:rPr>
        <w:t xml:space="preserve">. </w:t>
      </w:r>
      <w:r w:rsidR="00157449" w:rsidRPr="00157449">
        <w:rPr>
          <w:rFonts w:ascii="Times New Roman" w:hAnsi="Times New Roman" w:cs="Times New Roman"/>
          <w:sz w:val="24"/>
          <w:szCs w:val="24"/>
        </w:rPr>
        <w:t>Внести в</w:t>
      </w:r>
      <w:r w:rsidR="006857CE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6857CE" w:rsidRPr="006857CE">
        <w:rPr>
          <w:rFonts w:ascii="Times New Roman" w:hAnsi="Times New Roman" w:cs="Times New Roman"/>
          <w:sz w:val="24"/>
          <w:szCs w:val="24"/>
        </w:rPr>
        <w:t xml:space="preserve"> о муниципальном жилищном</w:t>
      </w:r>
      <w:r w:rsidR="006857CE">
        <w:rPr>
          <w:rFonts w:ascii="Times New Roman" w:hAnsi="Times New Roman" w:cs="Times New Roman"/>
          <w:sz w:val="24"/>
          <w:szCs w:val="24"/>
        </w:rPr>
        <w:t xml:space="preserve"> контроле в Октябрьском районе, утвержденное</w:t>
      </w:r>
      <w:r w:rsidR="00157449" w:rsidRPr="00157449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6857CE">
        <w:rPr>
          <w:rFonts w:ascii="Times New Roman" w:hAnsi="Times New Roman" w:cs="Times New Roman"/>
          <w:sz w:val="24"/>
          <w:szCs w:val="24"/>
        </w:rPr>
        <w:t>м</w:t>
      </w:r>
      <w:r w:rsidR="00157449" w:rsidRPr="00157449">
        <w:rPr>
          <w:rFonts w:ascii="Times New Roman" w:hAnsi="Times New Roman" w:cs="Times New Roman"/>
          <w:sz w:val="24"/>
          <w:szCs w:val="24"/>
        </w:rPr>
        <w:t xml:space="preserve"> Думы Октябрьского района о</w:t>
      </w:r>
      <w:r w:rsidR="006857CE">
        <w:rPr>
          <w:rFonts w:ascii="Times New Roman" w:hAnsi="Times New Roman" w:cs="Times New Roman"/>
          <w:sz w:val="24"/>
          <w:szCs w:val="24"/>
        </w:rPr>
        <w:t>т 07.09.2021 № 682, следующие изменения</w:t>
      </w:r>
      <w:r w:rsidR="00157449">
        <w:rPr>
          <w:rFonts w:ascii="Times New Roman" w:hAnsi="Times New Roman" w:cs="Times New Roman"/>
          <w:sz w:val="24"/>
          <w:szCs w:val="24"/>
        </w:rPr>
        <w:t>:</w:t>
      </w:r>
    </w:p>
    <w:p w:rsidR="0064324C" w:rsidRDefault="0064324C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26 изложить в следующей редакции:</w:t>
      </w:r>
    </w:p>
    <w:p w:rsidR="003635AB" w:rsidRDefault="0064324C" w:rsidP="00643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«26. </w:t>
      </w:r>
      <w:r w:rsidRPr="0064324C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профилактики), </w:t>
      </w:r>
      <w:r w:rsidRPr="005054BA">
        <w:rPr>
          <w:rFonts w:ascii="Times New Roman" w:hAnsi="Times New Roman" w:cs="Times New Roman"/>
          <w:sz w:val="24"/>
          <w:szCs w:val="24"/>
        </w:rPr>
        <w:t>утверж</w:t>
      </w:r>
      <w:r w:rsidR="003635AB">
        <w:rPr>
          <w:rFonts w:ascii="Times New Roman" w:hAnsi="Times New Roman" w:cs="Times New Roman"/>
          <w:sz w:val="24"/>
          <w:szCs w:val="24"/>
        </w:rPr>
        <w:t>денной приказом Комитета по САЖ</w:t>
      </w:r>
      <w:r w:rsidRPr="005054BA">
        <w:rPr>
          <w:rFonts w:ascii="Times New Roman" w:hAnsi="Times New Roman" w:cs="Times New Roman"/>
          <w:sz w:val="24"/>
          <w:szCs w:val="24"/>
        </w:rPr>
        <w:t xml:space="preserve">, прошедшей общественное обсуждение и размещенной на официальном сайте </w:t>
      </w:r>
      <w:r w:rsidR="005054BA" w:rsidRPr="005054BA">
        <w:rPr>
          <w:rFonts w:ascii="Times New Roman" w:hAnsi="Times New Roman" w:cs="Times New Roman"/>
          <w:sz w:val="24"/>
          <w:szCs w:val="24"/>
        </w:rPr>
        <w:t>Октябрьского района.</w:t>
      </w:r>
      <w:r w:rsidR="003635AB">
        <w:rPr>
          <w:rFonts w:ascii="Times New Roman" w:hAnsi="Times New Roman" w:cs="Times New Roman"/>
          <w:sz w:val="24"/>
          <w:szCs w:val="24"/>
        </w:rPr>
        <w:t xml:space="preserve"> </w:t>
      </w:r>
      <w:r w:rsidR="003635AB" w:rsidRPr="003635AB">
        <w:rPr>
          <w:rFonts w:ascii="Times New Roman" w:hAnsi="Times New Roman" w:cs="Times New Roman"/>
          <w:sz w:val="24"/>
          <w:szCs w:val="24"/>
        </w:rPr>
        <w:t>Контрольный орган может проводить профилактические мероприятия, не предусмотренные Программой профилактики.</w:t>
      </w:r>
      <w:r w:rsidR="003635AB">
        <w:rPr>
          <w:rFonts w:ascii="Times New Roman" w:hAnsi="Times New Roman" w:cs="Times New Roman"/>
          <w:sz w:val="24"/>
          <w:szCs w:val="24"/>
        </w:rPr>
        <w:t>».</w:t>
      </w:r>
    </w:p>
    <w:p w:rsidR="006857CE" w:rsidRDefault="006857CE" w:rsidP="00643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4324C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 Пункт 28 изложить в следующей редакции:</w:t>
      </w:r>
    </w:p>
    <w:p w:rsidR="009E6630" w:rsidRPr="00EF7BF8" w:rsidRDefault="009E6630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«28. </w:t>
      </w:r>
      <w:r w:rsidRPr="009E6630">
        <w:rPr>
          <w:rFonts w:ascii="Times New Roman" w:hAnsi="Times New Roman" w:cs="Times New Roman"/>
          <w:sz w:val="24"/>
          <w:szCs w:val="24"/>
        </w:rPr>
        <w:t>Информирование контролируемых лиц и иных заинтересованных лиц осуществляется</w:t>
      </w:r>
      <w:r w:rsidR="004D1B64" w:rsidRPr="004D1B64">
        <w:t xml:space="preserve"> </w:t>
      </w:r>
      <w:r w:rsidR="004D1B64" w:rsidRPr="004D1B64">
        <w:rPr>
          <w:rFonts w:ascii="Times New Roman" w:hAnsi="Times New Roman" w:cs="Times New Roman"/>
          <w:sz w:val="24"/>
          <w:szCs w:val="24"/>
        </w:rPr>
        <w:t>постоянно в те</w:t>
      </w:r>
      <w:r w:rsidR="003635AB">
        <w:rPr>
          <w:rFonts w:ascii="Times New Roman" w:hAnsi="Times New Roman" w:cs="Times New Roman"/>
          <w:sz w:val="24"/>
          <w:szCs w:val="24"/>
        </w:rPr>
        <w:t>чение</w:t>
      </w:r>
      <w:r w:rsidR="004D1B64" w:rsidRPr="004D1B6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E6630">
        <w:rPr>
          <w:rFonts w:ascii="Times New Roman" w:hAnsi="Times New Roman" w:cs="Times New Roman"/>
          <w:sz w:val="24"/>
          <w:szCs w:val="24"/>
        </w:rPr>
        <w:t xml:space="preserve"> в порядке, установленном статьей 46 Федерального закона № 248-ФЗ, посредством размещения</w:t>
      </w:r>
      <w:r w:rsidR="004D1B64">
        <w:rPr>
          <w:rFonts w:ascii="Times New Roman" w:hAnsi="Times New Roman" w:cs="Times New Roman"/>
          <w:sz w:val="24"/>
          <w:szCs w:val="24"/>
        </w:rPr>
        <w:t xml:space="preserve"> и поддержания в актуальном состоянии</w:t>
      </w:r>
      <w:r w:rsidR="00EF7BF8" w:rsidRPr="00EF7BF8">
        <w:t xml:space="preserve"> </w:t>
      </w:r>
      <w:r w:rsidR="00EF7BF8" w:rsidRPr="00EF7BF8">
        <w:rPr>
          <w:rFonts w:ascii="Times New Roman" w:hAnsi="Times New Roman" w:cs="Times New Roman"/>
          <w:sz w:val="24"/>
          <w:szCs w:val="24"/>
        </w:rPr>
        <w:t>соответствующих сведений</w:t>
      </w:r>
      <w:r w:rsidR="004D1B64" w:rsidRPr="00EF7BF8">
        <w:rPr>
          <w:rFonts w:ascii="Times New Roman" w:hAnsi="Times New Roman" w:cs="Times New Roman"/>
          <w:sz w:val="24"/>
          <w:szCs w:val="24"/>
        </w:rPr>
        <w:t xml:space="preserve"> </w:t>
      </w:r>
      <w:r w:rsidR="004D1B64">
        <w:rPr>
          <w:rFonts w:ascii="Times New Roman" w:hAnsi="Times New Roman" w:cs="Times New Roman"/>
          <w:sz w:val="24"/>
          <w:szCs w:val="24"/>
        </w:rPr>
        <w:t>на официа</w:t>
      </w:r>
      <w:r w:rsidR="00EF7BF8">
        <w:rPr>
          <w:rFonts w:ascii="Times New Roman" w:hAnsi="Times New Roman" w:cs="Times New Roman"/>
          <w:sz w:val="24"/>
          <w:szCs w:val="24"/>
        </w:rPr>
        <w:t>льном сайте Октябрьского района</w:t>
      </w:r>
      <w:r w:rsidR="003A04F6">
        <w:rPr>
          <w:rFonts w:ascii="Times New Roman" w:hAnsi="Times New Roman" w:cs="Times New Roman"/>
          <w:sz w:val="24"/>
          <w:szCs w:val="24"/>
        </w:rPr>
        <w:t xml:space="preserve">, </w:t>
      </w:r>
      <w:r w:rsidR="003A04F6" w:rsidRPr="003A04F6">
        <w:rPr>
          <w:rFonts w:ascii="Times New Roman" w:hAnsi="Times New Roman" w:cs="Times New Roman"/>
          <w:sz w:val="24"/>
          <w:szCs w:val="24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 w:rsidRPr="00EF7BF8">
        <w:rPr>
          <w:rFonts w:ascii="Times New Roman" w:hAnsi="Times New Roman" w:cs="Times New Roman"/>
          <w:sz w:val="24"/>
          <w:szCs w:val="24"/>
        </w:rPr>
        <w:t>».</w:t>
      </w:r>
    </w:p>
    <w:p w:rsidR="009E6630" w:rsidRDefault="0064324C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EF7BF8">
        <w:rPr>
          <w:rFonts w:ascii="Times New Roman" w:hAnsi="Times New Roman" w:cs="Times New Roman"/>
          <w:sz w:val="24"/>
          <w:szCs w:val="24"/>
        </w:rPr>
        <w:t>. Пункт 30</w:t>
      </w:r>
      <w:r w:rsidR="009E663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E6630" w:rsidRDefault="009E6630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F530A" w:rsidRPr="00EF530A">
        <w:rPr>
          <w:rFonts w:ascii="Times New Roman" w:hAnsi="Times New Roman" w:cs="Times New Roman"/>
          <w:sz w:val="24"/>
          <w:szCs w:val="24"/>
        </w:rPr>
        <w:t>30.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  <w:r w:rsidR="00EF530A">
        <w:rPr>
          <w:rFonts w:ascii="Times New Roman" w:hAnsi="Times New Roman" w:cs="Times New Roman"/>
          <w:sz w:val="24"/>
          <w:szCs w:val="24"/>
        </w:rPr>
        <w:t xml:space="preserve"> Время устного консультирования не должно превышать 15 минут.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E6630" w:rsidRDefault="0064324C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7101B1">
        <w:rPr>
          <w:rFonts w:ascii="Times New Roman" w:hAnsi="Times New Roman" w:cs="Times New Roman"/>
          <w:sz w:val="24"/>
          <w:szCs w:val="24"/>
        </w:rPr>
        <w:t>. Пункт 36</w:t>
      </w:r>
      <w:r w:rsidR="009E663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B427A" w:rsidRPr="00EF530A" w:rsidRDefault="00AB427A" w:rsidP="00EF53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«3</w:t>
      </w:r>
      <w:r w:rsidR="007101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01B1">
        <w:rPr>
          <w:rFonts w:ascii="Times New Roman" w:hAnsi="Times New Roman" w:cs="Times New Roman"/>
          <w:sz w:val="24"/>
          <w:szCs w:val="24"/>
        </w:rPr>
        <w:t>В случае наличия</w:t>
      </w:r>
      <w:r w:rsidRPr="00EF530A">
        <w:rPr>
          <w:rFonts w:ascii="Times New Roman" w:hAnsi="Times New Roman" w:cs="Times New Roman"/>
          <w:sz w:val="24"/>
          <w:szCs w:val="24"/>
        </w:rPr>
        <w:t xml:space="preserve">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недопустимости нарушения обязательных требований </w:t>
      </w:r>
      <w:r w:rsidR="00EF530A" w:rsidRPr="00EF530A">
        <w:rPr>
          <w:rFonts w:ascii="Times New Roman" w:hAnsi="Times New Roman" w:cs="Times New Roman"/>
          <w:sz w:val="24"/>
          <w:szCs w:val="24"/>
        </w:rPr>
        <w:t xml:space="preserve">в срок, не превышающий 10 рабочих дней со дня получения указанных сведений, </w:t>
      </w:r>
      <w:r w:rsidRPr="00EF530A">
        <w:rPr>
          <w:rFonts w:ascii="Times New Roman" w:hAnsi="Times New Roman" w:cs="Times New Roman"/>
          <w:sz w:val="24"/>
          <w:szCs w:val="24"/>
        </w:rPr>
        <w:t>и предлагает принять меры по обеспечению соблюдения обязательных требований.</w:t>
      </w:r>
      <w:r w:rsidR="00017594">
        <w:rPr>
          <w:rFonts w:ascii="Times New Roman" w:hAnsi="Times New Roman" w:cs="Times New Roman"/>
          <w:sz w:val="24"/>
          <w:szCs w:val="24"/>
        </w:rPr>
        <w:t>».</w:t>
      </w:r>
    </w:p>
    <w:p w:rsidR="00017594" w:rsidRDefault="0064324C" w:rsidP="00AB4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1.5</w:t>
      </w:r>
      <w:r w:rsidR="007101B1">
        <w:rPr>
          <w:rFonts w:ascii="Times New Roman" w:hAnsi="Times New Roman" w:cs="Times New Roman"/>
          <w:sz w:val="24"/>
          <w:szCs w:val="24"/>
        </w:rPr>
        <w:t>. Пункт 42 дополнить абзацами, следующего содержания</w:t>
      </w:r>
      <w:r w:rsidR="00017594">
        <w:rPr>
          <w:rFonts w:ascii="Times New Roman" w:hAnsi="Times New Roman" w:cs="Times New Roman"/>
          <w:sz w:val="24"/>
          <w:szCs w:val="24"/>
        </w:rPr>
        <w:t>:</w:t>
      </w:r>
    </w:p>
    <w:p w:rsidR="007101B1" w:rsidRPr="007101B1" w:rsidRDefault="005B4697" w:rsidP="00710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101B1" w:rsidRPr="007101B1">
        <w:rPr>
          <w:rFonts w:ascii="Times New Roman" w:hAnsi="Times New Roman" w:cs="Times New Roman"/>
          <w:sz w:val="24"/>
          <w:szCs w:val="24"/>
        </w:rPr>
        <w:t>Частота проведения профилактических визитов устанавливается для объектов контроля, отнесенных к категории:</w:t>
      </w:r>
    </w:p>
    <w:p w:rsidR="007101B1" w:rsidRPr="007101B1" w:rsidRDefault="007101B1" w:rsidP="00710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1B1">
        <w:rPr>
          <w:rFonts w:ascii="Times New Roman" w:hAnsi="Times New Roman" w:cs="Times New Roman"/>
          <w:sz w:val="24"/>
          <w:szCs w:val="24"/>
        </w:rPr>
        <w:t>среднего риска - не реже 1 раза в 4 года;</w:t>
      </w:r>
    </w:p>
    <w:p w:rsidR="007101B1" w:rsidRPr="007101B1" w:rsidRDefault="007101B1" w:rsidP="00710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1B1">
        <w:rPr>
          <w:rFonts w:ascii="Times New Roman" w:hAnsi="Times New Roman" w:cs="Times New Roman"/>
          <w:sz w:val="24"/>
          <w:szCs w:val="24"/>
        </w:rPr>
        <w:t>умеренного риска - не реже 1 раза в 5 лет;</w:t>
      </w:r>
    </w:p>
    <w:p w:rsidR="00827141" w:rsidRDefault="007101B1" w:rsidP="00710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1B1">
        <w:rPr>
          <w:rFonts w:ascii="Times New Roman" w:hAnsi="Times New Roman" w:cs="Times New Roman"/>
          <w:sz w:val="24"/>
          <w:szCs w:val="24"/>
        </w:rPr>
        <w:t xml:space="preserve">низкого риска - не реже 1 раза в 6 </w:t>
      </w:r>
      <w:r w:rsidR="005F6654" w:rsidRPr="007101B1">
        <w:rPr>
          <w:rFonts w:ascii="Times New Roman" w:hAnsi="Times New Roman" w:cs="Times New Roman"/>
          <w:sz w:val="24"/>
          <w:szCs w:val="24"/>
        </w:rPr>
        <w:t>лет.</w:t>
      </w:r>
    </w:p>
    <w:p w:rsidR="00017594" w:rsidRDefault="00827141" w:rsidP="00710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41">
        <w:rPr>
          <w:rFonts w:ascii="Times New Roman" w:hAnsi="Times New Roman" w:cs="Times New Roman"/>
          <w:sz w:val="24"/>
          <w:szCs w:val="24"/>
        </w:rPr>
        <w:t>Срок проведения профилактического визита составляет 10 рабочих дней, но может быть продлен на срок, необходимый для инструментального обследования, но не более чем на 4 рабочих дня. В случае проведения профилактического визита на объектах, которыми пользуются или управляют несколько лиц, срок проведения профилактического визита может быть продлен не более чем на 10 рабочих дней.</w:t>
      </w:r>
      <w:r w:rsidR="00991EED">
        <w:rPr>
          <w:rFonts w:ascii="Times New Roman" w:hAnsi="Times New Roman" w:cs="Times New Roman"/>
          <w:sz w:val="24"/>
          <w:szCs w:val="24"/>
        </w:rPr>
        <w:t>».</w:t>
      </w:r>
    </w:p>
    <w:p w:rsidR="00512839" w:rsidRDefault="005F6654" w:rsidP="00AB4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Дополнить</w:t>
      </w:r>
      <w:r w:rsidR="00512839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12839">
        <w:rPr>
          <w:rFonts w:ascii="Times New Roman" w:hAnsi="Times New Roman" w:cs="Times New Roman"/>
          <w:sz w:val="24"/>
          <w:szCs w:val="24"/>
        </w:rPr>
        <w:t xml:space="preserve"> 52</w:t>
      </w:r>
      <w:r w:rsidR="005B4697">
        <w:rPr>
          <w:rFonts w:ascii="Times New Roman" w:hAnsi="Times New Roman" w:cs="Times New Roman"/>
          <w:sz w:val="24"/>
          <w:szCs w:val="24"/>
        </w:rPr>
        <w:t>.1 следующего содержания</w:t>
      </w:r>
      <w:r w:rsidR="00512839">
        <w:rPr>
          <w:rFonts w:ascii="Times New Roman" w:hAnsi="Times New Roman" w:cs="Times New Roman"/>
          <w:sz w:val="24"/>
          <w:szCs w:val="24"/>
        </w:rPr>
        <w:t>:</w:t>
      </w:r>
    </w:p>
    <w:p w:rsidR="005F09F6" w:rsidRPr="004D2826" w:rsidRDefault="00512839" w:rsidP="005F09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«52.1</w:t>
      </w:r>
      <w:r w:rsidR="005F09F6" w:rsidRPr="004D2826">
        <w:rPr>
          <w:rFonts w:ascii="Times New Roman" w:hAnsi="Times New Roman" w:cs="Times New Roman"/>
          <w:sz w:val="24"/>
          <w:szCs w:val="24"/>
        </w:rPr>
        <w:t>. Обобщение правоприменительной практики осуществляется должностными лицами контрольного органа в целях решения задач, определенных статьей 47 Федерального закона 248-ФЗ.</w:t>
      </w:r>
    </w:p>
    <w:p w:rsidR="005F09F6" w:rsidRDefault="005F09F6" w:rsidP="005F09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826">
        <w:rPr>
          <w:rFonts w:ascii="Times New Roman" w:hAnsi="Times New Roman" w:cs="Times New Roman"/>
          <w:sz w:val="24"/>
          <w:szCs w:val="24"/>
        </w:rPr>
        <w:t>Доклад о правоприменительной практике размещается на</w:t>
      </w:r>
      <w:r w:rsidR="005B4697">
        <w:rPr>
          <w:rFonts w:ascii="Times New Roman" w:hAnsi="Times New Roman" w:cs="Times New Roman"/>
          <w:sz w:val="24"/>
          <w:szCs w:val="24"/>
        </w:rPr>
        <w:t xml:space="preserve"> официальном сайте Октябрьского района</w:t>
      </w:r>
      <w:r w:rsidRPr="004D2826">
        <w:rPr>
          <w:rFonts w:ascii="Times New Roman" w:hAnsi="Times New Roman" w:cs="Times New Roman"/>
          <w:sz w:val="24"/>
          <w:szCs w:val="24"/>
        </w:rPr>
        <w:t xml:space="preserve"> в срок до 1 апреля го</w:t>
      </w:r>
      <w:r w:rsidR="005B4697">
        <w:rPr>
          <w:rFonts w:ascii="Times New Roman" w:hAnsi="Times New Roman" w:cs="Times New Roman"/>
          <w:sz w:val="24"/>
          <w:szCs w:val="24"/>
        </w:rPr>
        <w:t>да, следующего за отчетным</w:t>
      </w:r>
      <w:r w:rsidR="00512839">
        <w:rPr>
          <w:rFonts w:ascii="Times New Roman" w:hAnsi="Times New Roman" w:cs="Times New Roman"/>
          <w:sz w:val="24"/>
          <w:szCs w:val="24"/>
        </w:rPr>
        <w:t>.»</w:t>
      </w:r>
      <w:r w:rsidRPr="004D2826">
        <w:rPr>
          <w:rFonts w:ascii="Times New Roman" w:hAnsi="Times New Roman" w:cs="Times New Roman"/>
          <w:sz w:val="24"/>
          <w:szCs w:val="24"/>
        </w:rPr>
        <w:t>.</w:t>
      </w:r>
    </w:p>
    <w:p w:rsidR="00512839" w:rsidRPr="00512839" w:rsidRDefault="00512839" w:rsidP="00512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512839">
        <w:rPr>
          <w:rFonts w:ascii="Times New Roman" w:hAnsi="Times New Roman" w:cs="Times New Roman"/>
          <w:sz w:val="24"/>
          <w:szCs w:val="24"/>
        </w:rPr>
        <w:t>. Пункт 80 изложить в новой редакции:</w:t>
      </w:r>
    </w:p>
    <w:p w:rsidR="00512839" w:rsidRPr="00512839" w:rsidRDefault="00512839" w:rsidP="00512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839">
        <w:rPr>
          <w:rFonts w:ascii="Times New Roman" w:hAnsi="Times New Roman" w:cs="Times New Roman"/>
          <w:sz w:val="24"/>
          <w:szCs w:val="24"/>
        </w:rPr>
        <w:t xml:space="preserve">«80.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</w:t>
      </w:r>
      <w:r w:rsidR="001A69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2839">
        <w:rPr>
          <w:rFonts w:ascii="Times New Roman" w:hAnsi="Times New Roman" w:cs="Times New Roman"/>
          <w:sz w:val="24"/>
          <w:szCs w:val="24"/>
        </w:rPr>
        <w:t xml:space="preserve">3 - 6 части 1 статьи 57 и частями 12, 12.1 </w:t>
      </w:r>
      <w:r w:rsidR="005B4697">
        <w:rPr>
          <w:rFonts w:ascii="Times New Roman" w:hAnsi="Times New Roman" w:cs="Times New Roman"/>
          <w:sz w:val="24"/>
          <w:szCs w:val="24"/>
        </w:rPr>
        <w:t xml:space="preserve">статьи 66 Федерального закона № </w:t>
      </w:r>
      <w:r w:rsidRPr="00512839">
        <w:rPr>
          <w:rFonts w:ascii="Times New Roman" w:hAnsi="Times New Roman" w:cs="Times New Roman"/>
          <w:sz w:val="24"/>
          <w:szCs w:val="24"/>
        </w:rPr>
        <w:t>248-ФЗ.».</w:t>
      </w:r>
    </w:p>
    <w:p w:rsidR="00512839" w:rsidRPr="00512839" w:rsidRDefault="00512839" w:rsidP="00512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512839">
        <w:rPr>
          <w:rFonts w:ascii="Times New Roman" w:hAnsi="Times New Roman" w:cs="Times New Roman"/>
          <w:sz w:val="24"/>
          <w:szCs w:val="24"/>
        </w:rPr>
        <w:t>. Пункт 90 изложить в новой редакции:</w:t>
      </w:r>
    </w:p>
    <w:p w:rsidR="00512839" w:rsidRPr="00512839" w:rsidRDefault="00512839" w:rsidP="00512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839">
        <w:rPr>
          <w:rFonts w:ascii="Times New Roman" w:hAnsi="Times New Roman" w:cs="Times New Roman"/>
          <w:sz w:val="24"/>
          <w:szCs w:val="24"/>
        </w:rPr>
        <w:t xml:space="preserve">«90. Рейдовый осмотр может проводиться только по согласованию с органами прокуратуры, за исключением случаев его проведения в соответствии с пунктами 3 - 6 части 1 статьи 57 и частями 12, 12.1 </w:t>
      </w:r>
      <w:r w:rsidR="005B4697">
        <w:rPr>
          <w:rFonts w:ascii="Times New Roman" w:hAnsi="Times New Roman" w:cs="Times New Roman"/>
          <w:sz w:val="24"/>
          <w:szCs w:val="24"/>
        </w:rPr>
        <w:t xml:space="preserve">статьи 66 Федерального закона № </w:t>
      </w:r>
      <w:r w:rsidRPr="00512839">
        <w:rPr>
          <w:rFonts w:ascii="Times New Roman" w:hAnsi="Times New Roman" w:cs="Times New Roman"/>
          <w:sz w:val="24"/>
          <w:szCs w:val="24"/>
        </w:rPr>
        <w:t>248-ФЗ.».</w:t>
      </w:r>
    </w:p>
    <w:p w:rsidR="00512839" w:rsidRPr="00512839" w:rsidRDefault="00512839" w:rsidP="00512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Pr="00512839">
        <w:rPr>
          <w:rFonts w:ascii="Times New Roman" w:hAnsi="Times New Roman" w:cs="Times New Roman"/>
          <w:sz w:val="24"/>
          <w:szCs w:val="24"/>
        </w:rPr>
        <w:t>. Пункт 98 изложить в новой редакции:</w:t>
      </w:r>
    </w:p>
    <w:p w:rsidR="00512839" w:rsidRDefault="00512839" w:rsidP="00512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839">
        <w:rPr>
          <w:rFonts w:ascii="Times New Roman" w:hAnsi="Times New Roman" w:cs="Times New Roman"/>
          <w:sz w:val="24"/>
          <w:szCs w:val="24"/>
        </w:rPr>
        <w:t xml:space="preserve">«98. По результатам проведения выездного обследования не может быть принято решение, предусмотренное пунктом 2 части 2 </w:t>
      </w:r>
      <w:r w:rsidR="005B4697">
        <w:rPr>
          <w:rFonts w:ascii="Times New Roman" w:hAnsi="Times New Roman" w:cs="Times New Roman"/>
          <w:sz w:val="24"/>
          <w:szCs w:val="24"/>
        </w:rPr>
        <w:t xml:space="preserve">статьи 90 Федерального закона № </w:t>
      </w:r>
      <w:r w:rsidRPr="00512839">
        <w:rPr>
          <w:rFonts w:ascii="Times New Roman" w:hAnsi="Times New Roman" w:cs="Times New Roman"/>
          <w:sz w:val="24"/>
          <w:szCs w:val="24"/>
        </w:rPr>
        <w:t>248-ФЗ.».</w:t>
      </w:r>
    </w:p>
    <w:p w:rsidR="00501603" w:rsidRDefault="00501603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Таблицу пункта 1 приложения № 1 к Положению изложить в следующей редакции:</w:t>
      </w:r>
    </w:p>
    <w:p w:rsidR="00501603" w:rsidRDefault="00501603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876"/>
        <w:gridCol w:w="1134"/>
      </w:tblGrid>
      <w:tr w:rsidR="00501603" w:rsidTr="00C778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значения (%)</w:t>
            </w:r>
          </w:p>
        </w:tc>
      </w:tr>
      <w:tr w:rsidR="00501603" w:rsidTr="00C778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Pr="00FF2ED6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6">
              <w:rPr>
                <w:rFonts w:ascii="Times New Roman" w:hAnsi="Times New Roman" w:cs="Times New Roman"/>
                <w:sz w:val="24"/>
                <w:szCs w:val="24"/>
              </w:rPr>
              <w:t>Количество травмированных в результате нарушения требований</w:t>
            </w:r>
          </w:p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6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 в сфере управления многоквартирными домами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D6">
              <w:rPr>
                <w:rFonts w:ascii="Times New Roman" w:hAnsi="Times New Roman" w:cs="Times New Roman"/>
                <w:sz w:val="24"/>
                <w:szCs w:val="24"/>
              </w:rPr>
              <w:t>(предоставление коммунальных услуг, содержание общедомового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D6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дома) на 10 тыс. жителей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603" w:rsidTr="00C778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6">
              <w:rPr>
                <w:rFonts w:ascii="Times New Roman" w:hAnsi="Times New Roman" w:cs="Times New Roman"/>
                <w:sz w:val="24"/>
                <w:szCs w:val="24"/>
              </w:rPr>
              <w:t>Материальный ущерб граждан в 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 выявленных нарушений порядка </w:t>
            </w:r>
            <w:r w:rsidRPr="00FF2ED6">
              <w:rPr>
                <w:rFonts w:ascii="Times New Roman" w:hAnsi="Times New Roman" w:cs="Times New Roman"/>
                <w:sz w:val="24"/>
                <w:szCs w:val="24"/>
              </w:rPr>
              <w:t>начисления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за жилищные услуги (млн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01603" w:rsidRPr="004D2826" w:rsidRDefault="00501603" w:rsidP="00512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»</w:t>
      </w:r>
    </w:p>
    <w:p w:rsidR="00991EED" w:rsidRDefault="00501603" w:rsidP="00AB4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991EED">
        <w:rPr>
          <w:rFonts w:ascii="Times New Roman" w:hAnsi="Times New Roman" w:cs="Times New Roman"/>
          <w:sz w:val="24"/>
          <w:szCs w:val="24"/>
        </w:rPr>
        <w:t>. Пункт</w:t>
      </w:r>
      <w:r w:rsidR="001A694E">
        <w:rPr>
          <w:rFonts w:ascii="Times New Roman" w:hAnsi="Times New Roman" w:cs="Times New Roman"/>
          <w:sz w:val="24"/>
          <w:szCs w:val="24"/>
        </w:rPr>
        <w:t>ы</w:t>
      </w:r>
      <w:r w:rsidR="00991EED">
        <w:rPr>
          <w:rFonts w:ascii="Times New Roman" w:hAnsi="Times New Roman" w:cs="Times New Roman"/>
          <w:sz w:val="24"/>
          <w:szCs w:val="24"/>
        </w:rPr>
        <w:t xml:space="preserve"> 2</w:t>
      </w:r>
      <w:r w:rsidR="001A694E">
        <w:rPr>
          <w:rFonts w:ascii="Times New Roman" w:hAnsi="Times New Roman" w:cs="Times New Roman"/>
          <w:sz w:val="24"/>
          <w:szCs w:val="24"/>
        </w:rPr>
        <w:t>, 3 приложения № 2</w:t>
      </w:r>
      <w:r w:rsidR="003A04F6">
        <w:rPr>
          <w:rFonts w:ascii="Times New Roman" w:hAnsi="Times New Roman" w:cs="Times New Roman"/>
          <w:sz w:val="24"/>
          <w:szCs w:val="24"/>
        </w:rPr>
        <w:t xml:space="preserve"> к П</w:t>
      </w:r>
      <w:r w:rsidR="005B4697">
        <w:rPr>
          <w:rFonts w:ascii="Times New Roman" w:hAnsi="Times New Roman" w:cs="Times New Roman"/>
          <w:sz w:val="24"/>
          <w:szCs w:val="24"/>
        </w:rPr>
        <w:t>оложению</w:t>
      </w:r>
      <w:r w:rsidR="009E3785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693ECA" w:rsidRDefault="00157449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57449">
        <w:rPr>
          <w:rFonts w:ascii="Times New Roman" w:hAnsi="Times New Roman" w:cs="Times New Roman"/>
          <w:sz w:val="24"/>
          <w:szCs w:val="24"/>
        </w:rPr>
        <w:t xml:space="preserve">2. </w:t>
      </w:r>
      <w:r w:rsidR="00693ECA">
        <w:rPr>
          <w:rFonts w:ascii="Times New Roman" w:hAnsi="Times New Roman" w:cs="Times New Roman"/>
          <w:sz w:val="24"/>
          <w:szCs w:val="24"/>
        </w:rPr>
        <w:t>К категории среднего риска относится:</w:t>
      </w:r>
    </w:p>
    <w:p w:rsidR="00822E48" w:rsidRDefault="00693ECA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ECA">
        <w:rPr>
          <w:rFonts w:ascii="Times New Roman" w:hAnsi="Times New Roman" w:cs="Times New Roman"/>
          <w:sz w:val="24"/>
          <w:szCs w:val="24"/>
        </w:rPr>
        <w:t>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- 150</w:t>
      </w:r>
      <w:r w:rsidR="00822E48">
        <w:rPr>
          <w:rFonts w:ascii="Times New Roman" w:hAnsi="Times New Roman" w:cs="Times New Roman"/>
          <w:sz w:val="24"/>
          <w:szCs w:val="24"/>
        </w:rPr>
        <w:t xml:space="preserve"> многоквартирных домов.</w:t>
      </w:r>
    </w:p>
    <w:p w:rsidR="00693ECA" w:rsidRDefault="00693ECA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категории умеренного риска относится:</w:t>
      </w:r>
    </w:p>
    <w:p w:rsidR="00CB7C8B" w:rsidRDefault="00693ECA" w:rsidP="00693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ECA">
        <w:rPr>
          <w:rFonts w:ascii="Times New Roman" w:hAnsi="Times New Roman" w:cs="Times New Roman"/>
          <w:sz w:val="24"/>
          <w:szCs w:val="24"/>
        </w:rPr>
        <w:t>деятельность юридических лиц и (или) индивидуальных предпринимателей в сфере управления многоквартирными домами (объектами), количественный по</w:t>
      </w:r>
      <w:r>
        <w:rPr>
          <w:rFonts w:ascii="Times New Roman" w:hAnsi="Times New Roman" w:cs="Times New Roman"/>
          <w:sz w:val="24"/>
          <w:szCs w:val="24"/>
        </w:rPr>
        <w:t xml:space="preserve">казатель которых превышает – 50 </w:t>
      </w:r>
      <w:r w:rsidR="00822E48">
        <w:rPr>
          <w:rFonts w:ascii="Times New Roman" w:hAnsi="Times New Roman" w:cs="Times New Roman"/>
          <w:sz w:val="24"/>
          <w:szCs w:val="24"/>
        </w:rPr>
        <w:t>многоквартирных домов.».</w:t>
      </w:r>
    </w:p>
    <w:p w:rsidR="00CB7C8B" w:rsidRDefault="009C5285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E32BF">
        <w:rPr>
          <w:rFonts w:ascii="Times New Roman" w:hAnsi="Times New Roman" w:cs="Times New Roman"/>
          <w:sz w:val="24"/>
          <w:szCs w:val="24"/>
        </w:rPr>
        <w:t xml:space="preserve">. </w:t>
      </w:r>
      <w:r w:rsidR="00932E15" w:rsidRPr="00C9695C">
        <w:rPr>
          <w:rFonts w:ascii="Times New Roman" w:hAnsi="Times New Roman"/>
          <w:sz w:val="24"/>
          <w:szCs w:val="24"/>
        </w:rPr>
        <w:t>Опубликовать наст</w:t>
      </w:r>
      <w:r w:rsidR="002D2E4C">
        <w:rPr>
          <w:rFonts w:ascii="Times New Roman" w:hAnsi="Times New Roman"/>
          <w:sz w:val="24"/>
          <w:szCs w:val="24"/>
        </w:rPr>
        <w:t>оящее р</w:t>
      </w:r>
      <w:r w:rsidR="0082716C">
        <w:rPr>
          <w:rFonts w:ascii="Times New Roman" w:hAnsi="Times New Roman"/>
          <w:sz w:val="24"/>
          <w:szCs w:val="24"/>
        </w:rPr>
        <w:t>ешение</w:t>
      </w:r>
      <w:r w:rsidR="00932E15" w:rsidRPr="00C9695C">
        <w:rPr>
          <w:rFonts w:ascii="Times New Roman" w:hAnsi="Times New Roman"/>
          <w:sz w:val="24"/>
          <w:szCs w:val="24"/>
        </w:rPr>
        <w:t xml:space="preserve"> в официальном сетевом издании «</w:t>
      </w:r>
      <w:r w:rsidR="00932E15">
        <w:rPr>
          <w:rFonts w:ascii="Times New Roman" w:hAnsi="Times New Roman"/>
          <w:sz w:val="24"/>
          <w:szCs w:val="24"/>
        </w:rPr>
        <w:t>О</w:t>
      </w:r>
      <w:r w:rsidR="00932E15" w:rsidRPr="00255718">
        <w:rPr>
          <w:rFonts w:ascii="Times New Roman" w:hAnsi="Times New Roman"/>
          <w:sz w:val="24"/>
          <w:szCs w:val="24"/>
        </w:rPr>
        <w:t>фициальн</w:t>
      </w:r>
      <w:r w:rsidR="00932E15">
        <w:rPr>
          <w:rFonts w:ascii="Times New Roman" w:hAnsi="Times New Roman"/>
          <w:sz w:val="24"/>
          <w:szCs w:val="24"/>
        </w:rPr>
        <w:t>ый</w:t>
      </w:r>
      <w:r w:rsidR="00CB7C8B">
        <w:rPr>
          <w:rFonts w:ascii="Times New Roman" w:hAnsi="Times New Roman"/>
          <w:sz w:val="24"/>
          <w:szCs w:val="24"/>
        </w:rPr>
        <w:t xml:space="preserve"> сайт </w:t>
      </w:r>
      <w:r w:rsidR="00932E15" w:rsidRPr="00255718">
        <w:rPr>
          <w:rFonts w:ascii="Times New Roman" w:hAnsi="Times New Roman"/>
          <w:sz w:val="24"/>
          <w:szCs w:val="24"/>
        </w:rPr>
        <w:t>Октябрьского района</w:t>
      </w:r>
      <w:r w:rsidR="00932E15">
        <w:rPr>
          <w:rFonts w:ascii="Times New Roman" w:hAnsi="Times New Roman"/>
          <w:sz w:val="24"/>
          <w:szCs w:val="24"/>
        </w:rPr>
        <w:t>».</w:t>
      </w:r>
    </w:p>
    <w:p w:rsidR="001A694E" w:rsidRDefault="001A694E" w:rsidP="00CB7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Решение вступает в силу после его официального опубликования, кроме пункта 1.1, вступающего в силу с 01.01.2025.</w:t>
      </w:r>
    </w:p>
    <w:p w:rsidR="00A92D35" w:rsidRDefault="001A694E" w:rsidP="00CB7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2D35" w:rsidRPr="00F97CFC">
        <w:rPr>
          <w:rFonts w:ascii="Times New Roman" w:hAnsi="Times New Roman" w:cs="Times New Roman"/>
          <w:sz w:val="24"/>
          <w:szCs w:val="24"/>
        </w:rPr>
        <w:t>. </w:t>
      </w:r>
      <w:r w:rsidR="00BF7174" w:rsidRPr="00BF7174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Октябрьского района по экономике и природопользованию.</w:t>
      </w:r>
    </w:p>
    <w:p w:rsidR="00BF7174" w:rsidRPr="00F97CFC" w:rsidRDefault="00BF7174" w:rsidP="00BF717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F97CFC" w:rsidRDefault="007D2403" w:rsidP="00A92D35">
      <w:pPr>
        <w:pStyle w:val="ConsPlusNormal"/>
        <w:jc w:val="right"/>
        <w:outlineLvl w:val="0"/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D4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Кочук</w:t>
      </w: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E90C3C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Заплатин</w:t>
      </w:r>
    </w:p>
    <w:p w:rsidR="007D2403" w:rsidRPr="00F97CFC" w:rsidRDefault="007D2403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7D2403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D35" w:rsidRDefault="00A92D35" w:rsidP="00A92D35">
      <w:pPr>
        <w:pStyle w:val="ConsPlusNormal"/>
        <w:jc w:val="right"/>
        <w:outlineLvl w:val="0"/>
      </w:pPr>
    </w:p>
    <w:p w:rsidR="00D454C6" w:rsidRDefault="00D454C6" w:rsidP="00A92D35">
      <w:pPr>
        <w:pStyle w:val="ConsPlusNormal"/>
        <w:jc w:val="right"/>
        <w:outlineLvl w:val="0"/>
      </w:pPr>
    </w:p>
    <w:p w:rsidR="00D454C6" w:rsidRPr="00F97CFC" w:rsidRDefault="00D454C6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780A" w:rsidRDefault="00C7780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780A" w:rsidRDefault="00C7780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780A" w:rsidRDefault="00C7780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780A" w:rsidRDefault="00C7780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780A" w:rsidRDefault="00C7780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780A" w:rsidRDefault="00C7780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780A" w:rsidRDefault="00C7780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780A" w:rsidRDefault="00C7780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780A" w:rsidRDefault="00C7780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6FEF" w:rsidRPr="00C7780A" w:rsidRDefault="000E6FEF" w:rsidP="000E6FEF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C7780A">
        <w:rPr>
          <w:rFonts w:ascii="Times New Roman" w:hAnsi="Times New Roman" w:cs="Times New Roman"/>
          <w:color w:val="000000"/>
          <w:szCs w:val="24"/>
        </w:rPr>
        <w:lastRenderedPageBreak/>
        <w:t>Исполнитель:</w:t>
      </w:r>
    </w:p>
    <w:p w:rsidR="00044F5E" w:rsidRPr="00C7780A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C7780A">
        <w:rPr>
          <w:rFonts w:ascii="Times New Roman" w:hAnsi="Times New Roman" w:cs="Times New Roman"/>
          <w:color w:val="000000"/>
          <w:szCs w:val="24"/>
        </w:rPr>
        <w:t xml:space="preserve">Заместитель заведующего отделом по вопросам </w:t>
      </w:r>
    </w:p>
    <w:p w:rsidR="00044F5E" w:rsidRPr="00C7780A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C7780A">
        <w:rPr>
          <w:rFonts w:ascii="Times New Roman" w:hAnsi="Times New Roman" w:cs="Times New Roman"/>
          <w:color w:val="000000"/>
          <w:szCs w:val="24"/>
        </w:rPr>
        <w:t>ж</w:t>
      </w:r>
      <w:r w:rsidR="000E6FEF" w:rsidRPr="00C7780A">
        <w:rPr>
          <w:rFonts w:ascii="Times New Roman" w:hAnsi="Times New Roman" w:cs="Times New Roman"/>
          <w:color w:val="000000"/>
          <w:szCs w:val="24"/>
        </w:rPr>
        <w:t>изнеобеспечения</w:t>
      </w:r>
      <w:r w:rsidRPr="00C7780A">
        <w:rPr>
          <w:rFonts w:ascii="Times New Roman" w:hAnsi="Times New Roman" w:cs="Times New Roman"/>
          <w:color w:val="000000"/>
          <w:szCs w:val="24"/>
        </w:rPr>
        <w:t xml:space="preserve"> </w:t>
      </w:r>
      <w:r w:rsidR="003A04F6" w:rsidRPr="00C7780A">
        <w:rPr>
          <w:rFonts w:ascii="Times New Roman" w:hAnsi="Times New Roman" w:cs="Times New Roman"/>
          <w:color w:val="000000"/>
          <w:szCs w:val="24"/>
        </w:rPr>
        <w:t>К</w:t>
      </w:r>
      <w:r w:rsidR="000E6FEF" w:rsidRPr="00C7780A">
        <w:rPr>
          <w:rFonts w:ascii="Times New Roman" w:hAnsi="Times New Roman" w:cs="Times New Roman"/>
          <w:color w:val="000000"/>
          <w:szCs w:val="24"/>
        </w:rPr>
        <w:t xml:space="preserve">омитета по САЖ администрации </w:t>
      </w:r>
    </w:p>
    <w:p w:rsidR="000E6FEF" w:rsidRPr="00C7780A" w:rsidRDefault="000E6FEF" w:rsidP="000E6FEF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C7780A">
        <w:rPr>
          <w:rFonts w:ascii="Times New Roman" w:hAnsi="Times New Roman" w:cs="Times New Roman"/>
          <w:color w:val="000000"/>
          <w:szCs w:val="24"/>
        </w:rPr>
        <w:t>Октябрьского района</w:t>
      </w:r>
    </w:p>
    <w:p w:rsidR="008C65E8" w:rsidRPr="00C7780A" w:rsidRDefault="000E6FEF" w:rsidP="000E6F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7780A">
        <w:rPr>
          <w:rFonts w:ascii="Times New Roman" w:hAnsi="Times New Roman" w:cs="Times New Roman"/>
          <w:color w:val="000000"/>
          <w:szCs w:val="24"/>
        </w:rPr>
        <w:t>Конева Елена Геннадьевна</w:t>
      </w:r>
      <w:r w:rsidR="00C7780A">
        <w:rPr>
          <w:rFonts w:ascii="Times New Roman" w:hAnsi="Times New Roman" w:cs="Times New Roman"/>
          <w:color w:val="000000"/>
          <w:szCs w:val="24"/>
        </w:rPr>
        <w:t>,</w:t>
      </w:r>
      <w:r w:rsidRPr="00C7780A">
        <w:rPr>
          <w:rFonts w:ascii="Times New Roman" w:hAnsi="Times New Roman" w:cs="Times New Roman"/>
          <w:color w:val="000000"/>
          <w:szCs w:val="24"/>
        </w:rPr>
        <w:t xml:space="preserve"> 8 (34678) 28-037 доб.344</w:t>
      </w:r>
    </w:p>
    <w:p w:rsidR="00A97964" w:rsidRDefault="00A97964" w:rsidP="008C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9BC" w:rsidRPr="00F449BC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lang w:eastAsia="zh-CN"/>
        </w:rPr>
        <w:t>Согласовано:</w:t>
      </w:r>
    </w:p>
    <w:p w:rsidR="00F449BC" w:rsidRPr="00F449BC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9BC" w:rsidRPr="00F449BC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Исполняющий обязанности </w:t>
      </w:r>
    </w:p>
    <w:p w:rsidR="00F449BC" w:rsidRPr="00F449BC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заместителя главы Октябрьского района </w:t>
      </w:r>
    </w:p>
    <w:p w:rsidR="00F449BC" w:rsidRPr="00F449BC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внутренней политики                       </w:t>
      </w: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В.Н. Ковриго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060"/>
        <w:gridCol w:w="2186"/>
      </w:tblGrid>
      <w:tr w:rsidR="00F449BC" w:rsidRPr="00F449BC" w:rsidTr="00F50667">
        <w:trPr>
          <w:trHeight w:hRule="exact" w:val="835"/>
        </w:trPr>
        <w:tc>
          <w:tcPr>
            <w:tcW w:w="4608" w:type="dxa"/>
            <w:shd w:val="clear" w:color="auto" w:fill="auto"/>
            <w:vAlign w:val="bottom"/>
          </w:tcPr>
          <w:p w:rsidR="00F449BC" w:rsidRPr="00F449BC" w:rsidRDefault="00F449BC" w:rsidP="003A04F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 юридическим отделом администрации Октябрьского района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F449BC" w:rsidRPr="00F449BC" w:rsidRDefault="00F449BC" w:rsidP="00F449BC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shd w:val="clear" w:color="auto" w:fill="auto"/>
            <w:vAlign w:val="bottom"/>
          </w:tcPr>
          <w:p w:rsidR="00F449BC" w:rsidRPr="00F449BC" w:rsidRDefault="00F449BC" w:rsidP="00F449B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Л.Ю. Даниленко</w:t>
            </w:r>
          </w:p>
        </w:tc>
      </w:tr>
    </w:tbl>
    <w:p w:rsidR="003A04F6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Первый заместитель главы</w:t>
      </w:r>
      <w:r w:rsidR="00F449BC"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Октябрьского района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:rsidR="003A04F6" w:rsidRPr="00F449BC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жизнеобеспечению                                                                                                В.Г. Тимофеев</w:t>
      </w:r>
    </w:p>
    <w:p w:rsidR="00F449BC" w:rsidRPr="00F449BC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Pr="00F449BC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i/>
          <w:u w:val="single"/>
          <w:lang w:eastAsia="zh-CN"/>
        </w:rPr>
        <w:t>Разослать:</w:t>
      </w:r>
    </w:p>
    <w:p w:rsidR="00F449BC" w:rsidRPr="00F449BC" w:rsidRDefault="00F449BC" w:rsidP="00D34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lang w:eastAsia="zh-CN"/>
        </w:rPr>
        <w:t xml:space="preserve">1. </w:t>
      </w:r>
      <w:r w:rsidR="00D34533" w:rsidRPr="00D34533">
        <w:rPr>
          <w:rFonts w:ascii="Times New Roman" w:eastAsia="Times New Roman" w:hAnsi="Times New Roman" w:cs="Times New Roman"/>
          <w:lang w:eastAsia="zh-CN"/>
        </w:rPr>
        <w:t>Отдел по вопросам жизнеобеспечения Комитета по строительству, архитектуре и жизнеобеспечению администрации Октябрьского район</w:t>
      </w:r>
      <w:r w:rsidR="00D34533">
        <w:rPr>
          <w:rFonts w:ascii="Times New Roman" w:eastAsia="Times New Roman" w:hAnsi="Times New Roman" w:cs="Times New Roman"/>
          <w:lang w:eastAsia="zh-CN"/>
        </w:rPr>
        <w:t>а – 1 экз. (в электронном виде)</w:t>
      </w:r>
      <w:r w:rsidRPr="00F449BC">
        <w:rPr>
          <w:rFonts w:ascii="Times New Roman" w:eastAsia="Times New Roman" w:hAnsi="Times New Roman" w:cs="Times New Roman"/>
          <w:lang w:eastAsia="zh-CN"/>
        </w:rPr>
        <w:t>.</w:t>
      </w:r>
    </w:p>
    <w:p w:rsidR="00F449BC" w:rsidRPr="00F449BC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Pr="00F449BC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i/>
          <w:u w:val="single"/>
          <w:lang w:eastAsia="zh-CN"/>
        </w:rPr>
        <w:t>Степень публичности: 1</w:t>
      </w:r>
    </w:p>
    <w:p w:rsidR="00F449BC" w:rsidRPr="00F449BC" w:rsidRDefault="00F449BC" w:rsidP="00F449B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Pr="00F449BC" w:rsidRDefault="00F449BC" w:rsidP="003A04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F449BC">
        <w:rPr>
          <w:rFonts w:ascii="Times New Roman" w:eastAsia="Times New Roman" w:hAnsi="Times New Roman" w:cs="Times New Roman"/>
          <w:sz w:val="24"/>
          <w:lang w:eastAsia="zh-CN"/>
        </w:rPr>
        <w:t xml:space="preserve">Результат опроса (голосования) депутатов по проекту решения Думы Октябрьского района </w:t>
      </w:r>
      <w:r w:rsidR="00AD26C9">
        <w:rPr>
          <w:rFonts w:ascii="Times New Roman" w:eastAsia="Times New Roman" w:hAnsi="Times New Roman" w:cs="Times New Roman"/>
          <w:sz w:val="24"/>
          <w:lang w:eastAsia="zh-CN"/>
        </w:rPr>
        <w:t xml:space="preserve">      </w:t>
      </w:r>
      <w:r w:rsidR="003A04F6">
        <w:rPr>
          <w:rFonts w:ascii="Times New Roman" w:eastAsia="Times New Roman" w:hAnsi="Times New Roman" w:cs="Times New Roman"/>
          <w:sz w:val="24"/>
          <w:lang w:eastAsia="zh-CN"/>
        </w:rPr>
        <w:t xml:space="preserve">о внесении изменений </w:t>
      </w:r>
      <w:r w:rsidR="003A04F6" w:rsidRPr="003A04F6">
        <w:rPr>
          <w:rFonts w:ascii="Times New Roman" w:eastAsia="Times New Roman" w:hAnsi="Times New Roman" w:cs="Times New Roman"/>
          <w:sz w:val="24"/>
          <w:lang w:eastAsia="zh-CN"/>
        </w:rPr>
        <w:t>в Пол</w:t>
      </w:r>
      <w:r w:rsidR="003A04F6">
        <w:rPr>
          <w:rFonts w:ascii="Times New Roman" w:eastAsia="Times New Roman" w:hAnsi="Times New Roman" w:cs="Times New Roman"/>
          <w:sz w:val="24"/>
          <w:lang w:eastAsia="zh-CN"/>
        </w:rPr>
        <w:t xml:space="preserve">ожение о муниципальном жилищном </w:t>
      </w:r>
      <w:r w:rsidR="003A04F6" w:rsidRPr="003A04F6">
        <w:rPr>
          <w:rFonts w:ascii="Times New Roman" w:eastAsia="Times New Roman" w:hAnsi="Times New Roman" w:cs="Times New Roman"/>
          <w:sz w:val="24"/>
          <w:lang w:eastAsia="zh-CN"/>
        </w:rPr>
        <w:t>контроле в О</w:t>
      </w:r>
      <w:r w:rsidR="003A04F6">
        <w:rPr>
          <w:rFonts w:ascii="Times New Roman" w:eastAsia="Times New Roman" w:hAnsi="Times New Roman" w:cs="Times New Roman"/>
          <w:sz w:val="24"/>
          <w:lang w:eastAsia="zh-CN"/>
        </w:rPr>
        <w:t xml:space="preserve">ктябрьском районе, утвержденное </w:t>
      </w:r>
      <w:r w:rsidR="003A04F6" w:rsidRPr="003A04F6">
        <w:rPr>
          <w:rFonts w:ascii="Times New Roman" w:eastAsia="Times New Roman" w:hAnsi="Times New Roman" w:cs="Times New Roman"/>
          <w:sz w:val="24"/>
          <w:lang w:eastAsia="zh-CN"/>
        </w:rPr>
        <w:t>решением Думы Октябрьского района от 07.09.2021 № 682</w:t>
      </w:r>
      <w:r w:rsidRPr="00F449BC">
        <w:rPr>
          <w:rFonts w:ascii="Times New Roman" w:eastAsia="Times New Roman" w:hAnsi="Times New Roman" w:cs="Times New Roman"/>
          <w:sz w:val="24"/>
          <w:lang w:eastAsia="zh-CN"/>
        </w:rPr>
        <w:t>, принятого в заочном порядке.</w:t>
      </w:r>
    </w:p>
    <w:tbl>
      <w:tblPr>
        <w:tblW w:w="534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335"/>
        <w:gridCol w:w="2285"/>
        <w:gridCol w:w="1668"/>
        <w:gridCol w:w="1870"/>
        <w:gridCol w:w="1584"/>
      </w:tblGrid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 И О</w:t>
            </w:r>
          </w:p>
          <w:p w:rsidR="00F449BC" w:rsidRPr="00F449BC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депутата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Поселение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 опроса</w:t>
            </w:r>
          </w:p>
          <w:p w:rsidR="00F449BC" w:rsidRPr="00F449BC" w:rsidRDefault="00F449BC" w:rsidP="00F449BC">
            <w:pPr>
              <w:suppressAutoHyphens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(голосования)</w:t>
            </w: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опроса</w:t>
            </w:r>
          </w:p>
          <w:p w:rsidR="00F449BC" w:rsidRPr="00F449BC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(голосования)</w:t>
            </w: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Подпись</w:t>
            </w:r>
          </w:p>
          <w:p w:rsidR="00F449BC" w:rsidRPr="00F449BC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депутата</w:t>
            </w: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Козырчиков А.А.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Андра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Мороков Д.Л.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Андра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Сенченков В.В.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Октябрьское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Нечаев С.Ю.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Октябрьское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Шпирналь Ю.П.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Каменное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Рослик Л.А.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Каменное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Семенов Ф.Н.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Карымкары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Мудрецов Е.В.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Карымкары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Дейнеко С.В.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Малый Атлым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Тутынин А.С.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Малый Атлым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Пиндюрин А.А.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Перегребное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Чуриков М.Ю.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Перегребное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Ермаков Е.Ю.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Приобье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Кочук Н.В.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Приобье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Журавлев А.С.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Сергино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Марков С.И.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Сергино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Останин А.В.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Талинка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Гребенникова О.В.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Талинка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Деркач В.И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Унъюган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Платонов Е.М.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Унъюган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Мироненко Л.В.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Шеркалы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9BC" w:rsidRPr="00F449BC" w:rsidTr="00F50667">
        <w:tc>
          <w:tcPr>
            <w:tcW w:w="264" w:type="pct"/>
          </w:tcPr>
          <w:p w:rsidR="00F449BC" w:rsidRPr="00F449BC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Шипицына Т.Г.</w:t>
            </w:r>
          </w:p>
        </w:tc>
        <w:tc>
          <w:tcPr>
            <w:tcW w:w="1111" w:type="pct"/>
          </w:tcPr>
          <w:p w:rsidR="00F449BC" w:rsidRPr="00F449BC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Шеркалы</w:t>
            </w:r>
          </w:p>
        </w:tc>
        <w:tc>
          <w:tcPr>
            <w:tcW w:w="81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1" w:type="pct"/>
          </w:tcPr>
          <w:p w:rsidR="00F449BC" w:rsidRPr="00F449BC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9737A" w:rsidRDefault="00D9737A" w:rsidP="00D9737A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417102" w:rsidRPr="000E6FEF" w:rsidRDefault="00417102" w:rsidP="00D9737A">
      <w:pPr>
        <w:tabs>
          <w:tab w:val="left" w:pos="6285"/>
        </w:tabs>
        <w:jc w:val="center"/>
      </w:pPr>
      <w:r w:rsidRPr="006A761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17102" w:rsidRPr="00E90C3C" w:rsidRDefault="00417102" w:rsidP="001B47BD">
      <w:pPr>
        <w:pStyle w:val="af0"/>
        <w:jc w:val="center"/>
        <w:rPr>
          <w:rFonts w:ascii="Times New Roman" w:hAnsi="Times New Roman"/>
          <w:bCs/>
        </w:rPr>
      </w:pPr>
      <w:r w:rsidRPr="00E90C3C">
        <w:rPr>
          <w:rFonts w:ascii="Times New Roman" w:eastAsiaTheme="minorEastAsia" w:hAnsi="Times New Roman"/>
        </w:rPr>
        <w:t>к проекту</w:t>
      </w:r>
      <w:r w:rsidR="00E35E82" w:rsidRPr="00E90C3C">
        <w:rPr>
          <w:rFonts w:ascii="Times New Roman" w:hAnsi="Times New Roman"/>
        </w:rPr>
        <w:t xml:space="preserve"> </w:t>
      </w:r>
      <w:r w:rsidR="00A97964">
        <w:rPr>
          <w:rFonts w:ascii="Times New Roman" w:hAnsi="Times New Roman"/>
        </w:rPr>
        <w:t>решения Думы Октябрьского района «</w:t>
      </w:r>
      <w:r w:rsidR="001142C4">
        <w:rPr>
          <w:rFonts w:ascii="Times New Roman" w:hAnsi="Times New Roman"/>
        </w:rPr>
        <w:t>О</w:t>
      </w:r>
      <w:r w:rsidR="001142C4" w:rsidRPr="001142C4">
        <w:rPr>
          <w:rFonts w:ascii="Times New Roman" w:hAnsi="Times New Roman"/>
        </w:rPr>
        <w:t xml:space="preserve"> внесении изменений в Положение о муниципальном жилищном контроле в Октябрьском районе, утвержденное решением Думы Октябрьского района от 07.09.2021 № 682</w:t>
      </w:r>
      <w:r w:rsidR="008F5A77">
        <w:rPr>
          <w:rFonts w:ascii="Times New Roman" w:hAnsi="Times New Roman"/>
        </w:rPr>
        <w:t>»</w:t>
      </w:r>
    </w:p>
    <w:p w:rsidR="001B47BD" w:rsidRPr="00E90C3C" w:rsidRDefault="001B47BD" w:rsidP="001B47BD">
      <w:pPr>
        <w:rPr>
          <w:lang w:eastAsia="ru-RU"/>
        </w:rPr>
      </w:pPr>
    </w:p>
    <w:p w:rsidR="006442C5" w:rsidRDefault="00120633" w:rsidP="00D45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633">
        <w:rPr>
          <w:rFonts w:ascii="Times New Roman" w:hAnsi="Times New Roman" w:cs="Times New Roman"/>
          <w:sz w:val="24"/>
          <w:szCs w:val="24"/>
        </w:rPr>
        <w:t xml:space="preserve">В соответствии с пунктом 16 Положения, утвержденного решением Думы Октябрьского района от 7 сентября 2021 года № 682, 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</w:t>
      </w:r>
      <w:r w:rsidRPr="00D9737A">
        <w:rPr>
          <w:rFonts w:ascii="Times New Roman" w:hAnsi="Times New Roman" w:cs="Times New Roman"/>
          <w:sz w:val="24"/>
          <w:szCs w:val="24"/>
        </w:rPr>
        <w:t>интенсивность</w:t>
      </w:r>
      <w:r w:rsidRPr="00120633">
        <w:rPr>
          <w:rFonts w:ascii="Times New Roman" w:hAnsi="Times New Roman" w:cs="Times New Roman"/>
          <w:sz w:val="24"/>
          <w:szCs w:val="24"/>
        </w:rPr>
        <w:t xml:space="preserve"> и результаты.</w:t>
      </w:r>
    </w:p>
    <w:p w:rsidR="00C8023F" w:rsidRDefault="00120633" w:rsidP="00D45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C52172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2C61E9">
        <w:rPr>
          <w:rFonts w:ascii="Times New Roman" w:hAnsi="Times New Roman" w:cs="Times New Roman"/>
          <w:sz w:val="24"/>
          <w:szCs w:val="24"/>
        </w:rPr>
        <w:t xml:space="preserve">снованием для принятия нормативно правового акта послужило </w:t>
      </w:r>
      <w:r w:rsidR="00C8023F">
        <w:rPr>
          <w:rFonts w:ascii="Times New Roman" w:hAnsi="Times New Roman" w:cs="Times New Roman"/>
          <w:sz w:val="24"/>
          <w:szCs w:val="24"/>
        </w:rPr>
        <w:t>предложение Уполномоченного по защите прав предпринимателей в Ханты-Мансийском автономном округе – Югре Каск Ирины Александровны.</w:t>
      </w:r>
    </w:p>
    <w:p w:rsidR="00E35E82" w:rsidRDefault="00FE07D7" w:rsidP="00157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8023F" w:rsidRPr="00C8023F">
        <w:rPr>
          <w:rFonts w:ascii="Times New Roman" w:hAnsi="Times New Roman" w:cs="Times New Roman"/>
          <w:sz w:val="24"/>
          <w:szCs w:val="24"/>
        </w:rPr>
        <w:t xml:space="preserve">редлагаемые к утверждению критерии отнесения объектов вида муниципального контроля к категориям риска содержат количественные показатели </w:t>
      </w:r>
      <w:r w:rsidR="00C8023F">
        <w:rPr>
          <w:rFonts w:ascii="Times New Roman" w:hAnsi="Times New Roman" w:cs="Times New Roman"/>
          <w:sz w:val="24"/>
          <w:szCs w:val="24"/>
        </w:rPr>
        <w:t xml:space="preserve">(«50» и «150»), не позволяющие </w:t>
      </w:r>
      <w:r w:rsidR="00C8023F" w:rsidRPr="00C8023F">
        <w:rPr>
          <w:rFonts w:ascii="Times New Roman" w:hAnsi="Times New Roman" w:cs="Times New Roman"/>
          <w:sz w:val="24"/>
          <w:szCs w:val="24"/>
        </w:rPr>
        <w:t>их идентифицировать, что являет собой коррупциогенный фактор в форме юридико-лингвистической неопределённости (п.п. «в» п. 4 Методики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</w:t>
      </w:r>
      <w:r w:rsidR="00C8023F">
        <w:rPr>
          <w:rFonts w:ascii="Times New Roman" w:hAnsi="Times New Roman" w:cs="Times New Roman"/>
          <w:sz w:val="24"/>
          <w:szCs w:val="24"/>
        </w:rPr>
        <w:t>й Федерации от 26.02.2010 № 96).</w:t>
      </w:r>
      <w:r w:rsidR="001573E6">
        <w:rPr>
          <w:rFonts w:ascii="Times New Roman" w:hAnsi="Times New Roman" w:cs="Times New Roman"/>
          <w:sz w:val="24"/>
          <w:szCs w:val="24"/>
        </w:rPr>
        <w:t xml:space="preserve"> Указанные доводы влекут за собой необходимость внесения изменений.</w:t>
      </w:r>
    </w:p>
    <w:p w:rsidR="002C61E9" w:rsidRDefault="002C61E9" w:rsidP="00C80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принятием данного решения необходимо внести изменения в муниципальные правовые акты Октябрьского района в сфере муниципального жилищного контроля.</w:t>
      </w:r>
    </w:p>
    <w:p w:rsidR="002C61E9" w:rsidRDefault="002C61E9" w:rsidP="00D45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1E9" w:rsidRPr="00CF2A94" w:rsidRDefault="00CF2A94" w:rsidP="00CF2A94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Старая редакция</w:t>
      </w:r>
      <w:r>
        <w:rPr>
          <w:rFonts w:ascii="Times New Roman" w:hAnsi="Times New Roman" w:cs="Times New Roman"/>
          <w:sz w:val="24"/>
          <w:szCs w:val="24"/>
        </w:rPr>
        <w:tab/>
        <w:t>Новая редакция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46"/>
      </w:tblGrid>
      <w:tr w:rsidR="0064324C" w:rsidTr="0068542B">
        <w:tc>
          <w:tcPr>
            <w:tcW w:w="704" w:type="dxa"/>
          </w:tcPr>
          <w:p w:rsidR="0064324C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4324C" w:rsidRPr="009E6630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64324C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профилактики), утверждаемой муниципальным правовым актом администрации Октябрьского района.</w:t>
            </w:r>
          </w:p>
        </w:tc>
        <w:tc>
          <w:tcPr>
            <w:tcW w:w="4246" w:type="dxa"/>
          </w:tcPr>
          <w:p w:rsidR="0064324C" w:rsidRPr="009E6630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64324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профилактики), </w:t>
            </w:r>
            <w:r w:rsidRPr="0064324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утвержденной приказом руководителя (заместителя руководителя) контрольного органа, прошедшей общественное обсуждение и размещенной на официальном сайте контрольного органа в сети "Интернет".</w:t>
            </w:r>
          </w:p>
        </w:tc>
      </w:tr>
      <w:tr w:rsidR="009E6630" w:rsidTr="0068542B">
        <w:tc>
          <w:tcPr>
            <w:tcW w:w="704" w:type="dxa"/>
          </w:tcPr>
          <w:p w:rsidR="009E6630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E6630" w:rsidRPr="00F60C62" w:rsidRDefault="00D3453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9E6630" w:rsidRPr="009E6630">
              <w:rPr>
                <w:rFonts w:ascii="Times New Roman" w:hAnsi="Times New Roman" w:cs="Times New Roman"/>
                <w:sz w:val="24"/>
                <w:szCs w:val="24"/>
              </w:rPr>
              <w:t>Информирование контролируемых лиц и иных заинтересованных лиц осуществляется в порядке, установленном статьей 46 Федерального закона № 248-ФЗ, посредством размещения соответствующих сведений на официальном сайте органов местного самоуправления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4246" w:type="dxa"/>
          </w:tcPr>
          <w:p w:rsidR="009E6630" w:rsidRPr="00F60C62" w:rsidRDefault="00D3453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9E6630" w:rsidRPr="009E6630">
              <w:rPr>
                <w:rFonts w:ascii="Times New Roman" w:hAnsi="Times New Roman" w:cs="Times New Roman"/>
                <w:sz w:val="24"/>
                <w:szCs w:val="24"/>
              </w:rPr>
              <w:t>Информирование контролируемых лиц и иных заинтересованных лиц осуществляется в порядке, установленном статьей 46 Федерального закона № 248-ФЗ, посредством размещения соответствующих сведений на официальном сайте органов местного самоуправления в сети «Интернет», в средствах массовой информации, через личные кабинеты контролируемых лиц в государственных информационных системах (</w:t>
            </w:r>
            <w:r w:rsidR="009E6630">
              <w:rPr>
                <w:rFonts w:ascii="Times New Roman" w:hAnsi="Times New Roman" w:cs="Times New Roman"/>
                <w:sz w:val="24"/>
                <w:szCs w:val="24"/>
              </w:rPr>
              <w:t xml:space="preserve">при их наличии) и в иных формах, </w:t>
            </w:r>
            <w:r w:rsidR="009E6630" w:rsidRPr="009E6630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в течении года.</w:t>
            </w:r>
          </w:p>
        </w:tc>
      </w:tr>
      <w:tr w:rsidR="009E6630" w:rsidTr="0068542B">
        <w:tc>
          <w:tcPr>
            <w:tcW w:w="704" w:type="dxa"/>
          </w:tcPr>
          <w:p w:rsidR="009E6630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E6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E6630" w:rsidRPr="00F60C62" w:rsidRDefault="00EF530A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EF530A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тия.</w:t>
            </w:r>
          </w:p>
        </w:tc>
        <w:tc>
          <w:tcPr>
            <w:tcW w:w="4246" w:type="dxa"/>
          </w:tcPr>
          <w:p w:rsidR="009E6630" w:rsidRPr="00F60C62" w:rsidRDefault="00EF530A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0A">
              <w:rPr>
                <w:rFonts w:ascii="Times New Roman" w:hAnsi="Times New Roman" w:cs="Times New Roman"/>
                <w:sz w:val="24"/>
                <w:szCs w:val="24"/>
              </w:rPr>
              <w:t xml:space="preserve">30.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 </w:t>
            </w:r>
            <w:r w:rsidRPr="00EF530A">
              <w:rPr>
                <w:rFonts w:ascii="Times New Roman" w:hAnsi="Times New Roman" w:cs="Times New Roman"/>
                <w:b/>
                <w:sz w:val="24"/>
                <w:szCs w:val="24"/>
              </w:rPr>
              <w:t>Время устного консультирования не должно превышать 15 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7594" w:rsidTr="0068542B">
        <w:tc>
          <w:tcPr>
            <w:tcW w:w="704" w:type="dxa"/>
          </w:tcPr>
          <w:p w:rsidR="00017594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17594" w:rsidRPr="009E6630" w:rsidRDefault="00D34533" w:rsidP="00D34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17594" w:rsidRPr="000175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533">
              <w:rPr>
                <w:rFonts w:ascii="Times New Roman" w:hAnsi="Times New Roman" w:cs="Times New Roman"/>
                <w:sz w:val="24"/>
                <w:szCs w:val="24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требований.».</w:t>
            </w:r>
          </w:p>
        </w:tc>
        <w:tc>
          <w:tcPr>
            <w:tcW w:w="4246" w:type="dxa"/>
          </w:tcPr>
          <w:p w:rsidR="00017594" w:rsidRPr="009E6630" w:rsidRDefault="00D34533" w:rsidP="0001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17594" w:rsidRPr="000175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53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недопустимости нарушения обязательных требований </w:t>
            </w:r>
            <w:r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в срок, не превышающий 10 рабочих дней со дня получения указанных сведений,</w:t>
            </w:r>
            <w:r w:rsidRPr="00D34533">
              <w:rPr>
                <w:rFonts w:ascii="Times New Roman" w:hAnsi="Times New Roman" w:cs="Times New Roman"/>
                <w:sz w:val="24"/>
                <w:szCs w:val="24"/>
              </w:rPr>
              <w:t xml:space="preserve"> и предлагает принять меры по обеспечению соблюдения обязательных требований.».</w:t>
            </w:r>
          </w:p>
        </w:tc>
      </w:tr>
      <w:tr w:rsidR="00991EED" w:rsidTr="0068542B">
        <w:tc>
          <w:tcPr>
            <w:tcW w:w="704" w:type="dxa"/>
          </w:tcPr>
          <w:p w:rsidR="00991EED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91EED" w:rsidRPr="00017594" w:rsidRDefault="00991EED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Pr="00991EED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4246" w:type="dxa"/>
          </w:tcPr>
          <w:p w:rsidR="00D34533" w:rsidRPr="00D34533" w:rsidRDefault="00991EED" w:rsidP="00D34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="00D34533" w:rsidRPr="00D3453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r w:rsidR="00D3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533"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Частота проведения </w:t>
            </w:r>
            <w:r w:rsidR="00D34533"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профилактических визитов устанавливается для объектов контроля, отнесенных к категории:</w:t>
            </w:r>
          </w:p>
          <w:p w:rsidR="00D34533" w:rsidRPr="00D34533" w:rsidRDefault="00D34533" w:rsidP="00D34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 риска - не реже 1 раза в 4 года;</w:t>
            </w:r>
          </w:p>
          <w:p w:rsidR="00D34533" w:rsidRPr="00D34533" w:rsidRDefault="00D34533" w:rsidP="00D34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умеренного риска - не реже 1 раза в 5 лет;</w:t>
            </w:r>
          </w:p>
          <w:p w:rsidR="00FD29B4" w:rsidRDefault="00D34533" w:rsidP="00D34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низкого риска - не реже 1 раза в 6 лет.</w:t>
            </w:r>
          </w:p>
          <w:p w:rsidR="00D34533" w:rsidRPr="00017594" w:rsidRDefault="00FD29B4" w:rsidP="00D34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проведения профилактического визита составляет 10 рабочих дней, но может быть продлен на срок, необходимый для инструментального обследования, но не более чем на 4 рабочих дня. В случае проведения профилактического визита на объектах, которыми пользуются или управляют несколько лиц, срок проведения профилактического визита может быть продлен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чем на 10 рабочих дней</w:t>
            </w:r>
            <w:r w:rsidR="00D34533"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2118" w:rsidTr="0068542B">
        <w:tc>
          <w:tcPr>
            <w:tcW w:w="704" w:type="dxa"/>
          </w:tcPr>
          <w:p w:rsidR="00452118" w:rsidRDefault="008811F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8" w:type="dxa"/>
          </w:tcPr>
          <w:p w:rsidR="00452118" w:rsidRDefault="00452118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>80.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</w:t>
            </w:r>
            <w:r w:rsidR="008811F3">
              <w:rPr>
                <w:rFonts w:ascii="Times New Roman" w:hAnsi="Times New Roman" w:cs="Times New Roman"/>
                <w:sz w:val="24"/>
                <w:szCs w:val="24"/>
              </w:rPr>
              <w:t xml:space="preserve"> - 6 части 1 статьи 57 и частью 12 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>статьи 66 Федерального закона N 248-ФЗ.».</w:t>
            </w:r>
          </w:p>
        </w:tc>
        <w:tc>
          <w:tcPr>
            <w:tcW w:w="4246" w:type="dxa"/>
          </w:tcPr>
          <w:p w:rsidR="00452118" w:rsidRDefault="00452118" w:rsidP="0001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80.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 статьи 57 и </w:t>
            </w:r>
            <w:r w:rsidRPr="008811F3">
              <w:rPr>
                <w:rFonts w:ascii="Times New Roman" w:hAnsi="Times New Roman" w:cs="Times New Roman"/>
                <w:b/>
                <w:sz w:val="24"/>
                <w:szCs w:val="24"/>
              </w:rPr>
              <w:t>частями 12, 12.1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 статьи 66 Федерального закона N 248-ФЗ.».</w:t>
            </w:r>
          </w:p>
        </w:tc>
      </w:tr>
      <w:tr w:rsidR="00452118" w:rsidTr="0068542B">
        <w:tc>
          <w:tcPr>
            <w:tcW w:w="704" w:type="dxa"/>
          </w:tcPr>
          <w:p w:rsidR="00452118" w:rsidRDefault="008811F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452118" w:rsidRPr="00452118" w:rsidRDefault="00452118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90. Рейдовый осмотр может проводиться только по согласованию с органами прокуратуры, за исключением случаев его проведения в соответствии с пунктами 3 </w:t>
            </w:r>
            <w:r w:rsidR="008811F3">
              <w:rPr>
                <w:rFonts w:ascii="Times New Roman" w:hAnsi="Times New Roman" w:cs="Times New Roman"/>
                <w:sz w:val="24"/>
                <w:szCs w:val="24"/>
              </w:rPr>
              <w:t>- 6 части 1 статьи 57 и частью 12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 статьи 66</w:t>
            </w:r>
            <w:r w:rsidR="008811F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 248-ФЗ.</w:t>
            </w:r>
          </w:p>
        </w:tc>
        <w:tc>
          <w:tcPr>
            <w:tcW w:w="4246" w:type="dxa"/>
          </w:tcPr>
          <w:p w:rsidR="00452118" w:rsidRPr="00452118" w:rsidRDefault="00452118" w:rsidP="0001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90. Рейдовый осмотр может проводиться только по согласованию с органами прокуратуры, за исключением случаев его проведения в соответствии с пунктами 3 - 6 части 1 статьи 57 и </w:t>
            </w:r>
            <w:r w:rsidRPr="008811F3">
              <w:rPr>
                <w:rFonts w:ascii="Times New Roman" w:hAnsi="Times New Roman" w:cs="Times New Roman"/>
                <w:b/>
                <w:sz w:val="24"/>
                <w:szCs w:val="24"/>
              </w:rPr>
              <w:t>частями 12, 12.1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 статьи 66</w:t>
            </w:r>
            <w:r w:rsidR="008811F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 248-ФЗ.</w:t>
            </w:r>
          </w:p>
        </w:tc>
      </w:tr>
      <w:tr w:rsidR="00452118" w:rsidTr="0068542B">
        <w:tc>
          <w:tcPr>
            <w:tcW w:w="704" w:type="dxa"/>
          </w:tcPr>
          <w:p w:rsidR="00452118" w:rsidRDefault="008811F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452118" w:rsidRPr="00452118" w:rsidRDefault="00452118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«98. По результатам проведения выездного обследования не может быть принято </w:t>
            </w:r>
            <w:r w:rsidR="008811F3">
              <w:rPr>
                <w:rFonts w:ascii="Times New Roman" w:hAnsi="Times New Roman" w:cs="Times New Roman"/>
                <w:sz w:val="24"/>
                <w:szCs w:val="24"/>
              </w:rPr>
              <w:t xml:space="preserve">решение, </w:t>
            </w:r>
            <w:r w:rsidR="008811F3" w:rsidRPr="008811F3">
              <w:rPr>
                <w:rFonts w:ascii="Times New Roman" w:hAnsi="Times New Roman" w:cs="Times New Roman"/>
                <w:strike/>
                <w:sz w:val="24"/>
                <w:szCs w:val="24"/>
              </w:rPr>
              <w:t>предусмотренные пунктами 1 и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 2 части 2 статьи 90 Федерального закона N 248-ФЗ.».</w:t>
            </w:r>
          </w:p>
        </w:tc>
        <w:tc>
          <w:tcPr>
            <w:tcW w:w="4246" w:type="dxa"/>
          </w:tcPr>
          <w:p w:rsidR="00452118" w:rsidRPr="00452118" w:rsidRDefault="00452118" w:rsidP="0001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«98. По результатам проведения выездного обследования не может быть принято решение, </w:t>
            </w:r>
            <w:r w:rsidRPr="0088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предусмотренное пунктом 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>2 части 2 статьи 90 Федерального закона N 248-ФЗ.».</w:t>
            </w:r>
          </w:p>
        </w:tc>
      </w:tr>
      <w:tr w:rsidR="002C61E9" w:rsidTr="0068542B">
        <w:tc>
          <w:tcPr>
            <w:tcW w:w="704" w:type="dxa"/>
          </w:tcPr>
          <w:p w:rsidR="002C61E9" w:rsidRDefault="008811F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F60C62" w:rsidRDefault="00F60C62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C62">
              <w:rPr>
                <w:rFonts w:ascii="Times New Roman" w:hAnsi="Times New Roman" w:cs="Times New Roman"/>
                <w:sz w:val="24"/>
                <w:szCs w:val="24"/>
              </w:rPr>
              <w:t xml:space="preserve">2. К категории среднего риска относится: 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- 150. </w:t>
            </w:r>
          </w:p>
          <w:p w:rsidR="002C61E9" w:rsidRDefault="00472C85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85">
              <w:rPr>
                <w:rFonts w:ascii="Times New Roman" w:hAnsi="Times New Roman" w:cs="Times New Roman"/>
                <w:sz w:val="24"/>
                <w:szCs w:val="24"/>
              </w:rPr>
              <w:t xml:space="preserve">3. К категории умеренного риска относится: деятельность юридических лиц и (или) индивидуальных предпринимателей в сфере управления многоквартирными домами (объектами), </w:t>
            </w:r>
            <w:r w:rsidRPr="00472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количественный показатель которых превышает - 50.</w:t>
            </w:r>
          </w:p>
        </w:tc>
        <w:tc>
          <w:tcPr>
            <w:tcW w:w="4246" w:type="dxa"/>
          </w:tcPr>
          <w:p w:rsidR="00F60C62" w:rsidRPr="00F60C62" w:rsidRDefault="00F60C62" w:rsidP="00D454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 категории среднего риска относится: деятельность юридических лиц и (или) индивидуальных предпринимателей в сфере управления многоквартирными домами (объектами), количественный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азатель которых превышает – 150 </w:t>
            </w:r>
            <w:r w:rsidRPr="00F60C62"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многоквартирных домов.</w:t>
            </w:r>
          </w:p>
          <w:p w:rsidR="002C61E9" w:rsidRDefault="00F60C62" w:rsidP="005F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C85" w:rsidRPr="00472C85">
              <w:rPr>
                <w:rFonts w:ascii="Times New Roman" w:hAnsi="Times New Roman" w:cs="Times New Roman"/>
                <w:sz w:val="24"/>
                <w:szCs w:val="24"/>
              </w:rPr>
              <w:t xml:space="preserve">3. К категории умеренного риска относится: деятельность юридических лиц и (или) индивидуальных </w:t>
            </w:r>
            <w:r w:rsidR="00472C85" w:rsidRPr="00472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предпринимателей в сфере управления многоквартирными домами (объектами), количественный показатель которых превышает – 50 </w:t>
            </w:r>
            <w:r w:rsidR="00472C85" w:rsidRPr="00472C85"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многоквартирных домов.</w:t>
            </w:r>
          </w:p>
        </w:tc>
      </w:tr>
      <w:tr w:rsidR="00FF2ED6" w:rsidTr="0068542B">
        <w:tc>
          <w:tcPr>
            <w:tcW w:w="704" w:type="dxa"/>
          </w:tcPr>
          <w:p w:rsidR="00FF2ED6" w:rsidRDefault="00FF2ED6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2897"/>
              <w:gridCol w:w="1068"/>
            </w:tblGrid>
            <w:tr w:rsidR="00FF2ED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Целевые значения (%)</w:t>
                  </w:r>
                </w:p>
              </w:tc>
            </w:tr>
            <w:tr w:rsidR="00FF2ED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устраненных нарушений обязательных требований от числа выявленных нарушений обязательных требований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90%</w:t>
                  </w:r>
                </w:p>
              </w:tc>
            </w:tr>
            <w:tr w:rsidR="00FF2ED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решений, принятых по результатам контрольных мероприятий, отмененных судом, от общего количества решений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F2ED6" w:rsidRPr="00F60C62" w:rsidRDefault="00FF2ED6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504"/>
              <w:gridCol w:w="1055"/>
            </w:tblGrid>
            <w:tr w:rsidR="00FF2ED6" w:rsidTr="00234B3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Целевые значения (%)</w:t>
                  </w:r>
                </w:p>
              </w:tc>
            </w:tr>
            <w:tr w:rsidR="00FF2ED6" w:rsidTr="00234B3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P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травмированных в результате нарушения требований</w:t>
                  </w:r>
                </w:p>
                <w:p w:rsidR="00FF2ED6" w:rsidRP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законодательства Российской Федерации в сфере управления многоквартирными домами</w:t>
                  </w:r>
                </w:p>
                <w:p w:rsidR="00FF2ED6" w:rsidRP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(предоставление коммунальных услуг, содержание общедомового имущества</w:t>
                  </w:r>
                </w:p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многоквартирного дома) на 10 тыс. жителей (человек)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F2ED6" w:rsidTr="00234B3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Материальный ущерб граждан в результа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 выявленных нарушений порядка </w:t>
                  </w: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начисления плат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 за жилищные услуги (млн руб.)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F2ED6" w:rsidRPr="00F60C62" w:rsidRDefault="00FF2ED6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70D" w:rsidRDefault="0025070D" w:rsidP="00D454C6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70D" w:rsidRDefault="0025070D" w:rsidP="00D454C6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533" w:rsidRPr="00D34533" w:rsidRDefault="00D34533" w:rsidP="00D34533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533">
        <w:rPr>
          <w:rFonts w:ascii="Times New Roman" w:hAnsi="Times New Roman" w:cs="Times New Roman"/>
          <w:sz w:val="24"/>
          <w:szCs w:val="24"/>
        </w:rPr>
        <w:t xml:space="preserve">Заместитель заведующего отделом по вопросам </w:t>
      </w:r>
    </w:p>
    <w:p w:rsidR="00D34533" w:rsidRPr="00D34533" w:rsidRDefault="00D34533" w:rsidP="00D34533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533">
        <w:rPr>
          <w:rFonts w:ascii="Times New Roman" w:hAnsi="Times New Roman" w:cs="Times New Roman"/>
          <w:sz w:val="24"/>
          <w:szCs w:val="24"/>
        </w:rPr>
        <w:t xml:space="preserve">жизнеобеспечения комитета по САЖ администрации </w:t>
      </w:r>
    </w:p>
    <w:p w:rsidR="00D67CCD" w:rsidRDefault="00D34533" w:rsidP="00D34533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                                                                                                      Е.Г. Конева</w:t>
      </w:r>
      <w:r w:rsidRPr="00D34533">
        <w:rPr>
          <w:rFonts w:ascii="Times New Roman" w:hAnsi="Times New Roman" w:cs="Times New Roman"/>
          <w:sz w:val="24"/>
          <w:szCs w:val="24"/>
        </w:rPr>
        <w:t xml:space="preserve"> </w:t>
      </w:r>
      <w:r w:rsidR="008F1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67CCD" w:rsidRDefault="00D67CCD" w:rsidP="003839CC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0A06CF" w:rsidRDefault="000A06CF" w:rsidP="00D67CCD">
      <w:pPr>
        <w:tabs>
          <w:tab w:val="left" w:pos="6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06CF" w:rsidRDefault="000A06CF" w:rsidP="00D67CCD">
      <w:pPr>
        <w:tabs>
          <w:tab w:val="left" w:pos="6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06CF" w:rsidRDefault="000A06CF" w:rsidP="00D67CCD">
      <w:pPr>
        <w:tabs>
          <w:tab w:val="left" w:pos="6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06CF" w:rsidRDefault="000A06CF" w:rsidP="00D67CCD">
      <w:pPr>
        <w:tabs>
          <w:tab w:val="left" w:pos="6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87217" w:rsidRDefault="00187217" w:rsidP="0018721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5070D" w:rsidRDefault="00187217" w:rsidP="0018721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sectPr w:rsidR="0025070D" w:rsidSect="00C7780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74" w:rsidRDefault="000A0174" w:rsidP="009A5DA4">
      <w:pPr>
        <w:spacing w:after="0" w:line="240" w:lineRule="auto"/>
      </w:pPr>
      <w:r>
        <w:separator/>
      </w:r>
    </w:p>
  </w:endnote>
  <w:endnote w:type="continuationSeparator" w:id="0">
    <w:p w:rsidR="000A0174" w:rsidRDefault="000A0174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74" w:rsidRDefault="000A0174" w:rsidP="009A5DA4">
      <w:pPr>
        <w:spacing w:after="0" w:line="240" w:lineRule="auto"/>
      </w:pPr>
      <w:r>
        <w:separator/>
      </w:r>
    </w:p>
  </w:footnote>
  <w:footnote w:type="continuationSeparator" w:id="0">
    <w:p w:rsidR="000A0174" w:rsidRDefault="000A0174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C2B5AEE"/>
    <w:multiLevelType w:val="hybridMultilevel"/>
    <w:tmpl w:val="C19C2E0E"/>
    <w:lvl w:ilvl="0" w:tplc="22649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C835F0B"/>
    <w:multiLevelType w:val="multilevel"/>
    <w:tmpl w:val="2918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D0BDF"/>
    <w:multiLevelType w:val="hybridMultilevel"/>
    <w:tmpl w:val="3282F11C"/>
    <w:lvl w:ilvl="0" w:tplc="90ACB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271CF"/>
    <w:multiLevelType w:val="multilevel"/>
    <w:tmpl w:val="4AB0B1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5E360A87"/>
    <w:multiLevelType w:val="hybridMultilevel"/>
    <w:tmpl w:val="36722720"/>
    <w:lvl w:ilvl="0" w:tplc="CC569F76">
      <w:start w:val="2"/>
      <w:numFmt w:val="decimal"/>
      <w:lvlText w:val="1.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2FC1BCE"/>
    <w:multiLevelType w:val="hybridMultilevel"/>
    <w:tmpl w:val="27E26D30"/>
    <w:lvl w:ilvl="0" w:tplc="AEE4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E15"/>
    <w:rsid w:val="0000662A"/>
    <w:rsid w:val="00011D71"/>
    <w:rsid w:val="00016A2B"/>
    <w:rsid w:val="00017594"/>
    <w:rsid w:val="00030D45"/>
    <w:rsid w:val="0003254A"/>
    <w:rsid w:val="00032621"/>
    <w:rsid w:val="00032820"/>
    <w:rsid w:val="00036947"/>
    <w:rsid w:val="00044F5E"/>
    <w:rsid w:val="00044F71"/>
    <w:rsid w:val="00046402"/>
    <w:rsid w:val="00061724"/>
    <w:rsid w:val="00071583"/>
    <w:rsid w:val="00082D05"/>
    <w:rsid w:val="000863D3"/>
    <w:rsid w:val="000947F7"/>
    <w:rsid w:val="0009633C"/>
    <w:rsid w:val="000A0174"/>
    <w:rsid w:val="000A06CF"/>
    <w:rsid w:val="000A1B2E"/>
    <w:rsid w:val="000A2682"/>
    <w:rsid w:val="000A47AD"/>
    <w:rsid w:val="000B3BF1"/>
    <w:rsid w:val="000B7693"/>
    <w:rsid w:val="000E0A30"/>
    <w:rsid w:val="000E1644"/>
    <w:rsid w:val="000E6FEF"/>
    <w:rsid w:val="000E715F"/>
    <w:rsid w:val="000F4AF6"/>
    <w:rsid w:val="00100E16"/>
    <w:rsid w:val="001123D6"/>
    <w:rsid w:val="001137DE"/>
    <w:rsid w:val="001142C4"/>
    <w:rsid w:val="00120633"/>
    <w:rsid w:val="00136009"/>
    <w:rsid w:val="001425C1"/>
    <w:rsid w:val="00146B02"/>
    <w:rsid w:val="00147F42"/>
    <w:rsid w:val="00150F63"/>
    <w:rsid w:val="001523FD"/>
    <w:rsid w:val="0015637C"/>
    <w:rsid w:val="0015641C"/>
    <w:rsid w:val="001573E6"/>
    <w:rsid w:val="00157449"/>
    <w:rsid w:val="001617E8"/>
    <w:rsid w:val="001618D6"/>
    <w:rsid w:val="001806CA"/>
    <w:rsid w:val="0018173A"/>
    <w:rsid w:val="00187217"/>
    <w:rsid w:val="001A1026"/>
    <w:rsid w:val="001A2588"/>
    <w:rsid w:val="001A694E"/>
    <w:rsid w:val="001B47BD"/>
    <w:rsid w:val="001C1A9F"/>
    <w:rsid w:val="001D2223"/>
    <w:rsid w:val="001E1C29"/>
    <w:rsid w:val="001E59F1"/>
    <w:rsid w:val="001F1161"/>
    <w:rsid w:val="001F14EA"/>
    <w:rsid w:val="0020765C"/>
    <w:rsid w:val="00212209"/>
    <w:rsid w:val="00217693"/>
    <w:rsid w:val="002242CA"/>
    <w:rsid w:val="002253F9"/>
    <w:rsid w:val="00231882"/>
    <w:rsid w:val="00233E14"/>
    <w:rsid w:val="002379F8"/>
    <w:rsid w:val="0025070D"/>
    <w:rsid w:val="00253DD9"/>
    <w:rsid w:val="00255540"/>
    <w:rsid w:val="00271740"/>
    <w:rsid w:val="00271BC4"/>
    <w:rsid w:val="00280EA3"/>
    <w:rsid w:val="002A16AE"/>
    <w:rsid w:val="002A597E"/>
    <w:rsid w:val="002B13D5"/>
    <w:rsid w:val="002B427B"/>
    <w:rsid w:val="002B53B7"/>
    <w:rsid w:val="002B698D"/>
    <w:rsid w:val="002C246C"/>
    <w:rsid w:val="002C35A7"/>
    <w:rsid w:val="002C61E9"/>
    <w:rsid w:val="002C76AE"/>
    <w:rsid w:val="002C79D4"/>
    <w:rsid w:val="002D2E4C"/>
    <w:rsid w:val="002E41CA"/>
    <w:rsid w:val="00305F92"/>
    <w:rsid w:val="00313FAE"/>
    <w:rsid w:val="0031618E"/>
    <w:rsid w:val="00320062"/>
    <w:rsid w:val="00331A08"/>
    <w:rsid w:val="00341A35"/>
    <w:rsid w:val="00343008"/>
    <w:rsid w:val="00347BF6"/>
    <w:rsid w:val="003526B6"/>
    <w:rsid w:val="00352CFA"/>
    <w:rsid w:val="00356670"/>
    <w:rsid w:val="00362E6E"/>
    <w:rsid w:val="003635AB"/>
    <w:rsid w:val="00370A2F"/>
    <w:rsid w:val="00373393"/>
    <w:rsid w:val="00376842"/>
    <w:rsid w:val="003779B2"/>
    <w:rsid w:val="0038028A"/>
    <w:rsid w:val="003839CC"/>
    <w:rsid w:val="003843FC"/>
    <w:rsid w:val="00384654"/>
    <w:rsid w:val="0038549F"/>
    <w:rsid w:val="00386CE2"/>
    <w:rsid w:val="003931DD"/>
    <w:rsid w:val="00395B36"/>
    <w:rsid w:val="003A04F6"/>
    <w:rsid w:val="003A1122"/>
    <w:rsid w:val="003A3385"/>
    <w:rsid w:val="003A3ED1"/>
    <w:rsid w:val="003B3E8D"/>
    <w:rsid w:val="003C0FFE"/>
    <w:rsid w:val="003C14A9"/>
    <w:rsid w:val="003E3C82"/>
    <w:rsid w:val="003E64DF"/>
    <w:rsid w:val="003F0775"/>
    <w:rsid w:val="0040445A"/>
    <w:rsid w:val="0040477D"/>
    <w:rsid w:val="004108EF"/>
    <w:rsid w:val="00414123"/>
    <w:rsid w:val="004146F8"/>
    <w:rsid w:val="00417102"/>
    <w:rsid w:val="004216DD"/>
    <w:rsid w:val="00441576"/>
    <w:rsid w:val="004420C4"/>
    <w:rsid w:val="00443EB5"/>
    <w:rsid w:val="00446078"/>
    <w:rsid w:val="00451A76"/>
    <w:rsid w:val="00452118"/>
    <w:rsid w:val="00470927"/>
    <w:rsid w:val="00472C85"/>
    <w:rsid w:val="004739E8"/>
    <w:rsid w:val="0047500E"/>
    <w:rsid w:val="00477D1A"/>
    <w:rsid w:val="004805EA"/>
    <w:rsid w:val="004838C3"/>
    <w:rsid w:val="004913D3"/>
    <w:rsid w:val="0049307D"/>
    <w:rsid w:val="004A2AA2"/>
    <w:rsid w:val="004A2F05"/>
    <w:rsid w:val="004A40DD"/>
    <w:rsid w:val="004A5B44"/>
    <w:rsid w:val="004B029C"/>
    <w:rsid w:val="004B29F1"/>
    <w:rsid w:val="004D1B64"/>
    <w:rsid w:val="004D21AF"/>
    <w:rsid w:val="004D2826"/>
    <w:rsid w:val="004D7E46"/>
    <w:rsid w:val="004E205B"/>
    <w:rsid w:val="004F2E4D"/>
    <w:rsid w:val="004F4CB0"/>
    <w:rsid w:val="00501603"/>
    <w:rsid w:val="005048A7"/>
    <w:rsid w:val="005054BA"/>
    <w:rsid w:val="00505E16"/>
    <w:rsid w:val="00507E24"/>
    <w:rsid w:val="00511379"/>
    <w:rsid w:val="005118FE"/>
    <w:rsid w:val="00512839"/>
    <w:rsid w:val="005137D2"/>
    <w:rsid w:val="005158A9"/>
    <w:rsid w:val="00526E2C"/>
    <w:rsid w:val="00531A1A"/>
    <w:rsid w:val="00533D14"/>
    <w:rsid w:val="00534590"/>
    <w:rsid w:val="0053730A"/>
    <w:rsid w:val="005442A2"/>
    <w:rsid w:val="005453FA"/>
    <w:rsid w:val="005534B1"/>
    <w:rsid w:val="00565364"/>
    <w:rsid w:val="00575D9F"/>
    <w:rsid w:val="00576228"/>
    <w:rsid w:val="005768DB"/>
    <w:rsid w:val="005857F7"/>
    <w:rsid w:val="00590025"/>
    <w:rsid w:val="00597AF9"/>
    <w:rsid w:val="005A22FE"/>
    <w:rsid w:val="005B3689"/>
    <w:rsid w:val="005B4697"/>
    <w:rsid w:val="005B5D9C"/>
    <w:rsid w:val="005C0BA2"/>
    <w:rsid w:val="005C205B"/>
    <w:rsid w:val="005C6955"/>
    <w:rsid w:val="005D107A"/>
    <w:rsid w:val="005D2596"/>
    <w:rsid w:val="005E220F"/>
    <w:rsid w:val="005E3B81"/>
    <w:rsid w:val="005F09F6"/>
    <w:rsid w:val="005F0D2B"/>
    <w:rsid w:val="005F6654"/>
    <w:rsid w:val="005F78DA"/>
    <w:rsid w:val="006053A0"/>
    <w:rsid w:val="0060640D"/>
    <w:rsid w:val="006107BF"/>
    <w:rsid w:val="00611237"/>
    <w:rsid w:val="0061464D"/>
    <w:rsid w:val="00614A85"/>
    <w:rsid w:val="0061578E"/>
    <w:rsid w:val="006175B1"/>
    <w:rsid w:val="0062611A"/>
    <w:rsid w:val="00633F0A"/>
    <w:rsid w:val="00640EF3"/>
    <w:rsid w:val="0064324C"/>
    <w:rsid w:val="006442C5"/>
    <w:rsid w:val="006464AC"/>
    <w:rsid w:val="00653384"/>
    <w:rsid w:val="00654468"/>
    <w:rsid w:val="00657314"/>
    <w:rsid w:val="0066139A"/>
    <w:rsid w:val="006623FC"/>
    <w:rsid w:val="0066279B"/>
    <w:rsid w:val="00663AF9"/>
    <w:rsid w:val="00665122"/>
    <w:rsid w:val="006659A6"/>
    <w:rsid w:val="00666AB5"/>
    <w:rsid w:val="00673C71"/>
    <w:rsid w:val="00674CAE"/>
    <w:rsid w:val="00677854"/>
    <w:rsid w:val="00677B0E"/>
    <w:rsid w:val="00677E54"/>
    <w:rsid w:val="00680984"/>
    <w:rsid w:val="00680CD2"/>
    <w:rsid w:val="0068542B"/>
    <w:rsid w:val="006855A1"/>
    <w:rsid w:val="006857CE"/>
    <w:rsid w:val="0068609D"/>
    <w:rsid w:val="00687A27"/>
    <w:rsid w:val="00693ECA"/>
    <w:rsid w:val="006A1696"/>
    <w:rsid w:val="006A17F3"/>
    <w:rsid w:val="006B064E"/>
    <w:rsid w:val="006B65B7"/>
    <w:rsid w:val="006C3C7A"/>
    <w:rsid w:val="006C40CF"/>
    <w:rsid w:val="006D10B6"/>
    <w:rsid w:val="006D6C83"/>
    <w:rsid w:val="006D74AF"/>
    <w:rsid w:val="006E28DE"/>
    <w:rsid w:val="006E5C84"/>
    <w:rsid w:val="006F59F8"/>
    <w:rsid w:val="006F6BFF"/>
    <w:rsid w:val="00701B4E"/>
    <w:rsid w:val="007024DD"/>
    <w:rsid w:val="0070562A"/>
    <w:rsid w:val="007101B1"/>
    <w:rsid w:val="007302EC"/>
    <w:rsid w:val="00731C7F"/>
    <w:rsid w:val="00732FB1"/>
    <w:rsid w:val="007360F5"/>
    <w:rsid w:val="00743112"/>
    <w:rsid w:val="0075451B"/>
    <w:rsid w:val="00760507"/>
    <w:rsid w:val="00760916"/>
    <w:rsid w:val="00760C12"/>
    <w:rsid w:val="007656C4"/>
    <w:rsid w:val="00767643"/>
    <w:rsid w:val="00770491"/>
    <w:rsid w:val="00772C9A"/>
    <w:rsid w:val="00773027"/>
    <w:rsid w:val="00790999"/>
    <w:rsid w:val="00791BE1"/>
    <w:rsid w:val="00793937"/>
    <w:rsid w:val="007A1E9F"/>
    <w:rsid w:val="007A27C5"/>
    <w:rsid w:val="007B327F"/>
    <w:rsid w:val="007C50D9"/>
    <w:rsid w:val="007C71FC"/>
    <w:rsid w:val="007D2403"/>
    <w:rsid w:val="007D34E8"/>
    <w:rsid w:val="007E06BB"/>
    <w:rsid w:val="007E0BB3"/>
    <w:rsid w:val="007E32BF"/>
    <w:rsid w:val="007E4B01"/>
    <w:rsid w:val="007F0B27"/>
    <w:rsid w:val="007F5D04"/>
    <w:rsid w:val="0080339C"/>
    <w:rsid w:val="00805E82"/>
    <w:rsid w:val="00807003"/>
    <w:rsid w:val="00807458"/>
    <w:rsid w:val="008077AA"/>
    <w:rsid w:val="00807E03"/>
    <w:rsid w:val="00816F8A"/>
    <w:rsid w:val="00821453"/>
    <w:rsid w:val="00822E48"/>
    <w:rsid w:val="00827141"/>
    <w:rsid w:val="0082716C"/>
    <w:rsid w:val="00833185"/>
    <w:rsid w:val="00841CEB"/>
    <w:rsid w:val="00845506"/>
    <w:rsid w:val="00847F59"/>
    <w:rsid w:val="00856B50"/>
    <w:rsid w:val="00862958"/>
    <w:rsid w:val="00864655"/>
    <w:rsid w:val="0086546D"/>
    <w:rsid w:val="00866DDC"/>
    <w:rsid w:val="008752B9"/>
    <w:rsid w:val="008767AF"/>
    <w:rsid w:val="00876E47"/>
    <w:rsid w:val="008811F3"/>
    <w:rsid w:val="008A7891"/>
    <w:rsid w:val="008B1A19"/>
    <w:rsid w:val="008B21F3"/>
    <w:rsid w:val="008B44C9"/>
    <w:rsid w:val="008B513F"/>
    <w:rsid w:val="008B55EE"/>
    <w:rsid w:val="008C0180"/>
    <w:rsid w:val="008C0C87"/>
    <w:rsid w:val="008C65E8"/>
    <w:rsid w:val="008E32FD"/>
    <w:rsid w:val="008E5AE8"/>
    <w:rsid w:val="008F0D1F"/>
    <w:rsid w:val="008F1B75"/>
    <w:rsid w:val="008F4F4F"/>
    <w:rsid w:val="008F5A77"/>
    <w:rsid w:val="008F7BBE"/>
    <w:rsid w:val="008F7FA4"/>
    <w:rsid w:val="00913E8A"/>
    <w:rsid w:val="00916C08"/>
    <w:rsid w:val="00922D30"/>
    <w:rsid w:val="009243F2"/>
    <w:rsid w:val="00927803"/>
    <w:rsid w:val="009302DC"/>
    <w:rsid w:val="00932E15"/>
    <w:rsid w:val="00935EE5"/>
    <w:rsid w:val="00940159"/>
    <w:rsid w:val="00944CE9"/>
    <w:rsid w:val="00951435"/>
    <w:rsid w:val="00956328"/>
    <w:rsid w:val="009640C9"/>
    <w:rsid w:val="00964BAB"/>
    <w:rsid w:val="00965E9C"/>
    <w:rsid w:val="00970508"/>
    <w:rsid w:val="009863E9"/>
    <w:rsid w:val="009869B3"/>
    <w:rsid w:val="00991716"/>
    <w:rsid w:val="00991C37"/>
    <w:rsid w:val="00991EED"/>
    <w:rsid w:val="00992C09"/>
    <w:rsid w:val="009A0245"/>
    <w:rsid w:val="009A2DA1"/>
    <w:rsid w:val="009A5DA4"/>
    <w:rsid w:val="009A74CE"/>
    <w:rsid w:val="009B198A"/>
    <w:rsid w:val="009B34F6"/>
    <w:rsid w:val="009C020F"/>
    <w:rsid w:val="009C0BED"/>
    <w:rsid w:val="009C0CB7"/>
    <w:rsid w:val="009C240F"/>
    <w:rsid w:val="009C4B02"/>
    <w:rsid w:val="009C5285"/>
    <w:rsid w:val="009C6AA2"/>
    <w:rsid w:val="009C6ABF"/>
    <w:rsid w:val="009E3785"/>
    <w:rsid w:val="009E5525"/>
    <w:rsid w:val="009E5E4C"/>
    <w:rsid w:val="009E602C"/>
    <w:rsid w:val="009E61F1"/>
    <w:rsid w:val="009E6630"/>
    <w:rsid w:val="009F26A7"/>
    <w:rsid w:val="009F6FD1"/>
    <w:rsid w:val="009F7D88"/>
    <w:rsid w:val="00A04222"/>
    <w:rsid w:val="00A049F2"/>
    <w:rsid w:val="00A150E5"/>
    <w:rsid w:val="00A160F0"/>
    <w:rsid w:val="00A24A31"/>
    <w:rsid w:val="00A25E1C"/>
    <w:rsid w:val="00A33D4D"/>
    <w:rsid w:val="00A42234"/>
    <w:rsid w:val="00A4517E"/>
    <w:rsid w:val="00A453DB"/>
    <w:rsid w:val="00A5525A"/>
    <w:rsid w:val="00A6669D"/>
    <w:rsid w:val="00A6788E"/>
    <w:rsid w:val="00A7246E"/>
    <w:rsid w:val="00A77322"/>
    <w:rsid w:val="00A84C83"/>
    <w:rsid w:val="00A86B0D"/>
    <w:rsid w:val="00A90104"/>
    <w:rsid w:val="00A9015F"/>
    <w:rsid w:val="00A91C55"/>
    <w:rsid w:val="00A92D35"/>
    <w:rsid w:val="00A9379D"/>
    <w:rsid w:val="00A93B19"/>
    <w:rsid w:val="00A940A9"/>
    <w:rsid w:val="00A97964"/>
    <w:rsid w:val="00AA59A6"/>
    <w:rsid w:val="00AB1EED"/>
    <w:rsid w:val="00AB37CF"/>
    <w:rsid w:val="00AB427A"/>
    <w:rsid w:val="00AC083A"/>
    <w:rsid w:val="00AC0A49"/>
    <w:rsid w:val="00AC431D"/>
    <w:rsid w:val="00AC51E8"/>
    <w:rsid w:val="00AC71FA"/>
    <w:rsid w:val="00AD22DA"/>
    <w:rsid w:val="00AD26C9"/>
    <w:rsid w:val="00AF176D"/>
    <w:rsid w:val="00AF1E1E"/>
    <w:rsid w:val="00AF45B8"/>
    <w:rsid w:val="00B11A0F"/>
    <w:rsid w:val="00B125CE"/>
    <w:rsid w:val="00B12CA3"/>
    <w:rsid w:val="00B13180"/>
    <w:rsid w:val="00B131C1"/>
    <w:rsid w:val="00B14E77"/>
    <w:rsid w:val="00B14F7E"/>
    <w:rsid w:val="00B15D3D"/>
    <w:rsid w:val="00B16B8A"/>
    <w:rsid w:val="00B24C89"/>
    <w:rsid w:val="00B31CAB"/>
    <w:rsid w:val="00B3536C"/>
    <w:rsid w:val="00B36C6C"/>
    <w:rsid w:val="00B45F6B"/>
    <w:rsid w:val="00B47D31"/>
    <w:rsid w:val="00B6381E"/>
    <w:rsid w:val="00B64FC5"/>
    <w:rsid w:val="00B74A6D"/>
    <w:rsid w:val="00B82267"/>
    <w:rsid w:val="00B9135D"/>
    <w:rsid w:val="00B92E65"/>
    <w:rsid w:val="00B939AA"/>
    <w:rsid w:val="00B96E73"/>
    <w:rsid w:val="00B96FF0"/>
    <w:rsid w:val="00B97947"/>
    <w:rsid w:val="00BA0FF5"/>
    <w:rsid w:val="00BA6E6A"/>
    <w:rsid w:val="00BB3B2C"/>
    <w:rsid w:val="00BB3DE4"/>
    <w:rsid w:val="00BB4F59"/>
    <w:rsid w:val="00BC22D7"/>
    <w:rsid w:val="00BC7834"/>
    <w:rsid w:val="00BD7B89"/>
    <w:rsid w:val="00BE3C98"/>
    <w:rsid w:val="00BF184F"/>
    <w:rsid w:val="00BF43F0"/>
    <w:rsid w:val="00BF7174"/>
    <w:rsid w:val="00C0151F"/>
    <w:rsid w:val="00C12985"/>
    <w:rsid w:val="00C1493F"/>
    <w:rsid w:val="00C15F49"/>
    <w:rsid w:val="00C274FD"/>
    <w:rsid w:val="00C36D46"/>
    <w:rsid w:val="00C41822"/>
    <w:rsid w:val="00C42F74"/>
    <w:rsid w:val="00C4305C"/>
    <w:rsid w:val="00C52172"/>
    <w:rsid w:val="00C53DB7"/>
    <w:rsid w:val="00C57BA2"/>
    <w:rsid w:val="00C7780A"/>
    <w:rsid w:val="00C77E65"/>
    <w:rsid w:val="00C8023F"/>
    <w:rsid w:val="00CA5139"/>
    <w:rsid w:val="00CA6781"/>
    <w:rsid w:val="00CB79F1"/>
    <w:rsid w:val="00CB7C8B"/>
    <w:rsid w:val="00CC150E"/>
    <w:rsid w:val="00CC5C6D"/>
    <w:rsid w:val="00CC6675"/>
    <w:rsid w:val="00CC6D6C"/>
    <w:rsid w:val="00CD4458"/>
    <w:rsid w:val="00CD6885"/>
    <w:rsid w:val="00CE0FB7"/>
    <w:rsid w:val="00CE3D2D"/>
    <w:rsid w:val="00CF1CEE"/>
    <w:rsid w:val="00CF1F04"/>
    <w:rsid w:val="00CF2A94"/>
    <w:rsid w:val="00CF3D1C"/>
    <w:rsid w:val="00D00FF9"/>
    <w:rsid w:val="00D035A3"/>
    <w:rsid w:val="00D03FF1"/>
    <w:rsid w:val="00D05656"/>
    <w:rsid w:val="00D05CA1"/>
    <w:rsid w:val="00D06794"/>
    <w:rsid w:val="00D14985"/>
    <w:rsid w:val="00D14F8E"/>
    <w:rsid w:val="00D15B3E"/>
    <w:rsid w:val="00D20523"/>
    <w:rsid w:val="00D229CA"/>
    <w:rsid w:val="00D2537B"/>
    <w:rsid w:val="00D30600"/>
    <w:rsid w:val="00D31878"/>
    <w:rsid w:val="00D34533"/>
    <w:rsid w:val="00D40267"/>
    <w:rsid w:val="00D40D02"/>
    <w:rsid w:val="00D454C6"/>
    <w:rsid w:val="00D56FB9"/>
    <w:rsid w:val="00D63124"/>
    <w:rsid w:val="00D67CCD"/>
    <w:rsid w:val="00D7582C"/>
    <w:rsid w:val="00D76819"/>
    <w:rsid w:val="00D77046"/>
    <w:rsid w:val="00D771E3"/>
    <w:rsid w:val="00D81145"/>
    <w:rsid w:val="00D84857"/>
    <w:rsid w:val="00D87152"/>
    <w:rsid w:val="00D87A8C"/>
    <w:rsid w:val="00D9737A"/>
    <w:rsid w:val="00DA075D"/>
    <w:rsid w:val="00DA0920"/>
    <w:rsid w:val="00DA2058"/>
    <w:rsid w:val="00DA7677"/>
    <w:rsid w:val="00DA7A52"/>
    <w:rsid w:val="00DB08BC"/>
    <w:rsid w:val="00DB5AA3"/>
    <w:rsid w:val="00DB6E9F"/>
    <w:rsid w:val="00DC4EE2"/>
    <w:rsid w:val="00DC5829"/>
    <w:rsid w:val="00DD1AFD"/>
    <w:rsid w:val="00DD1F8B"/>
    <w:rsid w:val="00DF032B"/>
    <w:rsid w:val="00DF0D73"/>
    <w:rsid w:val="00DF3057"/>
    <w:rsid w:val="00DF4393"/>
    <w:rsid w:val="00DF5C72"/>
    <w:rsid w:val="00E02F06"/>
    <w:rsid w:val="00E1055E"/>
    <w:rsid w:val="00E118F0"/>
    <w:rsid w:val="00E12A0C"/>
    <w:rsid w:val="00E35E82"/>
    <w:rsid w:val="00E43A90"/>
    <w:rsid w:val="00E624DD"/>
    <w:rsid w:val="00E64049"/>
    <w:rsid w:val="00E67182"/>
    <w:rsid w:val="00E702C2"/>
    <w:rsid w:val="00E72169"/>
    <w:rsid w:val="00E754DC"/>
    <w:rsid w:val="00E873BF"/>
    <w:rsid w:val="00E90C3C"/>
    <w:rsid w:val="00E967F1"/>
    <w:rsid w:val="00EA0FAE"/>
    <w:rsid w:val="00EA3F1A"/>
    <w:rsid w:val="00EC066E"/>
    <w:rsid w:val="00EC2AE1"/>
    <w:rsid w:val="00EC2C01"/>
    <w:rsid w:val="00EC2CC7"/>
    <w:rsid w:val="00EC3ECB"/>
    <w:rsid w:val="00ED38C5"/>
    <w:rsid w:val="00ED682E"/>
    <w:rsid w:val="00EE1A8E"/>
    <w:rsid w:val="00EF227B"/>
    <w:rsid w:val="00EF2BFD"/>
    <w:rsid w:val="00EF398F"/>
    <w:rsid w:val="00EF530A"/>
    <w:rsid w:val="00EF79A9"/>
    <w:rsid w:val="00EF7BF8"/>
    <w:rsid w:val="00F10BC2"/>
    <w:rsid w:val="00F10ED6"/>
    <w:rsid w:val="00F121E9"/>
    <w:rsid w:val="00F141CB"/>
    <w:rsid w:val="00F20D71"/>
    <w:rsid w:val="00F3338E"/>
    <w:rsid w:val="00F43BDA"/>
    <w:rsid w:val="00F449BC"/>
    <w:rsid w:val="00F45033"/>
    <w:rsid w:val="00F47869"/>
    <w:rsid w:val="00F505AC"/>
    <w:rsid w:val="00F517E5"/>
    <w:rsid w:val="00F536AD"/>
    <w:rsid w:val="00F57DA8"/>
    <w:rsid w:val="00F60C62"/>
    <w:rsid w:val="00F61281"/>
    <w:rsid w:val="00F70F3E"/>
    <w:rsid w:val="00F71215"/>
    <w:rsid w:val="00F720E6"/>
    <w:rsid w:val="00F86172"/>
    <w:rsid w:val="00F901E8"/>
    <w:rsid w:val="00F97CFC"/>
    <w:rsid w:val="00FA27DC"/>
    <w:rsid w:val="00FC3205"/>
    <w:rsid w:val="00FD0DC2"/>
    <w:rsid w:val="00FD29B4"/>
    <w:rsid w:val="00FD3DDD"/>
    <w:rsid w:val="00FD44E1"/>
    <w:rsid w:val="00FD65BD"/>
    <w:rsid w:val="00FE07D7"/>
    <w:rsid w:val="00FE107E"/>
    <w:rsid w:val="00FE2EB2"/>
    <w:rsid w:val="00FE5ABF"/>
    <w:rsid w:val="00FE6B50"/>
    <w:rsid w:val="00FF0994"/>
    <w:rsid w:val="00FF111B"/>
    <w:rsid w:val="00FF2ED6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A055"/>
  <w15:docId w15:val="{013CDE38-96A5-4BD1-BE8F-55384E1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39"/>
    <w:rsid w:val="002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39E5-0C8C-4629-B582-D7FD441B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8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GlavatskyhVI</cp:lastModifiedBy>
  <cp:revision>38</cp:revision>
  <cp:lastPrinted>2024-11-01T05:14:00Z</cp:lastPrinted>
  <dcterms:created xsi:type="dcterms:W3CDTF">2023-11-29T04:56:00Z</dcterms:created>
  <dcterms:modified xsi:type="dcterms:W3CDTF">2024-11-29T05:58:00Z</dcterms:modified>
</cp:coreProperties>
</file>