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B7" w:rsidRPr="00AF4CD9" w:rsidRDefault="00910321" w:rsidP="005228B7">
      <w:pPr>
        <w:jc w:val="center"/>
        <w:rPr>
          <w:color w:val="000000"/>
        </w:rPr>
      </w:pPr>
      <w:r>
        <w:rPr>
          <w:color w:val="000000"/>
        </w:rPr>
        <w:t>Ф</w:t>
      </w:r>
      <w:r w:rsidR="005228B7" w:rsidRPr="00AF4CD9">
        <w:rPr>
          <w:color w:val="000000"/>
        </w:rPr>
        <w:t>орма</w:t>
      </w:r>
      <w:r>
        <w:rPr>
          <w:color w:val="000000"/>
        </w:rPr>
        <w:t xml:space="preserve"> т</w:t>
      </w:r>
      <w:r w:rsidRPr="00AF4CD9">
        <w:rPr>
          <w:color w:val="000000"/>
        </w:rPr>
        <w:t>ипов</w:t>
      </w:r>
      <w:r>
        <w:rPr>
          <w:color w:val="000000"/>
        </w:rPr>
        <w:t>ого</w:t>
      </w:r>
    </w:p>
    <w:p w:rsidR="005228B7" w:rsidRPr="00AF4CD9" w:rsidRDefault="005228B7" w:rsidP="005228B7">
      <w:pPr>
        <w:jc w:val="center"/>
        <w:rPr>
          <w:color w:val="000000"/>
        </w:rPr>
      </w:pPr>
      <w:r w:rsidRPr="00AF4CD9">
        <w:rPr>
          <w:color w:val="000000"/>
        </w:rPr>
        <w:t>опросного листа при проведении публичных консультаций</w:t>
      </w:r>
    </w:p>
    <w:p w:rsidR="005228B7" w:rsidRPr="00AF4CD9" w:rsidRDefault="005228B7" w:rsidP="005228B7">
      <w:pPr>
        <w:jc w:val="center"/>
        <w:rPr>
          <w:color w:val="000000"/>
        </w:rPr>
      </w:pPr>
      <w:r w:rsidRPr="00AF4CD9">
        <w:rPr>
          <w:color w:val="000000"/>
        </w:rPr>
        <w:t>в рамках оценки регулирующего воздействия</w:t>
      </w:r>
    </w:p>
    <w:p w:rsidR="005228B7" w:rsidRPr="00AF4CD9" w:rsidRDefault="005228B7" w:rsidP="005228B7">
      <w:pPr>
        <w:jc w:val="center"/>
        <w:rPr>
          <w:color w:val="000000"/>
        </w:rPr>
      </w:pPr>
      <w:r w:rsidRPr="00AF4CD9">
        <w:rPr>
          <w:color w:val="000000"/>
        </w:rPr>
        <w:t>проекта муниципального нормативного правового акта</w:t>
      </w:r>
    </w:p>
    <w:p w:rsidR="005228B7" w:rsidRPr="00AF4CD9" w:rsidRDefault="005228B7" w:rsidP="005228B7">
      <w:pPr>
        <w:rPr>
          <w:color w:val="00000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2"/>
      </w:tblGrid>
      <w:tr w:rsidR="005228B7" w:rsidRPr="00AF4CD9" w:rsidTr="00D22F41"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</w:tcPr>
          <w:p w:rsidR="005228B7" w:rsidRDefault="005228B7" w:rsidP="00D22F41">
            <w:pPr>
              <w:ind w:firstLine="567"/>
              <w:jc w:val="center"/>
              <w:rPr>
                <w:color w:val="000000"/>
              </w:rPr>
            </w:pPr>
            <w:r w:rsidRPr="00AF4CD9">
              <w:rPr>
                <w:color w:val="000000"/>
              </w:rPr>
              <w:t>Перечень вопросов в рамках проведения публичного обсуждения</w:t>
            </w:r>
          </w:p>
          <w:p w:rsidR="00A8181A" w:rsidRPr="00A8181A" w:rsidRDefault="00A8181A" w:rsidP="00A8181A">
            <w:pPr>
              <w:ind w:firstLine="567"/>
              <w:jc w:val="both"/>
              <w:rPr>
                <w:u w:val="single"/>
              </w:rPr>
            </w:pPr>
            <w:r w:rsidRPr="00A8181A">
              <w:rPr>
                <w:color w:val="000000"/>
                <w:u w:val="single"/>
              </w:rPr>
              <w:t>Проект постановления администрации Октябрьского района «</w:t>
            </w:r>
            <w:r w:rsidRPr="00A8181A">
              <w:rPr>
                <w:u w:val="single"/>
              </w:rPr>
              <w:t xml:space="preserve">Об утверждении Порядка </w:t>
            </w:r>
            <w:r w:rsidRPr="00A8181A">
              <w:rPr>
                <w:color w:val="000000"/>
                <w:u w:val="single"/>
              </w:rPr>
              <w:t xml:space="preserve">отчуждения </w:t>
            </w:r>
            <w:r w:rsidRPr="00A8181A">
              <w:rPr>
                <w:u w:val="single"/>
              </w:rPr>
              <w:t xml:space="preserve">древесины, полученной из срубленных, спиленных, срезанных стволов деревьев, произрастающих на земельных участках (их частях) или землях, государственная собственность на которые не разграничена или находящихся в собственности муниципального образования </w:t>
            </w:r>
            <w:r w:rsidRPr="00A8181A">
              <w:rPr>
                <w:color w:val="000000"/>
                <w:u w:val="single"/>
              </w:rPr>
              <w:t>Октябрьский район»</w:t>
            </w:r>
          </w:p>
          <w:p w:rsidR="005228B7" w:rsidRPr="00AF4CD9" w:rsidRDefault="005228B7" w:rsidP="00D22F41">
            <w:pPr>
              <w:jc w:val="center"/>
              <w:rPr>
                <w:i/>
                <w:color w:val="000000"/>
              </w:rPr>
            </w:pPr>
            <w:r w:rsidRPr="00AF4CD9">
              <w:rPr>
                <w:i/>
                <w:color w:val="000000"/>
              </w:rPr>
              <w:t>наименование проекта муниципального нормативного правового акта</w:t>
            </w:r>
          </w:p>
          <w:p w:rsidR="006F64CC" w:rsidRDefault="005228B7" w:rsidP="006F64CC">
            <w:pPr>
              <w:pBdr>
                <w:bottom w:val="single" w:sz="4" w:space="1" w:color="auto"/>
              </w:pBdr>
              <w:rPr>
                <w:color w:val="000000"/>
              </w:rPr>
            </w:pPr>
            <w:r w:rsidRPr="00AF4CD9">
              <w:rPr>
                <w:color w:val="000000"/>
              </w:rPr>
              <w:t>Пожалуйста, заполните данную форму на портале проектов нормативных правовых актов по ссылке</w:t>
            </w:r>
            <w:r w:rsidR="006F64CC">
              <w:rPr>
                <w:color w:val="000000"/>
              </w:rPr>
              <w:t xml:space="preserve"> </w:t>
            </w:r>
            <w:hyperlink r:id="rId7" w:history="1">
              <w:r w:rsidR="006F64CC" w:rsidRPr="004318B9">
                <w:rPr>
                  <w:rStyle w:val="a8"/>
                </w:rPr>
                <w:t>https://regulation.admhmao.ru/projects/List/AdvancedSearch#npa=79543</w:t>
              </w:r>
            </w:hyperlink>
            <w:r w:rsidR="006F64CC">
              <w:rPr>
                <w:color w:val="000000"/>
              </w:rPr>
              <w:t xml:space="preserve">    </w:t>
            </w:r>
          </w:p>
          <w:p w:rsidR="005228B7" w:rsidRPr="00AF4CD9" w:rsidRDefault="005228B7" w:rsidP="006F64CC">
            <w:pPr>
              <w:jc w:val="center"/>
              <w:rPr>
                <w:i/>
                <w:color w:val="000000"/>
              </w:rPr>
            </w:pPr>
            <w:r w:rsidRPr="00AF4CD9">
              <w:rPr>
                <w:i/>
                <w:color w:val="000000"/>
              </w:rPr>
              <w:t>(указывается ссылка на место размещения проекта на портале проектов нормативных правовых актов)</w:t>
            </w:r>
          </w:p>
          <w:p w:rsidR="00A8181A" w:rsidRPr="0022366F" w:rsidRDefault="005228B7" w:rsidP="00A8181A">
            <w:pPr>
              <w:jc w:val="both"/>
            </w:pPr>
            <w:r w:rsidRPr="00AF4CD9">
              <w:rPr>
                <w:color w:val="000000"/>
              </w:rPr>
              <w:t>или направьте данную форму по электронной почте на адрес</w:t>
            </w:r>
            <w:r w:rsidR="00A8181A">
              <w:rPr>
                <w:color w:val="000000"/>
              </w:rPr>
              <w:t xml:space="preserve"> </w:t>
            </w:r>
            <w:hyperlink r:id="rId8" w:history="1">
              <w:r w:rsidR="00A8181A" w:rsidRPr="00C5219C">
                <w:rPr>
                  <w:rStyle w:val="a8"/>
                  <w:lang w:val="en-US"/>
                </w:rPr>
                <w:t>LeonovPN</w:t>
              </w:r>
              <w:r w:rsidR="00A8181A" w:rsidRPr="00C5219C">
                <w:rPr>
                  <w:rStyle w:val="a8"/>
                </w:rPr>
                <w:t>@</w:t>
              </w:r>
              <w:r w:rsidR="00A8181A" w:rsidRPr="00C5219C">
                <w:rPr>
                  <w:rStyle w:val="a8"/>
                  <w:lang w:val="en-US"/>
                </w:rPr>
                <w:t>oktregion</w:t>
              </w:r>
              <w:r w:rsidR="00A8181A" w:rsidRPr="00C5219C">
                <w:rPr>
                  <w:rStyle w:val="a8"/>
                </w:rPr>
                <w:t>.</w:t>
              </w:r>
              <w:r w:rsidR="00A8181A" w:rsidRPr="00C5219C">
                <w:rPr>
                  <w:rStyle w:val="a8"/>
                  <w:lang w:val="en-US"/>
                </w:rPr>
                <w:t>ru</w:t>
              </w:r>
            </w:hyperlink>
          </w:p>
          <w:p w:rsidR="005228B7" w:rsidRPr="00AF4CD9" w:rsidRDefault="005228B7" w:rsidP="00D22F41">
            <w:pPr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 xml:space="preserve"> не позднее</w:t>
            </w:r>
            <w:r w:rsidR="00A8181A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6F64CC" w:rsidRPr="006F64CC">
              <w:rPr>
                <w:color w:val="000000"/>
                <w:u w:val="single"/>
              </w:rPr>
              <w:t>08.</w:t>
            </w:r>
            <w:r w:rsidR="00A8181A" w:rsidRPr="006F64CC">
              <w:rPr>
                <w:color w:val="000000"/>
                <w:u w:val="single"/>
              </w:rPr>
              <w:t>0</w:t>
            </w:r>
            <w:r w:rsidR="006F64CC" w:rsidRPr="006F64CC">
              <w:rPr>
                <w:color w:val="000000"/>
                <w:u w:val="single"/>
              </w:rPr>
              <w:t>9</w:t>
            </w:r>
            <w:r w:rsidR="00A8181A" w:rsidRPr="006F64CC">
              <w:rPr>
                <w:color w:val="000000"/>
                <w:u w:val="single"/>
              </w:rPr>
              <w:t>.2026</w:t>
            </w:r>
          </w:p>
          <w:tbl>
            <w:tblPr>
              <w:tblW w:w="0" w:type="auto"/>
              <w:tblInd w:w="318" w:type="dxa"/>
              <w:tblLook w:val="04A0" w:firstRow="1" w:lastRow="0" w:firstColumn="1" w:lastColumn="0" w:noHBand="0" w:noVBand="1"/>
            </w:tblPr>
            <w:tblGrid>
              <w:gridCol w:w="4562"/>
              <w:gridCol w:w="3406"/>
            </w:tblGrid>
            <w:tr w:rsidR="005228B7" w:rsidRPr="00AF4CD9" w:rsidTr="00D22F41">
              <w:tc>
                <w:tcPr>
                  <w:tcW w:w="4562" w:type="dxa"/>
                  <w:shd w:val="clear" w:color="auto" w:fill="auto"/>
                </w:tcPr>
                <w:p w:rsidR="005228B7" w:rsidRPr="00AF4CD9" w:rsidRDefault="005228B7" w:rsidP="00D4536F">
                  <w:pPr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3406" w:type="dxa"/>
                  <w:shd w:val="clear" w:color="auto" w:fill="auto"/>
                </w:tcPr>
                <w:p w:rsidR="005228B7" w:rsidRPr="00AF4CD9" w:rsidRDefault="005228B7" w:rsidP="00D4536F">
                  <w:pPr>
                    <w:widowControl w:val="0"/>
                    <w:rPr>
                      <w:i/>
                      <w:color w:val="000000"/>
                      <w:lang w:eastAsia="en-US"/>
                    </w:rPr>
                  </w:pPr>
                  <w:r w:rsidRPr="00AF4CD9">
                    <w:rPr>
                      <w:color w:val="000000"/>
                      <w:lang w:eastAsia="en-US"/>
                    </w:rPr>
                    <w:t xml:space="preserve">                                     </w:t>
                  </w:r>
                </w:p>
              </w:tc>
            </w:tr>
          </w:tbl>
          <w:p w:rsidR="005228B7" w:rsidRPr="00AF4CD9" w:rsidRDefault="005228B7" w:rsidP="00D22F41">
            <w:pPr>
              <w:ind w:firstLine="567"/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>Регулирующий орган не будет иметь возможности проанализировать позиции, направленные ему после указанного срока.</w:t>
            </w:r>
          </w:p>
        </w:tc>
      </w:tr>
    </w:tbl>
    <w:p w:rsidR="005228B7" w:rsidRPr="00AF4CD9" w:rsidRDefault="005228B7" w:rsidP="005228B7">
      <w:pPr>
        <w:ind w:firstLine="567"/>
        <w:rPr>
          <w:color w:val="000000"/>
        </w:rPr>
      </w:pP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ind w:firstLine="567"/>
        <w:jc w:val="center"/>
        <w:rPr>
          <w:color w:val="000000"/>
        </w:rPr>
      </w:pPr>
      <w:r w:rsidRPr="00AF4CD9">
        <w:rPr>
          <w:color w:val="000000"/>
        </w:rPr>
        <w:t>Контактная информация</w:t>
      </w: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jc w:val="both"/>
        <w:rPr>
          <w:color w:val="000000"/>
        </w:rPr>
      </w:pPr>
      <w:r w:rsidRPr="00AF4CD9">
        <w:rPr>
          <w:color w:val="000000"/>
        </w:rPr>
        <w:t>Наименование организации __________________________________________</w:t>
      </w: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jc w:val="both"/>
        <w:rPr>
          <w:color w:val="000000"/>
        </w:rPr>
      </w:pPr>
      <w:r w:rsidRPr="00AF4CD9">
        <w:rPr>
          <w:color w:val="000000"/>
        </w:rPr>
        <w:t>Сферу деятельности организации _____________________________________</w:t>
      </w: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jc w:val="both"/>
        <w:rPr>
          <w:color w:val="000000"/>
        </w:rPr>
      </w:pPr>
      <w:r w:rsidRPr="00AF4CD9">
        <w:rPr>
          <w:color w:val="000000"/>
        </w:rPr>
        <w:t>Ф.И.О. контактного лица ____________________________________________</w:t>
      </w: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jc w:val="both"/>
        <w:rPr>
          <w:color w:val="000000"/>
        </w:rPr>
      </w:pPr>
      <w:r w:rsidRPr="00AF4CD9">
        <w:rPr>
          <w:color w:val="000000"/>
        </w:rPr>
        <w:t>Номер контактного телефона _________________________________________</w:t>
      </w:r>
    </w:p>
    <w:p w:rsidR="005228B7" w:rsidRPr="00AF4CD9" w:rsidRDefault="005228B7" w:rsidP="005228B7">
      <w:pPr>
        <w:pBdr>
          <w:top w:val="single" w:sz="4" w:space="1" w:color="000000"/>
          <w:left w:val="single" w:sz="4" w:space="13" w:color="000000"/>
          <w:bottom w:val="single" w:sz="4" w:space="1" w:color="000000"/>
          <w:right w:val="single" w:sz="4" w:space="5" w:color="000000"/>
        </w:pBdr>
        <w:jc w:val="both"/>
        <w:rPr>
          <w:color w:val="000000"/>
        </w:rPr>
      </w:pPr>
      <w:r w:rsidRPr="00AF4CD9">
        <w:rPr>
          <w:color w:val="000000"/>
        </w:rPr>
        <w:t>Адрес электронной почты ___________________________________________</w:t>
      </w:r>
    </w:p>
    <w:p w:rsidR="005228B7" w:rsidRPr="00AF4CD9" w:rsidRDefault="005228B7" w:rsidP="005228B7">
      <w:pPr>
        <w:rPr>
          <w:color w:val="00000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2"/>
      </w:tblGrid>
      <w:tr w:rsidR="005228B7" w:rsidRPr="00AF4CD9" w:rsidTr="00D22F41">
        <w:trPr>
          <w:trHeight w:val="397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5228B7" w:rsidRPr="00AF4CD9" w:rsidTr="00D22F41">
        <w:trPr>
          <w:trHeight w:val="221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rPr>
          <w:trHeight w:val="221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 xml:space="preserve">2. 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 </w:t>
            </w:r>
          </w:p>
        </w:tc>
      </w:tr>
      <w:tr w:rsidR="005228B7" w:rsidRPr="00AF4CD9" w:rsidTr="00D22F41">
        <w:trPr>
          <w:trHeight w:val="221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их них, которые, по Вашему мнению, были бы менее затратны и (или) более эффективны?</w:t>
            </w:r>
          </w:p>
        </w:tc>
      </w:tr>
      <w:tr w:rsidR="005228B7" w:rsidRPr="00AF4CD9" w:rsidTr="00D22F41">
        <w:trPr>
          <w:trHeight w:val="86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>4. Какие, по Вашему мнению, субъекты предпринимательской и иной экономической</w:t>
            </w:r>
            <w:r w:rsidRPr="00AF4CD9">
              <w:rPr>
                <w:rFonts w:eastAsia="Calibri"/>
                <w:color w:val="000000"/>
              </w:rPr>
              <w:t xml:space="preserve"> </w:t>
            </w:r>
            <w:r w:rsidRPr="00AF4CD9">
              <w:rPr>
                <w:color w:val="000000"/>
              </w:rPr>
              <w:t>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5228B7" w:rsidRPr="00AF4CD9" w:rsidTr="00D22F41">
        <w:trPr>
          <w:trHeight w:val="218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 xml:space="preserve">5. Оцените, насколько полно и точно отражены обязанности субъектов регулирования, а также насколько понятно прописаны административные процедуры, реализуемые органами местного самоуправления 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lastRenderedPageBreak/>
              <w:t>6. 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5228B7" w:rsidRPr="00AF4CD9" w:rsidTr="00D22F41">
        <w:trPr>
          <w:trHeight w:val="104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rPr>
          <w:trHeight w:val="201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  <w:r w:rsidRPr="00AF4CD9">
              <w:rPr>
                <w:color w:val="000000"/>
              </w:rPr>
              <w:t xml:space="preserve">7. Соответствует ли проект муниципального нормативного правового акта, устанавливающего (изменяющего) обязательные требования, принципам, установленным Федеральным законом от 31 июля 2020 года № 247-ФЗ </w:t>
            </w:r>
            <w:r w:rsidRPr="00AF4CD9">
              <w:rPr>
                <w:color w:val="000000"/>
              </w:rPr>
              <w:br/>
              <w:t>«Об обязательных требованиях в Российской Федерации».</w:t>
            </w:r>
          </w:p>
        </w:tc>
      </w:tr>
      <w:tr w:rsidR="005228B7" w:rsidRPr="00AF4CD9" w:rsidTr="00D22F41">
        <w:trPr>
          <w:trHeight w:val="16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  <w:rPr>
                <w:color w:val="000000"/>
              </w:rPr>
            </w:pPr>
          </w:p>
        </w:tc>
      </w:tr>
      <w:tr w:rsidR="005228B7" w:rsidRPr="00AF4CD9" w:rsidTr="00D22F41"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8. 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 xml:space="preserve">         - имеются ли технические ошибки;</w:t>
            </w:r>
          </w:p>
          <w:p w:rsidR="005228B7" w:rsidRPr="00AF4CD9" w:rsidRDefault="005228B7" w:rsidP="00D22F41">
            <w:pPr>
              <w:widowControl w:val="0"/>
              <w:tabs>
                <w:tab w:val="left" w:pos="1026"/>
              </w:tabs>
              <w:jc w:val="both"/>
            </w:pPr>
            <w:r w:rsidRPr="00AF4CD9">
              <w:t xml:space="preserve">         - приводит ли исполнение положений правового регулирования к избыточным действиям или, наоборот, ограничивает действия субъектов предпринимательской и иной экономической</w:t>
            </w:r>
            <w:r w:rsidRPr="00AF4CD9">
              <w:rPr>
                <w:rFonts w:eastAsia="Calibri"/>
              </w:rPr>
              <w:t xml:space="preserve"> </w:t>
            </w:r>
            <w:r w:rsidRPr="00AF4CD9">
              <w:t>деятельности;</w:t>
            </w:r>
          </w:p>
          <w:p w:rsidR="005228B7" w:rsidRPr="00AF4CD9" w:rsidRDefault="005228B7" w:rsidP="00D22F41">
            <w:pPr>
              <w:widowControl w:val="0"/>
              <w:tabs>
                <w:tab w:val="left" w:pos="1026"/>
              </w:tabs>
              <w:jc w:val="both"/>
            </w:pPr>
            <w:r w:rsidRPr="00AF4CD9"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5228B7" w:rsidRPr="00AF4CD9" w:rsidRDefault="005228B7" w:rsidP="00D22F41">
            <w:pPr>
              <w:widowControl w:val="0"/>
              <w:tabs>
                <w:tab w:val="left" w:pos="1026"/>
              </w:tabs>
              <w:jc w:val="both"/>
            </w:pPr>
            <w:r w:rsidRPr="00AF4CD9">
              <w:t xml:space="preserve">          - устанавливается ли положением необоснованное ограничение выбора субъектов предпринимательской и иной экономической</w:t>
            </w:r>
            <w:r w:rsidRPr="00AF4CD9">
              <w:rPr>
                <w:rFonts w:eastAsia="Calibri"/>
              </w:rPr>
              <w:t xml:space="preserve"> </w:t>
            </w:r>
            <w:r w:rsidRPr="00AF4CD9">
              <w:t>деятельности существующих или возможных поставщиков или потребителей;</w:t>
            </w:r>
          </w:p>
          <w:p w:rsidR="005228B7" w:rsidRPr="00AF4CD9" w:rsidRDefault="005228B7" w:rsidP="00D22F41">
            <w:pPr>
              <w:widowControl w:val="0"/>
              <w:tabs>
                <w:tab w:val="left" w:pos="1026"/>
              </w:tabs>
              <w:jc w:val="both"/>
            </w:pPr>
            <w:r w:rsidRPr="00AF4CD9"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</w:t>
            </w:r>
            <w:r w:rsidRPr="00AF4CD9">
              <w:rPr>
                <w:rFonts w:eastAsia="Calibri"/>
              </w:rPr>
              <w:t xml:space="preserve"> </w:t>
            </w:r>
            <w:r w:rsidRPr="00AF4CD9">
              <w:t>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      </w:r>
          </w:p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9. 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административных и иных ограничений и обязанностей? Приведите конкретные примеры.</w:t>
            </w:r>
          </w:p>
        </w:tc>
      </w:tr>
      <w:tr w:rsidR="005228B7" w:rsidRPr="00AF4CD9" w:rsidTr="00D22F41"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10. Оцените издержки (упущенную выгоду) субъектов предпринимательской и иной экономической</w:t>
            </w:r>
            <w:r w:rsidRPr="00AF4CD9">
              <w:rPr>
                <w:rFonts w:eastAsia="Calibri"/>
              </w:rPr>
              <w:t xml:space="preserve"> </w:t>
            </w:r>
            <w:r w:rsidRPr="00AF4CD9">
              <w:t>деятельности, возникающие при введении предлагаемого регулировании, а при возможности и бюджета муниципального образования ,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</w:p>
        </w:tc>
      </w:tr>
      <w:tr w:rsidR="005228B7" w:rsidRPr="00AF4CD9" w:rsidTr="00D22F41">
        <w:trPr>
          <w:trHeight w:val="124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11. Какие, на Ваш взгляд, могут возникнуть проблемы и трудности с контролем соблюдения требований и норм, вводимых проектом муниципального нормативного правового акта?</w:t>
            </w:r>
          </w:p>
        </w:tc>
      </w:tr>
      <w:tr w:rsidR="005228B7" w:rsidRPr="00AF4CD9" w:rsidTr="00D22F41">
        <w:trPr>
          <w:trHeight w:val="155"/>
        </w:trPr>
        <w:tc>
          <w:tcPr>
            <w:tcW w:w="9782" w:type="dxa"/>
            <w:shd w:val="clear" w:color="auto" w:fill="auto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lastRenderedPageBreak/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5228B7" w:rsidRPr="00AF4CD9" w:rsidTr="00D22F41">
        <w:trPr>
          <w:trHeight w:val="221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397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14. Специальные вопросы, касающиеся конкретных положений и норм предлагаемого государственного регулирования, которые разработчику необходимо пояснить.</w:t>
            </w: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tabs>
                <w:tab w:val="left" w:pos="1026"/>
              </w:tabs>
              <w:jc w:val="both"/>
            </w:pPr>
            <w:r w:rsidRPr="00AF4CD9"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5228B7" w:rsidRPr="00AF4CD9" w:rsidTr="00D22F41">
        <w:trPr>
          <w:trHeight w:val="70"/>
        </w:trPr>
        <w:tc>
          <w:tcPr>
            <w:tcW w:w="9782" w:type="dxa"/>
            <w:shd w:val="clear" w:color="auto" w:fill="auto"/>
            <w:vAlign w:val="bottom"/>
          </w:tcPr>
          <w:p w:rsidR="005228B7" w:rsidRPr="00AF4CD9" w:rsidRDefault="005228B7" w:rsidP="00D22F41">
            <w:pPr>
              <w:jc w:val="both"/>
            </w:pPr>
          </w:p>
        </w:tc>
      </w:tr>
    </w:tbl>
    <w:p w:rsidR="005228B7" w:rsidRPr="00AF4CD9" w:rsidRDefault="005228B7" w:rsidP="005228B7">
      <w:pPr>
        <w:ind w:firstLine="567"/>
      </w:pPr>
    </w:p>
    <w:p w:rsidR="005228B7" w:rsidRPr="00AF4CD9" w:rsidRDefault="005228B7" w:rsidP="005228B7">
      <w:pPr>
        <w:tabs>
          <w:tab w:val="center" w:pos="7442"/>
          <w:tab w:val="right" w:pos="9356"/>
        </w:tabs>
        <w:ind w:left="5529"/>
        <w:rPr>
          <w:color w:val="000000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944058" w:rsidRPr="00AF4CD9" w:rsidRDefault="00944058" w:rsidP="005228B7">
      <w:pPr>
        <w:rPr>
          <w:color w:val="000000"/>
          <w:sz w:val="28"/>
          <w:szCs w:val="28"/>
        </w:rPr>
      </w:pPr>
    </w:p>
    <w:p w:rsidR="005228B7" w:rsidRPr="00AF4CD9" w:rsidRDefault="005228B7" w:rsidP="005228B7">
      <w:pPr>
        <w:rPr>
          <w:color w:val="000000"/>
          <w:sz w:val="28"/>
          <w:szCs w:val="28"/>
        </w:rPr>
      </w:pPr>
      <w:r w:rsidRPr="00AF4CD9">
        <w:rPr>
          <w:color w:val="000000"/>
          <w:sz w:val="28"/>
          <w:szCs w:val="28"/>
        </w:rPr>
        <w:t xml:space="preserve"> </w:t>
      </w:r>
    </w:p>
    <w:sectPr w:rsidR="005228B7" w:rsidRPr="00AF4CD9" w:rsidSect="00586A1D">
      <w:footerReference w:type="even" r:id="rId9"/>
      <w:type w:val="continuous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C90" w:rsidRDefault="00FB2C90">
      <w:r>
        <w:separator/>
      </w:r>
    </w:p>
  </w:endnote>
  <w:endnote w:type="continuationSeparator" w:id="0">
    <w:p w:rsidR="00FB2C90" w:rsidRDefault="00FB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321" w:rsidRDefault="009103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0321" w:rsidRDefault="009103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C90" w:rsidRDefault="00FB2C90">
      <w:r>
        <w:separator/>
      </w:r>
    </w:p>
  </w:footnote>
  <w:footnote w:type="continuationSeparator" w:id="0">
    <w:p w:rsidR="00FB2C90" w:rsidRDefault="00FB2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6D"/>
    <w:rsid w:val="00001FAC"/>
    <w:rsid w:val="00026776"/>
    <w:rsid w:val="00081CEE"/>
    <w:rsid w:val="0009295C"/>
    <w:rsid w:val="000A46D1"/>
    <w:rsid w:val="000F440F"/>
    <w:rsid w:val="001075FD"/>
    <w:rsid w:val="00107FD4"/>
    <w:rsid w:val="00127DA5"/>
    <w:rsid w:val="0014031D"/>
    <w:rsid w:val="001435B8"/>
    <w:rsid w:val="00150FE1"/>
    <w:rsid w:val="001518AB"/>
    <w:rsid w:val="0018251C"/>
    <w:rsid w:val="001C6CD0"/>
    <w:rsid w:val="001D554B"/>
    <w:rsid w:val="001F222A"/>
    <w:rsid w:val="001F54FC"/>
    <w:rsid w:val="00237AC5"/>
    <w:rsid w:val="00245815"/>
    <w:rsid w:val="00251727"/>
    <w:rsid w:val="00280214"/>
    <w:rsid w:val="002812EF"/>
    <w:rsid w:val="0028409B"/>
    <w:rsid w:val="002B404E"/>
    <w:rsid w:val="002C2206"/>
    <w:rsid w:val="002D3E1D"/>
    <w:rsid w:val="0032177C"/>
    <w:rsid w:val="00355F6A"/>
    <w:rsid w:val="00384067"/>
    <w:rsid w:val="0039064E"/>
    <w:rsid w:val="00393B13"/>
    <w:rsid w:val="003B0DFE"/>
    <w:rsid w:val="003B29C7"/>
    <w:rsid w:val="003C4203"/>
    <w:rsid w:val="003F11A1"/>
    <w:rsid w:val="00425270"/>
    <w:rsid w:val="00431506"/>
    <w:rsid w:val="00442EB9"/>
    <w:rsid w:val="00444DEA"/>
    <w:rsid w:val="00472FE0"/>
    <w:rsid w:val="00481F02"/>
    <w:rsid w:val="004A2826"/>
    <w:rsid w:val="004C6BA2"/>
    <w:rsid w:val="004E444B"/>
    <w:rsid w:val="00520FD4"/>
    <w:rsid w:val="005228B7"/>
    <w:rsid w:val="0052554F"/>
    <w:rsid w:val="0053703E"/>
    <w:rsid w:val="00573FDE"/>
    <w:rsid w:val="00577172"/>
    <w:rsid w:val="00586A1D"/>
    <w:rsid w:val="005B067C"/>
    <w:rsid w:val="005B5A21"/>
    <w:rsid w:val="005B5D46"/>
    <w:rsid w:val="005B7697"/>
    <w:rsid w:val="005C2FD5"/>
    <w:rsid w:val="005C5B88"/>
    <w:rsid w:val="005C72D9"/>
    <w:rsid w:val="0061679E"/>
    <w:rsid w:val="00653F56"/>
    <w:rsid w:val="00675175"/>
    <w:rsid w:val="006A139D"/>
    <w:rsid w:val="006A1506"/>
    <w:rsid w:val="006A7B72"/>
    <w:rsid w:val="006B69F5"/>
    <w:rsid w:val="006F22A8"/>
    <w:rsid w:val="006F64CC"/>
    <w:rsid w:val="00704F5C"/>
    <w:rsid w:val="0071396D"/>
    <w:rsid w:val="00714FC6"/>
    <w:rsid w:val="00720E27"/>
    <w:rsid w:val="00734AE8"/>
    <w:rsid w:val="00735624"/>
    <w:rsid w:val="007623E1"/>
    <w:rsid w:val="007864D1"/>
    <w:rsid w:val="007B0C7E"/>
    <w:rsid w:val="007B13F5"/>
    <w:rsid w:val="007B2904"/>
    <w:rsid w:val="007F2E44"/>
    <w:rsid w:val="00805796"/>
    <w:rsid w:val="00843443"/>
    <w:rsid w:val="0084538B"/>
    <w:rsid w:val="00857A44"/>
    <w:rsid w:val="008678E2"/>
    <w:rsid w:val="008D136E"/>
    <w:rsid w:val="008D156D"/>
    <w:rsid w:val="008F6294"/>
    <w:rsid w:val="00900460"/>
    <w:rsid w:val="00910321"/>
    <w:rsid w:val="00920BA5"/>
    <w:rsid w:val="00944058"/>
    <w:rsid w:val="00950704"/>
    <w:rsid w:val="00956457"/>
    <w:rsid w:val="009668CB"/>
    <w:rsid w:val="009861B7"/>
    <w:rsid w:val="00987BDC"/>
    <w:rsid w:val="009D441C"/>
    <w:rsid w:val="00A136A3"/>
    <w:rsid w:val="00A13E2D"/>
    <w:rsid w:val="00A2059B"/>
    <w:rsid w:val="00A30E09"/>
    <w:rsid w:val="00A8181A"/>
    <w:rsid w:val="00AE7904"/>
    <w:rsid w:val="00AF4CD9"/>
    <w:rsid w:val="00B47C97"/>
    <w:rsid w:val="00B71025"/>
    <w:rsid w:val="00B77030"/>
    <w:rsid w:val="00BA552D"/>
    <w:rsid w:val="00BC4DD5"/>
    <w:rsid w:val="00BD69DD"/>
    <w:rsid w:val="00BE6D22"/>
    <w:rsid w:val="00BE6DEF"/>
    <w:rsid w:val="00BF43AD"/>
    <w:rsid w:val="00C01731"/>
    <w:rsid w:val="00C01DCB"/>
    <w:rsid w:val="00C25655"/>
    <w:rsid w:val="00C35AFA"/>
    <w:rsid w:val="00C36DBB"/>
    <w:rsid w:val="00C36FAE"/>
    <w:rsid w:val="00C44D9A"/>
    <w:rsid w:val="00C54D47"/>
    <w:rsid w:val="00C710B3"/>
    <w:rsid w:val="00C9394C"/>
    <w:rsid w:val="00C95D85"/>
    <w:rsid w:val="00CA09AD"/>
    <w:rsid w:val="00CA2F62"/>
    <w:rsid w:val="00CB6B52"/>
    <w:rsid w:val="00CC053C"/>
    <w:rsid w:val="00D056CF"/>
    <w:rsid w:val="00D17843"/>
    <w:rsid w:val="00D22F41"/>
    <w:rsid w:val="00D4536F"/>
    <w:rsid w:val="00D45D6E"/>
    <w:rsid w:val="00D65017"/>
    <w:rsid w:val="00D77F5A"/>
    <w:rsid w:val="00D92B42"/>
    <w:rsid w:val="00DB15B4"/>
    <w:rsid w:val="00DE0001"/>
    <w:rsid w:val="00E048BA"/>
    <w:rsid w:val="00E210EC"/>
    <w:rsid w:val="00E551A0"/>
    <w:rsid w:val="00E870DD"/>
    <w:rsid w:val="00EA54D2"/>
    <w:rsid w:val="00EA7031"/>
    <w:rsid w:val="00EC20DF"/>
    <w:rsid w:val="00ED7040"/>
    <w:rsid w:val="00F172B4"/>
    <w:rsid w:val="00F314D5"/>
    <w:rsid w:val="00F440F8"/>
    <w:rsid w:val="00F61325"/>
    <w:rsid w:val="00F647AE"/>
    <w:rsid w:val="00F86CBE"/>
    <w:rsid w:val="00F97160"/>
    <w:rsid w:val="00FA70D7"/>
    <w:rsid w:val="00FB0C7D"/>
    <w:rsid w:val="00FB2C90"/>
    <w:rsid w:val="00FB44D9"/>
    <w:rsid w:val="00FC552F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09E9"/>
  <w15:chartTrackingRefBased/>
  <w15:docId w15:val="{C76C9961-3299-4305-A00C-772E2A9B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9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86A1D"/>
    <w:pPr>
      <w:keepNext/>
      <w:suppressAutoHyphens w:val="0"/>
      <w:spacing w:before="240" w:after="60"/>
      <w:outlineLvl w:val="1"/>
    </w:pPr>
    <w:rPr>
      <w:rFonts w:ascii="Arial" w:hAnsi="Arial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139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444D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4DEA"/>
    <w:rPr>
      <w:rFonts w:ascii="Segoe UI" w:eastAsia="Times New Roman" w:hAnsi="Segoe UI" w:cs="Segoe UI"/>
      <w:sz w:val="18"/>
      <w:szCs w:val="18"/>
      <w:lang w:eastAsia="zh-CN"/>
    </w:rPr>
  </w:style>
  <w:style w:type="paragraph" w:styleId="a5">
    <w:name w:val="footer"/>
    <w:basedOn w:val="a"/>
    <w:link w:val="a6"/>
    <w:rsid w:val="00FA70D7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FA7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A70D7"/>
  </w:style>
  <w:style w:type="character" w:styleId="a8">
    <w:name w:val="Hyperlink"/>
    <w:unhideWhenUsed/>
    <w:rsid w:val="00E048B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86A1D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docdata">
    <w:name w:val="docdata"/>
    <w:rsid w:val="00DB15B4"/>
  </w:style>
  <w:style w:type="paragraph" w:styleId="a9">
    <w:name w:val="footnote text"/>
    <w:basedOn w:val="a"/>
    <w:link w:val="aa"/>
    <w:uiPriority w:val="99"/>
    <w:semiHidden/>
    <w:unhideWhenUsed/>
    <w:rsid w:val="00BA552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BA552D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unhideWhenUsed/>
    <w:rsid w:val="00BA552D"/>
    <w:rPr>
      <w:vertAlign w:val="superscript"/>
    </w:rPr>
  </w:style>
  <w:style w:type="paragraph" w:styleId="ac">
    <w:name w:val="List Paragraph"/>
    <w:basedOn w:val="a"/>
    <w:uiPriority w:val="34"/>
    <w:qFormat/>
    <w:rsid w:val="005228B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228B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ovPN@oktreg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admhmao.ru/projects/List/AdvancedSearch#npa=7954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63758-1F97-4F9B-BC57-1FF0D57C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meteleva</dc:creator>
  <cp:keywords/>
  <dc:description/>
  <cp:lastModifiedBy>MarchevDV</cp:lastModifiedBy>
  <cp:revision>46</cp:revision>
  <cp:lastPrinted>2026-05-25T12:32:00Z</cp:lastPrinted>
  <dcterms:created xsi:type="dcterms:W3CDTF">2025-05-30T05:04:00Z</dcterms:created>
  <dcterms:modified xsi:type="dcterms:W3CDTF">2026-08-12T06:09:00Z</dcterms:modified>
</cp:coreProperties>
</file>