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4D" w:rsidRDefault="00DB024D" w:rsidP="00DB024D">
      <w:pPr>
        <w:jc w:val="center"/>
      </w:pPr>
    </w:p>
    <w:p w:rsidR="00DB024D" w:rsidRDefault="00DB024D" w:rsidP="00DB024D">
      <w:pPr>
        <w:jc w:val="center"/>
        <w:rPr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F016318" wp14:editId="23438369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4665" cy="618490"/>
            <wp:effectExtent l="19050" t="0" r="63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B024D" w:rsidRDefault="00DB024D" w:rsidP="00DB024D">
      <w:pPr>
        <w:jc w:val="center"/>
        <w:rPr>
          <w:lang w:val="en-US"/>
        </w:rPr>
      </w:pPr>
    </w:p>
    <w:tbl>
      <w:tblPr>
        <w:tblW w:w="9814" w:type="dxa"/>
        <w:tblLayout w:type="fixed"/>
        <w:tblLook w:val="04A0" w:firstRow="1" w:lastRow="0" w:firstColumn="1" w:lastColumn="0" w:noHBand="0" w:noVBand="1"/>
      </w:tblPr>
      <w:tblGrid>
        <w:gridCol w:w="9814"/>
      </w:tblGrid>
      <w:tr w:rsidR="00DB024D" w:rsidRPr="0081658F" w:rsidTr="00C32FC5">
        <w:trPr>
          <w:trHeight w:val="1627"/>
        </w:trPr>
        <w:tc>
          <w:tcPr>
            <w:tcW w:w="981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DB024D" w:rsidRDefault="00DB024D" w:rsidP="00C32F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Администрация Октябрьского района</w:t>
            </w:r>
          </w:p>
          <w:p w:rsidR="00DB024D" w:rsidRDefault="00DB024D" w:rsidP="00C32FC5">
            <w:pPr>
              <w:spacing w:line="276" w:lineRule="auto"/>
              <w:jc w:val="center"/>
              <w:rPr>
                <w:rFonts w:ascii="Georgia" w:hAnsi="Georgia"/>
                <w:sz w:val="8"/>
                <w:szCs w:val="8"/>
                <w:lang w:eastAsia="en-US"/>
              </w:rPr>
            </w:pPr>
          </w:p>
          <w:p w:rsidR="00DB024D" w:rsidRDefault="00DB024D" w:rsidP="00C32F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УПРАВЛЕНИЕ ЭКОНОМИЧЕСКОГО РАЗВИТИЯ</w:t>
            </w:r>
          </w:p>
          <w:p w:rsidR="00DB024D" w:rsidRDefault="00DB024D" w:rsidP="00C32FC5">
            <w:pPr>
              <w:spacing w:line="276" w:lineRule="auto"/>
              <w:jc w:val="center"/>
              <w:rPr>
                <w:b/>
                <w:sz w:val="8"/>
                <w:szCs w:val="8"/>
                <w:lang w:eastAsia="en-US"/>
              </w:rPr>
            </w:pPr>
          </w:p>
          <w:p w:rsidR="00DB024D" w:rsidRDefault="00DB024D" w:rsidP="00C32FC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ул.Калинина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 39, </w:t>
            </w:r>
            <w:proofErr w:type="spellStart"/>
            <w:r>
              <w:rPr>
                <w:sz w:val="20"/>
                <w:szCs w:val="20"/>
                <w:lang w:eastAsia="en-US"/>
              </w:rPr>
              <w:t>пгт</w:t>
            </w:r>
            <w:proofErr w:type="spellEnd"/>
            <w:r>
              <w:rPr>
                <w:sz w:val="20"/>
                <w:szCs w:val="20"/>
                <w:lang w:eastAsia="en-US"/>
              </w:rPr>
              <w:t>. Октябрьское, ХМАО-Югра, Тюменской обл., 628100</w:t>
            </w:r>
          </w:p>
          <w:p w:rsidR="00DB024D" w:rsidRPr="00724C9B" w:rsidRDefault="00DB024D" w:rsidP="00C32FC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тел</w:t>
            </w:r>
            <w:r w:rsidRPr="00724C9B">
              <w:rPr>
                <w:sz w:val="20"/>
                <w:szCs w:val="20"/>
                <w:lang w:val="en-US" w:eastAsia="en-US"/>
              </w:rPr>
              <w:t>. (34678) 2-80-19</w:t>
            </w:r>
          </w:p>
          <w:p w:rsidR="00DB024D" w:rsidRDefault="00DB024D" w:rsidP="00C32FC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e-mail: economy@oktregion.ru, </w:t>
            </w:r>
            <w:hyperlink r:id="rId6" w:history="1">
              <w:r>
                <w:rPr>
                  <w:rStyle w:val="a3"/>
                  <w:i/>
                  <w:iCs/>
                  <w:sz w:val="20"/>
                  <w:szCs w:val="20"/>
                  <w:lang w:val="en-US" w:eastAsia="en-US"/>
                </w:rPr>
                <w:t>http://www.oktregion.ru</w:t>
              </w:r>
            </w:hyperlink>
            <w:hyperlink w:history="1"/>
          </w:p>
          <w:p w:rsidR="00DB024D" w:rsidRDefault="00DB024D" w:rsidP="00C32FC5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</w:tbl>
    <w:p w:rsidR="00DB024D" w:rsidRPr="00724C9B" w:rsidRDefault="00DB024D" w:rsidP="00DB024D">
      <w:pPr>
        <w:rPr>
          <w:lang w:val="en-US"/>
        </w:rPr>
      </w:pPr>
    </w:p>
    <w:tbl>
      <w:tblPr>
        <w:tblW w:w="9648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08"/>
        <w:gridCol w:w="1384"/>
        <w:gridCol w:w="750"/>
        <w:gridCol w:w="1802"/>
        <w:gridCol w:w="5604"/>
      </w:tblGrid>
      <w:tr w:rsidR="00DB024D" w:rsidRPr="00EE6F9D" w:rsidTr="00DB024D">
        <w:trPr>
          <w:gridBefore w:val="1"/>
          <w:gridAfter w:val="1"/>
          <w:wBefore w:w="108" w:type="dxa"/>
          <w:wAfter w:w="5604" w:type="dxa"/>
          <w:cantSplit/>
          <w:trHeight w:val="527"/>
        </w:trPr>
        <w:tc>
          <w:tcPr>
            <w:tcW w:w="1384" w:type="dxa"/>
            <w:tcBorders>
              <w:bottom w:val="single" w:sz="4" w:space="0" w:color="auto"/>
            </w:tcBorders>
            <w:vAlign w:val="bottom"/>
          </w:tcPr>
          <w:p w:rsidR="00DB024D" w:rsidRPr="00EE6F9D" w:rsidRDefault="00DB024D" w:rsidP="00C32FC5">
            <w:pPr>
              <w:rPr>
                <w:color w:val="808080" w:themeColor="background1" w:themeShade="80"/>
              </w:rPr>
            </w:pPr>
            <w:r w:rsidRPr="00EE6F9D">
              <w:rPr>
                <w:color w:val="808080" w:themeColor="background1" w:themeShade="80"/>
              </w:rPr>
              <w:t>[Дата документа]</w:t>
            </w:r>
          </w:p>
        </w:tc>
        <w:tc>
          <w:tcPr>
            <w:tcW w:w="750" w:type="dxa"/>
            <w:vAlign w:val="bottom"/>
          </w:tcPr>
          <w:p w:rsidR="00DB024D" w:rsidRPr="00EE6F9D" w:rsidRDefault="00DB024D" w:rsidP="00C32FC5">
            <w:pPr>
              <w:jc w:val="center"/>
            </w:pPr>
            <w:r>
              <w:t xml:space="preserve">               </w:t>
            </w:r>
            <w:r w:rsidRPr="00EE6F9D">
              <w:t>№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bottom"/>
          </w:tcPr>
          <w:p w:rsidR="00DB024D" w:rsidRPr="00A83336" w:rsidRDefault="00DB024D" w:rsidP="00C32FC5">
            <w:pPr>
              <w:rPr>
                <w:color w:val="808080" w:themeColor="background1" w:themeShade="80"/>
                <w:lang w:val="en-US"/>
              </w:rPr>
            </w:pPr>
            <w:r w:rsidRPr="00EE6F9D">
              <w:rPr>
                <w:color w:val="808080" w:themeColor="background1" w:themeShade="80"/>
              </w:rPr>
              <w:t>[</w:t>
            </w:r>
            <w:r>
              <w:rPr>
                <w:color w:val="808080" w:themeColor="background1" w:themeShade="80"/>
              </w:rPr>
              <w:t>Номер документа</w:t>
            </w:r>
            <w:r>
              <w:rPr>
                <w:color w:val="808080" w:themeColor="background1" w:themeShade="80"/>
                <w:lang w:val="en-US"/>
              </w:rPr>
              <w:t>]</w:t>
            </w:r>
          </w:p>
        </w:tc>
      </w:tr>
      <w:tr w:rsidR="00DB024D" w:rsidRPr="00CD76EF" w:rsidTr="00DB024D">
        <w:trPr>
          <w:trHeight w:val="454"/>
        </w:trPr>
        <w:tc>
          <w:tcPr>
            <w:tcW w:w="9648" w:type="dxa"/>
            <w:gridSpan w:val="5"/>
            <w:tcBorders>
              <w:left w:val="nil"/>
            </w:tcBorders>
            <w:vAlign w:val="bottom"/>
          </w:tcPr>
          <w:p w:rsidR="00DB024D" w:rsidRPr="00CD76EF" w:rsidRDefault="00DB024D" w:rsidP="00C32FC5">
            <w:pPr>
              <w:suppressAutoHyphens w:val="0"/>
              <w:jc w:val="center"/>
            </w:pPr>
          </w:p>
          <w:p w:rsidR="00DB024D" w:rsidRPr="00CD76EF" w:rsidRDefault="00DB024D" w:rsidP="00C32FC5">
            <w:pPr>
              <w:suppressAutoHyphens w:val="0"/>
            </w:pPr>
          </w:p>
          <w:p w:rsidR="00DB024D" w:rsidRPr="00CD76EF" w:rsidRDefault="00DB024D" w:rsidP="00C32FC5">
            <w:pPr>
              <w:suppressAutoHyphens w:val="0"/>
              <w:jc w:val="center"/>
            </w:pPr>
            <w:r w:rsidRPr="00CD76EF">
              <w:t>Пояснительная записка</w:t>
            </w:r>
          </w:p>
          <w:p w:rsidR="00DB024D" w:rsidRPr="00CD76EF" w:rsidRDefault="00DB024D" w:rsidP="00C32FC5">
            <w:pPr>
              <w:suppressAutoHyphens w:val="0"/>
              <w:jc w:val="center"/>
            </w:pPr>
            <w:r w:rsidRPr="00CD76EF">
              <w:t>к проекту постановления администрации Октябрьского района</w:t>
            </w:r>
          </w:p>
          <w:p w:rsidR="00DB024D" w:rsidRPr="00CD76EF" w:rsidRDefault="00DB024D" w:rsidP="00C32FC5">
            <w:pPr>
              <w:suppressAutoHyphens w:val="0"/>
              <w:jc w:val="center"/>
              <w:rPr>
                <w:bCs/>
              </w:rPr>
            </w:pPr>
            <w:r w:rsidRPr="00CD76EF">
              <w:t>«</w:t>
            </w:r>
            <w:r w:rsidRPr="00E5482E">
              <w:rPr>
                <w:color w:val="000000"/>
                <w:u w:val="single"/>
              </w:rPr>
              <w:t xml:space="preserve">О </w:t>
            </w:r>
            <w:r w:rsidRPr="00E5482E">
              <w:rPr>
                <w:u w:val="single"/>
              </w:rPr>
              <w:t xml:space="preserve">порядке возмещения из бюджета </w:t>
            </w:r>
            <w:r w:rsidRPr="00E5482E">
              <w:rPr>
                <w:color w:val="000000"/>
                <w:u w:val="single"/>
              </w:rPr>
              <w:t>Октябрьского района</w:t>
            </w:r>
            <w:r w:rsidRPr="00E5482E">
              <w:rPr>
                <w:u w:val="single"/>
              </w:rPr>
              <w:t xml:space="preserve"> затрат, предусмотренных частью 1 статьи 15 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</w:t>
            </w:r>
            <w:r>
              <w:rPr>
                <w:u w:val="single"/>
              </w:rPr>
              <w:t xml:space="preserve"> </w:t>
            </w:r>
            <w:r w:rsidRPr="00E5482E">
              <w:rPr>
                <w:u w:val="single"/>
              </w:rPr>
              <w:t>проекта</w:t>
            </w:r>
            <w:r w:rsidRPr="00CD76EF">
              <w:t>»</w:t>
            </w:r>
          </w:p>
          <w:p w:rsidR="00DB024D" w:rsidRPr="00CD76EF" w:rsidRDefault="00DB024D" w:rsidP="00C32FC5">
            <w:pPr>
              <w:suppressAutoHyphens w:val="0"/>
              <w:jc w:val="center"/>
            </w:pPr>
          </w:p>
          <w:p w:rsidR="00DB024D" w:rsidRPr="00B2375C" w:rsidRDefault="00DB024D" w:rsidP="00DB024D">
            <w:pPr>
              <w:autoSpaceDE w:val="0"/>
              <w:autoSpaceDN w:val="0"/>
              <w:ind w:firstLine="708"/>
              <w:jc w:val="both"/>
              <w:rPr>
                <w:szCs w:val="26"/>
              </w:rPr>
            </w:pPr>
            <w:r w:rsidRPr="00B2375C">
              <w:rPr>
                <w:szCs w:val="26"/>
              </w:rPr>
              <w:t>Настоящий проект разработан в соответствии с Федеральным законом от 30.11.2024 № 441-ФЗ «О внесении изменений в Федеральный закон «О защите и поощрении капиталовложений в Российской Федерации».</w:t>
            </w:r>
          </w:p>
          <w:p w:rsidR="00DB024D" w:rsidRPr="00CD76EF" w:rsidRDefault="00DB024D" w:rsidP="00C32FC5">
            <w:pPr>
              <w:suppressAutoHyphens w:val="0"/>
              <w:jc w:val="center"/>
            </w:pPr>
          </w:p>
        </w:tc>
      </w:tr>
    </w:tbl>
    <w:p w:rsidR="00DB024D" w:rsidRPr="00DB024D" w:rsidRDefault="00DB024D" w:rsidP="00DB024D">
      <w:pPr>
        <w:suppressAutoHyphens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DB024D">
        <w:rPr>
          <w:u w:val="single"/>
        </w:rPr>
        <w:t xml:space="preserve">Сведения о проблеме, на решение которой направлено предлагаемое проектом муниципального нормативного правового акта правовое регулирование, оценка негативных эффектов от наличия данной проблемы: </w:t>
      </w:r>
    </w:p>
    <w:p w:rsidR="00DB024D" w:rsidRPr="00DB024D" w:rsidRDefault="00DB024D" w:rsidP="00DB024D">
      <w:pPr>
        <w:autoSpaceDE w:val="0"/>
        <w:autoSpaceDN w:val="0"/>
        <w:ind w:firstLine="709"/>
        <w:jc w:val="both"/>
        <w:rPr>
          <w:i/>
        </w:rPr>
      </w:pPr>
      <w:r w:rsidRPr="00DB024D">
        <w:rPr>
          <w:i/>
        </w:rPr>
        <w:t xml:space="preserve">В соответствии с частью 8 ст. 4 Федерального закона от 01.04.2020 № 69-ФЗ «О защите и поощрении капиталовложений в Российской Федерации» </w:t>
      </w:r>
      <w:r>
        <w:rPr>
          <w:i/>
        </w:rPr>
        <w:t xml:space="preserve">разработан </w:t>
      </w:r>
      <w:r w:rsidRPr="00DB024D">
        <w:rPr>
          <w:i/>
        </w:rPr>
        <w:t>поряд</w:t>
      </w:r>
      <w:r>
        <w:rPr>
          <w:i/>
        </w:rPr>
        <w:t>о</w:t>
      </w:r>
      <w:r w:rsidRPr="00DB024D">
        <w:rPr>
          <w:i/>
        </w:rPr>
        <w:t>к возмещения муниципальным образованием затрат, предусмотренных частью 1 статьи 15 настоящего Федерального закона, понесенных организацией, реализующей проект, в рамках осуществления инвестиционного проекта (в ред. Федерального закона от 30.11.2024 № 441-ФЗ).</w:t>
      </w:r>
    </w:p>
    <w:p w:rsidR="00DB024D" w:rsidRPr="00DB024D" w:rsidRDefault="00DB024D" w:rsidP="00DB024D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u w:val="single"/>
          <w:lang w:bidi="hi-IN"/>
        </w:rPr>
      </w:pPr>
      <w:r w:rsidRPr="00DB024D">
        <w:rPr>
          <w:u w:val="single"/>
        </w:rPr>
        <w:t xml:space="preserve">Сведения о разработке проекта муниципального нормативного правового акта во исполнение </w:t>
      </w:r>
      <w:r w:rsidRPr="00DB024D">
        <w:rPr>
          <w:kern w:val="2"/>
          <w:u w:val="single"/>
          <w:lang w:bidi="hi-IN"/>
        </w:rPr>
        <w:t xml:space="preserve">плана первоочередных действий по обеспечению развития экономики муниципального образования Октябрьский район в условиях внешнего </w:t>
      </w:r>
      <w:proofErr w:type="spellStart"/>
      <w:r w:rsidRPr="00DB024D">
        <w:rPr>
          <w:kern w:val="2"/>
          <w:u w:val="single"/>
          <w:lang w:bidi="hi-IN"/>
        </w:rPr>
        <w:t>санкционного</w:t>
      </w:r>
      <w:proofErr w:type="spellEnd"/>
      <w:r w:rsidRPr="00DB024D">
        <w:rPr>
          <w:kern w:val="2"/>
          <w:u w:val="single"/>
          <w:lang w:bidi="hi-IN"/>
        </w:rPr>
        <w:t xml:space="preserve"> давления: </w:t>
      </w:r>
    </w:p>
    <w:p w:rsidR="00DB024D" w:rsidRPr="00B2375C" w:rsidRDefault="00B2375C" w:rsidP="00B2375C">
      <w:pPr>
        <w:spacing w:before="100" w:beforeAutospacing="1" w:after="100" w:afterAutospacing="1"/>
        <w:ind w:firstLine="709"/>
        <w:contextualSpacing/>
        <w:jc w:val="both"/>
        <w:rPr>
          <w:kern w:val="2"/>
          <w:lang w:bidi="hi-IN"/>
        </w:rPr>
      </w:pPr>
      <w:r>
        <w:rPr>
          <w:rFonts w:eastAsia="Calibri"/>
          <w:i/>
          <w:lang w:eastAsia="en-US"/>
        </w:rPr>
        <w:t>П</w:t>
      </w:r>
      <w:r w:rsidRPr="00B2375C">
        <w:rPr>
          <w:rFonts w:eastAsia="Calibri"/>
          <w:i/>
          <w:lang w:eastAsia="en-US"/>
        </w:rPr>
        <w:t xml:space="preserve">роект постановления </w:t>
      </w:r>
      <w:r>
        <w:rPr>
          <w:rFonts w:eastAsia="Calibri"/>
          <w:i/>
          <w:lang w:eastAsia="en-US"/>
        </w:rPr>
        <w:t>разработан</w:t>
      </w:r>
      <w:r w:rsidRPr="00B2375C">
        <w:rPr>
          <w:rFonts w:eastAsia="Calibri"/>
          <w:i/>
          <w:lang w:eastAsia="en-US"/>
        </w:rPr>
        <w:t xml:space="preserve"> в целях</w:t>
      </w:r>
      <w:r w:rsidRPr="00B2375C">
        <w:rPr>
          <w:i/>
        </w:rPr>
        <w:t xml:space="preserve"> </w:t>
      </w:r>
      <w:r>
        <w:rPr>
          <w:i/>
        </w:rPr>
        <w:t>утверждения</w:t>
      </w:r>
      <w:r w:rsidRPr="00B2375C">
        <w:rPr>
          <w:i/>
        </w:rPr>
        <w:t xml:space="preserve"> Порядка возмещения из бюджета </w:t>
      </w:r>
      <w:r>
        <w:rPr>
          <w:i/>
        </w:rPr>
        <w:t>Октябрьского района</w:t>
      </w:r>
      <w:r w:rsidRPr="00B2375C">
        <w:rPr>
          <w:i/>
        </w:rPr>
        <w:t xml:space="preserve"> затрат, указанных в части 1 статьи 15 Федерального закона от 1 апреля 2020 года № 69-ФЗ «О защите и поощрении капиталовложений в Российской Федерации», понесенных организацией, реализующей проект</w:t>
      </w:r>
      <w:r>
        <w:rPr>
          <w:i/>
        </w:rPr>
        <w:t>,</w:t>
      </w:r>
      <w:r w:rsidRPr="00B2375C">
        <w:rPr>
          <w:i/>
        </w:rPr>
        <w:t xml:space="preserve"> в соответствие с постановлением Правительства Российской Федерации от 3 октября 2020 года № 1599 «О порядке возмещения затрат, указанных в части 1 статьи 15 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капиталовложений»</w:t>
      </w:r>
      <w:r>
        <w:rPr>
          <w:i/>
        </w:rPr>
        <w:t>.</w:t>
      </w:r>
    </w:p>
    <w:p w:rsidR="00B2375C" w:rsidRDefault="00DB024D" w:rsidP="00DB024D">
      <w:pPr>
        <w:suppressAutoHyphens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DB024D">
        <w:rPr>
          <w:u w:val="single"/>
        </w:rPr>
        <w:t xml:space="preserve">Описание субъектов предпринимательской и иной экономической деятельности, интересы которых будут затронуты предлагаемым проектом </w:t>
      </w:r>
      <w:r w:rsidRPr="00DB024D">
        <w:rPr>
          <w:color w:val="000000"/>
          <w:kern w:val="2"/>
          <w:u w:val="single"/>
          <w:lang w:bidi="hi-IN"/>
        </w:rPr>
        <w:t>муниципального</w:t>
      </w:r>
      <w:r w:rsidRPr="00DB024D">
        <w:rPr>
          <w:u w:val="single"/>
        </w:rPr>
        <w:t xml:space="preserve"> нормативного правового акта правовым регулированием: </w:t>
      </w:r>
    </w:p>
    <w:p w:rsidR="00B2375C" w:rsidRPr="00B2375C" w:rsidRDefault="00B2375C" w:rsidP="00DB024D">
      <w:pPr>
        <w:suppressAutoHyphens w:val="0"/>
        <w:autoSpaceDE w:val="0"/>
        <w:autoSpaceDN w:val="0"/>
        <w:adjustRightInd w:val="0"/>
        <w:ind w:firstLine="709"/>
        <w:jc w:val="both"/>
        <w:rPr>
          <w:i/>
          <w:sz w:val="22"/>
          <w:u w:val="single"/>
        </w:rPr>
      </w:pPr>
      <w:r w:rsidRPr="00B2375C">
        <w:rPr>
          <w:i/>
          <w:szCs w:val="26"/>
        </w:rPr>
        <w:lastRenderedPageBreak/>
        <w:t>Потенциальные инвесторы, соответствующие критериям Федерального закона от 01.04.2020 № 69-ФЗ «О защите и поощрении капиталовложений в Российской Федерации»</w:t>
      </w:r>
    </w:p>
    <w:p w:rsidR="00DB024D" w:rsidRPr="00DB024D" w:rsidRDefault="00DB024D" w:rsidP="00DB024D">
      <w:pPr>
        <w:suppressAutoHyphens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DB024D">
        <w:rPr>
          <w:u w:val="single"/>
        </w:rPr>
        <w:t xml:space="preserve">Описание новых (изменяемых) обязательных требований для субъектов предпринимательской и иной экономической деятельности, обязанностей, запретов для субъектов предпринимательской и инвестиционной деятельности: </w:t>
      </w:r>
    </w:p>
    <w:p w:rsidR="00323251" w:rsidRPr="00323251" w:rsidRDefault="0081658F" w:rsidP="00323251">
      <w:pPr>
        <w:pStyle w:val="ConsPlusNormal"/>
        <w:jc w:val="both"/>
        <w:rPr>
          <w:rFonts w:ascii="Times New Roman" w:hAnsi="Times New Roman" w:cs="Times New Roman"/>
          <w:i/>
          <w:sz w:val="24"/>
          <w:szCs w:val="26"/>
        </w:rPr>
      </w:pPr>
      <w:r w:rsidRPr="00FB4DA2">
        <w:rPr>
          <w:rFonts w:ascii="Times New Roman" w:hAnsi="Times New Roman" w:cs="Times New Roman"/>
          <w:i/>
          <w:sz w:val="24"/>
          <w:szCs w:val="24"/>
        </w:rPr>
        <w:t>Установление правил возмещения затрат, предусмотренных частью 1 статьи 15 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которых заключены соглашения о защите и поощрении капиталовложений, в форме субсидии</w:t>
      </w:r>
      <w:r w:rsidR="00323251" w:rsidRPr="00323251">
        <w:rPr>
          <w:rFonts w:ascii="Times New Roman" w:hAnsi="Times New Roman" w:cs="Times New Roman"/>
          <w:i/>
          <w:sz w:val="24"/>
          <w:szCs w:val="26"/>
        </w:rPr>
        <w:t>.</w:t>
      </w:r>
    </w:p>
    <w:p w:rsidR="00DB024D" w:rsidRPr="00DB024D" w:rsidRDefault="00DB024D" w:rsidP="00DB024D">
      <w:pPr>
        <w:suppressAutoHyphens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DB024D">
        <w:rPr>
          <w:u w:val="single"/>
        </w:rPr>
        <w:t xml:space="preserve">Оценка расходов и доходов предпринимательской и иной экономической деятельности, связанных с необходимостью соблюдать требования предлагаемого проектом </w:t>
      </w:r>
      <w:r w:rsidRPr="00DB024D">
        <w:rPr>
          <w:color w:val="000000"/>
          <w:kern w:val="2"/>
          <w:u w:val="single"/>
          <w:lang w:bidi="hi-IN"/>
        </w:rPr>
        <w:t>муниципального</w:t>
      </w:r>
      <w:r w:rsidRPr="00DB024D">
        <w:rPr>
          <w:u w:val="single"/>
        </w:rPr>
        <w:t xml:space="preserve"> нормативного правового акта правового регулирования: </w:t>
      </w:r>
    </w:p>
    <w:p w:rsidR="00DB024D" w:rsidRPr="00D21B50" w:rsidRDefault="00D21B50" w:rsidP="00DB024D">
      <w:pPr>
        <w:suppressAutoHyphens w:val="0"/>
        <w:autoSpaceDE w:val="0"/>
        <w:autoSpaceDN w:val="0"/>
        <w:adjustRightInd w:val="0"/>
        <w:ind w:firstLine="709"/>
        <w:jc w:val="both"/>
        <w:rPr>
          <w:i/>
        </w:rPr>
      </w:pPr>
      <w:r w:rsidRPr="00D21B50">
        <w:rPr>
          <w:i/>
          <w:color w:val="000000"/>
          <w:shd w:val="clear" w:color="auto" w:fill="FFFFFF"/>
        </w:rPr>
        <w:t xml:space="preserve">Сумма информационных издержек, возникающих в связи с планируемым исполнением требования проекта постановления, составляет </w:t>
      </w:r>
      <w:r>
        <w:rPr>
          <w:i/>
          <w:color w:val="000000"/>
          <w:shd w:val="clear" w:color="auto" w:fill="FFFFFF"/>
        </w:rPr>
        <w:t>–</w:t>
      </w:r>
      <w:r w:rsidRPr="00D21B50">
        <w:rPr>
          <w:i/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15 872,48</w:t>
      </w:r>
      <w:r w:rsidRPr="00D21B50">
        <w:rPr>
          <w:i/>
          <w:color w:val="000000"/>
          <w:shd w:val="clear" w:color="auto" w:fill="FFFFFF"/>
        </w:rPr>
        <w:t xml:space="preserve"> руб. в год.</w:t>
      </w:r>
    </w:p>
    <w:p w:rsidR="00DB024D" w:rsidRDefault="00DB024D" w:rsidP="00DB024D">
      <w:pPr>
        <w:suppressAutoHyphens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085F97">
        <w:rPr>
          <w:u w:val="single"/>
        </w:rPr>
        <w:t>Оценка рисков невозможности решения проблемы предложенным способом, рисков непредвиденных негативных последствий:</w:t>
      </w:r>
    </w:p>
    <w:p w:rsidR="00085F97" w:rsidRPr="00085F97" w:rsidRDefault="00085F97" w:rsidP="00DB024D">
      <w:pPr>
        <w:suppressAutoHyphens w:val="0"/>
        <w:autoSpaceDE w:val="0"/>
        <w:autoSpaceDN w:val="0"/>
        <w:adjustRightInd w:val="0"/>
        <w:ind w:firstLine="709"/>
        <w:jc w:val="both"/>
        <w:rPr>
          <w:i/>
          <w:sz w:val="22"/>
          <w:u w:val="single"/>
        </w:rPr>
      </w:pPr>
      <w:r w:rsidRPr="00085F97">
        <w:rPr>
          <w:i/>
          <w:szCs w:val="26"/>
        </w:rPr>
        <w:t xml:space="preserve">Отказ в возмещении муниципальным образованием затрат, предусмотренных частью 1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 в связи с несоответствием критериям и требованиям законодательства, </w:t>
      </w:r>
      <w:proofErr w:type="spellStart"/>
      <w:r w:rsidRPr="00085F97">
        <w:rPr>
          <w:i/>
          <w:szCs w:val="26"/>
        </w:rPr>
        <w:t>непредоставлением</w:t>
      </w:r>
      <w:proofErr w:type="spellEnd"/>
      <w:r w:rsidRPr="00085F97">
        <w:rPr>
          <w:i/>
          <w:szCs w:val="26"/>
        </w:rPr>
        <w:t xml:space="preserve"> необходимых документов</w:t>
      </w:r>
    </w:p>
    <w:p w:rsidR="00DB024D" w:rsidRPr="00201F08" w:rsidRDefault="00DB024D" w:rsidP="00DB024D">
      <w:pPr>
        <w:ind w:firstLine="709"/>
      </w:pPr>
    </w:p>
    <w:p w:rsidR="00DB024D" w:rsidRDefault="00DB024D" w:rsidP="00DB024D">
      <w:pPr>
        <w:ind w:firstLine="709"/>
        <w:rPr>
          <w:sz w:val="28"/>
          <w:szCs w:val="28"/>
        </w:rPr>
      </w:pPr>
      <w:r>
        <w:rPr>
          <w:b/>
          <w:noProof/>
          <w:color w:val="808080" w:themeColor="background1" w:themeShade="8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0151800" wp14:editId="7446B56D">
            <wp:simplePos x="0" y="0"/>
            <wp:positionH relativeFrom="column">
              <wp:posOffset>2175510</wp:posOffset>
            </wp:positionH>
            <wp:positionV relativeFrom="paragraph">
              <wp:posOffset>179705</wp:posOffset>
            </wp:positionV>
            <wp:extent cx="2555875" cy="906780"/>
            <wp:effectExtent l="0" t="0" r="0" b="762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5F99">
        <w:rPr>
          <w:sz w:val="28"/>
          <w:szCs w:val="28"/>
        </w:rPr>
        <w:t xml:space="preserve"> </w:t>
      </w:r>
    </w:p>
    <w:tbl>
      <w:tblPr>
        <w:tblStyle w:val="a4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4253"/>
        <w:gridCol w:w="1900"/>
      </w:tblGrid>
      <w:tr w:rsidR="00DB024D" w:rsidRPr="00927695" w:rsidTr="00C32FC5">
        <w:trPr>
          <w:trHeight w:val="1443"/>
        </w:trPr>
        <w:tc>
          <w:tcPr>
            <w:tcW w:w="3402" w:type="dxa"/>
          </w:tcPr>
          <w:p w:rsidR="00DB024D" w:rsidRPr="00DE2538" w:rsidRDefault="00DB024D" w:rsidP="00C32FC5">
            <w:pPr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Начальник Управления экономического развития администрации Октябрьского района</w:t>
            </w:r>
          </w:p>
        </w:tc>
        <w:tc>
          <w:tcPr>
            <w:tcW w:w="4253" w:type="dxa"/>
          </w:tcPr>
          <w:p w:rsidR="00DB024D" w:rsidRPr="006A5B30" w:rsidRDefault="00DB024D" w:rsidP="00C32FC5">
            <w:pPr>
              <w:pStyle w:val="a5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bookmarkStart w:id="0" w:name="EdsText"/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7AB197F" wp14:editId="59FE0390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51435</wp:posOffset>
                  </wp:positionV>
                  <wp:extent cx="248285" cy="305435"/>
                  <wp:effectExtent l="0" t="0" r="0" b="0"/>
                  <wp:wrapNone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ерб чб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A5B30">
              <w:rPr>
                <w:b/>
                <w:color w:val="808080" w:themeColor="background1" w:themeShade="80"/>
                <w:sz w:val="20"/>
                <w:szCs w:val="20"/>
              </w:rPr>
              <w:t>ДОКУМЕНТ ПОДПИСАН</w:t>
            </w:r>
          </w:p>
          <w:p w:rsidR="00DB024D" w:rsidRPr="006A5B30" w:rsidRDefault="00DB024D" w:rsidP="00C32FC5">
            <w:pPr>
              <w:pStyle w:val="a5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6A5B30">
              <w:rPr>
                <w:b/>
                <w:color w:val="808080" w:themeColor="background1" w:themeShade="80"/>
                <w:sz w:val="20"/>
                <w:szCs w:val="20"/>
              </w:rPr>
              <w:t>ЭЛЕКТРОННОЙ ПОДПИСЬЮ</w:t>
            </w:r>
          </w:p>
          <w:p w:rsidR="00DB024D" w:rsidRPr="006A5B30" w:rsidRDefault="00DB024D" w:rsidP="00C32FC5">
            <w:pPr>
              <w:autoSpaceDE w:val="0"/>
              <w:autoSpaceDN w:val="0"/>
              <w:adjustRightInd w:val="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proofErr w:type="gramStart"/>
            <w:r w:rsidRPr="006A5B30">
              <w:rPr>
                <w:color w:val="808080" w:themeColor="background1" w:themeShade="80"/>
                <w:sz w:val="18"/>
                <w:szCs w:val="18"/>
              </w:rPr>
              <w:t>Сертификат  [</w:t>
            </w:r>
            <w:proofErr w:type="gramEnd"/>
            <w:r w:rsidRPr="006A5B30">
              <w:rPr>
                <w:color w:val="808080" w:themeColor="background1" w:themeShade="80"/>
                <w:sz w:val="18"/>
                <w:szCs w:val="18"/>
              </w:rPr>
              <w:t>Номер сертификата 1]</w:t>
            </w:r>
          </w:p>
          <w:p w:rsidR="00DB024D" w:rsidRPr="006A5B30" w:rsidRDefault="00DB024D" w:rsidP="00C32FC5">
            <w:pPr>
              <w:autoSpaceDE w:val="0"/>
              <w:autoSpaceDN w:val="0"/>
              <w:adjustRightInd w:val="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A5B30">
              <w:rPr>
                <w:color w:val="808080" w:themeColor="background1" w:themeShade="80"/>
                <w:sz w:val="18"/>
                <w:szCs w:val="18"/>
              </w:rPr>
              <w:t>Владелец [Владелец сертификата 1]</w:t>
            </w:r>
          </w:p>
          <w:p w:rsidR="00DB024D" w:rsidRPr="00CA7141" w:rsidRDefault="00DB024D" w:rsidP="00C32FC5">
            <w:pPr>
              <w:pStyle w:val="a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A5B30">
              <w:rPr>
                <w:color w:val="808080" w:themeColor="background1" w:themeShade="80"/>
                <w:sz w:val="18"/>
                <w:szCs w:val="18"/>
              </w:rPr>
              <w:t>Действителен [</w:t>
            </w:r>
            <w:proofErr w:type="spellStart"/>
            <w:r w:rsidRPr="006A5B30">
              <w:rPr>
                <w:color w:val="808080" w:themeColor="background1" w:themeShade="80"/>
                <w:sz w:val="18"/>
                <w:szCs w:val="18"/>
              </w:rPr>
              <w:t>ДатаС</w:t>
            </w:r>
            <w:proofErr w:type="spellEnd"/>
            <w:r w:rsidRPr="006A5B30">
              <w:rPr>
                <w:color w:val="808080" w:themeColor="background1" w:themeShade="80"/>
                <w:sz w:val="18"/>
                <w:szCs w:val="18"/>
              </w:rPr>
              <w:t xml:space="preserve"> 1] с по [</w:t>
            </w:r>
            <w:proofErr w:type="spellStart"/>
            <w:r w:rsidRPr="006A5B30">
              <w:rPr>
                <w:color w:val="808080" w:themeColor="background1" w:themeShade="80"/>
                <w:sz w:val="18"/>
                <w:szCs w:val="18"/>
              </w:rPr>
              <w:t>ДатаПо</w:t>
            </w:r>
            <w:proofErr w:type="spellEnd"/>
            <w:r w:rsidRPr="006A5B30">
              <w:rPr>
                <w:color w:val="808080" w:themeColor="background1" w:themeShade="80"/>
                <w:sz w:val="18"/>
                <w:szCs w:val="18"/>
              </w:rPr>
              <w:t xml:space="preserve"> 1]</w:t>
            </w:r>
            <w:bookmarkEnd w:id="0"/>
          </w:p>
        </w:tc>
        <w:tc>
          <w:tcPr>
            <w:tcW w:w="1900" w:type="dxa"/>
          </w:tcPr>
          <w:p w:rsidR="00DB024D" w:rsidRPr="000B28CB" w:rsidRDefault="00DB024D" w:rsidP="00C32FC5">
            <w:pPr>
              <w:jc w:val="right"/>
            </w:pPr>
            <w:r>
              <w:t>Е.Н. Стародубцева</w:t>
            </w:r>
          </w:p>
        </w:tc>
      </w:tr>
    </w:tbl>
    <w:p w:rsidR="00DB024D" w:rsidRDefault="00DB024D" w:rsidP="00DB024D">
      <w:pPr>
        <w:tabs>
          <w:tab w:val="left" w:pos="-2520"/>
        </w:tabs>
        <w:jc w:val="both"/>
        <w:rPr>
          <w:sz w:val="16"/>
          <w:szCs w:val="16"/>
        </w:rPr>
      </w:pPr>
    </w:p>
    <w:p w:rsidR="00DB024D" w:rsidRDefault="00DB024D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AC234F" w:rsidRDefault="00AC234F" w:rsidP="00DB024D">
      <w:pPr>
        <w:rPr>
          <w:sz w:val="16"/>
          <w:szCs w:val="16"/>
        </w:rPr>
      </w:pPr>
    </w:p>
    <w:p w:rsidR="00DB024D" w:rsidRDefault="00DB024D" w:rsidP="00DB024D">
      <w:pPr>
        <w:rPr>
          <w:sz w:val="16"/>
          <w:szCs w:val="16"/>
        </w:rPr>
      </w:pPr>
    </w:p>
    <w:p w:rsidR="00DB024D" w:rsidRDefault="00DB024D" w:rsidP="00DB024D">
      <w:pPr>
        <w:rPr>
          <w:sz w:val="16"/>
          <w:szCs w:val="16"/>
        </w:rPr>
      </w:pPr>
    </w:p>
    <w:p w:rsidR="00DB024D" w:rsidRPr="00FB1C69" w:rsidRDefault="00DB024D" w:rsidP="00DB024D">
      <w:pPr>
        <w:rPr>
          <w:sz w:val="16"/>
          <w:szCs w:val="16"/>
        </w:rPr>
      </w:pPr>
      <w:r w:rsidRPr="00FB1C69">
        <w:rPr>
          <w:sz w:val="16"/>
          <w:szCs w:val="16"/>
        </w:rPr>
        <w:t>Исполнитель:</w:t>
      </w:r>
    </w:p>
    <w:p w:rsidR="00795F55" w:rsidRDefault="00DB024D">
      <w:r>
        <w:rPr>
          <w:sz w:val="16"/>
          <w:szCs w:val="16"/>
        </w:rPr>
        <w:t>Метелёва Т.Н.</w:t>
      </w:r>
      <w:bookmarkStart w:id="1" w:name="_GoBack"/>
      <w:bookmarkEnd w:id="1"/>
    </w:p>
    <w:sectPr w:rsidR="00795F55" w:rsidSect="0054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26ABBF8"/>
    <w:name w:val="WWNum1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443"/>
        </w:tabs>
        <w:ind w:left="1800" w:hanging="360"/>
      </w:pPr>
      <w:rPr>
        <w:rFonts w:ascii="Symbol" w:hAnsi="Symbol" w:cs="Times New Roman"/>
        <w:sz w:val="16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4D"/>
    <w:rsid w:val="00085F97"/>
    <w:rsid w:val="00203026"/>
    <w:rsid w:val="00323251"/>
    <w:rsid w:val="00795F55"/>
    <w:rsid w:val="0081658F"/>
    <w:rsid w:val="00AC234F"/>
    <w:rsid w:val="00B2375C"/>
    <w:rsid w:val="00C34AD7"/>
    <w:rsid w:val="00D21B50"/>
    <w:rsid w:val="00D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EFD23-F05B-454B-8FEE-98442DE0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2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B024D"/>
    <w:rPr>
      <w:color w:val="0000FF"/>
      <w:u w:val="single"/>
    </w:rPr>
  </w:style>
  <w:style w:type="table" w:styleId="a4">
    <w:name w:val="Table Grid"/>
    <w:basedOn w:val="a1"/>
    <w:uiPriority w:val="59"/>
    <w:rsid w:val="00DB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B024D"/>
    <w:pPr>
      <w:spacing w:after="0" w:line="240" w:lineRule="auto"/>
    </w:pPr>
  </w:style>
  <w:style w:type="paragraph" w:customStyle="1" w:styleId="ConsPlusTitle">
    <w:name w:val="ConsPlusTitle"/>
    <w:rsid w:val="00DB024D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B024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4A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4A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tregion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meteleva</dc:creator>
  <cp:keywords/>
  <dc:description/>
  <cp:lastModifiedBy>meteleva</cp:lastModifiedBy>
  <cp:revision>6</cp:revision>
  <cp:lastPrinted>2025-06-05T07:21:00Z</cp:lastPrinted>
  <dcterms:created xsi:type="dcterms:W3CDTF">2025-06-03T09:15:00Z</dcterms:created>
  <dcterms:modified xsi:type="dcterms:W3CDTF">2025-06-05T07:47:00Z</dcterms:modified>
</cp:coreProperties>
</file>