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60" w:rsidRPr="00F43AAA" w:rsidRDefault="003A7ABE" w:rsidP="00F43A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-76200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771"/>
        <w:gridCol w:w="446"/>
        <w:gridCol w:w="1964"/>
      </w:tblGrid>
      <w:tr w:rsidR="00716560" w:rsidRPr="00963EDE" w:rsidTr="00A152CE">
        <w:trPr>
          <w:trHeight w:hRule="exact" w:val="1713"/>
        </w:trPr>
        <w:tc>
          <w:tcPr>
            <w:tcW w:w="9606" w:type="dxa"/>
            <w:gridSpan w:val="10"/>
          </w:tcPr>
          <w:p w:rsidR="00A152CE" w:rsidRDefault="00A152CE" w:rsidP="009D5282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A152CE" w:rsidRDefault="00A152CE" w:rsidP="009D5282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716560" w:rsidRPr="00963EDE" w:rsidRDefault="00716560" w:rsidP="009D5282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63EDE">
              <w:rPr>
                <w:rFonts w:ascii="Georgia" w:hAnsi="Georgia"/>
                <w:b/>
                <w:sz w:val="24"/>
                <w:szCs w:val="24"/>
              </w:rPr>
              <w:t>Муниципальное образование Октябрьский район</w:t>
            </w:r>
          </w:p>
          <w:p w:rsidR="00716560" w:rsidRPr="00963EDE" w:rsidRDefault="00716560" w:rsidP="009D5282">
            <w:pPr>
              <w:spacing w:after="0" w:line="240" w:lineRule="auto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716560" w:rsidRPr="00963EDE" w:rsidRDefault="00716560" w:rsidP="009D5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3EDE">
              <w:rPr>
                <w:rFonts w:ascii="Times New Roman" w:hAnsi="Times New Roman"/>
                <w:b/>
                <w:sz w:val="26"/>
                <w:szCs w:val="26"/>
              </w:rPr>
              <w:t>АДМИНИСТРАЦИЯ ОКТЯБРЬСКОГО РАЙОНА</w:t>
            </w:r>
          </w:p>
          <w:p w:rsidR="00716560" w:rsidRPr="00963EDE" w:rsidRDefault="00716560" w:rsidP="009D528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716560" w:rsidRPr="00963EDE" w:rsidRDefault="00716560" w:rsidP="009D5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EDE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716560" w:rsidRPr="00963EDE" w:rsidTr="00FD0DAD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716560" w:rsidRPr="00963EDE" w:rsidRDefault="00716560" w:rsidP="00F43A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ED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16560" w:rsidRPr="00963EDE" w:rsidRDefault="00716560" w:rsidP="00F4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16560" w:rsidRPr="00963EDE" w:rsidRDefault="00716560" w:rsidP="00F4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E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16560" w:rsidRPr="00963EDE" w:rsidRDefault="00716560" w:rsidP="00F4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716560" w:rsidRPr="00963EDE" w:rsidRDefault="00716560" w:rsidP="00F43AAA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E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560" w:rsidRPr="00963EDE" w:rsidRDefault="00716560" w:rsidP="009C2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EDE">
              <w:rPr>
                <w:rFonts w:ascii="Times New Roman" w:hAnsi="Times New Roman"/>
                <w:sz w:val="24"/>
                <w:szCs w:val="24"/>
              </w:rPr>
              <w:t>1</w:t>
            </w:r>
            <w:r w:rsidR="009C2E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16560" w:rsidRPr="00963EDE" w:rsidRDefault="00716560" w:rsidP="00F4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ED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771" w:type="dxa"/>
            <w:tcBorders>
              <w:left w:val="nil"/>
              <w:right w:val="nil"/>
            </w:tcBorders>
            <w:vAlign w:val="bottom"/>
          </w:tcPr>
          <w:p w:rsidR="00716560" w:rsidRPr="00963EDE" w:rsidRDefault="00716560" w:rsidP="00F4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716560" w:rsidRPr="00963EDE" w:rsidRDefault="00716560" w:rsidP="00F4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ED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16560" w:rsidRPr="00963EDE" w:rsidRDefault="00716560" w:rsidP="00F43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560" w:rsidRPr="00963EDE" w:rsidTr="00FD0DAD">
        <w:trPr>
          <w:trHeight w:hRule="exact" w:val="567"/>
        </w:trPr>
        <w:tc>
          <w:tcPr>
            <w:tcW w:w="9606" w:type="dxa"/>
            <w:gridSpan w:val="10"/>
            <w:tcMar>
              <w:top w:w="227" w:type="dxa"/>
            </w:tcMar>
          </w:tcPr>
          <w:p w:rsidR="00716560" w:rsidRPr="00963EDE" w:rsidRDefault="00716560" w:rsidP="00F4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EDE">
              <w:rPr>
                <w:rFonts w:ascii="Times New Roman" w:hAnsi="Times New Roman"/>
                <w:sz w:val="24"/>
                <w:szCs w:val="24"/>
              </w:rPr>
              <w:t>пгт. Октябрьское</w:t>
            </w:r>
          </w:p>
        </w:tc>
      </w:tr>
    </w:tbl>
    <w:p w:rsidR="00716560" w:rsidRPr="00963EDE" w:rsidRDefault="00716560" w:rsidP="00F43AA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6560" w:rsidRPr="00890F5D" w:rsidRDefault="00890F5D" w:rsidP="003E5A1C">
      <w:pPr>
        <w:pStyle w:val="ConsPlusTitle"/>
        <w:widowControl/>
        <w:rPr>
          <w:rFonts w:ascii="Times New Roman" w:hAnsi="Times New Roman"/>
          <w:b w:val="0"/>
          <w:bCs w:val="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изменения</w:t>
      </w:r>
      <w:r w:rsidR="00716560" w:rsidRPr="001C2D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муниципальную программу</w:t>
      </w:r>
    </w:p>
    <w:p w:rsidR="00890F5D" w:rsidRDefault="00716560" w:rsidP="00890F5D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C2D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«Культура Октябрьского района </w:t>
      </w:r>
      <w:r w:rsidR="00890F5D">
        <w:rPr>
          <w:rFonts w:ascii="Times New Roman" w:hAnsi="Times New Roman" w:cs="Times New Roman"/>
          <w:b w:val="0"/>
          <w:bCs w:val="0"/>
          <w:sz w:val="24"/>
          <w:szCs w:val="24"/>
        </w:rPr>
        <w:t>на 2018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-2020 годы</w:t>
      </w:r>
      <w:r w:rsidR="00890F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</w:t>
      </w:r>
    </w:p>
    <w:p w:rsidR="00890F5D" w:rsidRDefault="00890F5D" w:rsidP="00890F5D">
      <w:pPr>
        <w:pStyle w:val="ConsPlusTitle"/>
        <w:widowControl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плановый период до 2025 года», утвержденную  </w:t>
      </w:r>
      <w:r>
        <w:rPr>
          <w:rFonts w:ascii="Times New Roman" w:hAnsi="Times New Roman"/>
          <w:b w:val="0"/>
          <w:bCs w:val="0"/>
          <w:sz w:val="24"/>
          <w:szCs w:val="24"/>
        </w:rPr>
        <w:t>постановлением</w:t>
      </w:r>
    </w:p>
    <w:p w:rsidR="00890F5D" w:rsidRPr="00CA2BC3" w:rsidRDefault="00890F5D" w:rsidP="00890F5D">
      <w:pPr>
        <w:pStyle w:val="ConsPlusTitle"/>
        <w:widowControl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а</w:t>
      </w:r>
      <w:r w:rsidRPr="001C2D0A">
        <w:rPr>
          <w:rFonts w:ascii="Times New Roman" w:hAnsi="Times New Roman"/>
          <w:b w:val="0"/>
          <w:bCs w:val="0"/>
          <w:sz w:val="24"/>
          <w:szCs w:val="24"/>
        </w:rPr>
        <w:t>дминистрации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1C2D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Октябрьского района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от 17.10.201</w:t>
      </w:r>
      <w:r w:rsidRPr="008B5FD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Pr="001C2D0A">
        <w:rPr>
          <w:rFonts w:ascii="Times New Roman" w:hAnsi="Times New Roman" w:cs="Times New Roman"/>
          <w:b w:val="0"/>
          <w:sz w:val="24"/>
          <w:szCs w:val="24"/>
        </w:rPr>
        <w:t>3780</w:t>
      </w:r>
      <w:bookmarkEnd w:id="0"/>
    </w:p>
    <w:p w:rsidR="00716560" w:rsidRPr="001C2D0A" w:rsidRDefault="00716560" w:rsidP="003E5A1C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6560" w:rsidRPr="00963EDE" w:rsidRDefault="00716560" w:rsidP="001E00C3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800BFD" w:rsidRDefault="00890F5D" w:rsidP="00E85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постановлением администрации Октябрьского района</w:t>
      </w:r>
      <w:r w:rsidR="00CF6926">
        <w:rPr>
          <w:rFonts w:ascii="Times New Roman" w:hAnsi="Times New Roman"/>
          <w:sz w:val="24"/>
          <w:szCs w:val="24"/>
        </w:rPr>
        <w:t xml:space="preserve"> </w:t>
      </w:r>
      <w:r w:rsidR="00F45C52">
        <w:rPr>
          <w:rFonts w:ascii="Times New Roman" w:hAnsi="Times New Roman"/>
          <w:sz w:val="24"/>
          <w:szCs w:val="24"/>
        </w:rPr>
        <w:t xml:space="preserve">                  </w:t>
      </w:r>
      <w:r w:rsidR="00307A4A">
        <w:rPr>
          <w:rFonts w:ascii="Times New Roman" w:hAnsi="Times New Roman"/>
          <w:sz w:val="24"/>
          <w:szCs w:val="24"/>
        </w:rPr>
        <w:t xml:space="preserve">от 21.05.2018 </w:t>
      </w:r>
      <w:r>
        <w:rPr>
          <w:rFonts w:ascii="Times New Roman" w:hAnsi="Times New Roman"/>
          <w:sz w:val="24"/>
          <w:szCs w:val="24"/>
        </w:rPr>
        <w:t>№ 1026</w:t>
      </w:r>
      <w:r w:rsidR="00CF6926">
        <w:rPr>
          <w:rFonts w:ascii="Times New Roman" w:hAnsi="Times New Roman"/>
          <w:sz w:val="24"/>
          <w:szCs w:val="24"/>
        </w:rPr>
        <w:t xml:space="preserve"> </w:t>
      </w:r>
      <w:r w:rsidR="00800BFD" w:rsidRPr="00800BFD">
        <w:rPr>
          <w:rFonts w:ascii="Times New Roman" w:hAnsi="Times New Roman"/>
          <w:sz w:val="24"/>
          <w:szCs w:val="24"/>
        </w:rPr>
        <w:t>«О муниципальных и ведомственных целевых программах Октябрьского района»</w:t>
      </w:r>
      <w:r w:rsidR="00800BFD">
        <w:rPr>
          <w:rFonts w:ascii="Times New Roman" w:hAnsi="Times New Roman"/>
          <w:sz w:val="24"/>
          <w:szCs w:val="24"/>
        </w:rPr>
        <w:t>:</w:t>
      </w:r>
    </w:p>
    <w:p w:rsidR="00716560" w:rsidRDefault="00800BFD" w:rsidP="00E85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</w:t>
      </w:r>
      <w:r w:rsidR="00716560" w:rsidRPr="00C87C6B">
        <w:rPr>
          <w:rFonts w:ascii="Times New Roman" w:hAnsi="Times New Roman"/>
          <w:sz w:val="24"/>
          <w:szCs w:val="24"/>
        </w:rPr>
        <w:t xml:space="preserve">нести </w:t>
      </w:r>
      <w:r w:rsidR="00CF6926">
        <w:rPr>
          <w:rFonts w:ascii="Times New Roman" w:hAnsi="Times New Roman"/>
          <w:sz w:val="24"/>
          <w:szCs w:val="24"/>
        </w:rPr>
        <w:t xml:space="preserve">изменение в </w:t>
      </w:r>
      <w:r w:rsidR="00CF6926">
        <w:rPr>
          <w:rFonts w:ascii="Times New Roman" w:hAnsi="Times New Roman"/>
          <w:bCs/>
          <w:sz w:val="24"/>
          <w:szCs w:val="24"/>
        </w:rPr>
        <w:t>муниципальную программу</w:t>
      </w:r>
      <w:r w:rsidR="00716560" w:rsidRPr="00963F92">
        <w:rPr>
          <w:rFonts w:ascii="Times New Roman" w:hAnsi="Times New Roman"/>
          <w:bCs/>
          <w:sz w:val="24"/>
          <w:szCs w:val="24"/>
        </w:rPr>
        <w:t xml:space="preserve"> «Культу</w:t>
      </w:r>
      <w:r w:rsidR="00716560">
        <w:rPr>
          <w:rFonts w:ascii="Times New Roman" w:hAnsi="Times New Roman"/>
          <w:bCs/>
          <w:sz w:val="24"/>
          <w:szCs w:val="24"/>
        </w:rPr>
        <w:t>ра Октябрьского рай</w:t>
      </w:r>
      <w:r w:rsidR="00CA2BC3">
        <w:rPr>
          <w:rFonts w:ascii="Times New Roman" w:hAnsi="Times New Roman"/>
          <w:bCs/>
          <w:sz w:val="24"/>
          <w:szCs w:val="24"/>
        </w:rPr>
        <w:t>она на 2018</w:t>
      </w:r>
      <w:r w:rsidR="00716560">
        <w:rPr>
          <w:rFonts w:ascii="Times New Roman" w:hAnsi="Times New Roman"/>
          <w:bCs/>
          <w:sz w:val="24"/>
          <w:szCs w:val="24"/>
        </w:rPr>
        <w:t xml:space="preserve"> </w:t>
      </w:r>
      <w:r w:rsidR="00716560" w:rsidRPr="00963F92">
        <w:rPr>
          <w:rFonts w:ascii="Times New Roman" w:hAnsi="Times New Roman"/>
          <w:bCs/>
          <w:sz w:val="24"/>
          <w:szCs w:val="24"/>
        </w:rPr>
        <w:t>– 2020 годы</w:t>
      </w:r>
      <w:r w:rsidR="00CA2BC3" w:rsidRPr="00CA2BC3">
        <w:rPr>
          <w:rFonts w:ascii="Times New Roman" w:hAnsi="Times New Roman"/>
          <w:bCs/>
          <w:sz w:val="24"/>
          <w:szCs w:val="24"/>
        </w:rPr>
        <w:t xml:space="preserve"> </w:t>
      </w:r>
      <w:r w:rsidR="00CA2BC3" w:rsidRPr="00C572BF">
        <w:rPr>
          <w:rFonts w:ascii="Times New Roman" w:hAnsi="Times New Roman"/>
          <w:bCs/>
          <w:sz w:val="24"/>
          <w:szCs w:val="24"/>
        </w:rPr>
        <w:t>и на плановый период до 2025 года</w:t>
      </w:r>
      <w:r w:rsidR="00CF6926">
        <w:rPr>
          <w:rFonts w:ascii="Times New Roman" w:hAnsi="Times New Roman"/>
          <w:bCs/>
          <w:sz w:val="24"/>
          <w:szCs w:val="24"/>
        </w:rPr>
        <w:t>»</w:t>
      </w:r>
      <w:r w:rsidR="00F45C52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утвержденную постановлением администрации Октябрьского района от 17.10.2013 № 3780, </w:t>
      </w:r>
      <w:r w:rsidR="00CF6926">
        <w:rPr>
          <w:rFonts w:ascii="Times New Roman" w:hAnsi="Times New Roman"/>
          <w:bCs/>
          <w:sz w:val="24"/>
          <w:szCs w:val="24"/>
        </w:rPr>
        <w:t>изложив ее</w:t>
      </w:r>
      <w:r w:rsidR="00CA2BC3">
        <w:rPr>
          <w:rFonts w:ascii="Times New Roman" w:hAnsi="Times New Roman"/>
          <w:bCs/>
          <w:sz w:val="24"/>
          <w:szCs w:val="24"/>
        </w:rPr>
        <w:t xml:space="preserve"> в ново</w:t>
      </w:r>
      <w:r w:rsidR="00CF6926">
        <w:rPr>
          <w:rFonts w:ascii="Times New Roman" w:hAnsi="Times New Roman"/>
          <w:bCs/>
          <w:sz w:val="24"/>
          <w:szCs w:val="24"/>
        </w:rPr>
        <w:t>й редакции, согласно п</w:t>
      </w:r>
      <w:r w:rsidR="00E85CB4">
        <w:rPr>
          <w:rFonts w:ascii="Times New Roman" w:hAnsi="Times New Roman"/>
          <w:bCs/>
          <w:sz w:val="24"/>
          <w:szCs w:val="24"/>
        </w:rPr>
        <w:t>риложению.</w:t>
      </w:r>
    </w:p>
    <w:p w:rsidR="00716560" w:rsidRDefault="00716560" w:rsidP="00E85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572BF">
        <w:rPr>
          <w:rFonts w:ascii="Times New Roman" w:hAnsi="Times New Roman"/>
          <w:sz w:val="24"/>
          <w:szCs w:val="24"/>
        </w:rPr>
        <w:t>Опубликовать постановление в официальном сетевом издании «октвести.ру» и разместить на официальном веб-сайте Октябрьского ра</w:t>
      </w:r>
      <w:r w:rsidR="00E85CB4">
        <w:rPr>
          <w:rFonts w:ascii="Times New Roman" w:hAnsi="Times New Roman"/>
          <w:sz w:val="24"/>
          <w:szCs w:val="24"/>
        </w:rPr>
        <w:t>йон</w:t>
      </w:r>
      <w:r w:rsidR="00F45C52">
        <w:rPr>
          <w:rFonts w:ascii="Times New Roman" w:hAnsi="Times New Roman"/>
          <w:sz w:val="24"/>
          <w:szCs w:val="24"/>
        </w:rPr>
        <w:t>а</w:t>
      </w:r>
      <w:r w:rsidR="00E85CB4">
        <w:rPr>
          <w:rFonts w:ascii="Times New Roman" w:hAnsi="Times New Roman"/>
          <w:sz w:val="24"/>
          <w:szCs w:val="24"/>
        </w:rPr>
        <w:t>.</w:t>
      </w:r>
    </w:p>
    <w:p w:rsidR="00716560" w:rsidRPr="00E82A85" w:rsidRDefault="00E85CB4" w:rsidP="00C572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16560">
        <w:rPr>
          <w:rFonts w:ascii="Times New Roman" w:hAnsi="Times New Roman"/>
          <w:sz w:val="24"/>
          <w:szCs w:val="24"/>
        </w:rPr>
        <w:t xml:space="preserve">. </w:t>
      </w:r>
      <w:r w:rsidR="00716560" w:rsidRPr="00E82A85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716560" w:rsidRPr="00E82A85">
        <w:rPr>
          <w:rFonts w:ascii="Times New Roman" w:hAnsi="Times New Roman"/>
          <w:sz w:val="24"/>
          <w:szCs w:val="24"/>
        </w:rPr>
        <w:t>за</w:t>
      </w:r>
      <w:r w:rsidR="00716560">
        <w:rPr>
          <w:rFonts w:ascii="Times New Roman" w:hAnsi="Times New Roman"/>
          <w:sz w:val="24"/>
          <w:szCs w:val="24"/>
        </w:rPr>
        <w:t xml:space="preserve"> </w:t>
      </w:r>
      <w:r w:rsidR="00716560" w:rsidRPr="00E82A85">
        <w:rPr>
          <w:rFonts w:ascii="Times New Roman" w:hAnsi="Times New Roman"/>
          <w:sz w:val="24"/>
          <w:szCs w:val="24"/>
        </w:rPr>
        <w:t>выполнением</w:t>
      </w:r>
      <w:r w:rsidR="00716560">
        <w:rPr>
          <w:rFonts w:ascii="Times New Roman" w:hAnsi="Times New Roman"/>
          <w:sz w:val="24"/>
          <w:szCs w:val="24"/>
        </w:rPr>
        <w:t xml:space="preserve"> </w:t>
      </w:r>
      <w:r w:rsidR="00716560" w:rsidRPr="00E82A85">
        <w:rPr>
          <w:rFonts w:ascii="Times New Roman" w:hAnsi="Times New Roman"/>
          <w:sz w:val="24"/>
          <w:szCs w:val="24"/>
        </w:rPr>
        <w:t>по</w:t>
      </w:r>
      <w:r w:rsidR="00CF6926">
        <w:rPr>
          <w:rFonts w:ascii="Times New Roman" w:hAnsi="Times New Roman"/>
          <w:sz w:val="24"/>
          <w:szCs w:val="24"/>
        </w:rPr>
        <w:t xml:space="preserve">становления возложить </w:t>
      </w:r>
      <w:r w:rsidR="0071656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исполняющего обязанности</w:t>
      </w:r>
      <w:r w:rsidR="00716560">
        <w:rPr>
          <w:rFonts w:ascii="Times New Roman" w:hAnsi="Times New Roman"/>
          <w:sz w:val="24"/>
          <w:szCs w:val="24"/>
        </w:rPr>
        <w:t xml:space="preserve"> зам</w:t>
      </w:r>
      <w:r w:rsidR="00CF6926">
        <w:rPr>
          <w:rFonts w:ascii="Times New Roman" w:hAnsi="Times New Roman"/>
          <w:sz w:val="24"/>
          <w:szCs w:val="24"/>
        </w:rPr>
        <w:t xml:space="preserve">естителя </w:t>
      </w:r>
      <w:r>
        <w:rPr>
          <w:rFonts w:ascii="Times New Roman" w:hAnsi="Times New Roman"/>
          <w:sz w:val="24"/>
          <w:szCs w:val="24"/>
        </w:rPr>
        <w:t xml:space="preserve">главы </w:t>
      </w:r>
      <w:r w:rsidR="00716560">
        <w:rPr>
          <w:rFonts w:ascii="Times New Roman" w:hAnsi="Times New Roman"/>
          <w:sz w:val="24"/>
          <w:szCs w:val="24"/>
        </w:rPr>
        <w:t>Октябрьского район</w:t>
      </w:r>
      <w:r>
        <w:rPr>
          <w:rFonts w:ascii="Times New Roman" w:hAnsi="Times New Roman"/>
          <w:sz w:val="24"/>
          <w:szCs w:val="24"/>
        </w:rPr>
        <w:t xml:space="preserve">а по социальным вопросам </w:t>
      </w:r>
      <w:r w:rsidR="00800BF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Киселеву Т.Б</w:t>
      </w:r>
      <w:r w:rsidR="00716560">
        <w:rPr>
          <w:rFonts w:ascii="Times New Roman" w:hAnsi="Times New Roman"/>
          <w:sz w:val="24"/>
          <w:szCs w:val="24"/>
        </w:rPr>
        <w:t xml:space="preserve">. </w:t>
      </w:r>
    </w:p>
    <w:p w:rsidR="00716560" w:rsidRPr="00E82A85" w:rsidRDefault="00716560" w:rsidP="00D641B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6560" w:rsidRPr="00E82A85" w:rsidRDefault="00716560" w:rsidP="00D641BC">
      <w:pPr>
        <w:tabs>
          <w:tab w:val="num" w:pos="1260"/>
          <w:tab w:val="righ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560" w:rsidRPr="00E82A85" w:rsidRDefault="00716560" w:rsidP="00E5132C">
      <w:pPr>
        <w:tabs>
          <w:tab w:val="num" w:pos="1260"/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2A85">
        <w:rPr>
          <w:rFonts w:ascii="Times New Roman" w:hAnsi="Times New Roman"/>
          <w:sz w:val="24"/>
          <w:szCs w:val="24"/>
        </w:rPr>
        <w:t xml:space="preserve">Глава Октябрьского района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E82A85">
        <w:rPr>
          <w:rFonts w:ascii="Times New Roman" w:hAnsi="Times New Roman"/>
          <w:sz w:val="24"/>
          <w:szCs w:val="24"/>
        </w:rPr>
        <w:t>А.П. Куташова</w:t>
      </w:r>
    </w:p>
    <w:p w:rsidR="00716560" w:rsidRPr="00E82A85" w:rsidRDefault="00716560" w:rsidP="00A347E6">
      <w:pPr>
        <w:tabs>
          <w:tab w:val="righ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560" w:rsidRPr="00E82A85" w:rsidRDefault="00716560" w:rsidP="00A347E6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560" w:rsidRPr="00963EDE" w:rsidRDefault="00716560" w:rsidP="00A347E6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560" w:rsidRPr="00963EDE" w:rsidRDefault="00716560" w:rsidP="00A347E6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560" w:rsidRPr="00963EDE" w:rsidRDefault="00716560" w:rsidP="00A347E6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560" w:rsidRPr="00963EDE" w:rsidRDefault="00716560" w:rsidP="00A347E6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560" w:rsidRDefault="00716560" w:rsidP="00A347E6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716560" w:rsidRDefault="00716560" w:rsidP="00031A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560" w:rsidRDefault="00716560" w:rsidP="00031A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560" w:rsidRDefault="00716560" w:rsidP="00031A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560" w:rsidRDefault="00716560" w:rsidP="00122C03">
      <w:pPr>
        <w:widowControl w:val="0"/>
        <w:spacing w:after="0" w:line="240" w:lineRule="auto"/>
        <w:rPr>
          <w:rFonts w:ascii="Times New Roman" w:hAnsi="Times New Roman"/>
        </w:rPr>
      </w:pPr>
    </w:p>
    <w:p w:rsidR="00716560" w:rsidRDefault="00716560" w:rsidP="00122C03">
      <w:pPr>
        <w:widowControl w:val="0"/>
        <w:spacing w:after="0" w:line="240" w:lineRule="auto"/>
        <w:rPr>
          <w:rFonts w:ascii="Times New Roman" w:hAnsi="Times New Roman"/>
        </w:rPr>
      </w:pPr>
    </w:p>
    <w:p w:rsidR="00716560" w:rsidRDefault="00716560" w:rsidP="00122C03">
      <w:pPr>
        <w:widowControl w:val="0"/>
        <w:spacing w:after="0" w:line="240" w:lineRule="auto"/>
        <w:rPr>
          <w:rFonts w:ascii="Times New Roman" w:hAnsi="Times New Roman"/>
        </w:rPr>
      </w:pPr>
    </w:p>
    <w:p w:rsidR="00716560" w:rsidRDefault="00716560" w:rsidP="00122C03">
      <w:pPr>
        <w:widowControl w:val="0"/>
        <w:spacing w:after="0" w:line="240" w:lineRule="auto"/>
        <w:rPr>
          <w:rFonts w:ascii="Times New Roman" w:hAnsi="Times New Roman"/>
        </w:rPr>
      </w:pPr>
    </w:p>
    <w:p w:rsidR="00716560" w:rsidRDefault="00716560" w:rsidP="00122C03">
      <w:pPr>
        <w:widowControl w:val="0"/>
        <w:spacing w:after="0" w:line="240" w:lineRule="auto"/>
        <w:rPr>
          <w:rFonts w:ascii="Times New Roman" w:hAnsi="Times New Roman"/>
        </w:rPr>
      </w:pPr>
    </w:p>
    <w:p w:rsidR="00E85CB4" w:rsidRDefault="00E85CB4" w:rsidP="00122C0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5CB4" w:rsidRDefault="00E85CB4" w:rsidP="00122C0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2CE" w:rsidRDefault="00A152CE" w:rsidP="00122C0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2CE" w:rsidRDefault="00A152CE" w:rsidP="00122C0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2CE" w:rsidRDefault="00A152CE" w:rsidP="00122C0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5CB4" w:rsidRDefault="00E85CB4" w:rsidP="00122C0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5CB4" w:rsidRDefault="00E85CB4" w:rsidP="00122C0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560" w:rsidRPr="007E61B8" w:rsidRDefault="00716560" w:rsidP="00122C0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61B8">
        <w:rPr>
          <w:rFonts w:ascii="Times New Roman" w:hAnsi="Times New Roman"/>
          <w:sz w:val="24"/>
          <w:szCs w:val="24"/>
        </w:rPr>
        <w:lastRenderedPageBreak/>
        <w:t>Исполнитель</w:t>
      </w:r>
    </w:p>
    <w:p w:rsidR="00716560" w:rsidRPr="007E61B8" w:rsidRDefault="00716560" w:rsidP="00122C0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61B8">
        <w:rPr>
          <w:rFonts w:ascii="Times New Roman" w:hAnsi="Times New Roman"/>
          <w:sz w:val="24"/>
          <w:szCs w:val="24"/>
        </w:rPr>
        <w:t>Заведующий отделом культуры и туризма</w:t>
      </w:r>
    </w:p>
    <w:p w:rsidR="00716560" w:rsidRPr="007E61B8" w:rsidRDefault="00716560" w:rsidP="00122C0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61B8">
        <w:rPr>
          <w:rFonts w:ascii="Times New Roman" w:hAnsi="Times New Roman"/>
          <w:sz w:val="24"/>
          <w:szCs w:val="24"/>
        </w:rPr>
        <w:t>администрации Октябрьского района</w:t>
      </w:r>
      <w:r w:rsidRPr="007E61B8">
        <w:rPr>
          <w:rFonts w:ascii="Times New Roman" w:hAnsi="Times New Roman"/>
          <w:sz w:val="24"/>
          <w:szCs w:val="24"/>
        </w:rPr>
        <w:br/>
        <w:t>Брезгина О.П..  тел.28-132</w:t>
      </w:r>
    </w:p>
    <w:p w:rsidR="00716560" w:rsidRPr="007E61B8" w:rsidRDefault="00E837A4" w:rsidP="00122C0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бухгалтер </w:t>
      </w:r>
      <w:r w:rsidR="00716560" w:rsidRPr="007E61B8">
        <w:rPr>
          <w:rFonts w:ascii="Times New Roman" w:hAnsi="Times New Roman"/>
          <w:sz w:val="24"/>
          <w:szCs w:val="24"/>
        </w:rPr>
        <w:t>отдела культуры и туризма администрации</w:t>
      </w:r>
    </w:p>
    <w:p w:rsidR="00716560" w:rsidRPr="007E61B8" w:rsidRDefault="00716560" w:rsidP="00122C0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61B8">
        <w:rPr>
          <w:rFonts w:ascii="Times New Roman" w:hAnsi="Times New Roman"/>
          <w:sz w:val="24"/>
          <w:szCs w:val="24"/>
        </w:rPr>
        <w:t>Октябрьского района</w:t>
      </w:r>
    </w:p>
    <w:p w:rsidR="00CF6926" w:rsidRDefault="00E837A4" w:rsidP="00CF692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Н.Н.Лиджиева  тел.28-150</w:t>
      </w:r>
    </w:p>
    <w:p w:rsidR="00CF6926" w:rsidRDefault="00CF6926" w:rsidP="00CF692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5D" w:rsidRDefault="00C20E5D" w:rsidP="00CF692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5D" w:rsidRDefault="00C20E5D" w:rsidP="00CF692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926" w:rsidRDefault="00716560" w:rsidP="00CF692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3EDE">
        <w:rPr>
          <w:rFonts w:ascii="Times New Roman" w:hAnsi="Times New Roman"/>
          <w:sz w:val="24"/>
          <w:szCs w:val="24"/>
        </w:rPr>
        <w:t>Согласовано:</w:t>
      </w:r>
    </w:p>
    <w:p w:rsidR="00404C9E" w:rsidRDefault="00404C9E" w:rsidP="00122C03">
      <w:pPr>
        <w:tabs>
          <w:tab w:val="right" w:pos="963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Исполняющий обязанности</w:t>
      </w:r>
    </w:p>
    <w:p w:rsidR="00716560" w:rsidRDefault="00404C9E" w:rsidP="00122C03">
      <w:pPr>
        <w:tabs>
          <w:tab w:val="right" w:pos="963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 w:rsidR="00E85CB4">
        <w:rPr>
          <w:rFonts w:ascii="Times New Roman" w:hAnsi="Times New Roman"/>
          <w:color w:val="000000"/>
          <w:sz w:val="24"/>
          <w:szCs w:val="24"/>
        </w:rPr>
        <w:t xml:space="preserve">аместителя </w:t>
      </w:r>
      <w:r w:rsidR="00716560">
        <w:rPr>
          <w:rFonts w:ascii="Times New Roman" w:hAnsi="Times New Roman"/>
          <w:color w:val="000000"/>
          <w:sz w:val="24"/>
          <w:szCs w:val="24"/>
        </w:rPr>
        <w:t xml:space="preserve">главы </w:t>
      </w:r>
      <w:r w:rsidR="00716560" w:rsidRPr="00963EDE">
        <w:rPr>
          <w:rFonts w:ascii="Times New Roman" w:hAnsi="Times New Roman"/>
          <w:color w:val="000000"/>
          <w:sz w:val="24"/>
          <w:szCs w:val="24"/>
        </w:rPr>
        <w:t xml:space="preserve"> Октябрьского района </w:t>
      </w:r>
      <w:r w:rsidR="00716560" w:rsidRPr="00963EDE">
        <w:rPr>
          <w:rFonts w:ascii="Times New Roman" w:hAnsi="Times New Roman"/>
          <w:color w:val="000000"/>
          <w:sz w:val="24"/>
          <w:szCs w:val="24"/>
        </w:rPr>
        <w:br/>
        <w:t xml:space="preserve">по социальным вопросам                                                       </w:t>
      </w:r>
      <w:r w:rsidR="00716560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716560" w:rsidRPr="00963E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5C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658E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71656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85CB4">
        <w:rPr>
          <w:rFonts w:ascii="Times New Roman" w:hAnsi="Times New Roman"/>
          <w:color w:val="000000"/>
          <w:sz w:val="24"/>
          <w:szCs w:val="24"/>
        </w:rPr>
        <w:t>Т.Б</w:t>
      </w:r>
      <w:r w:rsidR="00716560" w:rsidRPr="00963ED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85CB4">
        <w:rPr>
          <w:rFonts w:ascii="Times New Roman" w:hAnsi="Times New Roman"/>
          <w:color w:val="000000"/>
          <w:sz w:val="24"/>
          <w:szCs w:val="24"/>
        </w:rPr>
        <w:t>Киселева</w:t>
      </w:r>
    </w:p>
    <w:p w:rsidR="00716560" w:rsidRPr="00963EDE" w:rsidRDefault="00716560" w:rsidP="00122C03">
      <w:pPr>
        <w:tabs>
          <w:tab w:val="right" w:pos="963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A37D4" w:rsidRDefault="001A37D4" w:rsidP="00122C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Исполняющий обязанности</w:t>
      </w:r>
    </w:p>
    <w:p w:rsidR="00716560" w:rsidRDefault="001A37D4" w:rsidP="00122C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 w:rsidR="00E85CB4">
        <w:rPr>
          <w:rFonts w:ascii="Times New Roman" w:hAnsi="Times New Roman"/>
          <w:color w:val="000000"/>
          <w:sz w:val="24"/>
          <w:szCs w:val="24"/>
        </w:rPr>
        <w:t>аместител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E85CB4">
        <w:rPr>
          <w:rFonts w:ascii="Times New Roman" w:hAnsi="Times New Roman"/>
          <w:color w:val="000000"/>
          <w:sz w:val="24"/>
          <w:szCs w:val="24"/>
        </w:rPr>
        <w:t xml:space="preserve"> главы </w:t>
      </w:r>
      <w:r w:rsidR="00716560">
        <w:rPr>
          <w:rFonts w:ascii="Times New Roman" w:hAnsi="Times New Roman"/>
          <w:color w:val="000000"/>
          <w:sz w:val="24"/>
          <w:szCs w:val="24"/>
        </w:rPr>
        <w:t xml:space="preserve"> Октябрьского района </w:t>
      </w:r>
    </w:p>
    <w:p w:rsidR="00716560" w:rsidRDefault="00716560" w:rsidP="00122C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правовому обеспечению, управляющ</w:t>
      </w:r>
      <w:r w:rsidR="001A37D4"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z w:val="24"/>
          <w:szCs w:val="24"/>
        </w:rPr>
        <w:t xml:space="preserve"> делами </w:t>
      </w:r>
    </w:p>
    <w:p w:rsidR="00404C9E" w:rsidRDefault="00716560" w:rsidP="00404C9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администрации Октябрьского района                                  </w:t>
      </w:r>
      <w:r w:rsidR="00E85CB4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404C9E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F8658E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1A37D4">
        <w:rPr>
          <w:rFonts w:ascii="Times New Roman" w:hAnsi="Times New Roman"/>
          <w:color w:val="000000"/>
          <w:sz w:val="24"/>
          <w:szCs w:val="24"/>
        </w:rPr>
        <w:t>Л.Ю. Даниленко</w:t>
      </w:r>
    </w:p>
    <w:p w:rsidR="00404C9E" w:rsidRPr="00404C9E" w:rsidRDefault="00404C9E" w:rsidP="00404C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</w:t>
      </w:r>
      <w:r w:rsidRPr="00F2369D">
        <w:rPr>
          <w:rFonts w:ascii="Times New Roman" w:hAnsi="Times New Roman"/>
          <w:sz w:val="24"/>
          <w:szCs w:val="24"/>
        </w:rPr>
        <w:t xml:space="preserve"> Октябрьского района    </w:t>
      </w:r>
      <w:r>
        <w:rPr>
          <w:rFonts w:ascii="Times New Roman" w:hAnsi="Times New Roman"/>
          <w:bCs/>
          <w:iCs/>
          <w:sz w:val="24"/>
          <w:szCs w:val="24"/>
        </w:rPr>
        <w:t>по экономике,</w:t>
      </w:r>
    </w:p>
    <w:p w:rsidR="00404C9E" w:rsidRPr="00CF6926" w:rsidRDefault="00404C9E" w:rsidP="00404C9E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финансам</w:t>
      </w:r>
      <w:r w:rsidRPr="00F2369D">
        <w:rPr>
          <w:rFonts w:ascii="Times New Roman" w:hAnsi="Times New Roman"/>
          <w:bCs/>
          <w:iCs/>
          <w:sz w:val="24"/>
          <w:szCs w:val="24"/>
        </w:rPr>
        <w:t xml:space="preserve">, председатель Комитета </w:t>
      </w:r>
    </w:p>
    <w:p w:rsidR="00404C9E" w:rsidRPr="00F2369D" w:rsidRDefault="00404C9E" w:rsidP="00404C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369D">
        <w:rPr>
          <w:rFonts w:ascii="Times New Roman" w:hAnsi="Times New Roman"/>
          <w:bCs/>
          <w:iCs/>
          <w:sz w:val="24"/>
          <w:szCs w:val="24"/>
        </w:rPr>
        <w:t>по управлению муниципальными финансами</w:t>
      </w:r>
      <w:r w:rsidRPr="00F2369D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F8658E">
        <w:rPr>
          <w:rFonts w:ascii="Times New Roman" w:hAnsi="Times New Roman"/>
          <w:sz w:val="24"/>
          <w:szCs w:val="24"/>
        </w:rPr>
        <w:t xml:space="preserve">         </w:t>
      </w:r>
      <w:r w:rsidRPr="00F2369D">
        <w:rPr>
          <w:rFonts w:ascii="Times New Roman" w:hAnsi="Times New Roman"/>
          <w:sz w:val="24"/>
          <w:szCs w:val="24"/>
        </w:rPr>
        <w:t>Н.Г. Куклина</w:t>
      </w:r>
    </w:p>
    <w:p w:rsidR="00716560" w:rsidRDefault="00716560" w:rsidP="00122C03">
      <w:pPr>
        <w:tabs>
          <w:tab w:val="right" w:pos="963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16560" w:rsidRDefault="00F8658E" w:rsidP="00122C03">
      <w:pPr>
        <w:tabs>
          <w:tab w:val="right" w:pos="963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Начальник </w:t>
      </w:r>
      <w:r w:rsidR="00716560">
        <w:rPr>
          <w:rFonts w:ascii="Times New Roman" w:hAnsi="Times New Roman"/>
          <w:color w:val="000000"/>
          <w:sz w:val="24"/>
          <w:szCs w:val="24"/>
        </w:rPr>
        <w:t>Управлени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7165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6560" w:rsidRPr="00963EDE">
        <w:rPr>
          <w:rFonts w:ascii="Times New Roman" w:hAnsi="Times New Roman"/>
          <w:color w:val="000000"/>
          <w:sz w:val="24"/>
          <w:szCs w:val="24"/>
        </w:rPr>
        <w:t>экономического развития</w:t>
      </w:r>
      <w:r w:rsidR="00716560" w:rsidRPr="00963EDE">
        <w:rPr>
          <w:rFonts w:ascii="Times New Roman" w:hAnsi="Times New Roman"/>
          <w:color w:val="000000"/>
          <w:sz w:val="24"/>
          <w:szCs w:val="24"/>
        </w:rPr>
        <w:br/>
        <w:t xml:space="preserve">администрации Октябрьского района                                </w:t>
      </w:r>
      <w:r w:rsidR="00716560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E85CB4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5CB4">
        <w:rPr>
          <w:rFonts w:ascii="Times New Roman" w:hAnsi="Times New Roman"/>
          <w:color w:val="000000"/>
          <w:sz w:val="24"/>
          <w:szCs w:val="24"/>
        </w:rPr>
        <w:t xml:space="preserve"> Е.Н. Стародубцева</w:t>
      </w:r>
    </w:p>
    <w:p w:rsidR="00716560" w:rsidRPr="00963EDE" w:rsidRDefault="00716560" w:rsidP="00122C03">
      <w:pPr>
        <w:tabs>
          <w:tab w:val="right" w:pos="963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16560" w:rsidRDefault="00716560" w:rsidP="00122C03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Контрольно – счетной палаты</w:t>
      </w:r>
    </w:p>
    <w:p w:rsidR="00716560" w:rsidRDefault="00716560" w:rsidP="00122C03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3EDE">
        <w:rPr>
          <w:rFonts w:ascii="Times New Roman" w:hAnsi="Times New Roman"/>
          <w:sz w:val="24"/>
          <w:szCs w:val="24"/>
        </w:rPr>
        <w:t xml:space="preserve">Октябрьского района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С.В. Патрактинова</w:t>
      </w:r>
    </w:p>
    <w:p w:rsidR="00716560" w:rsidRDefault="00716560" w:rsidP="00122C03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560" w:rsidRDefault="00716560" w:rsidP="00122C03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3EDE">
        <w:rPr>
          <w:rFonts w:ascii="Times New Roman" w:hAnsi="Times New Roman"/>
          <w:sz w:val="24"/>
          <w:szCs w:val="24"/>
        </w:rPr>
        <w:t xml:space="preserve">Начальник Управления ЖКХ и строительства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63ED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63ED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администрации Октябрьского района                                              </w:t>
      </w:r>
      <w:r w:rsidR="00C170C4">
        <w:rPr>
          <w:rFonts w:ascii="Times New Roman" w:hAnsi="Times New Roman"/>
          <w:sz w:val="24"/>
          <w:szCs w:val="24"/>
        </w:rPr>
        <w:t xml:space="preserve">              </w:t>
      </w:r>
      <w:r w:rsidR="00F8658E">
        <w:rPr>
          <w:rFonts w:ascii="Times New Roman" w:hAnsi="Times New Roman"/>
          <w:sz w:val="24"/>
          <w:szCs w:val="24"/>
        </w:rPr>
        <w:t xml:space="preserve">    </w:t>
      </w:r>
      <w:r w:rsidR="00404C9E">
        <w:rPr>
          <w:rFonts w:ascii="Times New Roman" w:hAnsi="Times New Roman"/>
          <w:sz w:val="24"/>
          <w:szCs w:val="24"/>
        </w:rPr>
        <w:t>С.А.</w:t>
      </w:r>
      <w:r w:rsidR="00DF7C96">
        <w:rPr>
          <w:rFonts w:ascii="Times New Roman" w:hAnsi="Times New Roman"/>
          <w:sz w:val="24"/>
          <w:szCs w:val="24"/>
        </w:rPr>
        <w:t xml:space="preserve"> </w:t>
      </w:r>
      <w:r w:rsidR="00C170C4">
        <w:rPr>
          <w:rFonts w:ascii="Times New Roman" w:hAnsi="Times New Roman"/>
          <w:sz w:val="24"/>
          <w:szCs w:val="24"/>
        </w:rPr>
        <w:t>Пономарев</w:t>
      </w:r>
    </w:p>
    <w:p w:rsidR="00716560" w:rsidRPr="00411399" w:rsidRDefault="00716560" w:rsidP="00122C03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560" w:rsidRDefault="00716560" w:rsidP="00122C03">
      <w:pPr>
        <w:tabs>
          <w:tab w:val="right" w:pos="963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3EDE">
        <w:rPr>
          <w:rFonts w:ascii="Times New Roman" w:hAnsi="Times New Roman"/>
          <w:color w:val="000000"/>
          <w:sz w:val="24"/>
          <w:szCs w:val="24"/>
        </w:rPr>
        <w:t xml:space="preserve">Заведующий </w:t>
      </w:r>
      <w:r>
        <w:rPr>
          <w:rFonts w:ascii="Times New Roman" w:hAnsi="Times New Roman"/>
          <w:color w:val="000000"/>
          <w:sz w:val="24"/>
          <w:szCs w:val="24"/>
        </w:rPr>
        <w:t xml:space="preserve"> архивным отделом</w:t>
      </w:r>
    </w:p>
    <w:p w:rsidR="00716560" w:rsidRPr="00F2369D" w:rsidRDefault="00716560" w:rsidP="00122C03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843">
        <w:rPr>
          <w:rFonts w:ascii="Times New Roman" w:hAnsi="Times New Roman"/>
          <w:color w:val="000000"/>
          <w:sz w:val="24"/>
          <w:szCs w:val="24"/>
        </w:rPr>
        <w:t xml:space="preserve">администрации Октябрьского района                                                       </w:t>
      </w:r>
      <w:r w:rsidR="00404C9E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E78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658E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О.И. Мазурина</w:t>
      </w:r>
      <w:r w:rsidRPr="008E7843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</w:p>
    <w:p w:rsidR="00716560" w:rsidRDefault="00716560" w:rsidP="00081A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560" w:rsidRPr="008E7843" w:rsidRDefault="00716560" w:rsidP="00122C03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843">
        <w:rPr>
          <w:rFonts w:ascii="Times New Roman" w:hAnsi="Times New Roman"/>
          <w:sz w:val="24"/>
          <w:szCs w:val="24"/>
        </w:rPr>
        <w:t>Юридический отдел</w:t>
      </w:r>
    </w:p>
    <w:p w:rsidR="00716560" w:rsidRDefault="00716560" w:rsidP="00081AF2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843">
        <w:rPr>
          <w:rFonts w:ascii="Times New Roman" w:hAnsi="Times New Roman"/>
          <w:sz w:val="24"/>
          <w:szCs w:val="24"/>
        </w:rPr>
        <w:t>администрации Октябрьского района</w:t>
      </w:r>
    </w:p>
    <w:p w:rsidR="00716560" w:rsidRDefault="00716560" w:rsidP="00122C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560" w:rsidRPr="00081AF2" w:rsidRDefault="00716560" w:rsidP="00122C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843">
        <w:rPr>
          <w:rFonts w:ascii="Times New Roman" w:hAnsi="Times New Roman"/>
          <w:sz w:val="24"/>
          <w:szCs w:val="24"/>
        </w:rPr>
        <w:t>Степень публичности   - 1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843">
        <w:rPr>
          <w:rFonts w:ascii="Times New Roman" w:hAnsi="Times New Roman"/>
          <w:sz w:val="24"/>
          <w:szCs w:val="24"/>
        </w:rPr>
        <w:t>МНПА</w:t>
      </w:r>
    </w:p>
    <w:p w:rsidR="00716560" w:rsidRDefault="00C170C4" w:rsidP="00122C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Разослать:</w:t>
      </w:r>
    </w:p>
    <w:p w:rsidR="00C170C4" w:rsidRPr="00C170C4" w:rsidRDefault="00C170C4" w:rsidP="00122C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Киселевой Т.Б. – 1 экз.(электронно)</w:t>
      </w:r>
    </w:p>
    <w:p w:rsidR="00716560" w:rsidRPr="00537EE0" w:rsidRDefault="00716560" w:rsidP="00122C03">
      <w:pPr>
        <w:spacing w:after="0" w:line="240" w:lineRule="auto"/>
        <w:rPr>
          <w:rFonts w:ascii="Times New Roman" w:hAnsi="Times New Roman"/>
        </w:rPr>
      </w:pPr>
      <w:r w:rsidRPr="00537EE0">
        <w:rPr>
          <w:rFonts w:ascii="Times New Roman" w:hAnsi="Times New Roman"/>
        </w:rPr>
        <w:t>2. Отдел культуры и туризма администрации Октябрьского района  – 1экз.</w:t>
      </w:r>
    </w:p>
    <w:p w:rsidR="00716560" w:rsidRPr="00537EE0" w:rsidRDefault="00716560" w:rsidP="00122C03">
      <w:pPr>
        <w:spacing w:after="0" w:line="240" w:lineRule="auto"/>
        <w:rPr>
          <w:rFonts w:ascii="Times New Roman" w:hAnsi="Times New Roman"/>
        </w:rPr>
      </w:pPr>
      <w:r w:rsidRPr="00537EE0">
        <w:rPr>
          <w:rFonts w:ascii="Times New Roman" w:hAnsi="Times New Roman"/>
        </w:rPr>
        <w:t>3. Управление экономического развития – 1 экз.</w:t>
      </w:r>
      <w:r>
        <w:rPr>
          <w:rFonts w:ascii="Times New Roman" w:hAnsi="Times New Roman"/>
        </w:rPr>
        <w:t xml:space="preserve"> (электронно)</w:t>
      </w:r>
    </w:p>
    <w:p w:rsidR="00716560" w:rsidRPr="00537EE0" w:rsidRDefault="00716560" w:rsidP="00411399">
      <w:pPr>
        <w:spacing w:after="0" w:line="240" w:lineRule="auto"/>
        <w:rPr>
          <w:rFonts w:ascii="Times New Roman" w:hAnsi="Times New Roman"/>
        </w:rPr>
      </w:pPr>
      <w:r w:rsidRPr="00537EE0">
        <w:rPr>
          <w:rFonts w:ascii="Times New Roman" w:hAnsi="Times New Roman"/>
        </w:rPr>
        <w:t>4. Комитет по управлению муниципальными финансами – 1 экз.</w:t>
      </w:r>
      <w:r w:rsidRPr="004113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(электронно)</w:t>
      </w:r>
    </w:p>
    <w:p w:rsidR="00716560" w:rsidRPr="00537EE0" w:rsidRDefault="00716560" w:rsidP="00411399">
      <w:pPr>
        <w:spacing w:after="0" w:line="240" w:lineRule="auto"/>
        <w:rPr>
          <w:rFonts w:ascii="Times New Roman" w:hAnsi="Times New Roman"/>
        </w:rPr>
      </w:pPr>
      <w:r w:rsidRPr="00537EE0">
        <w:rPr>
          <w:rFonts w:ascii="Times New Roman" w:hAnsi="Times New Roman"/>
        </w:rPr>
        <w:t>5. Управление жилищно – коммунального хоз</w:t>
      </w:r>
      <w:r>
        <w:rPr>
          <w:rFonts w:ascii="Times New Roman" w:hAnsi="Times New Roman"/>
        </w:rPr>
        <w:t>яйства и строительства – 1 экз.</w:t>
      </w:r>
      <w:r w:rsidRPr="004113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(электронно)</w:t>
      </w:r>
    </w:p>
    <w:p w:rsidR="00716560" w:rsidRPr="00537EE0" w:rsidRDefault="00716560" w:rsidP="0041139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537EE0">
        <w:rPr>
          <w:rFonts w:ascii="Times New Roman" w:hAnsi="Times New Roman"/>
        </w:rPr>
        <w:t>. МБУК «КИЦ» - 1 экз.</w:t>
      </w:r>
      <w:r w:rsidRPr="004113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(электронно)</w:t>
      </w:r>
    </w:p>
    <w:p w:rsidR="00716560" w:rsidRPr="00537EE0" w:rsidRDefault="00716560" w:rsidP="0041139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7. МБ</w:t>
      </w:r>
      <w:r w:rsidRPr="00537EE0">
        <w:rPr>
          <w:rFonts w:ascii="Times New Roman" w:hAnsi="Times New Roman"/>
        </w:rPr>
        <w:t>УК «МБОР» -1 экз.</w:t>
      </w:r>
      <w:r w:rsidRPr="004113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(электронно)</w:t>
      </w:r>
    </w:p>
    <w:p w:rsidR="00716560" w:rsidRPr="00537EE0" w:rsidRDefault="00716560" w:rsidP="0041139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537EE0">
        <w:rPr>
          <w:rFonts w:ascii="Times New Roman" w:hAnsi="Times New Roman"/>
        </w:rPr>
        <w:t>. МБУК «Музейно – выставочный центр»- 1 экз.</w:t>
      </w:r>
      <w:r w:rsidRPr="004113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(электронно)</w:t>
      </w:r>
    </w:p>
    <w:p w:rsidR="00716560" w:rsidRPr="00537EE0" w:rsidRDefault="00716560" w:rsidP="0041139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537EE0">
        <w:rPr>
          <w:rFonts w:ascii="Times New Roman" w:hAnsi="Times New Roman"/>
        </w:rPr>
        <w:t>. Муниципальные бюджетные образовательные учреждения дополнительного образования в сфере культуры – 5 экз.</w:t>
      </w:r>
      <w:r w:rsidRPr="004113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(электронно)</w:t>
      </w:r>
    </w:p>
    <w:p w:rsidR="00213ADC" w:rsidRDefault="00716560" w:rsidP="00213A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537EE0">
        <w:rPr>
          <w:rFonts w:ascii="Times New Roman" w:hAnsi="Times New Roman"/>
        </w:rPr>
        <w:t>. Контрольно-счетная палата Октябрьского района- 1 экз.</w:t>
      </w:r>
      <w:r w:rsidRPr="004113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(электронно)</w:t>
      </w:r>
    </w:p>
    <w:p w:rsidR="00F8658E" w:rsidRPr="00C20E5D" w:rsidRDefault="00E837A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Итого: 14 экземпляров</w:t>
      </w:r>
    </w:p>
    <w:p w:rsidR="00A152CE" w:rsidRDefault="00A152CE" w:rsidP="00213AD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152CE" w:rsidRDefault="00A152CE" w:rsidP="00213AD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152CE" w:rsidRDefault="00A152CE" w:rsidP="00213AD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152CE" w:rsidRDefault="00A152CE" w:rsidP="00213AD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93365" w:rsidRDefault="00693365" w:rsidP="00213AD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16560" w:rsidRDefault="00716560" w:rsidP="00213AD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716560" w:rsidRDefault="00716560" w:rsidP="0041139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16560" w:rsidRDefault="00716560" w:rsidP="0041139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53943">
        <w:rPr>
          <w:rFonts w:ascii="Times New Roman" w:hAnsi="Times New Roman"/>
          <w:sz w:val="24"/>
          <w:szCs w:val="24"/>
        </w:rPr>
        <w:t>Октябрьского</w:t>
      </w:r>
      <w:r>
        <w:rPr>
          <w:rFonts w:ascii="Times New Roman" w:hAnsi="Times New Roman"/>
          <w:sz w:val="24"/>
          <w:szCs w:val="24"/>
        </w:rPr>
        <w:t xml:space="preserve"> района</w:t>
      </w:r>
    </w:p>
    <w:p w:rsidR="00716560" w:rsidRDefault="00F8658E" w:rsidP="0041139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13AD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«____»</w:t>
      </w:r>
      <w:r w:rsidR="00213ADC">
        <w:rPr>
          <w:rFonts w:ascii="Times New Roman" w:hAnsi="Times New Roman"/>
          <w:sz w:val="24"/>
          <w:szCs w:val="24"/>
        </w:rPr>
        <w:t>____________ 2018 г. № ________</w:t>
      </w:r>
    </w:p>
    <w:p w:rsidR="00716560" w:rsidRDefault="00716560" w:rsidP="004113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6560" w:rsidRPr="00C87C6B" w:rsidRDefault="00716560" w:rsidP="004113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7C6B">
        <w:rPr>
          <w:rFonts w:ascii="Times New Roman" w:hAnsi="Times New Roman"/>
          <w:b/>
          <w:sz w:val="24"/>
          <w:szCs w:val="24"/>
        </w:rPr>
        <w:t xml:space="preserve">«Муниципальная программа Октябрьского района </w:t>
      </w:r>
    </w:p>
    <w:p w:rsidR="00716560" w:rsidRDefault="00716560" w:rsidP="0041139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87C6B">
        <w:rPr>
          <w:rFonts w:ascii="Times New Roman" w:hAnsi="Times New Roman" w:cs="Times New Roman"/>
          <w:bCs w:val="0"/>
          <w:sz w:val="24"/>
          <w:szCs w:val="24"/>
        </w:rPr>
        <w:t xml:space="preserve">«Культура Октябрьского района на 2018 – 2020 годы </w:t>
      </w:r>
    </w:p>
    <w:p w:rsidR="00716560" w:rsidRPr="00C87C6B" w:rsidRDefault="00716560" w:rsidP="0041139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87C6B">
        <w:rPr>
          <w:rFonts w:ascii="Times New Roman" w:hAnsi="Times New Roman" w:cs="Times New Roman"/>
          <w:bCs w:val="0"/>
          <w:sz w:val="24"/>
          <w:szCs w:val="24"/>
        </w:rPr>
        <w:t>и на плановый период до 2025 года»</w:t>
      </w:r>
    </w:p>
    <w:p w:rsidR="00716560" w:rsidRPr="00C20E5D" w:rsidRDefault="00716560" w:rsidP="004113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20E5D">
        <w:rPr>
          <w:rFonts w:ascii="Times New Roman" w:hAnsi="Times New Roman"/>
          <w:b/>
          <w:sz w:val="24"/>
          <w:szCs w:val="24"/>
        </w:rPr>
        <w:t>(далее – Программа)</w:t>
      </w:r>
    </w:p>
    <w:p w:rsidR="00716560" w:rsidRPr="00635538" w:rsidRDefault="00716560" w:rsidP="00411399">
      <w:pPr>
        <w:pStyle w:val="TimesNewRoman"/>
      </w:pPr>
    </w:p>
    <w:p w:rsidR="00716560" w:rsidRPr="00B53943" w:rsidRDefault="00716560" w:rsidP="00411399">
      <w:pPr>
        <w:pStyle w:val="TimesNewRoman"/>
      </w:pPr>
      <w:r w:rsidRPr="00635538">
        <w:t>П</w:t>
      </w:r>
      <w:r>
        <w:t xml:space="preserve">аспорт </w:t>
      </w:r>
      <w:r w:rsidRPr="00635538">
        <w:t>П</w:t>
      </w:r>
      <w:r>
        <w:t>рограммы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05"/>
        <w:gridCol w:w="6613"/>
      </w:tblGrid>
      <w:tr w:rsidR="00716560" w:rsidRPr="001C27A4" w:rsidTr="00A152CE">
        <w:trPr>
          <w:trHeight w:val="689"/>
        </w:trPr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60" w:rsidRPr="001C27A4" w:rsidRDefault="00716560" w:rsidP="00257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7A4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60" w:rsidRPr="00A152CE" w:rsidRDefault="00716560" w:rsidP="00A152C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27A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тура Октябрьского района на 2018</w:t>
            </w:r>
            <w:r w:rsidRPr="001C27A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2020 годы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</w:t>
            </w:r>
            <w:r w:rsidR="00A152C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 плановый период до 2025 года</w:t>
            </w:r>
          </w:p>
        </w:tc>
      </w:tr>
      <w:tr w:rsidR="00716560" w:rsidRPr="001C27A4" w:rsidTr="00A152CE">
        <w:trPr>
          <w:trHeight w:val="1342"/>
        </w:trPr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60" w:rsidRPr="001C27A4" w:rsidRDefault="00716560" w:rsidP="0025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7A4">
              <w:rPr>
                <w:rFonts w:ascii="Times New Roman" w:hAnsi="Times New Roman"/>
                <w:sz w:val="24"/>
                <w:szCs w:val="24"/>
              </w:rPr>
              <w:t>Дата утверждения  муниципальной  программы (наименование и номер соответствующего нормативного акта)</w:t>
            </w:r>
          </w:p>
        </w:tc>
        <w:tc>
          <w:tcPr>
            <w:tcW w:w="6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60" w:rsidRPr="001C27A4" w:rsidRDefault="00716560" w:rsidP="00257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C27A4">
              <w:rPr>
                <w:rFonts w:ascii="Times New Roman" w:hAnsi="Times New Roman"/>
                <w:sz w:val="24"/>
                <w:szCs w:val="24"/>
              </w:rPr>
              <w:t>остановление администрации Окт</w:t>
            </w:r>
            <w:r>
              <w:rPr>
                <w:rFonts w:ascii="Times New Roman" w:hAnsi="Times New Roman"/>
                <w:sz w:val="24"/>
                <w:szCs w:val="24"/>
              </w:rPr>
              <w:t>ябрьского района</w:t>
            </w:r>
            <w:r w:rsidRPr="001C27A4">
              <w:rPr>
                <w:rFonts w:ascii="Times New Roman" w:hAnsi="Times New Roman"/>
                <w:sz w:val="24"/>
                <w:szCs w:val="24"/>
              </w:rPr>
              <w:t xml:space="preserve"> от 17.10.2013 № 3780</w:t>
            </w:r>
          </w:p>
        </w:tc>
      </w:tr>
      <w:tr w:rsidR="00716560" w:rsidRPr="001C27A4" w:rsidTr="00A152CE">
        <w:trPr>
          <w:trHeight w:val="886"/>
        </w:trPr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60" w:rsidRPr="001C27A4" w:rsidRDefault="00716560" w:rsidP="0025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7A4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60" w:rsidRPr="001C27A4" w:rsidRDefault="00716560" w:rsidP="00257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7A4">
              <w:rPr>
                <w:rFonts w:ascii="Times New Roman" w:hAnsi="Times New Roman"/>
                <w:sz w:val="24"/>
                <w:szCs w:val="24"/>
              </w:rPr>
              <w:t>Отдел культуры и туризма администрации Октябрьского района</w:t>
            </w:r>
          </w:p>
        </w:tc>
      </w:tr>
      <w:tr w:rsidR="00716560" w:rsidRPr="001C27A4" w:rsidTr="00A152CE">
        <w:trPr>
          <w:trHeight w:val="590"/>
        </w:trPr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60" w:rsidRPr="001C27A4" w:rsidRDefault="00716560" w:rsidP="0025745F">
            <w:pPr>
              <w:pStyle w:val="TimesNewRoman"/>
              <w:ind w:firstLine="0"/>
              <w:jc w:val="left"/>
            </w:pPr>
            <w:r w:rsidRPr="001C27A4">
              <w:t>Соисполнители муниципальной программы</w:t>
            </w:r>
          </w:p>
        </w:tc>
        <w:tc>
          <w:tcPr>
            <w:tcW w:w="661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60" w:rsidRDefault="00716560" w:rsidP="00257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7A4">
              <w:rPr>
                <w:rFonts w:ascii="Times New Roman" w:hAnsi="Times New Roman"/>
                <w:sz w:val="24"/>
                <w:szCs w:val="24"/>
              </w:rPr>
              <w:t xml:space="preserve">Архивный отдел администрации Октябрьского района; </w:t>
            </w:r>
          </w:p>
          <w:p w:rsidR="00716560" w:rsidRPr="003427EB" w:rsidRDefault="00716560" w:rsidP="00257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7A4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и строительства администрации Октябрьского района;</w:t>
            </w:r>
          </w:p>
          <w:p w:rsidR="00716560" w:rsidRPr="0043013E" w:rsidRDefault="00716560" w:rsidP="00257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13E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Октябрьского района;</w:t>
            </w:r>
          </w:p>
          <w:p w:rsidR="00716560" w:rsidRDefault="00716560" w:rsidP="00257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7A4">
              <w:rPr>
                <w:rFonts w:ascii="Times New Roman" w:hAnsi="Times New Roman"/>
                <w:sz w:val="24"/>
                <w:szCs w:val="24"/>
              </w:rPr>
              <w:t>администрации городских и сельских поселений Октябрьского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7A4">
              <w:rPr>
                <w:rFonts w:ascii="Times New Roman" w:hAnsi="Times New Roman"/>
                <w:sz w:val="24"/>
                <w:szCs w:val="24"/>
              </w:rPr>
              <w:t>района: г.п. Талинка,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7A4">
              <w:rPr>
                <w:rFonts w:ascii="Times New Roman" w:hAnsi="Times New Roman"/>
                <w:sz w:val="24"/>
                <w:szCs w:val="24"/>
              </w:rPr>
              <w:t>с.п. Каме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нное, с.п. Малый Атлым, </w:t>
            </w:r>
            <w:r w:rsidR="000B525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C27A4">
              <w:rPr>
                <w:rFonts w:ascii="Times New Roman" w:hAnsi="Times New Roman"/>
                <w:sz w:val="24"/>
                <w:szCs w:val="24"/>
              </w:rPr>
              <w:t>с.п. Сергино,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7A4">
              <w:rPr>
                <w:rFonts w:ascii="Times New Roman" w:hAnsi="Times New Roman"/>
                <w:sz w:val="24"/>
                <w:szCs w:val="24"/>
              </w:rPr>
              <w:t>с.п. Карымкары, г.п. Приобье, г.п.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7A4">
              <w:rPr>
                <w:rFonts w:ascii="Times New Roman" w:hAnsi="Times New Roman"/>
                <w:sz w:val="24"/>
                <w:szCs w:val="24"/>
              </w:rPr>
              <w:t>Октябрьское</w:t>
            </w:r>
            <w:r>
              <w:rPr>
                <w:rFonts w:ascii="Times New Roman" w:hAnsi="Times New Roman"/>
                <w:sz w:val="24"/>
                <w:szCs w:val="24"/>
              </w:rPr>
              <w:t>,  г.п. Андра, с.п. Унъюган</w:t>
            </w:r>
            <w:r w:rsidR="000B5255"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  <w:p w:rsidR="00716560" w:rsidRDefault="00716560" w:rsidP="00257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7A4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«Культурно</w:t>
            </w:r>
            <w:r w:rsidR="000B5255">
              <w:rPr>
                <w:rFonts w:ascii="Times New Roman" w:hAnsi="Times New Roman"/>
                <w:sz w:val="24"/>
                <w:szCs w:val="24"/>
              </w:rPr>
              <w:t xml:space="preserve">-информационный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центр» (далее – </w:t>
            </w:r>
            <w:r w:rsidRPr="001C27A4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C27A4">
              <w:rPr>
                <w:rFonts w:ascii="Times New Roman" w:hAnsi="Times New Roman"/>
                <w:sz w:val="24"/>
                <w:szCs w:val="24"/>
              </w:rPr>
              <w:t>«КИЦ») (по согласованию);</w:t>
            </w:r>
          </w:p>
          <w:p w:rsidR="00716560" w:rsidRDefault="00716560" w:rsidP="00257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</w:t>
            </w:r>
            <w:r w:rsidRPr="001C27A4">
              <w:rPr>
                <w:rFonts w:ascii="Times New Roman" w:hAnsi="Times New Roman"/>
                <w:sz w:val="24"/>
                <w:szCs w:val="24"/>
              </w:rPr>
              <w:t xml:space="preserve"> учреждение культуры «Межпоселенческая библиотека Октябрьского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района»</w:t>
            </w:r>
            <w:r w:rsidRPr="00A02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(далее – МБ</w:t>
            </w:r>
            <w:r w:rsidRPr="001C27A4">
              <w:rPr>
                <w:rFonts w:ascii="Times New Roman" w:hAnsi="Times New Roman"/>
                <w:sz w:val="24"/>
                <w:szCs w:val="24"/>
              </w:rPr>
              <w:t>УК «МБОР»)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7A4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  <w:p w:rsidR="00716560" w:rsidRDefault="00716560" w:rsidP="00257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7A4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«Музе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йно-выставочный центр» (далее – </w:t>
            </w:r>
            <w:r w:rsidRPr="001C27A4">
              <w:rPr>
                <w:rFonts w:ascii="Times New Roman" w:hAnsi="Times New Roman"/>
                <w:sz w:val="24"/>
                <w:szCs w:val="24"/>
              </w:rPr>
              <w:t xml:space="preserve">МБУК «МВЦ») (по согласованию); </w:t>
            </w:r>
          </w:p>
          <w:p w:rsidR="00716560" w:rsidRDefault="000B5255" w:rsidP="00257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16560" w:rsidRPr="001C27A4">
              <w:rPr>
                <w:rFonts w:ascii="Times New Roman" w:hAnsi="Times New Roman"/>
                <w:sz w:val="24"/>
                <w:szCs w:val="24"/>
              </w:rPr>
              <w:t>униципальное бюджетное учреждение культуры «Шер</w:t>
            </w:r>
            <w:r w:rsidR="00716560">
              <w:rPr>
                <w:rFonts w:ascii="Times New Roman" w:hAnsi="Times New Roman"/>
                <w:sz w:val="24"/>
                <w:szCs w:val="24"/>
              </w:rPr>
              <w:t xml:space="preserve">кальский этнографический музей» (далее – </w:t>
            </w:r>
            <w:r w:rsidR="00716560" w:rsidRPr="001C27A4">
              <w:rPr>
                <w:rFonts w:ascii="Times New Roman" w:hAnsi="Times New Roman"/>
                <w:sz w:val="24"/>
                <w:szCs w:val="24"/>
              </w:rPr>
              <w:t>МБУК</w:t>
            </w:r>
            <w:r w:rsidR="0071656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16560" w:rsidRPr="001C27A4">
              <w:rPr>
                <w:rFonts w:ascii="Times New Roman" w:hAnsi="Times New Roman"/>
                <w:sz w:val="24"/>
                <w:szCs w:val="24"/>
              </w:rPr>
              <w:t xml:space="preserve"> «ШЭМ») (по согласованию);</w:t>
            </w:r>
          </w:p>
          <w:p w:rsidR="00716560" w:rsidRPr="001C27A4" w:rsidRDefault="00716560" w:rsidP="00257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7A4">
              <w:rPr>
                <w:rFonts w:ascii="Times New Roman" w:hAnsi="Times New Roman"/>
                <w:sz w:val="24"/>
                <w:szCs w:val="24"/>
              </w:rPr>
              <w:t>учреждения дополнительного образования: детские музыкальные школы (</w:t>
            </w:r>
            <w:r w:rsidR="00213ADC">
              <w:rPr>
                <w:rFonts w:ascii="Times New Roman" w:hAnsi="Times New Roman"/>
                <w:sz w:val="24"/>
                <w:szCs w:val="24"/>
              </w:rPr>
              <w:t>далее</w:t>
            </w:r>
            <w:r w:rsidR="008B2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ADC">
              <w:rPr>
                <w:rFonts w:ascii="Times New Roman" w:hAnsi="Times New Roman"/>
                <w:sz w:val="24"/>
                <w:szCs w:val="24"/>
              </w:rPr>
              <w:t>-</w:t>
            </w:r>
            <w:r w:rsidR="008B2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7A4">
              <w:rPr>
                <w:rFonts w:ascii="Times New Roman" w:hAnsi="Times New Roman"/>
                <w:sz w:val="24"/>
                <w:szCs w:val="24"/>
              </w:rPr>
              <w:t>ДМШ) и детские школы искусств (</w:t>
            </w:r>
            <w:r w:rsidR="00213ADC">
              <w:rPr>
                <w:rFonts w:ascii="Times New Roman" w:hAnsi="Times New Roman"/>
                <w:sz w:val="24"/>
                <w:szCs w:val="24"/>
              </w:rPr>
              <w:t>далее</w:t>
            </w:r>
            <w:r w:rsidR="008B2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ADC">
              <w:rPr>
                <w:rFonts w:ascii="Times New Roman" w:hAnsi="Times New Roman"/>
                <w:sz w:val="24"/>
                <w:szCs w:val="24"/>
              </w:rPr>
              <w:t>-</w:t>
            </w:r>
            <w:r w:rsidR="008B263B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1C27A4">
              <w:rPr>
                <w:rFonts w:ascii="Times New Roman" w:hAnsi="Times New Roman"/>
                <w:sz w:val="24"/>
                <w:szCs w:val="24"/>
              </w:rPr>
              <w:t>ШИ), подведомственные отделу культуры и туризма 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министрации Октябрьского района </w:t>
            </w:r>
            <w:r w:rsidRPr="001C27A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716560" w:rsidRPr="001C27A4" w:rsidTr="0043421B">
        <w:trPr>
          <w:trHeight w:val="1399"/>
        </w:trPr>
        <w:tc>
          <w:tcPr>
            <w:tcW w:w="2805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60" w:rsidRPr="001C27A4" w:rsidRDefault="00716560" w:rsidP="0025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7A4">
              <w:rPr>
                <w:rFonts w:ascii="Times New Roman" w:hAnsi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60" w:rsidRPr="007C4431" w:rsidRDefault="00716560" w:rsidP="0025745F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31">
              <w:rPr>
                <w:rFonts w:ascii="Times New Roman" w:hAnsi="Times New Roman"/>
                <w:sz w:val="24"/>
                <w:szCs w:val="24"/>
              </w:rPr>
              <w:t>Сохранение культурной самобытности и создание условий для обеспечения равной доступности культурных благ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C4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C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объективную, достоверную, безопасную информацию </w:t>
            </w:r>
            <w:r w:rsidRPr="007C4431">
              <w:rPr>
                <w:rFonts w:ascii="Times New Roman" w:hAnsi="Times New Roman"/>
                <w:sz w:val="24"/>
                <w:szCs w:val="24"/>
              </w:rPr>
              <w:t xml:space="preserve">и услуг для развития и реализации культурного и духовного потенциала жителей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Октябрьского района </w:t>
            </w:r>
          </w:p>
        </w:tc>
      </w:tr>
      <w:tr w:rsidR="00716560" w:rsidRPr="001C27A4" w:rsidTr="0050780F">
        <w:trPr>
          <w:trHeight w:val="2424"/>
        </w:trPr>
        <w:tc>
          <w:tcPr>
            <w:tcW w:w="2805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60" w:rsidRPr="001C27A4" w:rsidRDefault="00716560" w:rsidP="0025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7A4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60" w:rsidRPr="00E94125" w:rsidRDefault="008E0A5E" w:rsidP="008E0A5E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716560" w:rsidRPr="00E94125">
              <w:rPr>
                <w:rFonts w:ascii="Times New Roman" w:hAnsi="Times New Roman"/>
                <w:sz w:val="24"/>
                <w:szCs w:val="24"/>
                <w:lang w:eastAsia="ru-RU"/>
              </w:rPr>
              <w:t>адача 1. Создание условий для обеспечения выравнивания доступа к культурным ценностям, историческому наследию и информационным р</w:t>
            </w:r>
            <w:r w:rsidR="00716560">
              <w:rPr>
                <w:rFonts w:ascii="Times New Roman" w:hAnsi="Times New Roman"/>
                <w:sz w:val="24"/>
                <w:szCs w:val="24"/>
                <w:lang w:eastAsia="ru-RU"/>
              </w:rPr>
              <w:t>есурсам различных групп граждан.</w:t>
            </w:r>
          </w:p>
          <w:p w:rsidR="00716560" w:rsidRPr="00E94125" w:rsidRDefault="00716560" w:rsidP="0025745F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125">
              <w:rPr>
                <w:rFonts w:ascii="Times New Roman" w:hAnsi="Times New Roman"/>
                <w:sz w:val="24"/>
                <w:szCs w:val="24"/>
                <w:lang w:eastAsia="ru-RU"/>
              </w:rPr>
              <w:t>Задача 2. Содействие формированию гармоничного развития личности, создание условий, обеспечивающих 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витие социокультурных индустрий.</w:t>
            </w:r>
          </w:p>
          <w:p w:rsidR="00716560" w:rsidRPr="001C27A4" w:rsidRDefault="00716560" w:rsidP="0025745F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125">
              <w:rPr>
                <w:rFonts w:ascii="Times New Roman" w:hAnsi="Times New Roman"/>
                <w:sz w:val="24"/>
                <w:szCs w:val="24"/>
                <w:lang w:eastAsia="ru-RU"/>
              </w:rPr>
              <w:t>Задача 3. Сохранение социальной направленности функционирования сферы культуры, территориальной доступности услуг сферы культуры</w:t>
            </w:r>
            <w:r w:rsidRPr="00E941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0A5E" w:rsidRPr="000D799C" w:rsidTr="00DA44B8">
        <w:trPr>
          <w:trHeight w:val="1697"/>
        </w:trPr>
        <w:tc>
          <w:tcPr>
            <w:tcW w:w="2805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A5E" w:rsidRPr="000D799C" w:rsidRDefault="008E0A5E" w:rsidP="0025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99C">
              <w:rPr>
                <w:rFonts w:ascii="Times New Roman" w:hAnsi="Times New Roman"/>
                <w:sz w:val="24"/>
                <w:szCs w:val="24"/>
              </w:rPr>
              <w:t>Подпрограммы или основные мероприятия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4B8" w:rsidRPr="000D799C" w:rsidRDefault="008E0A5E" w:rsidP="00DA4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99C">
              <w:rPr>
                <w:rFonts w:ascii="Times New Roman" w:hAnsi="Times New Roman"/>
                <w:sz w:val="24"/>
                <w:szCs w:val="24"/>
              </w:rPr>
              <w:t>Программа I. Сохранение исторического и культурного наследия, снижение инфраструктурных организаций с целью обеспечения функционирования всех видов культурной деятельности.</w:t>
            </w:r>
          </w:p>
          <w:p w:rsidR="008E0A5E" w:rsidRPr="000D799C" w:rsidRDefault="008E0A5E" w:rsidP="00DA4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99C">
              <w:rPr>
                <w:rFonts w:ascii="Times New Roman" w:hAnsi="Times New Roman"/>
                <w:sz w:val="24"/>
                <w:szCs w:val="24"/>
              </w:rPr>
              <w:t>Подпрограмма II. Укрепления единого культурного пространства.</w:t>
            </w:r>
          </w:p>
          <w:p w:rsidR="008E0A5E" w:rsidRPr="000D799C" w:rsidRDefault="008E0A5E" w:rsidP="00DA4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99C">
              <w:rPr>
                <w:rFonts w:ascii="Times New Roman" w:hAnsi="Times New Roman"/>
                <w:sz w:val="24"/>
                <w:szCs w:val="24"/>
              </w:rPr>
              <w:t xml:space="preserve"> Подпрограмма III. Совершенствование системы управления в сфере культуры и архивного дела. </w:t>
            </w:r>
          </w:p>
        </w:tc>
      </w:tr>
      <w:tr w:rsidR="00716560" w:rsidRPr="001C27A4" w:rsidTr="0043421B">
        <w:trPr>
          <w:trHeight w:val="2440"/>
        </w:trPr>
        <w:tc>
          <w:tcPr>
            <w:tcW w:w="2805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60" w:rsidRPr="001C27A4" w:rsidRDefault="00716560" w:rsidP="0025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7A4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60" w:rsidRPr="00635538" w:rsidRDefault="00716560" w:rsidP="00257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5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941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4125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соотношения среднемесячной заработной платы работников учреждений культуры к среднемесячному доходу 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трудовой деятельности по Ханты – </w:t>
            </w:r>
            <w:r w:rsidRPr="00E941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Мансийскому автономному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округу – </w:t>
            </w:r>
            <w:r w:rsidRPr="00635538">
              <w:rPr>
                <w:rFonts w:ascii="Times New Roman" w:hAnsi="Times New Roman"/>
                <w:sz w:val="24"/>
                <w:szCs w:val="24"/>
                <w:lang w:eastAsia="ru-RU"/>
              </w:rPr>
              <w:t>Югре с 75,8% до 100%.</w:t>
            </w:r>
          </w:p>
          <w:p w:rsidR="00716560" w:rsidRPr="00E94125" w:rsidRDefault="00716560" w:rsidP="0025745F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125">
              <w:rPr>
                <w:rFonts w:ascii="Times New Roman" w:hAnsi="Times New Roman"/>
                <w:sz w:val="24"/>
                <w:szCs w:val="24"/>
                <w:lang w:eastAsia="ru-RU"/>
              </w:rPr>
              <w:t>2. Увеличение доли детей, привлекаемых к участию в творческих мероприя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тиях, от общего числа детей с 24% до 35</w:t>
            </w:r>
            <w:r w:rsidRPr="00E94125">
              <w:rPr>
                <w:rFonts w:ascii="Times New Roman" w:hAnsi="Times New Roman"/>
                <w:sz w:val="24"/>
                <w:szCs w:val="24"/>
                <w:lang w:eastAsia="ru-RU"/>
              </w:rPr>
              <w:t>%.</w:t>
            </w:r>
          </w:p>
          <w:p w:rsidR="00716560" w:rsidRPr="00E94125" w:rsidRDefault="00716560" w:rsidP="0025745F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94125">
              <w:rPr>
                <w:rFonts w:ascii="Times New Roman" w:hAnsi="Times New Roman"/>
                <w:sz w:val="24"/>
                <w:szCs w:val="24"/>
                <w:lang w:eastAsia="ru-RU"/>
              </w:rPr>
              <w:t>. Уровень удовлетворенности жителей качеством услуг, предоставля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емых учреждениями культуры Октябрьского  района с </w:t>
            </w:r>
            <w:r w:rsidRPr="00942D9B">
              <w:rPr>
                <w:rFonts w:ascii="Times New Roman" w:hAnsi="Times New Roman"/>
                <w:sz w:val="24"/>
                <w:szCs w:val="24"/>
                <w:lang w:eastAsia="ru-RU"/>
              </w:rPr>
              <w:t>55% до 63%.</w:t>
            </w:r>
          </w:p>
          <w:p w:rsidR="00716560" w:rsidRPr="006E62FC" w:rsidRDefault="00716560" w:rsidP="0025745F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27A4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архивных дел, находящихся в архиве Октябрьского района, в удовлетворительном физическом состоянии и в нормативных условиях </w:t>
            </w:r>
            <w:r>
              <w:rPr>
                <w:rFonts w:ascii="Times New Roman" w:hAnsi="Times New Roman"/>
                <w:sz w:val="24"/>
                <w:szCs w:val="24"/>
              </w:rPr>
              <w:t>с 42 675 до 47 680</w:t>
            </w:r>
            <w:r w:rsidRPr="006E62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6560" w:rsidRPr="001440BB" w:rsidRDefault="00716560" w:rsidP="0025745F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0BB">
              <w:rPr>
                <w:rFonts w:ascii="Times New Roman" w:hAnsi="Times New Roman"/>
                <w:sz w:val="24"/>
                <w:szCs w:val="24"/>
              </w:rPr>
              <w:t>5</w:t>
            </w:r>
            <w:r w:rsidRPr="001440BB">
              <w:rPr>
                <w:rFonts w:ascii="Times New Roman" w:hAnsi="Times New Roman"/>
                <w:sz w:val="24"/>
                <w:szCs w:val="24"/>
                <w:lang w:eastAsia="ru-RU"/>
              </w:rPr>
              <w:t>. Увеличение</w:t>
            </w:r>
            <w:r w:rsidRPr="00E941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доли ср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едств бюджета Октябрьского района</w:t>
            </w:r>
            <w:r w:rsidRPr="00E94125">
              <w:rPr>
                <w:rFonts w:ascii="Times New Roman" w:hAnsi="Times New Roman"/>
                <w:sz w:val="24"/>
                <w:szCs w:val="24"/>
                <w:lang w:eastAsia="ru-RU"/>
              </w:rPr>
              <w:t>, выделяемых негосударственным организациям, в том числе социально ориентированным некоммерческим организациям, на предоставление услуг (работ), в общем объеме ср</w:t>
            </w:r>
            <w:r w:rsidR="00213ADC">
              <w:rPr>
                <w:rFonts w:ascii="Times New Roman" w:hAnsi="Times New Roman"/>
                <w:sz w:val="24"/>
                <w:szCs w:val="24"/>
                <w:lang w:eastAsia="ru-RU"/>
              </w:rPr>
              <w:t>едств бюджета Октябрьского района</w:t>
            </w:r>
            <w:r w:rsidRPr="00E94125">
              <w:rPr>
                <w:rFonts w:ascii="Times New Roman" w:hAnsi="Times New Roman"/>
                <w:sz w:val="24"/>
                <w:szCs w:val="24"/>
                <w:lang w:eastAsia="ru-RU"/>
              </w:rPr>
              <w:t>, выделяемых на предоставление услуг в сфере культуры, до 15%.</w:t>
            </w:r>
          </w:p>
          <w:p w:rsidR="00716560" w:rsidRPr="00E94125" w:rsidRDefault="00716560" w:rsidP="0025745F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B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E94125">
              <w:rPr>
                <w:rFonts w:ascii="Times New Roman" w:hAnsi="Times New Roman"/>
                <w:sz w:val="24"/>
                <w:szCs w:val="24"/>
                <w:lang w:eastAsia="ru-RU"/>
              </w:rPr>
              <w:t>. Увеличение доли негосударственных, в том числе некоммерческих, организаций, предоставляющих услуги в сфере культуры, в общем числе организаций, предоставляющих услуги в сфере культуры на уровне, до 15%.</w:t>
            </w:r>
          </w:p>
          <w:p w:rsidR="00716560" w:rsidRDefault="00716560" w:rsidP="0025745F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B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94125">
              <w:rPr>
                <w:rFonts w:ascii="Times New Roman" w:hAnsi="Times New Roman"/>
                <w:sz w:val="24"/>
                <w:szCs w:val="24"/>
                <w:lang w:eastAsia="ru-RU"/>
              </w:rPr>
              <w:t>. Увеличение доли граждан, получивших услуги в негосударственных, в том числе некоммерческих, организациях, в общем числе граждан, получивших услуги в сфере культуры, до 0,15%.</w:t>
            </w:r>
          </w:p>
          <w:p w:rsidR="00716560" w:rsidRDefault="00716560" w:rsidP="0025745F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B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D56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численности туристов, размещенных в коллективных средствах </w:t>
            </w:r>
            <w:r w:rsidRPr="00070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размещения, </w:t>
            </w:r>
            <w:r w:rsidRPr="006B57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6B578F" w:rsidRPr="006B578F">
              <w:rPr>
                <w:rFonts w:ascii="Times New Roman" w:hAnsi="Times New Roman"/>
                <w:sz w:val="24"/>
                <w:szCs w:val="24"/>
                <w:lang w:eastAsia="ru-RU"/>
              </w:rPr>
              <w:t>4389</w:t>
            </w:r>
            <w:r w:rsidRPr="006B57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r w:rsidR="006B578F" w:rsidRPr="006B578F">
              <w:rPr>
                <w:rFonts w:ascii="Times New Roman" w:hAnsi="Times New Roman"/>
                <w:sz w:val="24"/>
                <w:szCs w:val="24"/>
                <w:lang w:eastAsia="ru-RU"/>
              </w:rPr>
              <w:t>446</w:t>
            </w:r>
            <w:r w:rsidRPr="006B578F">
              <w:rPr>
                <w:rFonts w:ascii="Times New Roman" w:hAnsi="Times New Roman"/>
                <w:sz w:val="24"/>
                <w:szCs w:val="24"/>
                <w:lang w:eastAsia="ru-RU"/>
              </w:rPr>
              <w:t>0 человек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455AE" w:rsidRPr="001C27A4" w:rsidRDefault="007455AE" w:rsidP="0025745F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9. Увеличение числа выставок, </w:t>
            </w:r>
            <w:r w:rsidR="00E16D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ярмарок народных художественных промыслов с </w:t>
            </w:r>
            <w:r w:rsidR="00BD2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</w:t>
            </w:r>
            <w:r w:rsidR="00E16D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BD281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213AD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16560" w:rsidRPr="001C27A4" w:rsidTr="00A152CE">
        <w:trPr>
          <w:trHeight w:val="585"/>
        </w:trPr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60" w:rsidRPr="001C27A4" w:rsidRDefault="00716560" w:rsidP="0025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7A4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1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60" w:rsidRPr="001C27A4" w:rsidRDefault="00716560" w:rsidP="00257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1C27A4">
              <w:rPr>
                <w:rFonts w:ascii="Times New Roman" w:hAnsi="Times New Roman"/>
                <w:sz w:val="24"/>
                <w:szCs w:val="24"/>
              </w:rPr>
              <w:t xml:space="preserve"> - 2020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 плановый период до 2025 года</w:t>
            </w:r>
          </w:p>
        </w:tc>
      </w:tr>
      <w:tr w:rsidR="00716560" w:rsidRPr="001C27A4" w:rsidTr="00A152CE">
        <w:trPr>
          <w:trHeight w:val="2385"/>
        </w:trPr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60" w:rsidRPr="001C27A4" w:rsidRDefault="00716560" w:rsidP="00257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7A4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60" w:rsidRPr="00AA5947" w:rsidRDefault="00716560" w:rsidP="0025745F">
            <w:pPr>
              <w:pStyle w:val="ConsPlusCell"/>
              <w:jc w:val="left"/>
              <w:rPr>
                <w:sz w:val="24"/>
                <w:szCs w:val="24"/>
              </w:rPr>
            </w:pPr>
            <w:r w:rsidRPr="00AA5947">
              <w:rPr>
                <w:sz w:val="24"/>
                <w:szCs w:val="24"/>
              </w:rPr>
              <w:t>Общий объе</w:t>
            </w:r>
            <w:r>
              <w:rPr>
                <w:sz w:val="24"/>
                <w:szCs w:val="24"/>
              </w:rPr>
              <w:t xml:space="preserve">м финансирования Программы в 2018 – </w:t>
            </w:r>
            <w:r w:rsidRPr="00AA5947">
              <w:rPr>
                <w:sz w:val="24"/>
                <w:szCs w:val="24"/>
              </w:rPr>
              <w:t>2025 годах составляет 32</w:t>
            </w:r>
            <w:r w:rsidR="003159FE">
              <w:rPr>
                <w:sz w:val="24"/>
                <w:szCs w:val="24"/>
              </w:rPr>
              <w:t>4 134,1</w:t>
            </w:r>
            <w:r w:rsidRPr="00AA5947">
              <w:rPr>
                <w:sz w:val="24"/>
                <w:szCs w:val="24"/>
              </w:rPr>
              <w:t xml:space="preserve"> тыс. рублей, в том числе: </w:t>
            </w:r>
          </w:p>
          <w:p w:rsidR="00716560" w:rsidRPr="00AA5947" w:rsidRDefault="00716560" w:rsidP="0025745F">
            <w:pPr>
              <w:pStyle w:val="ConsPlusCell"/>
              <w:jc w:val="left"/>
              <w:rPr>
                <w:sz w:val="24"/>
                <w:szCs w:val="24"/>
              </w:rPr>
            </w:pPr>
            <w:r w:rsidRPr="00AA5947">
              <w:rPr>
                <w:sz w:val="24"/>
                <w:szCs w:val="24"/>
              </w:rPr>
              <w:t>на 2018 год –</w:t>
            </w:r>
            <w:r w:rsidR="008B263B">
              <w:rPr>
                <w:sz w:val="24"/>
                <w:szCs w:val="24"/>
              </w:rPr>
              <w:t xml:space="preserve"> </w:t>
            </w:r>
            <w:r w:rsidR="003159FE">
              <w:rPr>
                <w:sz w:val="24"/>
                <w:szCs w:val="24"/>
              </w:rPr>
              <w:t>147 042,2</w:t>
            </w:r>
            <w:r w:rsidR="008B263B">
              <w:rPr>
                <w:sz w:val="24"/>
                <w:szCs w:val="24"/>
              </w:rPr>
              <w:t xml:space="preserve"> </w:t>
            </w:r>
            <w:r w:rsidRPr="00AA5947">
              <w:rPr>
                <w:sz w:val="24"/>
                <w:szCs w:val="24"/>
              </w:rPr>
              <w:t>тыс. рублей;</w:t>
            </w:r>
          </w:p>
          <w:p w:rsidR="00716560" w:rsidRPr="00AA5947" w:rsidRDefault="00716560" w:rsidP="0025745F">
            <w:pPr>
              <w:pStyle w:val="ConsPlusCell"/>
              <w:jc w:val="left"/>
              <w:rPr>
                <w:sz w:val="24"/>
                <w:szCs w:val="24"/>
              </w:rPr>
            </w:pPr>
            <w:r w:rsidRPr="00AA5947">
              <w:rPr>
                <w:sz w:val="24"/>
                <w:szCs w:val="24"/>
              </w:rPr>
              <w:t>на 2019 год – 85 333,4 тыс. рублей;</w:t>
            </w:r>
          </w:p>
          <w:p w:rsidR="00716560" w:rsidRPr="00AA5947" w:rsidRDefault="00716560" w:rsidP="0025745F">
            <w:pPr>
              <w:pStyle w:val="ConsPlusCell"/>
              <w:jc w:val="left"/>
              <w:rPr>
                <w:sz w:val="24"/>
                <w:szCs w:val="24"/>
              </w:rPr>
            </w:pPr>
            <w:r w:rsidRPr="00AA5947">
              <w:rPr>
                <w:sz w:val="24"/>
                <w:szCs w:val="24"/>
              </w:rPr>
              <w:t>на 2020 год –  84 158,5 тыс. рублей;</w:t>
            </w:r>
          </w:p>
          <w:p w:rsidR="00716560" w:rsidRPr="00AA5947" w:rsidRDefault="00716560" w:rsidP="0025745F">
            <w:pPr>
              <w:pStyle w:val="ConsPlusCell"/>
              <w:jc w:val="left"/>
              <w:rPr>
                <w:sz w:val="24"/>
                <w:szCs w:val="24"/>
              </w:rPr>
            </w:pPr>
            <w:r w:rsidRPr="00AA5947">
              <w:rPr>
                <w:sz w:val="24"/>
                <w:szCs w:val="24"/>
              </w:rPr>
              <w:t>на 2021 год – 1 520,0  тыс. рублей;</w:t>
            </w:r>
          </w:p>
          <w:p w:rsidR="00716560" w:rsidRPr="00AA5947" w:rsidRDefault="00716560" w:rsidP="00257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47">
              <w:rPr>
                <w:rFonts w:ascii="Times New Roman" w:hAnsi="Times New Roman"/>
                <w:sz w:val="24"/>
                <w:szCs w:val="24"/>
              </w:rPr>
              <w:t>на 2022 год – 1 520,0 тыс. рублей;</w:t>
            </w:r>
          </w:p>
          <w:p w:rsidR="00716560" w:rsidRPr="00AA5947" w:rsidRDefault="00716560" w:rsidP="00257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47">
              <w:rPr>
                <w:rFonts w:ascii="Times New Roman" w:hAnsi="Times New Roman"/>
                <w:sz w:val="24"/>
                <w:szCs w:val="24"/>
              </w:rPr>
              <w:t>на 2023 год – 1 520, 0 тыс. рублей;</w:t>
            </w:r>
          </w:p>
          <w:p w:rsidR="00716560" w:rsidRPr="00AA5947" w:rsidRDefault="00716560" w:rsidP="00257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47">
              <w:rPr>
                <w:rFonts w:ascii="Times New Roman" w:hAnsi="Times New Roman"/>
                <w:sz w:val="24"/>
                <w:szCs w:val="24"/>
              </w:rPr>
              <w:t>на 2024 год – 1 520,0 тыс. рублей;</w:t>
            </w:r>
          </w:p>
          <w:p w:rsidR="00716560" w:rsidRPr="00AA5947" w:rsidRDefault="00716560" w:rsidP="002574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947">
              <w:rPr>
                <w:rFonts w:ascii="Times New Roman" w:hAnsi="Times New Roman"/>
                <w:sz w:val="24"/>
                <w:szCs w:val="24"/>
              </w:rPr>
              <w:t>на 2025 год – 1 520,0 тыс. рублей.</w:t>
            </w:r>
          </w:p>
        </w:tc>
      </w:tr>
    </w:tbl>
    <w:p w:rsidR="00716560" w:rsidRPr="001C27A4" w:rsidRDefault="00716560" w:rsidP="00265183">
      <w:pPr>
        <w:pStyle w:val="ConsPlusNormal"/>
        <w:widowControl/>
        <w:tabs>
          <w:tab w:val="left" w:pos="0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716560" w:rsidRDefault="00716560" w:rsidP="00C66DAA">
      <w:pPr>
        <w:pStyle w:val="ConsPlusNormal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</w:t>
      </w:r>
      <w:r w:rsidRPr="00AF660B">
        <w:rPr>
          <w:rFonts w:ascii="Times New Roman" w:hAnsi="Times New Roman"/>
          <w:b/>
          <w:sz w:val="24"/>
          <w:szCs w:val="24"/>
        </w:rPr>
        <w:t xml:space="preserve"> «Краткая характеристика текущего состояния </w:t>
      </w:r>
    </w:p>
    <w:p w:rsidR="00716560" w:rsidRDefault="00716560" w:rsidP="00C66DAA">
      <w:pPr>
        <w:pStyle w:val="ConsPlusNormal"/>
        <w:ind w:firstLine="540"/>
        <w:rPr>
          <w:rFonts w:ascii="Times New Roman" w:hAnsi="Times New Roman"/>
          <w:b/>
          <w:sz w:val="24"/>
          <w:szCs w:val="24"/>
        </w:rPr>
      </w:pPr>
      <w:r w:rsidRPr="00AF660B">
        <w:rPr>
          <w:rFonts w:ascii="Times New Roman" w:hAnsi="Times New Roman"/>
          <w:b/>
          <w:sz w:val="24"/>
          <w:szCs w:val="24"/>
        </w:rPr>
        <w:t>сферы культуры Октябрьского района»</w:t>
      </w:r>
    </w:p>
    <w:p w:rsidR="00C20E5D" w:rsidRPr="00AF660B" w:rsidRDefault="00C20E5D" w:rsidP="00C66DAA">
      <w:pPr>
        <w:pStyle w:val="ConsPlusNormal"/>
        <w:ind w:firstLine="540"/>
        <w:rPr>
          <w:rFonts w:ascii="Times New Roman" w:hAnsi="Times New Roman"/>
          <w:b/>
          <w:sz w:val="24"/>
          <w:szCs w:val="24"/>
        </w:rPr>
      </w:pPr>
    </w:p>
    <w:p w:rsidR="00716560" w:rsidRDefault="00716560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9">
        <w:rPr>
          <w:rFonts w:ascii="Times New Roman" w:hAnsi="Times New Roman"/>
          <w:sz w:val="24"/>
          <w:szCs w:val="24"/>
          <w:lang w:eastAsia="ru-RU"/>
        </w:rPr>
        <w:t>Приоритеты сферы культуры направлены на сохранение и развитие культурного потенциала Октябрьского района, системы творческого и художественного образования населения, совершенствование культурной инфраструктуры, улучшение материально-технического обеспечения культурной деятельности, архивное дело.</w:t>
      </w:r>
    </w:p>
    <w:p w:rsidR="00716560" w:rsidRDefault="00716560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9">
        <w:rPr>
          <w:rFonts w:ascii="Times New Roman" w:hAnsi="Times New Roman"/>
          <w:sz w:val="24"/>
          <w:szCs w:val="24"/>
          <w:lang w:eastAsia="ru-RU"/>
        </w:rPr>
        <w:t xml:space="preserve">Основные направления культурной политики обусловлены необходимостью решения стратегических задач, обозначенных в Указах Президента Российской Федерации, Основах государственной культурной политики и Стратегии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развития сферы культуры в Ханты – </w:t>
      </w:r>
      <w:r w:rsidRPr="00162F29">
        <w:rPr>
          <w:rFonts w:ascii="Times New Roman" w:hAnsi="Times New Roman"/>
          <w:sz w:val="24"/>
          <w:szCs w:val="24"/>
          <w:lang w:eastAsia="ru-RU"/>
        </w:rPr>
        <w:t xml:space="preserve">Мансийском автономном округе – Югре </w:t>
      </w:r>
      <w:r>
        <w:rPr>
          <w:rFonts w:ascii="Times New Roman" w:hAnsi="Times New Roman"/>
          <w:sz w:val="24"/>
          <w:szCs w:val="24"/>
          <w:lang w:eastAsia="ru-RU"/>
        </w:rPr>
        <w:t>до 2020 года и на период до 2030</w:t>
      </w:r>
      <w:r w:rsidRPr="00162F29">
        <w:rPr>
          <w:rFonts w:ascii="Times New Roman" w:hAnsi="Times New Roman"/>
          <w:sz w:val="24"/>
          <w:szCs w:val="24"/>
          <w:lang w:eastAsia="ru-RU"/>
        </w:rPr>
        <w:t xml:space="preserve"> года, Стратегии государственной культ</w:t>
      </w:r>
      <w:r>
        <w:rPr>
          <w:rFonts w:ascii="Times New Roman" w:hAnsi="Times New Roman"/>
          <w:sz w:val="24"/>
          <w:szCs w:val="24"/>
          <w:lang w:eastAsia="ru-RU"/>
        </w:rPr>
        <w:t>урной политики на период до 2025</w:t>
      </w:r>
      <w:r w:rsidRPr="00162F29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716560" w:rsidRDefault="00716560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По данным</w:t>
      </w:r>
      <w:r w:rsidRPr="008B5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2F29">
        <w:rPr>
          <w:rFonts w:ascii="Times New Roman" w:hAnsi="Times New Roman"/>
          <w:color w:val="000000"/>
          <w:sz w:val="24"/>
          <w:szCs w:val="24"/>
        </w:rPr>
        <w:t>социологическ</w:t>
      </w:r>
      <w:r w:rsidR="00213ADC">
        <w:rPr>
          <w:rFonts w:ascii="Times New Roman" w:hAnsi="Times New Roman"/>
          <w:color w:val="000000"/>
          <w:sz w:val="24"/>
          <w:szCs w:val="24"/>
        </w:rPr>
        <w:t>их исследований на 01.01.2018</w:t>
      </w:r>
      <w:r w:rsidRPr="00162F29">
        <w:rPr>
          <w:rFonts w:ascii="Times New Roman" w:hAnsi="Times New Roman"/>
          <w:color w:val="000000"/>
          <w:sz w:val="24"/>
          <w:szCs w:val="24"/>
        </w:rPr>
        <w:t xml:space="preserve">, уровень удовлетворенности населения качеством предоставляемых услуг в сфере культуры Октябрьского района  составляет </w:t>
      </w:r>
      <w:r>
        <w:rPr>
          <w:rFonts w:ascii="Times New Roman" w:hAnsi="Times New Roman"/>
          <w:color w:val="000000"/>
          <w:sz w:val="24"/>
          <w:szCs w:val="24"/>
        </w:rPr>
        <w:t>52</w:t>
      </w:r>
      <w:r w:rsidR="00213ADC">
        <w:rPr>
          <w:rFonts w:ascii="Times New Roman" w:hAnsi="Times New Roman"/>
          <w:color w:val="000000"/>
          <w:sz w:val="24"/>
          <w:szCs w:val="24"/>
        </w:rPr>
        <w:t>,3</w:t>
      </w:r>
      <w:r w:rsidRPr="00162F29">
        <w:rPr>
          <w:rFonts w:ascii="Times New Roman" w:hAnsi="Times New Roman"/>
          <w:color w:val="000000"/>
          <w:sz w:val="24"/>
          <w:szCs w:val="24"/>
        </w:rPr>
        <w:t xml:space="preserve"> %.</w:t>
      </w:r>
      <w:bookmarkStart w:id="1" w:name="dst131"/>
      <w:bookmarkEnd w:id="1"/>
    </w:p>
    <w:p w:rsidR="00716560" w:rsidRDefault="00716560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9">
        <w:rPr>
          <w:rFonts w:ascii="Times New Roman" w:hAnsi="Times New Roman"/>
          <w:color w:val="000000"/>
          <w:sz w:val="24"/>
          <w:szCs w:val="24"/>
        </w:rPr>
        <w:t xml:space="preserve">За последние годы сфера культуры Октябрьского района значительно изменилась под воздействием различных факторов, среди которых немалую роль играют новые технологии и телекоммуникации. </w:t>
      </w:r>
    </w:p>
    <w:p w:rsidR="00716560" w:rsidRDefault="00716560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9">
        <w:rPr>
          <w:rFonts w:ascii="Times New Roman" w:hAnsi="Times New Roman"/>
          <w:color w:val="000000"/>
          <w:sz w:val="24"/>
          <w:szCs w:val="24"/>
        </w:rPr>
        <w:t xml:space="preserve">Наиболее радикальным изменениям подверглась деятельность музеев и библиотек, которые первыми освоили виртуальное пространство и технологические достижения. </w:t>
      </w:r>
    </w:p>
    <w:p w:rsidR="00716560" w:rsidRDefault="00716560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9">
        <w:rPr>
          <w:rFonts w:ascii="Times New Roman" w:hAnsi="Times New Roman"/>
          <w:sz w:val="24"/>
          <w:szCs w:val="24"/>
          <w:lang w:eastAsia="ru-RU"/>
        </w:rPr>
        <w:t>Определены следующие приоритетные направления</w:t>
      </w:r>
      <w:r w:rsidRPr="00162F29">
        <w:rPr>
          <w:rFonts w:ascii="Times New Roman" w:hAnsi="Times New Roman"/>
          <w:sz w:val="24"/>
          <w:szCs w:val="24"/>
        </w:rPr>
        <w:t xml:space="preserve"> </w:t>
      </w:r>
      <w:r w:rsidRPr="00162F29">
        <w:rPr>
          <w:rFonts w:ascii="Times New Roman" w:hAnsi="Times New Roman"/>
          <w:sz w:val="24"/>
          <w:szCs w:val="24"/>
          <w:lang w:eastAsia="ru-RU"/>
        </w:rPr>
        <w:t>развития библиотечной</w:t>
      </w:r>
      <w:r w:rsidRPr="00162F29">
        <w:rPr>
          <w:rFonts w:ascii="Times New Roman" w:hAnsi="Times New Roman"/>
          <w:sz w:val="24"/>
          <w:szCs w:val="24"/>
        </w:rPr>
        <w:t xml:space="preserve"> </w:t>
      </w:r>
      <w:r w:rsidRPr="00162F29">
        <w:rPr>
          <w:rFonts w:ascii="Times New Roman" w:hAnsi="Times New Roman"/>
          <w:sz w:val="24"/>
          <w:szCs w:val="24"/>
          <w:lang w:eastAsia="ru-RU"/>
        </w:rPr>
        <w:t xml:space="preserve">отрасли: внестационарное и дистанционное библиотечное обслуживание населения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Октябрьского </w:t>
      </w:r>
      <w:r w:rsidRPr="00162F29">
        <w:rPr>
          <w:rFonts w:ascii="Times New Roman" w:hAnsi="Times New Roman"/>
          <w:sz w:val="24"/>
          <w:szCs w:val="24"/>
          <w:lang w:eastAsia="ru-RU"/>
        </w:rPr>
        <w:t>района; совершенствование информационных ресурсов; развитие кадрового потенциала б</w:t>
      </w:r>
      <w:r>
        <w:rPr>
          <w:rFonts w:ascii="Times New Roman" w:hAnsi="Times New Roman"/>
          <w:sz w:val="24"/>
          <w:szCs w:val="24"/>
          <w:lang w:eastAsia="ru-RU"/>
        </w:rPr>
        <w:t>иблиотекарей</w:t>
      </w:r>
      <w:r w:rsidRPr="00162F29">
        <w:rPr>
          <w:rFonts w:ascii="Times New Roman" w:hAnsi="Times New Roman"/>
          <w:sz w:val="24"/>
          <w:szCs w:val="24"/>
          <w:lang w:eastAsia="ru-RU"/>
        </w:rPr>
        <w:t xml:space="preserve">; обеспечение доступа к социально значимой информации. Библиотечными услугами пользуются 35 % жителей Октябрьского района. </w:t>
      </w:r>
    </w:p>
    <w:p w:rsidR="00716560" w:rsidRDefault="00716560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9">
        <w:rPr>
          <w:rFonts w:ascii="Times New Roman" w:hAnsi="Times New Roman"/>
          <w:sz w:val="24"/>
          <w:szCs w:val="24"/>
          <w:lang w:eastAsia="ru-RU"/>
        </w:rPr>
        <w:t>Музейная отрасль Октябрьского района характеризуется ростом объемов электронных ресурсов (электронных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каталогов, виртуальных </w:t>
      </w:r>
      <w:r w:rsidRPr="00162F29">
        <w:rPr>
          <w:rFonts w:ascii="Times New Roman" w:hAnsi="Times New Roman"/>
          <w:sz w:val="24"/>
          <w:szCs w:val="24"/>
          <w:lang w:eastAsia="ru-RU"/>
        </w:rPr>
        <w:t>выставок), увеличением количества выставок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развитием информационной базы м</w:t>
      </w:r>
      <w:r w:rsidRPr="00162F29">
        <w:rPr>
          <w:rFonts w:ascii="Times New Roman" w:hAnsi="Times New Roman"/>
          <w:color w:val="000000"/>
          <w:sz w:val="24"/>
          <w:szCs w:val="24"/>
          <w:lang w:eastAsia="ru-RU"/>
        </w:rPr>
        <w:t>узейного фонда с обеспечением свободного доступа через сеть Интернет</w:t>
      </w:r>
      <w:r w:rsidRPr="00162F29">
        <w:rPr>
          <w:rFonts w:ascii="Times New Roman" w:hAnsi="Times New Roman"/>
          <w:color w:val="000000"/>
          <w:sz w:val="24"/>
          <w:szCs w:val="24"/>
        </w:rPr>
        <w:t>.</w:t>
      </w:r>
    </w:p>
    <w:p w:rsidR="00716560" w:rsidRDefault="00716560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9">
        <w:rPr>
          <w:rFonts w:ascii="Times New Roman" w:hAnsi="Times New Roman"/>
          <w:sz w:val="24"/>
          <w:szCs w:val="24"/>
          <w:lang w:eastAsia="ru-RU"/>
        </w:rPr>
        <w:t xml:space="preserve">В Октябрьском районе система художественного образования представлена 4 </w:t>
      </w:r>
      <w:r w:rsidRPr="00162F29">
        <w:rPr>
          <w:rFonts w:ascii="Times New Roman" w:hAnsi="Times New Roman"/>
          <w:sz w:val="24"/>
          <w:szCs w:val="24"/>
          <w:lang w:eastAsia="ru-RU"/>
        </w:rPr>
        <w:lastRenderedPageBreak/>
        <w:t>детскими школами искусств и 1 музыкальной школой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16560" w:rsidRPr="00162F29" w:rsidRDefault="00716560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9">
        <w:rPr>
          <w:rFonts w:ascii="Times New Roman" w:hAnsi="Times New Roman"/>
          <w:sz w:val="24"/>
          <w:szCs w:val="24"/>
        </w:rPr>
        <w:t>Совершенствование системы поиска, выявления и сопровождения одаренных детей и молодежи в сфере культуры и искусства осуществляется посредством участия одаренных детей и молодежи в международных, всероссийс</w:t>
      </w:r>
      <w:r w:rsidR="00723B56">
        <w:rPr>
          <w:rFonts w:ascii="Times New Roman" w:hAnsi="Times New Roman"/>
          <w:sz w:val="24"/>
          <w:szCs w:val="24"/>
        </w:rPr>
        <w:t>ких профессиональных конкурсах.</w:t>
      </w:r>
    </w:p>
    <w:p w:rsidR="00716560" w:rsidRDefault="00716560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9">
        <w:rPr>
          <w:rFonts w:ascii="Times New Roman" w:hAnsi="Times New Roman"/>
          <w:sz w:val="24"/>
          <w:szCs w:val="24"/>
          <w:lang w:eastAsia="ru-RU"/>
        </w:rPr>
        <w:t>Охват дополнительным художественным образованием в Октябрьском районе составляет 7,5 %. Оснащение детских школ искусств современным технологическим оборудованием, музыкальными инструментами высокого качества, нотной и методической литературой на условиях софинансирования привело к повышению качества образовательных услуг.</w:t>
      </w:r>
    </w:p>
    <w:p w:rsidR="00716560" w:rsidRPr="00FC5D9A" w:rsidRDefault="00213ADC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 начало 2018</w:t>
      </w:r>
      <w:r w:rsidR="00716560" w:rsidRPr="00BA23A1">
        <w:rPr>
          <w:rFonts w:ascii="Times New Roman" w:hAnsi="Times New Roman"/>
          <w:sz w:val="24"/>
          <w:szCs w:val="24"/>
        </w:rPr>
        <w:t xml:space="preserve"> года на территории Октябрьского</w:t>
      </w:r>
      <w:r w:rsidR="00716560">
        <w:rPr>
          <w:rFonts w:ascii="Times New Roman" w:hAnsi="Times New Roman"/>
          <w:sz w:val="24"/>
          <w:szCs w:val="24"/>
        </w:rPr>
        <w:t xml:space="preserve"> района расположено</w:t>
      </w:r>
      <w:r w:rsidR="00716560" w:rsidRPr="00162F29">
        <w:rPr>
          <w:rFonts w:ascii="Times New Roman" w:hAnsi="Times New Roman"/>
          <w:sz w:val="24"/>
          <w:szCs w:val="24"/>
        </w:rPr>
        <w:t xml:space="preserve"> 7 объектов культурного наследия регионального значения; из них 3 памятника архитектуры (Кондинский Троицкий монастырь (1657 г.) пгт. Окт</w:t>
      </w:r>
      <w:r w:rsidR="00716560">
        <w:rPr>
          <w:rFonts w:ascii="Times New Roman" w:hAnsi="Times New Roman"/>
          <w:sz w:val="24"/>
          <w:szCs w:val="24"/>
        </w:rPr>
        <w:t>ябрьское, Спасская церковь (начало</w:t>
      </w:r>
      <w:r w:rsidR="00716560" w:rsidRPr="00162F29">
        <w:rPr>
          <w:rFonts w:ascii="Times New Roman" w:hAnsi="Times New Roman"/>
          <w:sz w:val="24"/>
          <w:szCs w:val="24"/>
        </w:rPr>
        <w:t xml:space="preserve"> 18 в.) с. Шеркалы, дом рыбопромышленника Горкушенко (1870 г.), 4 памятника истории (Хантыйское</w:t>
      </w:r>
      <w:r w:rsidR="00716560">
        <w:rPr>
          <w:rFonts w:ascii="Times New Roman" w:hAnsi="Times New Roman"/>
          <w:sz w:val="24"/>
          <w:szCs w:val="24"/>
        </w:rPr>
        <w:t xml:space="preserve"> </w:t>
      </w:r>
      <w:r w:rsidR="00716560" w:rsidRPr="00162F29">
        <w:rPr>
          <w:rFonts w:ascii="Times New Roman" w:hAnsi="Times New Roman"/>
          <w:sz w:val="24"/>
          <w:szCs w:val="24"/>
        </w:rPr>
        <w:t>культовое место, Капище</w:t>
      </w:r>
      <w:r w:rsidR="00716560">
        <w:rPr>
          <w:rFonts w:ascii="Times New Roman" w:hAnsi="Times New Roman"/>
          <w:sz w:val="24"/>
          <w:szCs w:val="24"/>
        </w:rPr>
        <w:t xml:space="preserve"> </w:t>
      </w:r>
      <w:r w:rsidR="00716560" w:rsidRPr="00162F29">
        <w:rPr>
          <w:rFonts w:ascii="Times New Roman" w:hAnsi="Times New Roman"/>
          <w:sz w:val="24"/>
          <w:szCs w:val="24"/>
        </w:rPr>
        <w:t>(вблизи б.н.п.</w:t>
      </w:r>
      <w:r w:rsidR="00716560">
        <w:rPr>
          <w:rFonts w:ascii="Times New Roman" w:hAnsi="Times New Roman"/>
          <w:sz w:val="24"/>
          <w:szCs w:val="24"/>
        </w:rPr>
        <w:t xml:space="preserve"> </w:t>
      </w:r>
      <w:r w:rsidR="00716560" w:rsidRPr="00162F29">
        <w:rPr>
          <w:rFonts w:ascii="Times New Roman" w:hAnsi="Times New Roman"/>
          <w:sz w:val="24"/>
          <w:szCs w:val="24"/>
        </w:rPr>
        <w:t>Сосновский), Культовый дом</w:t>
      </w:r>
      <w:r w:rsidR="00716560">
        <w:rPr>
          <w:rFonts w:ascii="Times New Roman" w:hAnsi="Times New Roman"/>
          <w:sz w:val="24"/>
          <w:szCs w:val="24"/>
        </w:rPr>
        <w:t xml:space="preserve"> </w:t>
      </w:r>
      <w:r w:rsidR="00723B56">
        <w:rPr>
          <w:rFonts w:ascii="Times New Roman" w:hAnsi="Times New Roman"/>
          <w:sz w:val="24"/>
          <w:szCs w:val="24"/>
        </w:rPr>
        <w:t xml:space="preserve">           </w:t>
      </w:r>
      <w:r w:rsidR="00716560">
        <w:rPr>
          <w:rFonts w:ascii="Times New Roman" w:hAnsi="Times New Roman"/>
          <w:sz w:val="24"/>
          <w:szCs w:val="24"/>
        </w:rPr>
        <w:t xml:space="preserve">р. Лыхма, Хантыйский </w:t>
      </w:r>
      <w:r w:rsidR="00716560" w:rsidRPr="00162F29">
        <w:rPr>
          <w:rFonts w:ascii="Times New Roman" w:hAnsi="Times New Roman"/>
          <w:sz w:val="24"/>
          <w:szCs w:val="24"/>
        </w:rPr>
        <w:t>культовый дом ниже д.</w:t>
      </w:r>
      <w:r w:rsidR="00723B56">
        <w:rPr>
          <w:rFonts w:ascii="Times New Roman" w:hAnsi="Times New Roman"/>
          <w:sz w:val="24"/>
          <w:szCs w:val="24"/>
        </w:rPr>
        <w:t xml:space="preserve"> </w:t>
      </w:r>
      <w:r w:rsidR="00716560" w:rsidRPr="00162F29">
        <w:rPr>
          <w:rFonts w:ascii="Times New Roman" w:hAnsi="Times New Roman"/>
          <w:sz w:val="24"/>
          <w:szCs w:val="24"/>
        </w:rPr>
        <w:t>Чемаши), в реестр вновь выявленных объектов культурного наследия включены</w:t>
      </w:r>
      <w:r w:rsidR="00716560" w:rsidRPr="00FC5D9A">
        <w:rPr>
          <w:rFonts w:ascii="Times New Roman" w:hAnsi="Times New Roman"/>
          <w:sz w:val="24"/>
          <w:szCs w:val="24"/>
        </w:rPr>
        <w:t xml:space="preserve">: усадьба купца Новицкого в с.Шеркалы. </w:t>
      </w:r>
    </w:p>
    <w:p w:rsidR="00716560" w:rsidRPr="00FC5D9A" w:rsidRDefault="00716560" w:rsidP="00C66D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C5D9A">
        <w:rPr>
          <w:rFonts w:ascii="Times New Roman" w:hAnsi="Times New Roman"/>
          <w:sz w:val="24"/>
          <w:szCs w:val="24"/>
        </w:rPr>
        <w:t xml:space="preserve">В 2017 году закончилась работа по сохранению и популяризации объектов культурного наследия путем проведения ремонтно-реставрационных работ на объектах культуры муниципальной собственности (Свято – Троицкая церковь Кондинского монастыря в пгт. Октябрьское). </w:t>
      </w:r>
    </w:p>
    <w:p w:rsidR="00716560" w:rsidRDefault="00716560" w:rsidP="00C66DAA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588D">
        <w:rPr>
          <w:rFonts w:ascii="Times New Roman" w:hAnsi="Times New Roman"/>
          <w:bCs/>
          <w:sz w:val="24"/>
          <w:szCs w:val="24"/>
        </w:rPr>
        <w:t>Октябрьский район обладает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богатыми природными, водными ресурсами</w:t>
      </w:r>
      <w:r w:rsidRPr="00162F29">
        <w:rPr>
          <w:rFonts w:ascii="Times New Roman" w:hAnsi="Times New Roman"/>
          <w:sz w:val="24"/>
          <w:szCs w:val="24"/>
        </w:rPr>
        <w:t xml:space="preserve"> для развития активного, потребительского, этнографического, круизного внутреннего туризма.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F29">
        <w:rPr>
          <w:rFonts w:ascii="Times New Roman" w:hAnsi="Times New Roman"/>
          <w:sz w:val="24"/>
          <w:szCs w:val="24"/>
        </w:rPr>
        <w:t>Сфера туризма в Октябрьском районе только начинает развиваться и нахо</w:t>
      </w:r>
      <w:r>
        <w:rPr>
          <w:rFonts w:ascii="Times New Roman" w:hAnsi="Times New Roman"/>
          <w:sz w:val="24"/>
          <w:szCs w:val="24"/>
        </w:rPr>
        <w:t>дит</w:t>
      </w:r>
      <w:r w:rsidRPr="00162F29">
        <w:rPr>
          <w:rFonts w:ascii="Times New Roman" w:hAnsi="Times New Roman"/>
          <w:sz w:val="24"/>
          <w:szCs w:val="24"/>
        </w:rPr>
        <w:t xml:space="preserve">ся в стадии зарождения. На территории Октябрьского района развивается событийный туризм (ежегодно проводится </w:t>
      </w:r>
      <w:r>
        <w:rPr>
          <w:rFonts w:ascii="Times New Roman" w:hAnsi="Times New Roman"/>
          <w:sz w:val="24"/>
          <w:szCs w:val="24"/>
        </w:rPr>
        <w:t xml:space="preserve">более 20 различных фестивалей – </w:t>
      </w:r>
      <w:r w:rsidRPr="00162F29">
        <w:rPr>
          <w:rFonts w:ascii="Times New Roman" w:hAnsi="Times New Roman"/>
          <w:sz w:val="24"/>
          <w:szCs w:val="24"/>
        </w:rPr>
        <w:t>музыкальные, хореографические, театральные, кинематографические, спортивные и фольклорные). Многие из них стали уже традицио</w:t>
      </w:r>
      <w:r>
        <w:rPr>
          <w:rFonts w:ascii="Times New Roman" w:hAnsi="Times New Roman"/>
          <w:sz w:val="24"/>
          <w:szCs w:val="24"/>
        </w:rPr>
        <w:t xml:space="preserve">нными для Октябрьского района – </w:t>
      </w:r>
      <w:r w:rsidRPr="00162F29">
        <w:rPr>
          <w:rFonts w:ascii="Times New Roman" w:hAnsi="Times New Roman"/>
          <w:sz w:val="24"/>
          <w:szCs w:val="24"/>
        </w:rPr>
        <w:t>это фестиваль национальных культур «Мы вместе», фестиваль детского и юношеского творчества «Зажги свою звезду», «День обласа», турнир по армспорту, турнир по боксу «Снежинка», районная выставка-ярмарка местных товаропроизводителей «Дары земли сибирской», выставка ярмарка «Кодский базар».</w:t>
      </w:r>
    </w:p>
    <w:p w:rsidR="00716560" w:rsidRDefault="00716560" w:rsidP="00C66DAA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7F0B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 xml:space="preserve">Октябрьского района действует </w:t>
      </w:r>
      <w:r w:rsidRPr="00DF7F0B">
        <w:rPr>
          <w:rFonts w:ascii="Times New Roman" w:hAnsi="Times New Roman"/>
          <w:sz w:val="24"/>
          <w:szCs w:val="24"/>
        </w:rPr>
        <w:t>музей и музейно</w:t>
      </w:r>
      <w:r w:rsidRPr="00942D9B">
        <w:rPr>
          <w:rFonts w:ascii="Times New Roman" w:hAnsi="Times New Roman"/>
          <w:sz w:val="24"/>
          <w:szCs w:val="24"/>
        </w:rPr>
        <w:t>-выставочный центр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62F29">
        <w:rPr>
          <w:rFonts w:ascii="Times New Roman" w:hAnsi="Times New Roman"/>
          <w:sz w:val="24"/>
          <w:szCs w:val="24"/>
        </w:rPr>
        <w:t>6 музеев боевой славы при общеобразовательных организациях. Реализуются историко-краеведческие экс</w:t>
      </w:r>
      <w:r>
        <w:rPr>
          <w:rFonts w:ascii="Times New Roman" w:hAnsi="Times New Roman"/>
          <w:sz w:val="24"/>
          <w:szCs w:val="24"/>
        </w:rPr>
        <w:t>курсионные маршруты по пгт.</w:t>
      </w:r>
      <w:r w:rsidR="00256E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Октябрьское </w:t>
      </w:r>
      <w:r w:rsidRPr="00162F29">
        <w:rPr>
          <w:rFonts w:ascii="Times New Roman" w:hAnsi="Times New Roman"/>
          <w:sz w:val="24"/>
          <w:szCs w:val="24"/>
        </w:rPr>
        <w:t>«Октябрьское глазами туристов</w:t>
      </w:r>
      <w:r>
        <w:rPr>
          <w:rFonts w:ascii="Times New Roman" w:hAnsi="Times New Roman"/>
          <w:sz w:val="24"/>
          <w:szCs w:val="24"/>
        </w:rPr>
        <w:t>», «Один день в Шеркалах» по с.</w:t>
      </w:r>
      <w:r w:rsidR="00256EC7">
        <w:rPr>
          <w:rFonts w:ascii="Times New Roman" w:hAnsi="Times New Roman"/>
          <w:sz w:val="24"/>
          <w:szCs w:val="24"/>
        </w:rPr>
        <w:t xml:space="preserve"> </w:t>
      </w:r>
      <w:r w:rsidRPr="00162F29">
        <w:rPr>
          <w:rFonts w:ascii="Times New Roman" w:hAnsi="Times New Roman"/>
          <w:sz w:val="24"/>
          <w:szCs w:val="24"/>
        </w:rPr>
        <w:t>Шеркалы с посещением достопримечательных мест.</w:t>
      </w:r>
    </w:p>
    <w:p w:rsidR="00716560" w:rsidRPr="0093588D" w:rsidRDefault="00716560" w:rsidP="00C66DAA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2F29">
        <w:rPr>
          <w:rFonts w:ascii="Times New Roman" w:hAnsi="Times New Roman"/>
          <w:sz w:val="24"/>
          <w:szCs w:val="24"/>
        </w:rPr>
        <w:t>В соответствии с постановлением Правительства Ханты – Мансийского автономного окр</w:t>
      </w:r>
      <w:r>
        <w:rPr>
          <w:rFonts w:ascii="Times New Roman" w:hAnsi="Times New Roman"/>
          <w:sz w:val="24"/>
          <w:szCs w:val="24"/>
        </w:rPr>
        <w:t>уга – Югры от 13.12.2013 № 545-п «О Р</w:t>
      </w:r>
      <w:r w:rsidRPr="00162F29">
        <w:rPr>
          <w:rFonts w:ascii="Times New Roman" w:hAnsi="Times New Roman"/>
          <w:sz w:val="24"/>
          <w:szCs w:val="24"/>
        </w:rPr>
        <w:t xml:space="preserve">еестре туристских ресурсов и организаций </w:t>
      </w:r>
      <w:r>
        <w:rPr>
          <w:rFonts w:ascii="Times New Roman" w:hAnsi="Times New Roman"/>
          <w:sz w:val="24"/>
          <w:szCs w:val="24"/>
        </w:rPr>
        <w:t xml:space="preserve">туристской индустрии Ханты – </w:t>
      </w:r>
      <w:r w:rsidRPr="00162F29">
        <w:rPr>
          <w:rFonts w:ascii="Times New Roman" w:hAnsi="Times New Roman"/>
          <w:sz w:val="24"/>
          <w:szCs w:val="24"/>
        </w:rPr>
        <w:t>Мансийского автономного округа – Югры», туристские ресурсы Октябрьского района включают в себя следующие объекты:</w:t>
      </w:r>
    </w:p>
    <w:p w:rsidR="00716560" w:rsidRPr="00162F29" w:rsidRDefault="00256EC7" w:rsidP="00C66D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16560" w:rsidRPr="00162F29">
        <w:rPr>
          <w:rFonts w:ascii="Times New Roman" w:hAnsi="Times New Roman"/>
          <w:sz w:val="24"/>
          <w:szCs w:val="24"/>
        </w:rPr>
        <w:t>1 особо охраняемую природную территорию – государственный комплексный заказник окружного значения «Унторский»;</w:t>
      </w:r>
    </w:p>
    <w:p w:rsidR="00716560" w:rsidRPr="00162F29" w:rsidRDefault="00256EC7" w:rsidP="00C66D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16560" w:rsidRPr="00162F29">
        <w:rPr>
          <w:rFonts w:ascii="Times New Roman" w:hAnsi="Times New Roman"/>
          <w:sz w:val="24"/>
          <w:szCs w:val="24"/>
        </w:rPr>
        <w:t xml:space="preserve">5 памятников зодчества и архитектурные ансамбли; </w:t>
      </w:r>
    </w:p>
    <w:p w:rsidR="00256EC7" w:rsidRDefault="00256EC7" w:rsidP="00C66D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16560">
        <w:rPr>
          <w:rFonts w:ascii="Times New Roman" w:hAnsi="Times New Roman"/>
          <w:sz w:val="24"/>
          <w:szCs w:val="24"/>
        </w:rPr>
        <w:t xml:space="preserve">социально – </w:t>
      </w:r>
      <w:r w:rsidR="00716560" w:rsidRPr="00162F29">
        <w:rPr>
          <w:rFonts w:ascii="Times New Roman" w:hAnsi="Times New Roman"/>
          <w:sz w:val="24"/>
          <w:szCs w:val="24"/>
        </w:rPr>
        <w:t xml:space="preserve">культурные объекты: </w:t>
      </w:r>
      <w:r w:rsidR="00716560" w:rsidRPr="00DF7F0B">
        <w:rPr>
          <w:rFonts w:ascii="Times New Roman" w:hAnsi="Times New Roman"/>
          <w:sz w:val="24"/>
          <w:szCs w:val="24"/>
        </w:rPr>
        <w:t>2 музея,</w:t>
      </w:r>
      <w:r w:rsidR="00716560">
        <w:rPr>
          <w:rFonts w:ascii="Times New Roman" w:hAnsi="Times New Roman"/>
          <w:sz w:val="24"/>
          <w:szCs w:val="24"/>
        </w:rPr>
        <w:t xml:space="preserve"> </w:t>
      </w:r>
      <w:r w:rsidR="00716560" w:rsidRPr="00162F29">
        <w:rPr>
          <w:rFonts w:ascii="Times New Roman" w:hAnsi="Times New Roman"/>
          <w:sz w:val="24"/>
          <w:szCs w:val="24"/>
        </w:rPr>
        <w:t>7 домов культуры, 9 спортивных объектов;</w:t>
      </w:r>
    </w:p>
    <w:p w:rsidR="00256EC7" w:rsidRDefault="00256EC7" w:rsidP="00C66D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16560" w:rsidRPr="00162F29">
        <w:rPr>
          <w:rFonts w:ascii="Times New Roman" w:hAnsi="Times New Roman"/>
          <w:sz w:val="24"/>
          <w:szCs w:val="24"/>
        </w:rPr>
        <w:t>организации тури</w:t>
      </w:r>
      <w:r>
        <w:rPr>
          <w:rFonts w:ascii="Times New Roman" w:hAnsi="Times New Roman"/>
          <w:sz w:val="24"/>
          <w:szCs w:val="24"/>
        </w:rPr>
        <w:t>стской индустрии: 6 – гостиниц;</w:t>
      </w:r>
    </w:p>
    <w:p w:rsidR="00256EC7" w:rsidRDefault="00256EC7" w:rsidP="00C66D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16560" w:rsidRPr="00162F29">
        <w:rPr>
          <w:rFonts w:ascii="Times New Roman" w:hAnsi="Times New Roman"/>
          <w:sz w:val="24"/>
          <w:szCs w:val="24"/>
        </w:rPr>
        <w:t>37 организаций общественного питания, 5 баз отдыха, 1 туроператор – ИП Литвинова Л.А. «География» пгт.Приобье, 4 организации туристкой индустрии, осущ</w:t>
      </w:r>
      <w:r w:rsidR="00716560">
        <w:rPr>
          <w:rFonts w:ascii="Times New Roman" w:hAnsi="Times New Roman"/>
          <w:sz w:val="24"/>
          <w:szCs w:val="24"/>
        </w:rPr>
        <w:t xml:space="preserve">ествляющие деятельность в сфере этнографического </w:t>
      </w:r>
      <w:r w:rsidR="00716560" w:rsidRPr="00162F29">
        <w:rPr>
          <w:rFonts w:ascii="Times New Roman" w:hAnsi="Times New Roman"/>
          <w:sz w:val="24"/>
          <w:szCs w:val="24"/>
        </w:rPr>
        <w:t>туризма на территории Октябрьского района, в том числе общины коренных малочисленных народов Севера.</w:t>
      </w:r>
    </w:p>
    <w:p w:rsidR="00716560" w:rsidRPr="0093588D" w:rsidRDefault="00716560" w:rsidP="00C66D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3588D">
        <w:rPr>
          <w:rFonts w:ascii="Times New Roman" w:hAnsi="Times New Roman"/>
          <w:sz w:val="24"/>
          <w:szCs w:val="24"/>
        </w:rPr>
        <w:t>Существуют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88D">
        <w:rPr>
          <w:rFonts w:ascii="Times New Roman" w:hAnsi="Times New Roman"/>
          <w:sz w:val="24"/>
          <w:szCs w:val="24"/>
        </w:rPr>
        <w:t>факторы,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88D">
        <w:rPr>
          <w:rFonts w:ascii="Times New Roman" w:hAnsi="Times New Roman"/>
          <w:sz w:val="24"/>
          <w:szCs w:val="24"/>
        </w:rPr>
        <w:t>благоприятствующие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88D">
        <w:rPr>
          <w:rFonts w:ascii="Times New Roman" w:hAnsi="Times New Roman"/>
          <w:sz w:val="24"/>
          <w:szCs w:val="24"/>
        </w:rPr>
        <w:t>развитию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88D">
        <w:rPr>
          <w:rFonts w:ascii="Times New Roman" w:hAnsi="Times New Roman"/>
          <w:sz w:val="24"/>
          <w:szCs w:val="24"/>
        </w:rPr>
        <w:t>туризма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88D">
        <w:rPr>
          <w:rFonts w:ascii="Times New Roman" w:hAnsi="Times New Roman"/>
          <w:sz w:val="24"/>
          <w:szCs w:val="24"/>
        </w:rPr>
        <w:t>Октябрьском районе:</w:t>
      </w:r>
    </w:p>
    <w:p w:rsidR="00716560" w:rsidRPr="00162F29" w:rsidRDefault="00716560" w:rsidP="00C66D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2F29">
        <w:rPr>
          <w:rFonts w:ascii="Times New Roman" w:hAnsi="Times New Roman"/>
          <w:sz w:val="24"/>
          <w:szCs w:val="24"/>
        </w:rPr>
        <w:t>1. Наличие туристской инфраструктуры и туристского потенциала, в том числе территорий традиционного проживания коренных малочисленных народов.</w:t>
      </w:r>
    </w:p>
    <w:p w:rsidR="00716560" w:rsidRPr="00162F29" w:rsidRDefault="00716560" w:rsidP="00C66D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2F29">
        <w:rPr>
          <w:rFonts w:ascii="Times New Roman" w:hAnsi="Times New Roman"/>
          <w:sz w:val="24"/>
          <w:szCs w:val="24"/>
        </w:rPr>
        <w:lastRenderedPageBreak/>
        <w:t>2. Рост интереса туристов к самобытному культурному наследию коренных малочисленных народов, их традиционных форм хозяйствования, а также к природным ресурсам Октябрьского района в целом.</w:t>
      </w:r>
    </w:p>
    <w:p w:rsidR="00716560" w:rsidRDefault="00716560" w:rsidP="00C66D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2F29">
        <w:rPr>
          <w:rFonts w:ascii="Times New Roman" w:hAnsi="Times New Roman"/>
          <w:sz w:val="24"/>
          <w:szCs w:val="24"/>
        </w:rPr>
        <w:t xml:space="preserve">Указанные предпосылки позволяют </w:t>
      </w:r>
      <w:r>
        <w:rPr>
          <w:rFonts w:ascii="Times New Roman" w:hAnsi="Times New Roman"/>
          <w:sz w:val="24"/>
          <w:szCs w:val="24"/>
        </w:rPr>
        <w:t xml:space="preserve">рассматривать Октябрьский район </w:t>
      </w:r>
      <w:r w:rsidRPr="00162F29">
        <w:rPr>
          <w:rFonts w:ascii="Times New Roman" w:hAnsi="Times New Roman"/>
          <w:sz w:val="24"/>
          <w:szCs w:val="24"/>
        </w:rPr>
        <w:t>как туристский регион, имеющий определенную перспективу на региональном, внутреннем российском рынке и международном туристском рынке.</w:t>
      </w:r>
    </w:p>
    <w:p w:rsidR="00716560" w:rsidRPr="00162F29" w:rsidRDefault="00716560" w:rsidP="00C66D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2F29">
        <w:rPr>
          <w:rFonts w:ascii="Times New Roman" w:hAnsi="Times New Roman"/>
          <w:sz w:val="24"/>
          <w:szCs w:val="24"/>
        </w:rPr>
        <w:t>Проблемами развития туризма в Октябрьском районе являются недостаток инвестиций, направленных на поддержание и развитие туризма и его инфраструктуры, сложная транспортная схема перевозки туристов и недостаток информации о туристских возможностях Октябрьского района у российских и иностранных участников туристского рынка (туроператоров, турагентов, потенциальных инвесторов, туристов).</w:t>
      </w:r>
    </w:p>
    <w:p w:rsidR="00716560" w:rsidRPr="00162F29" w:rsidRDefault="00716560" w:rsidP="00C66D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62F29">
        <w:rPr>
          <w:rFonts w:ascii="Times New Roman" w:hAnsi="Times New Roman"/>
          <w:sz w:val="24"/>
          <w:szCs w:val="24"/>
        </w:rPr>
        <w:t>Решение обозначенных проблем требует внедрения в систему организации туристской деятельности новых подходов и методик, более эффективно консолидирующих деятельность о</w:t>
      </w:r>
      <w:r>
        <w:rPr>
          <w:rFonts w:ascii="Times New Roman" w:hAnsi="Times New Roman"/>
          <w:sz w:val="24"/>
          <w:szCs w:val="24"/>
        </w:rPr>
        <w:t xml:space="preserve">рганов местного самоуправления и </w:t>
      </w:r>
      <w:r w:rsidRPr="00162F29">
        <w:rPr>
          <w:rFonts w:ascii="Times New Roman" w:hAnsi="Times New Roman"/>
          <w:sz w:val="24"/>
          <w:szCs w:val="24"/>
        </w:rPr>
        <w:t>субъектов малого и среднего предпринимательства в сфере туризма и сервиса. Задачей на будущий (плановый) период ставится стабильное увеличение поступательных темпов развития отрасли.</w:t>
      </w:r>
    </w:p>
    <w:p w:rsidR="00716560" w:rsidRPr="00162F29" w:rsidRDefault="00716560" w:rsidP="00C66D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2F29">
        <w:rPr>
          <w:rFonts w:ascii="Times New Roman" w:hAnsi="Times New Roman"/>
          <w:sz w:val="24"/>
          <w:szCs w:val="24"/>
        </w:rPr>
        <w:t>Туризм как агрегированная отрасль экономического развития представляет собой социально ориентированный инновационный комплекс направлений, обеспечивающий в режиме экологической безопасности пополнение местного бюджета, рост занятости и самозанятости населения, создание условий для восстановления работоспособности, поддержания и укрепления здоровья людей.</w:t>
      </w:r>
    </w:p>
    <w:p w:rsidR="00716560" w:rsidRPr="00162F29" w:rsidRDefault="00716560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Отрасль культуры стремит</w:t>
      </w:r>
      <w:r w:rsidRPr="00162F29">
        <w:rPr>
          <w:rFonts w:ascii="Times New Roman" w:hAnsi="Times New Roman"/>
          <w:color w:val="000000"/>
          <w:sz w:val="24"/>
          <w:szCs w:val="24"/>
        </w:rPr>
        <w:t>ся к развитию через обучение персонала, внедрению современных методов менеджмента, основанных на профессиональных стандартах, а также внедрение профессиональных методов и процессов (эффективных контрактов) по оказанию услуг.</w:t>
      </w:r>
    </w:p>
    <w:p w:rsidR="00716560" w:rsidRDefault="00716560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162F29">
        <w:rPr>
          <w:rFonts w:ascii="Times New Roman" w:hAnsi="Times New Roman"/>
          <w:color w:val="000000"/>
          <w:sz w:val="24"/>
          <w:szCs w:val="24"/>
        </w:rPr>
        <w:t xml:space="preserve">рограмма направлена на сохранение культурной самобытности и создание условий для обеспечения равной доступности культурных благ и услуг для развития и реализации культурного и духовного потенциала жителей Октябрьского района, что позволит достичь </w:t>
      </w:r>
      <w:r>
        <w:rPr>
          <w:rFonts w:ascii="Times New Roman" w:hAnsi="Times New Roman"/>
          <w:color w:val="000000"/>
          <w:sz w:val="24"/>
          <w:szCs w:val="24"/>
        </w:rPr>
        <w:t xml:space="preserve">целевых </w:t>
      </w:r>
      <w:r w:rsidRPr="00162F29">
        <w:rPr>
          <w:rFonts w:ascii="Times New Roman" w:hAnsi="Times New Roman"/>
          <w:color w:val="000000"/>
          <w:sz w:val="24"/>
          <w:szCs w:val="24"/>
        </w:rPr>
        <w:t>показателей</w:t>
      </w:r>
      <w:r>
        <w:rPr>
          <w:rFonts w:ascii="Times New Roman" w:hAnsi="Times New Roman"/>
          <w:color w:val="000000"/>
          <w:sz w:val="24"/>
          <w:szCs w:val="24"/>
        </w:rPr>
        <w:t>, указанных в Паспорте Программы.</w:t>
      </w:r>
    </w:p>
    <w:p w:rsidR="00E837A4" w:rsidRDefault="00E16D95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Реал</w:t>
      </w:r>
      <w:r w:rsidR="00213ADC">
        <w:rPr>
          <w:rFonts w:ascii="Times New Roman" w:hAnsi="Times New Roman"/>
          <w:sz w:val="24"/>
          <w:szCs w:val="24"/>
          <w:lang w:eastAsia="ru-RU"/>
        </w:rPr>
        <w:t>изация мероприятий  П</w:t>
      </w:r>
      <w:r>
        <w:rPr>
          <w:rFonts w:ascii="Times New Roman" w:hAnsi="Times New Roman"/>
          <w:sz w:val="24"/>
          <w:szCs w:val="24"/>
          <w:lang w:eastAsia="ru-RU"/>
        </w:rPr>
        <w:t>рограммы возможна путем привлечения внебюджетных средств, спонсорских средств, пожертвований на развитие материально-технической базы в сфере культуры.</w:t>
      </w:r>
    </w:p>
    <w:p w:rsidR="00E837A4" w:rsidRDefault="00E837A4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37A4" w:rsidRPr="00213ADC" w:rsidRDefault="00C25A2F" w:rsidP="00C66D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3ADC">
        <w:rPr>
          <w:rFonts w:ascii="Times New Roman" w:hAnsi="Times New Roman"/>
          <w:b/>
          <w:sz w:val="24"/>
          <w:szCs w:val="24"/>
          <w:lang w:eastAsia="ru-RU"/>
        </w:rPr>
        <w:t>Раздел 2.</w:t>
      </w:r>
      <w:r w:rsidR="00E837A4" w:rsidRPr="00213ADC">
        <w:rPr>
          <w:rFonts w:ascii="Times New Roman" w:hAnsi="Times New Roman"/>
          <w:b/>
          <w:sz w:val="24"/>
          <w:szCs w:val="24"/>
          <w:lang w:eastAsia="ru-RU"/>
        </w:rPr>
        <w:t xml:space="preserve"> «Стимулирование инвестиционной и инновационной деятельности, развитие конкуренции и негосударственного сектора экономики»</w:t>
      </w:r>
    </w:p>
    <w:p w:rsidR="00213ADC" w:rsidRDefault="00213ADC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37A4" w:rsidRDefault="00C25A2F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Развитие материально-технической базы в отрасли.</w:t>
      </w:r>
    </w:p>
    <w:p w:rsidR="00E837A4" w:rsidRDefault="00C25A2F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период с 2018 по 2030 годы запланировано строительство сельского Дома культуры на 100 мест в п.</w:t>
      </w:r>
      <w:r w:rsidR="00C20E5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Карымкары и реставр</w:t>
      </w:r>
      <w:r w:rsidR="00E837A4">
        <w:rPr>
          <w:rFonts w:ascii="Times New Roman" w:hAnsi="Times New Roman"/>
          <w:sz w:val="24"/>
          <w:szCs w:val="24"/>
          <w:lang w:eastAsia="ru-RU"/>
        </w:rPr>
        <w:t>ация дома рыбопромышленника Горк</w:t>
      </w:r>
      <w:r>
        <w:rPr>
          <w:rFonts w:ascii="Times New Roman" w:hAnsi="Times New Roman"/>
          <w:sz w:val="24"/>
          <w:szCs w:val="24"/>
          <w:lang w:eastAsia="ru-RU"/>
        </w:rPr>
        <w:t>ушенко в</w:t>
      </w:r>
      <w:r w:rsidR="008B263B">
        <w:rPr>
          <w:rFonts w:ascii="Times New Roman" w:hAnsi="Times New Roman"/>
          <w:sz w:val="24"/>
          <w:szCs w:val="24"/>
          <w:lang w:eastAsia="ru-RU"/>
        </w:rPr>
        <w:t xml:space="preserve"> пгт</w:t>
      </w:r>
      <w:r w:rsidR="00213ADC">
        <w:rPr>
          <w:rFonts w:ascii="Times New Roman" w:hAnsi="Times New Roman"/>
          <w:sz w:val="24"/>
          <w:szCs w:val="24"/>
          <w:lang w:eastAsia="ru-RU"/>
        </w:rPr>
        <w:t>.</w:t>
      </w:r>
      <w:r w:rsidR="00811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3ADC">
        <w:rPr>
          <w:rFonts w:ascii="Times New Roman" w:hAnsi="Times New Roman"/>
          <w:sz w:val="24"/>
          <w:szCs w:val="24"/>
          <w:lang w:eastAsia="ru-RU"/>
        </w:rPr>
        <w:t>Октябрьское</w:t>
      </w:r>
      <w:r w:rsidR="00E837A4">
        <w:rPr>
          <w:rFonts w:ascii="Times New Roman" w:hAnsi="Times New Roman"/>
          <w:sz w:val="24"/>
          <w:szCs w:val="24"/>
          <w:lang w:eastAsia="ru-RU"/>
        </w:rPr>
        <w:t>,</w:t>
      </w:r>
      <w:r w:rsidR="00213A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37A4">
        <w:rPr>
          <w:rFonts w:ascii="Times New Roman" w:hAnsi="Times New Roman"/>
          <w:sz w:val="24"/>
          <w:szCs w:val="24"/>
          <w:lang w:eastAsia="ru-RU"/>
        </w:rPr>
        <w:t>Спасской церкви в с.</w:t>
      </w:r>
      <w:r w:rsidR="00811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37A4">
        <w:rPr>
          <w:rFonts w:ascii="Times New Roman" w:hAnsi="Times New Roman"/>
          <w:sz w:val="24"/>
          <w:szCs w:val="24"/>
          <w:lang w:eastAsia="ru-RU"/>
        </w:rPr>
        <w:t>Шеркалы.</w:t>
      </w:r>
    </w:p>
    <w:p w:rsidR="00E837A4" w:rsidRDefault="00213ADC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C25A2F">
        <w:rPr>
          <w:rFonts w:ascii="Times New Roman" w:hAnsi="Times New Roman"/>
          <w:sz w:val="24"/>
          <w:szCs w:val="24"/>
          <w:lang w:eastAsia="ru-RU"/>
        </w:rPr>
        <w:t>рограммой предусмотрено софинансирование расхо</w:t>
      </w:r>
      <w:r>
        <w:rPr>
          <w:rFonts w:ascii="Times New Roman" w:hAnsi="Times New Roman"/>
          <w:sz w:val="24"/>
          <w:szCs w:val="24"/>
          <w:lang w:eastAsia="ru-RU"/>
        </w:rPr>
        <w:t xml:space="preserve">дов, направленных на развитие </w:t>
      </w:r>
      <w:r w:rsidR="00C25A2F">
        <w:rPr>
          <w:rFonts w:ascii="Times New Roman" w:hAnsi="Times New Roman"/>
          <w:sz w:val="24"/>
          <w:szCs w:val="24"/>
          <w:lang w:eastAsia="ru-RU"/>
        </w:rPr>
        <w:t xml:space="preserve">материально-технической базы для осуществления совместных полномочий по ремонтно-реставрационным работам объектов культурного наследия. </w:t>
      </w:r>
    </w:p>
    <w:p w:rsidR="00922612" w:rsidRDefault="00922612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Перечень объектов капитального стро</w:t>
      </w:r>
      <w:r w:rsidR="00F32675">
        <w:rPr>
          <w:rFonts w:ascii="Times New Roman" w:hAnsi="Times New Roman"/>
          <w:sz w:val="24"/>
          <w:szCs w:val="24"/>
          <w:lang w:eastAsia="ru-RU"/>
        </w:rPr>
        <w:t>ительства приведен в таблице № 3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22612" w:rsidRPr="00922612" w:rsidRDefault="00922612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22612">
        <w:rPr>
          <w:rFonts w:ascii="Times New Roman" w:hAnsi="Times New Roman"/>
          <w:bCs/>
          <w:sz w:val="24"/>
          <w:szCs w:val="24"/>
          <w:lang w:eastAsia="ru-RU"/>
        </w:rPr>
        <w:t>Перечень памятников архитектуры и градостроительства,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2612">
        <w:rPr>
          <w:rFonts w:ascii="Times New Roman" w:hAnsi="Times New Roman"/>
          <w:bCs/>
          <w:sz w:val="24"/>
          <w:szCs w:val="24"/>
          <w:lang w:eastAsia="ru-RU"/>
        </w:rPr>
        <w:t>требующих проведения ремонтно-реставрационных работ</w:t>
      </w:r>
      <w:r w:rsidR="00F32675">
        <w:rPr>
          <w:rFonts w:ascii="Times New Roman" w:hAnsi="Times New Roman"/>
          <w:bCs/>
          <w:sz w:val="24"/>
          <w:szCs w:val="24"/>
          <w:lang w:eastAsia="ru-RU"/>
        </w:rPr>
        <w:t xml:space="preserve"> приведен в таблице № 4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837A4" w:rsidRDefault="00C25A2F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 Формирование благоприятной деловой среды.</w:t>
      </w:r>
    </w:p>
    <w:p w:rsidR="00E837A4" w:rsidRDefault="00C25A2F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формирования идентичности и уникального образа Октябрьского района, обладающего значительным культурным потенциалом, регулярно проводятся масштабные мероприятия</w:t>
      </w:r>
      <w:r w:rsidR="00811B74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среди которых уже стали традиционными: Фестиваль национальных культур «Мы вместе», конкурс военно-патриотической песни «Сыны России», фестиваль детского и юношеского творчества «Зажги свою звезду».</w:t>
      </w:r>
    </w:p>
    <w:p w:rsidR="00F32675" w:rsidRDefault="00C25A2F" w:rsidP="00C66D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направления сотрудничества с некоммерческими организациями обеспечит расширение спектра предоставляемых услуг населению в сфере культуры и, как </w:t>
      </w:r>
      <w:r>
        <w:rPr>
          <w:rFonts w:ascii="Times New Roman" w:hAnsi="Times New Roman"/>
          <w:sz w:val="24"/>
          <w:szCs w:val="24"/>
        </w:rPr>
        <w:lastRenderedPageBreak/>
        <w:t>следствие, приведет к увеличению охвата населения услу</w:t>
      </w:r>
      <w:r w:rsidR="00922612">
        <w:rPr>
          <w:rFonts w:ascii="Times New Roman" w:hAnsi="Times New Roman"/>
          <w:sz w:val="24"/>
          <w:szCs w:val="24"/>
        </w:rPr>
        <w:t>гами культуры. В П</w:t>
      </w:r>
      <w:r>
        <w:rPr>
          <w:rFonts w:ascii="Times New Roman" w:hAnsi="Times New Roman"/>
          <w:sz w:val="24"/>
          <w:szCs w:val="24"/>
        </w:rPr>
        <w:t>рограмме предусмотрена финансовая под</w:t>
      </w:r>
      <w:r w:rsidR="00D50F92">
        <w:rPr>
          <w:rFonts w:ascii="Times New Roman" w:hAnsi="Times New Roman"/>
          <w:sz w:val="24"/>
          <w:szCs w:val="24"/>
        </w:rPr>
        <w:t xml:space="preserve">держка социально ориентированных некоммерческих организаций </w:t>
      </w:r>
      <w:r w:rsidRPr="00851FFC">
        <w:rPr>
          <w:rFonts w:ascii="Times New Roman" w:hAnsi="Times New Roman"/>
          <w:sz w:val="24"/>
          <w:szCs w:val="24"/>
        </w:rPr>
        <w:t>на реализацию творческих проектов, предусматривающая расходы на проведение культурно-массовых мероприятий.</w:t>
      </w:r>
      <w:r w:rsidR="00F32675" w:rsidRPr="00F32675">
        <w:rPr>
          <w:rFonts w:ascii="Times New Roman" w:hAnsi="Times New Roman"/>
          <w:sz w:val="24"/>
          <w:szCs w:val="24"/>
        </w:rPr>
        <w:t xml:space="preserve"> </w:t>
      </w:r>
    </w:p>
    <w:p w:rsidR="00F32675" w:rsidRPr="00A1361B" w:rsidRDefault="00F32675" w:rsidP="00C66D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Перечень объектов, предназначенных для размещения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61B">
        <w:rPr>
          <w:rFonts w:ascii="Times New Roman" w:hAnsi="Times New Roman"/>
          <w:sz w:val="24"/>
          <w:szCs w:val="24"/>
        </w:rPr>
        <w:t>культуры муниципальной собственности, передача 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61B">
        <w:rPr>
          <w:rFonts w:ascii="Times New Roman" w:hAnsi="Times New Roman"/>
          <w:sz w:val="24"/>
          <w:szCs w:val="24"/>
        </w:rPr>
        <w:t>негосударственным (немуниципальным) организациям возможна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61B">
        <w:rPr>
          <w:rFonts w:ascii="Times New Roman" w:hAnsi="Times New Roman"/>
          <w:sz w:val="24"/>
          <w:szCs w:val="24"/>
        </w:rPr>
        <w:t>по договорам аренды с обязательством сохранения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61B">
        <w:rPr>
          <w:rFonts w:ascii="Times New Roman" w:hAnsi="Times New Roman"/>
          <w:sz w:val="24"/>
          <w:szCs w:val="24"/>
        </w:rPr>
        <w:t>целевого назначения и использования</w:t>
      </w:r>
      <w:r>
        <w:rPr>
          <w:rFonts w:ascii="Times New Roman" w:hAnsi="Times New Roman"/>
          <w:sz w:val="24"/>
          <w:szCs w:val="24"/>
        </w:rPr>
        <w:t xml:space="preserve"> приведен в таблице 5.</w:t>
      </w:r>
    </w:p>
    <w:p w:rsidR="00E837A4" w:rsidRDefault="00C25A2F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привлечения негосударственного сектора к предоставлению услуг в сфере культуры к частичной передаче на исполнение негосударственным поставщикам запланированы услуги, направленные на организацию и поддержку проведения национальных, этнических, фольклорны</w:t>
      </w:r>
      <w:r w:rsidR="00D50F92">
        <w:rPr>
          <w:rFonts w:ascii="Times New Roman" w:hAnsi="Times New Roman"/>
          <w:sz w:val="24"/>
          <w:szCs w:val="24"/>
          <w:lang w:eastAsia="ru-RU"/>
        </w:rPr>
        <w:t xml:space="preserve">х фестивалей, смотров, 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расширение культурного обмена, поддержание разнообразия и использование созданных ресурсов для целей дальнейшего культурного развития </w:t>
      </w:r>
      <w:r w:rsidR="00D50F92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 и </w:t>
      </w:r>
      <w:r>
        <w:rPr>
          <w:rFonts w:ascii="Times New Roman" w:hAnsi="Times New Roman"/>
          <w:sz w:val="24"/>
          <w:szCs w:val="24"/>
          <w:lang w:eastAsia="ru-RU"/>
        </w:rPr>
        <w:t>Югры.</w:t>
      </w:r>
    </w:p>
    <w:p w:rsidR="00E837A4" w:rsidRDefault="00C25A2F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 Реализация инвестиционных проектов.</w:t>
      </w:r>
    </w:p>
    <w:p w:rsidR="00E837A4" w:rsidRDefault="00922612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C25A2F">
        <w:rPr>
          <w:rFonts w:ascii="Times New Roman" w:hAnsi="Times New Roman"/>
          <w:sz w:val="24"/>
          <w:szCs w:val="24"/>
          <w:lang w:eastAsia="ru-RU"/>
        </w:rPr>
        <w:t>рограммой не предусмотрена реализация инвестиционных проектов.</w:t>
      </w:r>
    </w:p>
    <w:p w:rsidR="00E837A4" w:rsidRDefault="00C25A2F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 Развитие</w:t>
      </w:r>
      <w:r w:rsidR="00E837A4">
        <w:rPr>
          <w:rFonts w:ascii="Times New Roman" w:hAnsi="Times New Roman"/>
          <w:sz w:val="24"/>
          <w:szCs w:val="24"/>
          <w:lang w:eastAsia="ru-RU"/>
        </w:rPr>
        <w:t xml:space="preserve"> конкуренции в Октябрьском районе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837A4" w:rsidRDefault="00C25A2F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Отдел</w:t>
      </w:r>
      <w:r w:rsidR="00922612">
        <w:rPr>
          <w:rFonts w:ascii="Times New Roman" w:hAnsi="Times New Roman"/>
          <w:sz w:val="24"/>
          <w:szCs w:val="24"/>
          <w:lang w:eastAsia="ru-RU"/>
        </w:rPr>
        <w:t>ьные мероприятия П</w:t>
      </w:r>
      <w:r>
        <w:rPr>
          <w:rFonts w:ascii="Times New Roman" w:hAnsi="Times New Roman"/>
          <w:sz w:val="24"/>
          <w:szCs w:val="24"/>
          <w:lang w:eastAsia="ru-RU"/>
        </w:rPr>
        <w:t xml:space="preserve">рограммы, способствующие развитию конкурентной среды, включены в </w:t>
      </w:r>
      <w:hyperlink r:id="rId9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план</w:t>
        </w:r>
      </w:hyperlink>
      <w:r w:rsidR="00D50F92">
        <w:rPr>
          <w:rFonts w:ascii="Times New Roman" w:hAnsi="Times New Roman"/>
          <w:sz w:val="24"/>
          <w:szCs w:val="24"/>
          <w:lang w:eastAsia="ru-RU"/>
        </w:rPr>
        <w:t xml:space="preserve"> мероприятий «дорожную карту»</w:t>
      </w:r>
      <w:r>
        <w:rPr>
          <w:rFonts w:ascii="Times New Roman" w:hAnsi="Times New Roman"/>
          <w:sz w:val="24"/>
          <w:szCs w:val="24"/>
          <w:lang w:eastAsia="ru-RU"/>
        </w:rPr>
        <w:t xml:space="preserve"> по содействию развитию конкуренции в автономном округе, утвержденную распоряжением Правительства автономного ок</w:t>
      </w:r>
      <w:r w:rsidR="00922612">
        <w:rPr>
          <w:rFonts w:ascii="Times New Roman" w:hAnsi="Times New Roman"/>
          <w:sz w:val="24"/>
          <w:szCs w:val="24"/>
          <w:lang w:eastAsia="ru-RU"/>
        </w:rPr>
        <w:t xml:space="preserve">руга от 10 июля 2015 года № </w:t>
      </w:r>
      <w:r>
        <w:rPr>
          <w:rFonts w:ascii="Times New Roman" w:hAnsi="Times New Roman"/>
          <w:sz w:val="24"/>
          <w:szCs w:val="24"/>
          <w:lang w:eastAsia="ru-RU"/>
        </w:rPr>
        <w:t>387-рп:</w:t>
      </w:r>
    </w:p>
    <w:p w:rsidR="00E837A4" w:rsidRDefault="00C25A2F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организация и проведение конкурса на предоставление субсид</w:t>
      </w:r>
      <w:r w:rsidR="00D50F92">
        <w:rPr>
          <w:rFonts w:ascii="Times New Roman" w:hAnsi="Times New Roman"/>
          <w:sz w:val="24"/>
          <w:szCs w:val="24"/>
          <w:lang w:eastAsia="ru-RU"/>
        </w:rPr>
        <w:t>ии из бюджета Октябрьского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на реализацию проектов в области культуры и искусства;</w:t>
      </w:r>
    </w:p>
    <w:p w:rsidR="00E837A4" w:rsidRDefault="00C25A2F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организация межведомственного взаимодействия в целях создания оптимальных условий для оказания услуг учреждениями культуры, в том числе частными организациями.</w:t>
      </w:r>
    </w:p>
    <w:p w:rsidR="00E837A4" w:rsidRDefault="00D50F92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 Реализация проектов и портфелей проектов.</w:t>
      </w:r>
    </w:p>
    <w:p w:rsidR="00E837A4" w:rsidRDefault="00D50F92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Муниципальная программа не содержит мероприятий, реализуемых и (или) планируемых к реализации </w:t>
      </w:r>
      <w:r w:rsidR="00922612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8B263B">
        <w:rPr>
          <w:rFonts w:ascii="Times New Roman" w:hAnsi="Times New Roman"/>
          <w:sz w:val="24"/>
          <w:szCs w:val="24"/>
          <w:lang w:eastAsia="ru-RU"/>
        </w:rPr>
        <w:t>в</w:t>
      </w:r>
      <w:r w:rsidR="00922612">
        <w:rPr>
          <w:rFonts w:ascii="Times New Roman" w:hAnsi="Times New Roman"/>
          <w:sz w:val="24"/>
          <w:szCs w:val="24"/>
          <w:lang w:eastAsia="ru-RU"/>
        </w:rPr>
        <w:t>иде проектов или портфелей проектов.</w:t>
      </w:r>
    </w:p>
    <w:p w:rsidR="009F109D" w:rsidRDefault="009F109D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7CFF" w:rsidRDefault="00860227" w:rsidP="00C66DAA">
      <w:pPr>
        <w:pStyle w:val="ConsPlusNormal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</w:t>
      </w:r>
      <w:r w:rsidR="00716560" w:rsidRPr="00B53943">
        <w:rPr>
          <w:rFonts w:ascii="Times New Roman" w:hAnsi="Times New Roman"/>
          <w:b/>
          <w:sz w:val="24"/>
          <w:szCs w:val="24"/>
        </w:rPr>
        <w:t>. «Цели, задачи и показатели их достижения»</w:t>
      </w:r>
    </w:p>
    <w:p w:rsidR="009A1246" w:rsidRDefault="009A1246" w:rsidP="00C66DAA">
      <w:pPr>
        <w:pStyle w:val="ConsPlusNormal"/>
        <w:ind w:firstLine="709"/>
        <w:rPr>
          <w:rFonts w:ascii="Times New Roman" w:hAnsi="Times New Roman"/>
          <w:b/>
          <w:sz w:val="24"/>
          <w:szCs w:val="24"/>
        </w:rPr>
      </w:pPr>
    </w:p>
    <w:p w:rsidR="00716560" w:rsidRPr="00407CFF" w:rsidRDefault="00860227" w:rsidP="00C66DAA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099E">
        <w:rPr>
          <w:rFonts w:ascii="Times New Roman" w:hAnsi="Times New Roman"/>
          <w:sz w:val="24"/>
          <w:szCs w:val="24"/>
        </w:rPr>
        <w:t>3</w:t>
      </w:r>
      <w:r w:rsidR="00716560" w:rsidRPr="00F2099E">
        <w:rPr>
          <w:rFonts w:ascii="Times New Roman" w:hAnsi="Times New Roman"/>
          <w:sz w:val="24"/>
          <w:szCs w:val="24"/>
        </w:rPr>
        <w:t>.1. Цели, задачи и показатели их достижения определены с учетом приоритетов</w:t>
      </w:r>
      <w:r w:rsidR="00716560" w:rsidRPr="00B53943">
        <w:rPr>
          <w:rFonts w:ascii="Times New Roman" w:hAnsi="Times New Roman"/>
          <w:sz w:val="24"/>
          <w:szCs w:val="24"/>
        </w:rPr>
        <w:t xml:space="preserve"> муниципальной культурной политики в сфере реализации Программы, установленных:</w:t>
      </w:r>
    </w:p>
    <w:p w:rsidR="00716560" w:rsidRPr="00B53943" w:rsidRDefault="00716560" w:rsidP="00C66D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943">
        <w:rPr>
          <w:rFonts w:ascii="Times New Roman" w:hAnsi="Times New Roman"/>
          <w:sz w:val="24"/>
          <w:szCs w:val="24"/>
        </w:rPr>
        <w:t>Указом Президента Российской Федерации от 24.12.2014 № 808 «Об утверждении Основ государственной культурной политики»;</w:t>
      </w:r>
    </w:p>
    <w:p w:rsidR="00716560" w:rsidRPr="00B53943" w:rsidRDefault="00716560" w:rsidP="00C66D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943">
        <w:rPr>
          <w:rFonts w:ascii="Times New Roman" w:hAnsi="Times New Roman"/>
          <w:sz w:val="24"/>
          <w:szCs w:val="24"/>
        </w:rPr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716560" w:rsidRPr="0041498F" w:rsidRDefault="00716560" w:rsidP="00C66D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1498F">
        <w:rPr>
          <w:rFonts w:ascii="Times New Roman" w:hAnsi="Times New Roman"/>
          <w:sz w:val="24"/>
          <w:szCs w:val="24"/>
        </w:rPr>
        <w:t>Стратегией государственной культурной политики на период до 2030 года, утвержденной распоряжением Правительства Ро</w:t>
      </w:r>
      <w:r>
        <w:rPr>
          <w:rFonts w:ascii="Times New Roman" w:hAnsi="Times New Roman"/>
          <w:sz w:val="24"/>
          <w:szCs w:val="24"/>
        </w:rPr>
        <w:t>ссийской Федерации от 29.02.2016</w:t>
      </w:r>
      <w:r w:rsidRPr="0041498F">
        <w:rPr>
          <w:rFonts w:ascii="Times New Roman" w:hAnsi="Times New Roman"/>
          <w:sz w:val="24"/>
          <w:szCs w:val="24"/>
        </w:rPr>
        <w:t xml:space="preserve"> </w:t>
      </w:r>
      <w:r w:rsidR="00C66DAA">
        <w:rPr>
          <w:rFonts w:ascii="Times New Roman" w:hAnsi="Times New Roman"/>
          <w:sz w:val="24"/>
          <w:szCs w:val="24"/>
        </w:rPr>
        <w:t xml:space="preserve">            </w:t>
      </w:r>
      <w:r w:rsidRPr="0041498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498F">
        <w:rPr>
          <w:rFonts w:ascii="Times New Roman" w:hAnsi="Times New Roman"/>
          <w:sz w:val="24"/>
          <w:szCs w:val="24"/>
        </w:rPr>
        <w:t>326-р;</w:t>
      </w:r>
    </w:p>
    <w:p w:rsidR="00716560" w:rsidRDefault="00716560" w:rsidP="00C66D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943">
        <w:rPr>
          <w:rFonts w:ascii="Times New Roman" w:hAnsi="Times New Roman"/>
          <w:sz w:val="24"/>
          <w:szCs w:val="24"/>
        </w:rPr>
        <w:t>Стратегией развития культуры в Ханты-Мансийском автономном округе - Югре до 2020 года и на период до 2030 года, утвержденной постановлением Правительства Ханты-Мансийского автономного округа - Югры от 1</w:t>
      </w:r>
      <w:r w:rsidR="00C97DAF">
        <w:rPr>
          <w:rFonts w:ascii="Times New Roman" w:hAnsi="Times New Roman"/>
          <w:sz w:val="24"/>
          <w:szCs w:val="24"/>
        </w:rPr>
        <w:t>8.05.2013 № 185-п;</w:t>
      </w:r>
    </w:p>
    <w:p w:rsidR="00F2099E" w:rsidRDefault="00F2099E" w:rsidP="00C66D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 w:rsidR="009F109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Правительства Российской Федерации от 14.12.2017 № 2800-р «Об утверждении плана мероприятий «(дорожная карта)» по сохранению, возрождению и развитию народных художественных промыслов и ремесел на период до 2019 года»</w:t>
      </w:r>
      <w:r w:rsidR="00C97DAF">
        <w:rPr>
          <w:rFonts w:ascii="Times New Roman" w:hAnsi="Times New Roman"/>
          <w:sz w:val="24"/>
          <w:szCs w:val="24"/>
        </w:rPr>
        <w:t>;</w:t>
      </w:r>
    </w:p>
    <w:p w:rsidR="00B3373D" w:rsidRDefault="00E30705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="00B3373D" w:rsidRPr="00F2099E">
          <w:rPr>
            <w:rFonts w:ascii="Times New Roman" w:hAnsi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="009F109D">
        <w:rPr>
          <w:rFonts w:ascii="Times New Roman" w:hAnsi="Times New Roman"/>
          <w:color w:val="0000FF"/>
          <w:sz w:val="24"/>
          <w:szCs w:val="24"/>
          <w:lang w:eastAsia="ru-RU"/>
        </w:rPr>
        <w:t>м</w:t>
      </w:r>
      <w:r w:rsidR="00B3373D" w:rsidRPr="00F2099E">
        <w:rPr>
          <w:rFonts w:ascii="Times New Roman" w:hAnsi="Times New Roman"/>
          <w:sz w:val="24"/>
          <w:szCs w:val="24"/>
          <w:lang w:eastAsia="ru-RU"/>
        </w:rPr>
        <w:t xml:space="preserve"> Правительства Ханты-Мансийского автономного округа - Югры </w:t>
      </w:r>
      <w:r w:rsidR="009F109D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B3373D" w:rsidRPr="00F2099E">
        <w:rPr>
          <w:rFonts w:ascii="Times New Roman" w:hAnsi="Times New Roman"/>
          <w:sz w:val="24"/>
          <w:szCs w:val="24"/>
          <w:lang w:eastAsia="ru-RU"/>
        </w:rPr>
        <w:t>от</w:t>
      </w:r>
      <w:r w:rsidR="00F2099E">
        <w:rPr>
          <w:rFonts w:ascii="Times New Roman" w:hAnsi="Times New Roman"/>
          <w:sz w:val="24"/>
          <w:szCs w:val="24"/>
          <w:lang w:eastAsia="ru-RU"/>
        </w:rPr>
        <w:t xml:space="preserve"> 19.01.2018 № 11-п «</w:t>
      </w:r>
      <w:r w:rsidR="00B3373D">
        <w:rPr>
          <w:rFonts w:ascii="Times New Roman" w:hAnsi="Times New Roman"/>
          <w:sz w:val="24"/>
          <w:szCs w:val="24"/>
          <w:lang w:eastAsia="ru-RU"/>
        </w:rPr>
        <w:t>О Концепции поддержки и развития чтения в Ханты-Мансийском автономном округе - Югре на 201</w:t>
      </w:r>
      <w:r w:rsidR="00F2099E">
        <w:rPr>
          <w:rFonts w:ascii="Times New Roman" w:hAnsi="Times New Roman"/>
          <w:sz w:val="24"/>
          <w:szCs w:val="24"/>
          <w:lang w:eastAsia="ru-RU"/>
        </w:rPr>
        <w:t>8 - 2025 годы».</w:t>
      </w:r>
    </w:p>
    <w:p w:rsidR="00716560" w:rsidRPr="00162F29" w:rsidRDefault="00716560" w:rsidP="00C66DA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 и задачи  Программы определены в паспорте П</w:t>
      </w:r>
      <w:r w:rsidRPr="00162F29">
        <w:rPr>
          <w:rFonts w:ascii="Times New Roman" w:hAnsi="Times New Roman"/>
          <w:sz w:val="24"/>
          <w:szCs w:val="24"/>
          <w:lang w:eastAsia="ru-RU"/>
        </w:rPr>
        <w:t>рограммы.</w:t>
      </w:r>
    </w:p>
    <w:p w:rsidR="00716560" w:rsidRPr="00162F29" w:rsidRDefault="00716560" w:rsidP="00C66DA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9">
        <w:rPr>
          <w:rFonts w:ascii="Times New Roman" w:hAnsi="Times New Roman"/>
          <w:sz w:val="24"/>
          <w:szCs w:val="24"/>
          <w:lang w:eastAsia="ru-RU"/>
        </w:rPr>
        <w:t>При оценке достижения поставленной цели</w:t>
      </w:r>
      <w:r>
        <w:rPr>
          <w:rFonts w:ascii="Times New Roman" w:hAnsi="Times New Roman"/>
          <w:sz w:val="24"/>
          <w:szCs w:val="24"/>
          <w:lang w:eastAsia="ru-RU"/>
        </w:rPr>
        <w:t xml:space="preserve"> и решения задач П</w:t>
      </w:r>
      <w:r w:rsidRPr="00162F29">
        <w:rPr>
          <w:rFonts w:ascii="Times New Roman" w:hAnsi="Times New Roman"/>
          <w:sz w:val="24"/>
          <w:szCs w:val="24"/>
          <w:lang w:eastAsia="ru-RU"/>
        </w:rPr>
        <w:t>рограммы используются показатели, характеризующие общее экономическое</w:t>
      </w:r>
      <w:r w:rsidR="009F109D">
        <w:rPr>
          <w:rFonts w:ascii="Times New Roman" w:hAnsi="Times New Roman"/>
          <w:sz w:val="24"/>
          <w:szCs w:val="24"/>
          <w:lang w:eastAsia="ru-RU"/>
        </w:rPr>
        <w:t xml:space="preserve"> положение</w:t>
      </w:r>
      <w:r w:rsidRPr="00162F29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района, и показатели, позволяющие оценить непосредственно реализацию программных мероприятий, в том числе установленные указами Президента Российской </w:t>
      </w:r>
      <w:r w:rsidRPr="00162F29">
        <w:rPr>
          <w:rFonts w:ascii="Times New Roman" w:hAnsi="Times New Roman"/>
          <w:sz w:val="24"/>
          <w:szCs w:val="24"/>
          <w:lang w:eastAsia="ru-RU"/>
        </w:rPr>
        <w:lastRenderedPageBreak/>
        <w:t>Федерации.</w:t>
      </w:r>
    </w:p>
    <w:p w:rsidR="00716560" w:rsidRPr="00F43851" w:rsidRDefault="00716560" w:rsidP="00C66DA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9">
        <w:rPr>
          <w:rFonts w:ascii="Times New Roman" w:hAnsi="Times New Roman"/>
          <w:sz w:val="24"/>
          <w:szCs w:val="24"/>
          <w:lang w:eastAsia="ru-RU"/>
        </w:rPr>
        <w:t>Перечень и методика расчета цел</w:t>
      </w:r>
      <w:r>
        <w:rPr>
          <w:rFonts w:ascii="Times New Roman" w:hAnsi="Times New Roman"/>
          <w:sz w:val="24"/>
          <w:szCs w:val="24"/>
          <w:lang w:eastAsia="ru-RU"/>
        </w:rPr>
        <w:t>евых показателей П</w:t>
      </w:r>
      <w:r w:rsidRPr="00162F29">
        <w:rPr>
          <w:rFonts w:ascii="Times New Roman" w:hAnsi="Times New Roman"/>
          <w:sz w:val="24"/>
          <w:szCs w:val="24"/>
          <w:lang w:eastAsia="ru-RU"/>
        </w:rPr>
        <w:t xml:space="preserve">рограммы, с указанием форм статистического наблюдения на основе данных Росстата приведены в </w:t>
      </w:r>
      <w:hyperlink w:anchor="P2507" w:history="1">
        <w:r w:rsidR="00F32675">
          <w:rPr>
            <w:rFonts w:ascii="Times New Roman" w:hAnsi="Times New Roman"/>
            <w:sz w:val="24"/>
            <w:szCs w:val="24"/>
            <w:lang w:eastAsia="ru-RU"/>
          </w:rPr>
          <w:t>таблицах 1, 6</w:t>
        </w:r>
        <w:r w:rsidRPr="00F43851">
          <w:rPr>
            <w:rFonts w:ascii="Times New Roman" w:hAnsi="Times New Roman"/>
            <w:sz w:val="24"/>
            <w:szCs w:val="24"/>
            <w:lang w:eastAsia="ru-RU"/>
          </w:rPr>
          <w:t>.</w:t>
        </w:r>
      </w:hyperlink>
      <w:r w:rsidRPr="00F4385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16560" w:rsidRDefault="00860227" w:rsidP="00C66DAA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8B263B">
        <w:rPr>
          <w:rFonts w:ascii="Times New Roman" w:hAnsi="Times New Roman"/>
          <w:sz w:val="24"/>
          <w:szCs w:val="24"/>
          <w:lang w:eastAsia="ru-RU"/>
        </w:rPr>
        <w:t>.2</w:t>
      </w:r>
      <w:r w:rsidR="00716560" w:rsidRPr="00162F29">
        <w:rPr>
          <w:rFonts w:ascii="Times New Roman" w:hAnsi="Times New Roman"/>
          <w:sz w:val="24"/>
          <w:szCs w:val="24"/>
          <w:lang w:eastAsia="ru-RU"/>
        </w:rPr>
        <w:t>. В целях формирования новой модели культурной политики предполагается в том числе:</w:t>
      </w:r>
    </w:p>
    <w:p w:rsidR="00716560" w:rsidRPr="00162F29" w:rsidRDefault="00716560" w:rsidP="00C66DAA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9">
        <w:rPr>
          <w:rFonts w:ascii="Times New Roman" w:hAnsi="Times New Roman"/>
          <w:sz w:val="24"/>
          <w:szCs w:val="24"/>
          <w:lang w:eastAsia="ru-RU"/>
        </w:rPr>
        <w:t>обеспечение межведомственного, межуровневого взаимодействия в реализации муниципальной культурной политики;</w:t>
      </w:r>
    </w:p>
    <w:p w:rsidR="00716560" w:rsidRPr="00162F29" w:rsidRDefault="00716560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9">
        <w:rPr>
          <w:rFonts w:ascii="Times New Roman" w:hAnsi="Times New Roman"/>
          <w:sz w:val="24"/>
          <w:szCs w:val="24"/>
          <w:lang w:eastAsia="ru-RU"/>
        </w:rPr>
        <w:t>стимулирование создания институтов развития в сфере культуры;</w:t>
      </w:r>
    </w:p>
    <w:p w:rsidR="00716560" w:rsidRPr="00162F29" w:rsidRDefault="00716560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9">
        <w:rPr>
          <w:rFonts w:ascii="Times New Roman" w:hAnsi="Times New Roman"/>
          <w:sz w:val="24"/>
          <w:szCs w:val="24"/>
          <w:lang w:eastAsia="ru-RU"/>
        </w:rPr>
        <w:t>гармоничное сочетание интересов национальной безопасности, единства культурного пространства и этнокультурного многообразия Октябрьского района;</w:t>
      </w:r>
    </w:p>
    <w:p w:rsidR="00716560" w:rsidRPr="00162F29" w:rsidRDefault="00716560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9">
        <w:rPr>
          <w:rFonts w:ascii="Times New Roman" w:hAnsi="Times New Roman"/>
          <w:sz w:val="24"/>
          <w:szCs w:val="24"/>
          <w:lang w:eastAsia="ru-RU"/>
        </w:rPr>
        <w:t>создание системы мониторинга и системы качественных и количественных показателей.</w:t>
      </w:r>
    </w:p>
    <w:p w:rsidR="00716560" w:rsidRPr="00162F29" w:rsidRDefault="00716560" w:rsidP="00C66DA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2" w:name="P429"/>
      <w:bookmarkEnd w:id="2"/>
    </w:p>
    <w:p w:rsidR="00716560" w:rsidRPr="00B53943" w:rsidRDefault="00860227" w:rsidP="00C66DAA">
      <w:pPr>
        <w:pStyle w:val="ConsPlusNormal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</w:t>
      </w:r>
      <w:r w:rsidR="00716560" w:rsidRPr="00B53943">
        <w:rPr>
          <w:rFonts w:ascii="Times New Roman" w:hAnsi="Times New Roman"/>
          <w:b/>
          <w:sz w:val="24"/>
          <w:szCs w:val="24"/>
        </w:rPr>
        <w:t>. «Характеристика основных мероприятий программы»</w:t>
      </w:r>
    </w:p>
    <w:p w:rsidR="00716560" w:rsidRPr="00162F29" w:rsidRDefault="00716560" w:rsidP="00C66DA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6560" w:rsidRPr="00162F29" w:rsidRDefault="00E30705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860227">
          <w:rPr>
            <w:rFonts w:ascii="Times New Roman" w:hAnsi="Times New Roman"/>
            <w:sz w:val="24"/>
            <w:szCs w:val="24"/>
            <w:lang w:eastAsia="ru-RU"/>
          </w:rPr>
          <w:t>4</w:t>
        </w:r>
        <w:r w:rsidR="00716560" w:rsidRPr="00F43851">
          <w:rPr>
            <w:rFonts w:ascii="Times New Roman" w:hAnsi="Times New Roman"/>
            <w:sz w:val="24"/>
            <w:szCs w:val="24"/>
            <w:lang w:eastAsia="ru-RU"/>
          </w:rPr>
          <w:t>.1</w:t>
        </w:r>
      </w:hyperlink>
      <w:r w:rsidR="00716560">
        <w:rPr>
          <w:rFonts w:ascii="Times New Roman" w:hAnsi="Times New Roman"/>
          <w:sz w:val="24"/>
          <w:szCs w:val="24"/>
          <w:lang w:eastAsia="ru-RU"/>
        </w:rPr>
        <w:t>. Решение задачи 1 «</w:t>
      </w:r>
      <w:r w:rsidR="00716560" w:rsidRPr="00162F29">
        <w:rPr>
          <w:rFonts w:ascii="Times New Roman" w:hAnsi="Times New Roman"/>
          <w:sz w:val="24"/>
          <w:szCs w:val="24"/>
          <w:lang w:eastAsia="ru-RU"/>
        </w:rPr>
        <w:t>Создание условий для обеспечения выравнивания доступа к культурным ценностям, историческому наследию и информационным р</w:t>
      </w:r>
      <w:r w:rsidR="00716560">
        <w:rPr>
          <w:rFonts w:ascii="Times New Roman" w:hAnsi="Times New Roman"/>
          <w:sz w:val="24"/>
          <w:szCs w:val="24"/>
          <w:lang w:eastAsia="ru-RU"/>
        </w:rPr>
        <w:t>есурсам различных групп граждан»</w:t>
      </w:r>
      <w:r w:rsidR="00716560" w:rsidRPr="00162F29">
        <w:rPr>
          <w:rFonts w:ascii="Times New Roman" w:hAnsi="Times New Roman"/>
          <w:sz w:val="24"/>
          <w:szCs w:val="24"/>
          <w:lang w:eastAsia="ru-RU"/>
        </w:rPr>
        <w:t xml:space="preserve"> планируется посредством реализации следующих основных мероприятий в рамках </w:t>
      </w:r>
      <w:hyperlink w:anchor="P834" w:history="1">
        <w:r w:rsidR="00716560" w:rsidRPr="00162F29">
          <w:rPr>
            <w:rFonts w:ascii="Times New Roman" w:hAnsi="Times New Roman"/>
            <w:sz w:val="24"/>
            <w:szCs w:val="24"/>
            <w:lang w:eastAsia="ru-RU"/>
          </w:rPr>
          <w:t>подпрограммы</w:t>
        </w:r>
      </w:hyperlink>
      <w:r w:rsidR="00716560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716560" w:rsidRPr="00E94125">
        <w:rPr>
          <w:rFonts w:ascii="Times New Roman" w:hAnsi="Times New Roman"/>
          <w:sz w:val="24"/>
          <w:szCs w:val="24"/>
          <w:lang w:eastAsia="ru-RU"/>
        </w:rPr>
        <w:t>Сохранение исторического и культурного наследия, снижение инфраструктурных ограничений с целью обеспечения функционирования всех видов культурной деятельности</w:t>
      </w:r>
      <w:r w:rsidR="00716560">
        <w:rPr>
          <w:rFonts w:ascii="Times New Roman" w:hAnsi="Times New Roman"/>
          <w:sz w:val="24"/>
          <w:szCs w:val="24"/>
          <w:lang w:eastAsia="ru-RU"/>
        </w:rPr>
        <w:t>»</w:t>
      </w:r>
      <w:r w:rsidR="00716560" w:rsidRPr="00162F29">
        <w:rPr>
          <w:rFonts w:ascii="Times New Roman" w:hAnsi="Times New Roman"/>
          <w:sz w:val="24"/>
          <w:szCs w:val="24"/>
          <w:lang w:eastAsia="ru-RU"/>
        </w:rPr>
        <w:t>.</w:t>
      </w:r>
      <w:r w:rsidR="00716560" w:rsidRPr="00162F29">
        <w:rPr>
          <w:rFonts w:ascii="Times New Roman" w:hAnsi="Times New Roman"/>
          <w:sz w:val="24"/>
          <w:szCs w:val="24"/>
        </w:rPr>
        <w:t xml:space="preserve"> </w:t>
      </w:r>
    </w:p>
    <w:p w:rsidR="00716560" w:rsidRPr="00162F29" w:rsidRDefault="00E30705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2" w:history="1">
        <w:r w:rsidR="00C170C4">
          <w:rPr>
            <w:rFonts w:ascii="Times New Roman" w:hAnsi="Times New Roman"/>
            <w:sz w:val="24"/>
            <w:szCs w:val="24"/>
            <w:lang w:eastAsia="ru-RU"/>
          </w:rPr>
          <w:t>4</w:t>
        </w:r>
        <w:r w:rsidR="00716560" w:rsidRPr="00F43851">
          <w:rPr>
            <w:rFonts w:ascii="Times New Roman" w:hAnsi="Times New Roman"/>
            <w:sz w:val="24"/>
            <w:szCs w:val="24"/>
            <w:lang w:eastAsia="ru-RU"/>
          </w:rPr>
          <w:t>.1.1</w:t>
        </w:r>
      </w:hyperlink>
      <w:r w:rsidR="00716560" w:rsidRPr="00162F29">
        <w:rPr>
          <w:rFonts w:ascii="Times New Roman" w:hAnsi="Times New Roman"/>
          <w:sz w:val="24"/>
          <w:szCs w:val="24"/>
          <w:lang w:eastAsia="ru-RU"/>
        </w:rPr>
        <w:t>. Развитие библиотечного дела.</w:t>
      </w:r>
    </w:p>
    <w:p w:rsidR="00860227" w:rsidRDefault="00716560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9">
        <w:rPr>
          <w:rFonts w:ascii="Times New Roman" w:hAnsi="Times New Roman"/>
          <w:sz w:val="24"/>
          <w:szCs w:val="24"/>
          <w:lang w:eastAsia="ru-RU"/>
        </w:rPr>
        <w:t>Основными направлениями мероприяти</w:t>
      </w:r>
      <w:r w:rsidR="00BE3E76">
        <w:rPr>
          <w:rFonts w:ascii="Times New Roman" w:hAnsi="Times New Roman"/>
          <w:sz w:val="24"/>
          <w:szCs w:val="24"/>
          <w:lang w:eastAsia="ru-RU"/>
        </w:rPr>
        <w:t>й</w:t>
      </w:r>
      <w:r w:rsidRPr="00162F29">
        <w:rPr>
          <w:rFonts w:ascii="Times New Roman" w:hAnsi="Times New Roman"/>
          <w:sz w:val="24"/>
          <w:szCs w:val="24"/>
          <w:lang w:eastAsia="ru-RU"/>
        </w:rPr>
        <w:t xml:space="preserve"> являются</w:t>
      </w:r>
      <w:r w:rsidR="00860227">
        <w:rPr>
          <w:rFonts w:ascii="Times New Roman" w:hAnsi="Times New Roman"/>
          <w:sz w:val="24"/>
          <w:szCs w:val="24"/>
          <w:lang w:eastAsia="ru-RU"/>
        </w:rPr>
        <w:t>:</w:t>
      </w:r>
    </w:p>
    <w:p w:rsidR="00860227" w:rsidRDefault="00860227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осуществление бюджетным учреждением культуры «Межпоселенческая библиотека Октябрьского района» библиотечного обслуживания населения и методического руководства общедоступными библиотеками Октябрьского района;</w:t>
      </w:r>
    </w:p>
    <w:p w:rsidR="00860227" w:rsidRDefault="00860227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поддержка деятельности и отдельных направлений библиотечного обслуживания населения общедоступными библиотеками  Октябрьского района включая:</w:t>
      </w:r>
    </w:p>
    <w:p w:rsidR="00860227" w:rsidRDefault="00860227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совершенствование информационных ресурсов и услуг;</w:t>
      </w:r>
    </w:p>
    <w:p w:rsidR="00860227" w:rsidRDefault="00860227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обеспечение доступа к Интернету и сетевым ресурсам;</w:t>
      </w:r>
    </w:p>
    <w:p w:rsidR="00860227" w:rsidRDefault="00860227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автоматизацию деятельности и обновление оборудования;</w:t>
      </w:r>
    </w:p>
    <w:p w:rsidR="00860227" w:rsidRDefault="00860227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модернизацию  детских библиотек, библиотек сельских поселений;</w:t>
      </w:r>
    </w:p>
    <w:p w:rsidR="00860227" w:rsidRDefault="00860227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создание детских зон обслуживания;</w:t>
      </w:r>
    </w:p>
    <w:p w:rsidR="00860227" w:rsidRDefault="00860227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оцифровку фондов в соответствии с </w:t>
      </w:r>
      <w:hyperlink r:id="rId13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распоряжением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Правительства Российской Федерации от 28.07.2017 № 1632-р «Об утверждении программы «Цифровая экономика Российской Федерации»;</w:t>
      </w:r>
    </w:p>
    <w:p w:rsidR="00860227" w:rsidRDefault="00860227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внестационарного и удаленного библиотечного обслуживания;</w:t>
      </w:r>
    </w:p>
    <w:p w:rsidR="00B3373D" w:rsidRDefault="00B3373D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исполнение </w:t>
      </w:r>
      <w:hyperlink r:id="rId14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Плана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мероприятий по реализации Концепции поддержки и развития чтения в Ханты-Мансийском автономном округе - Югре на 2018 - 2025 годы, утвержденного постановлением Правительства Ханты-Мансийского автоно</w:t>
      </w:r>
      <w:r w:rsidR="00860227">
        <w:rPr>
          <w:rFonts w:ascii="Times New Roman" w:hAnsi="Times New Roman"/>
          <w:sz w:val="24"/>
          <w:szCs w:val="24"/>
          <w:lang w:eastAsia="ru-RU"/>
        </w:rPr>
        <w:t>много округа - Югры от 19.01</w:t>
      </w:r>
      <w:r w:rsidR="009F109D">
        <w:rPr>
          <w:rFonts w:ascii="Times New Roman" w:hAnsi="Times New Roman"/>
          <w:sz w:val="24"/>
          <w:szCs w:val="24"/>
          <w:lang w:eastAsia="ru-RU"/>
        </w:rPr>
        <w:t>.2018</w:t>
      </w:r>
      <w:r w:rsidR="00860227">
        <w:rPr>
          <w:rFonts w:ascii="Times New Roman" w:hAnsi="Times New Roman"/>
          <w:sz w:val="24"/>
          <w:szCs w:val="24"/>
          <w:lang w:eastAsia="ru-RU"/>
        </w:rPr>
        <w:t xml:space="preserve"> № 11-п «</w:t>
      </w:r>
      <w:r>
        <w:rPr>
          <w:rFonts w:ascii="Times New Roman" w:hAnsi="Times New Roman"/>
          <w:sz w:val="24"/>
          <w:szCs w:val="24"/>
          <w:lang w:eastAsia="ru-RU"/>
        </w:rPr>
        <w:t>О Концепции поддержки и развития чтения в Ханты-Мансийском автономном ок</w:t>
      </w:r>
      <w:r w:rsidR="00860227">
        <w:rPr>
          <w:rFonts w:ascii="Times New Roman" w:hAnsi="Times New Roman"/>
          <w:sz w:val="24"/>
          <w:szCs w:val="24"/>
          <w:lang w:eastAsia="ru-RU"/>
        </w:rPr>
        <w:t>руге - Югре на 2018 - 2025 годы»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16560" w:rsidRPr="00162F29" w:rsidRDefault="00E30705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5" w:history="1">
        <w:r w:rsidR="00C170C4">
          <w:rPr>
            <w:rFonts w:ascii="Times New Roman" w:hAnsi="Times New Roman"/>
            <w:sz w:val="24"/>
            <w:szCs w:val="24"/>
            <w:lang w:eastAsia="ru-RU"/>
          </w:rPr>
          <w:t>4</w:t>
        </w:r>
        <w:r w:rsidR="00716560" w:rsidRPr="00F43851">
          <w:rPr>
            <w:rFonts w:ascii="Times New Roman" w:hAnsi="Times New Roman"/>
            <w:sz w:val="24"/>
            <w:szCs w:val="24"/>
            <w:lang w:eastAsia="ru-RU"/>
          </w:rPr>
          <w:t>.1.2</w:t>
        </w:r>
      </w:hyperlink>
      <w:r w:rsidR="00716560" w:rsidRPr="00F4385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16560" w:rsidRPr="00162F29">
        <w:rPr>
          <w:rFonts w:ascii="Times New Roman" w:hAnsi="Times New Roman"/>
          <w:sz w:val="24"/>
          <w:szCs w:val="24"/>
          <w:lang w:eastAsia="ru-RU"/>
        </w:rPr>
        <w:t>Развитие музейного дела.</w:t>
      </w:r>
    </w:p>
    <w:p w:rsidR="00716560" w:rsidRPr="00162F29" w:rsidRDefault="00716560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9">
        <w:rPr>
          <w:rFonts w:ascii="Times New Roman" w:hAnsi="Times New Roman"/>
          <w:sz w:val="24"/>
          <w:szCs w:val="24"/>
          <w:lang w:eastAsia="ru-RU"/>
        </w:rPr>
        <w:t>Осн</w:t>
      </w:r>
      <w:r w:rsidR="009F109D">
        <w:rPr>
          <w:rFonts w:ascii="Times New Roman" w:hAnsi="Times New Roman"/>
          <w:sz w:val="24"/>
          <w:szCs w:val="24"/>
          <w:lang w:eastAsia="ru-RU"/>
        </w:rPr>
        <w:t>овными направлениями мероприятий</w:t>
      </w:r>
      <w:r w:rsidRPr="00162F29">
        <w:rPr>
          <w:rFonts w:ascii="Times New Roman" w:hAnsi="Times New Roman"/>
          <w:sz w:val="24"/>
          <w:szCs w:val="24"/>
          <w:lang w:eastAsia="ru-RU"/>
        </w:rPr>
        <w:t xml:space="preserve"> являются:</w:t>
      </w:r>
    </w:p>
    <w:p w:rsidR="009F109D" w:rsidRDefault="00716560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предоставление </w:t>
      </w:r>
      <w:r w:rsidRPr="00162F29">
        <w:rPr>
          <w:rFonts w:ascii="Times New Roman" w:hAnsi="Times New Roman"/>
          <w:sz w:val="24"/>
          <w:szCs w:val="24"/>
          <w:lang w:eastAsia="ru-RU"/>
        </w:rPr>
        <w:t xml:space="preserve"> музеям субсидий на выполнение муниципального задания и оказание муниципальных  услуг (выполнение работ) по созданию экспозиций (выставок) музеев, организацию выездных выставок; публичному показу музейных предметов, музейных коллекций; формирование, учёт, изучение, обеспечение физического сохранения и безопасности музейных предметов, музейны</w:t>
      </w:r>
      <w:r w:rsidR="00C77D7D">
        <w:rPr>
          <w:rFonts w:ascii="Times New Roman" w:hAnsi="Times New Roman"/>
          <w:sz w:val="24"/>
          <w:szCs w:val="24"/>
          <w:lang w:eastAsia="ru-RU"/>
        </w:rPr>
        <w:t>х коллекций Октябрьского района;</w:t>
      </w:r>
    </w:p>
    <w:p w:rsidR="009F109D" w:rsidRDefault="00C77D7D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размещение материалов об отдельных предметах и коллекциях музеев в Государств</w:t>
      </w:r>
      <w:r w:rsidR="009F109D">
        <w:rPr>
          <w:rFonts w:ascii="Times New Roman" w:hAnsi="Times New Roman"/>
          <w:sz w:val="24"/>
          <w:szCs w:val="24"/>
          <w:lang w:eastAsia="ru-RU"/>
        </w:rPr>
        <w:t>енном каталоге и сети Интернет;</w:t>
      </w:r>
    </w:p>
    <w:p w:rsidR="009F109D" w:rsidRDefault="00C77D7D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систематическое и тематическое комплектование музейных коллекций и совершенствование их научного описания с целью представления в Госуда</w:t>
      </w:r>
      <w:r w:rsidR="009F109D">
        <w:rPr>
          <w:rFonts w:ascii="Times New Roman" w:hAnsi="Times New Roman"/>
          <w:sz w:val="24"/>
          <w:szCs w:val="24"/>
          <w:lang w:eastAsia="ru-RU"/>
        </w:rPr>
        <w:t>рственном электронном каталоге;</w:t>
      </w:r>
    </w:p>
    <w:p w:rsidR="009F109D" w:rsidRDefault="00C77D7D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интеграция деятельности музеев путем осуществления межмузейных выставочных и культурно-образовательных про</w:t>
      </w:r>
      <w:r w:rsidR="009F109D">
        <w:rPr>
          <w:rFonts w:ascii="Times New Roman" w:hAnsi="Times New Roman"/>
          <w:sz w:val="24"/>
          <w:szCs w:val="24"/>
          <w:lang w:eastAsia="ru-RU"/>
        </w:rPr>
        <w:t>ектов;</w:t>
      </w:r>
    </w:p>
    <w:p w:rsidR="009F109D" w:rsidRDefault="00C77D7D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внедрение новых культурно-просветительных программ и проектов с</w:t>
      </w:r>
      <w:r w:rsidR="009F109D">
        <w:rPr>
          <w:rFonts w:ascii="Times New Roman" w:hAnsi="Times New Roman"/>
          <w:sz w:val="24"/>
          <w:szCs w:val="24"/>
          <w:lang w:eastAsia="ru-RU"/>
        </w:rPr>
        <w:t xml:space="preserve"> целью привлечения посетителей;</w:t>
      </w:r>
    </w:p>
    <w:p w:rsidR="00C77D7D" w:rsidRDefault="00C77D7D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оцифровка музейных фондов в соответствии с </w:t>
      </w:r>
      <w:hyperlink r:id="rId16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распоряжением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Правительства Российской Федерации от 28.07.2017 № 1632-р «Об утверждении программы «Цифровая </w:t>
      </w:r>
      <w:r w:rsidR="009F109D">
        <w:rPr>
          <w:rFonts w:ascii="Times New Roman" w:hAnsi="Times New Roman"/>
          <w:sz w:val="24"/>
          <w:szCs w:val="24"/>
          <w:lang w:eastAsia="ru-RU"/>
        </w:rPr>
        <w:t>экономика Российской Федерации».</w:t>
      </w:r>
    </w:p>
    <w:p w:rsidR="00716560" w:rsidRPr="00162F29" w:rsidRDefault="00E30705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7" w:history="1">
        <w:r w:rsidR="00C170C4">
          <w:rPr>
            <w:rFonts w:ascii="Times New Roman" w:hAnsi="Times New Roman"/>
            <w:sz w:val="24"/>
            <w:szCs w:val="24"/>
            <w:lang w:eastAsia="ru-RU"/>
          </w:rPr>
          <w:t>4</w:t>
        </w:r>
        <w:r w:rsidR="00716560" w:rsidRPr="00F43851">
          <w:rPr>
            <w:rFonts w:ascii="Times New Roman" w:hAnsi="Times New Roman"/>
            <w:sz w:val="24"/>
            <w:szCs w:val="24"/>
            <w:lang w:eastAsia="ru-RU"/>
          </w:rPr>
          <w:t>.1.3</w:t>
        </w:r>
      </w:hyperlink>
      <w:r w:rsidR="00716560" w:rsidRPr="00162F29">
        <w:rPr>
          <w:rFonts w:ascii="Times New Roman" w:hAnsi="Times New Roman"/>
          <w:sz w:val="24"/>
          <w:szCs w:val="24"/>
          <w:lang w:eastAsia="ru-RU"/>
        </w:rPr>
        <w:t>. Сохранение, популяризация и государственная охрана объектов культурного наследия.</w:t>
      </w:r>
    </w:p>
    <w:p w:rsidR="00716560" w:rsidRPr="00162F29" w:rsidRDefault="00716560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9">
        <w:rPr>
          <w:rFonts w:ascii="Times New Roman" w:hAnsi="Times New Roman"/>
          <w:sz w:val="24"/>
          <w:szCs w:val="24"/>
          <w:lang w:eastAsia="ru-RU"/>
        </w:rPr>
        <w:t>Основными направлениями мероприятия являются:</w:t>
      </w:r>
    </w:p>
    <w:p w:rsidR="00716560" w:rsidRPr="00162F29" w:rsidRDefault="00716560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9">
        <w:rPr>
          <w:rFonts w:ascii="Times New Roman" w:hAnsi="Times New Roman"/>
          <w:sz w:val="24"/>
          <w:szCs w:val="24"/>
          <w:lang w:eastAsia="ru-RU"/>
        </w:rPr>
        <w:t>инвентаризация, мониторинг состояния, реставрация объектов культурного наследия и разработка проектов их территорий и зон охраны;</w:t>
      </w:r>
    </w:p>
    <w:p w:rsidR="00716560" w:rsidRPr="00162F29" w:rsidRDefault="00716560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9">
        <w:rPr>
          <w:rFonts w:ascii="Times New Roman" w:hAnsi="Times New Roman"/>
          <w:sz w:val="24"/>
          <w:szCs w:val="24"/>
          <w:lang w:eastAsia="ru-RU"/>
        </w:rPr>
        <w:t>популяризация культурного наследия России, в том числе среди молодежи.</w:t>
      </w:r>
    </w:p>
    <w:p w:rsidR="00716560" w:rsidRDefault="00E30705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8" w:history="1">
        <w:r w:rsidR="00C170C4">
          <w:rPr>
            <w:rFonts w:ascii="Times New Roman" w:hAnsi="Times New Roman"/>
            <w:sz w:val="24"/>
            <w:szCs w:val="24"/>
            <w:lang w:eastAsia="ru-RU"/>
          </w:rPr>
          <w:t>4</w:t>
        </w:r>
        <w:r w:rsidR="00716560" w:rsidRPr="00F43851">
          <w:rPr>
            <w:rFonts w:ascii="Times New Roman" w:hAnsi="Times New Roman"/>
            <w:sz w:val="24"/>
            <w:szCs w:val="24"/>
            <w:lang w:eastAsia="ru-RU"/>
          </w:rPr>
          <w:t>.1.4</w:t>
        </w:r>
      </w:hyperlink>
      <w:r w:rsidR="00716560" w:rsidRPr="00162F29">
        <w:rPr>
          <w:rFonts w:ascii="Times New Roman" w:hAnsi="Times New Roman"/>
          <w:sz w:val="24"/>
          <w:szCs w:val="24"/>
          <w:lang w:eastAsia="ru-RU"/>
        </w:rPr>
        <w:t>. Развитие архивного дела.</w:t>
      </w:r>
    </w:p>
    <w:p w:rsidR="009F109D" w:rsidRPr="00162F29" w:rsidRDefault="009F109D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Основными направлениями является:</w:t>
      </w:r>
    </w:p>
    <w:p w:rsidR="00716560" w:rsidRPr="00162F29" w:rsidRDefault="00716560" w:rsidP="00C66D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62F29">
        <w:rPr>
          <w:rFonts w:ascii="Times New Roman" w:hAnsi="Times New Roman"/>
          <w:sz w:val="24"/>
          <w:szCs w:val="24"/>
        </w:rPr>
        <w:t>Приобретение оборудования (средства хранения документов, в том числе стеллажи, системы пожарно-охранной сигнализации, регулирования климатических условий, контрольно-измерительные приборы) в целях создания нормативных условий для хранения архивных документов и проведение ремонтных работ в архивохранилищах для улучшения условий хранения архивных документов, хранящихся в архивах.</w:t>
      </w:r>
    </w:p>
    <w:p w:rsidR="00716560" w:rsidRPr="00162F29" w:rsidRDefault="00716560" w:rsidP="00C66D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62F29">
        <w:rPr>
          <w:rFonts w:ascii="Times New Roman" w:hAnsi="Times New Roman"/>
          <w:sz w:val="24"/>
          <w:szCs w:val="24"/>
        </w:rPr>
        <w:t>Реставрация и улучшение физического состояния архивных документов, хранящихся в архивах, предполагает проведение работ по приобретению оборудования и материалов для проведения работ по реставрации и улучшению физического состояния архивных документов, хранящихся в архивах.</w:t>
      </w:r>
    </w:p>
    <w:p w:rsidR="00716560" w:rsidRPr="00162F29" w:rsidRDefault="00E30705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9" w:history="1">
        <w:r w:rsidR="00C170C4">
          <w:rPr>
            <w:rFonts w:ascii="Times New Roman" w:hAnsi="Times New Roman"/>
            <w:sz w:val="24"/>
            <w:szCs w:val="24"/>
            <w:lang w:eastAsia="ru-RU"/>
          </w:rPr>
          <w:t>4</w:t>
        </w:r>
        <w:r w:rsidR="00716560" w:rsidRPr="00F43851">
          <w:rPr>
            <w:rFonts w:ascii="Times New Roman" w:hAnsi="Times New Roman"/>
            <w:sz w:val="24"/>
            <w:szCs w:val="24"/>
            <w:lang w:eastAsia="ru-RU"/>
          </w:rPr>
          <w:t>.1.</w:t>
        </w:r>
      </w:hyperlink>
      <w:r w:rsidR="00716560" w:rsidRPr="00F43851">
        <w:rPr>
          <w:rFonts w:ascii="Times New Roman" w:hAnsi="Times New Roman"/>
          <w:sz w:val="24"/>
          <w:szCs w:val="24"/>
          <w:lang w:eastAsia="ru-RU"/>
        </w:rPr>
        <w:t>5</w:t>
      </w:r>
      <w:r w:rsidR="00716560" w:rsidRPr="00162F29">
        <w:rPr>
          <w:rFonts w:ascii="Times New Roman" w:hAnsi="Times New Roman"/>
          <w:sz w:val="24"/>
          <w:szCs w:val="24"/>
          <w:lang w:eastAsia="ru-RU"/>
        </w:rPr>
        <w:t>. Укрепление материально-технической базы учреждений культуры.</w:t>
      </w:r>
    </w:p>
    <w:p w:rsidR="00716560" w:rsidRPr="00162F29" w:rsidRDefault="00716560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9">
        <w:rPr>
          <w:rFonts w:ascii="Times New Roman" w:hAnsi="Times New Roman"/>
          <w:sz w:val="24"/>
          <w:szCs w:val="24"/>
          <w:lang w:eastAsia="ru-RU"/>
        </w:rPr>
        <w:t>Основными направлениями мероприятия являются:</w:t>
      </w:r>
    </w:p>
    <w:p w:rsidR="00716560" w:rsidRPr="00162F29" w:rsidRDefault="00716560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9">
        <w:rPr>
          <w:rFonts w:ascii="Times New Roman" w:hAnsi="Times New Roman"/>
          <w:sz w:val="24"/>
          <w:szCs w:val="24"/>
          <w:lang w:eastAsia="ru-RU"/>
        </w:rPr>
        <w:t>реконструкция и строительство новых учреждений культуры для улучшения материально-технического состояния зданий культуры, создания большой вместимости зданий и развития сети учреждений культуры способствующие повышен</w:t>
      </w:r>
      <w:r w:rsidR="00233E40">
        <w:rPr>
          <w:rFonts w:ascii="Times New Roman" w:hAnsi="Times New Roman"/>
          <w:sz w:val="24"/>
          <w:szCs w:val="24"/>
          <w:lang w:eastAsia="ru-RU"/>
        </w:rPr>
        <w:t>ию экономической эффективности;</w:t>
      </w:r>
    </w:p>
    <w:p w:rsidR="00716560" w:rsidRPr="00162F29" w:rsidRDefault="00716560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проведение капитального </w:t>
      </w:r>
      <w:r w:rsidRPr="0044651C">
        <w:rPr>
          <w:rFonts w:ascii="Times New Roman" w:hAnsi="Times New Roman"/>
          <w:sz w:val="24"/>
          <w:szCs w:val="24"/>
          <w:lang w:eastAsia="ru-RU"/>
        </w:rPr>
        <w:t>ремонта зданий</w:t>
      </w:r>
      <w:r w:rsidRPr="00162F29">
        <w:rPr>
          <w:rFonts w:ascii="Times New Roman" w:hAnsi="Times New Roman"/>
          <w:sz w:val="24"/>
          <w:szCs w:val="24"/>
          <w:lang w:eastAsia="ru-RU"/>
        </w:rPr>
        <w:t xml:space="preserve">  муниципальных учреждений культуры и искусства для восстановления их основных физико-технических, эстетических и потребительских качеств, утраченных в процессе эксплуатации.</w:t>
      </w:r>
    </w:p>
    <w:p w:rsidR="00716560" w:rsidRPr="00162F29" w:rsidRDefault="00716560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9">
        <w:rPr>
          <w:rFonts w:ascii="Times New Roman" w:hAnsi="Times New Roman"/>
          <w:sz w:val="24"/>
          <w:szCs w:val="24"/>
          <w:lang w:eastAsia="ru-RU"/>
        </w:rPr>
        <w:t>Развитие материально-технического состояния учреждений культуры в Октябрьском районе осуществляется за счет средств из бюджета автономного округа, бюджета Октябрьского района, привлеченных средств (от хозяйствующих субъектов, осуществляющих деятельность на территории автономного округа) и за счет средств государственной программы «Сотрудничество».</w:t>
      </w:r>
    </w:p>
    <w:p w:rsidR="00716560" w:rsidRPr="00162F29" w:rsidRDefault="00E30705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20" w:history="1">
        <w:r w:rsidR="00C170C4">
          <w:rPr>
            <w:rFonts w:ascii="Times New Roman" w:hAnsi="Times New Roman"/>
            <w:sz w:val="24"/>
            <w:szCs w:val="24"/>
            <w:lang w:eastAsia="ru-RU"/>
          </w:rPr>
          <w:t>4</w:t>
        </w:r>
        <w:r w:rsidR="00716560" w:rsidRPr="006E62FC">
          <w:rPr>
            <w:rFonts w:ascii="Times New Roman" w:hAnsi="Times New Roman"/>
            <w:sz w:val="24"/>
            <w:szCs w:val="24"/>
            <w:lang w:eastAsia="ru-RU"/>
          </w:rPr>
          <w:t>.</w:t>
        </w:r>
      </w:hyperlink>
      <w:r w:rsidR="00716560" w:rsidRPr="006E62FC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716560">
        <w:rPr>
          <w:rFonts w:ascii="Times New Roman" w:hAnsi="Times New Roman"/>
          <w:sz w:val="24"/>
          <w:szCs w:val="24"/>
          <w:lang w:eastAsia="ru-RU"/>
        </w:rPr>
        <w:t>Решение задачи 2 «</w:t>
      </w:r>
      <w:r w:rsidR="00716560" w:rsidRPr="00162F29">
        <w:rPr>
          <w:rFonts w:ascii="Times New Roman" w:hAnsi="Times New Roman"/>
          <w:sz w:val="24"/>
          <w:szCs w:val="24"/>
          <w:lang w:eastAsia="ru-RU"/>
        </w:rPr>
        <w:t>Содействие формированию гармоничного развития личности, создание условий, обеспечивающих раз</w:t>
      </w:r>
      <w:r w:rsidR="00716560">
        <w:rPr>
          <w:rFonts w:ascii="Times New Roman" w:hAnsi="Times New Roman"/>
          <w:sz w:val="24"/>
          <w:szCs w:val="24"/>
          <w:lang w:eastAsia="ru-RU"/>
        </w:rPr>
        <w:t>витие социокультурных индустрий»</w:t>
      </w:r>
      <w:r w:rsidR="00716560" w:rsidRPr="00162F29">
        <w:rPr>
          <w:rFonts w:ascii="Times New Roman" w:hAnsi="Times New Roman"/>
          <w:sz w:val="24"/>
          <w:szCs w:val="24"/>
          <w:lang w:eastAsia="ru-RU"/>
        </w:rPr>
        <w:t xml:space="preserve"> планируется посредством реализации следующих основных мероприятий в рамках </w:t>
      </w:r>
      <w:hyperlink w:anchor="P1254" w:history="1">
        <w:r w:rsidR="00716560" w:rsidRPr="006E62FC">
          <w:rPr>
            <w:rFonts w:ascii="Times New Roman" w:hAnsi="Times New Roman"/>
            <w:sz w:val="24"/>
            <w:szCs w:val="24"/>
            <w:lang w:eastAsia="ru-RU"/>
          </w:rPr>
          <w:t>подпрограммы</w:t>
        </w:r>
      </w:hyperlink>
      <w:r w:rsidR="00716560" w:rsidRPr="006E62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109D">
        <w:rPr>
          <w:rFonts w:ascii="Times New Roman" w:hAnsi="Times New Roman"/>
          <w:sz w:val="24"/>
          <w:szCs w:val="24"/>
          <w:lang w:val="en-US" w:eastAsia="ru-RU"/>
        </w:rPr>
        <w:t>II</w:t>
      </w:r>
      <w:r w:rsidR="009F109D" w:rsidRPr="009F10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6560">
        <w:rPr>
          <w:rFonts w:ascii="Times New Roman" w:hAnsi="Times New Roman"/>
          <w:sz w:val="24"/>
          <w:szCs w:val="24"/>
          <w:lang w:eastAsia="ru-RU"/>
        </w:rPr>
        <w:t>«</w:t>
      </w:r>
      <w:r w:rsidR="00716560" w:rsidRPr="00162F29">
        <w:rPr>
          <w:rFonts w:ascii="Times New Roman" w:hAnsi="Times New Roman"/>
          <w:sz w:val="24"/>
          <w:szCs w:val="24"/>
          <w:lang w:eastAsia="ru-RU"/>
        </w:rPr>
        <w:t>Укрепление е</w:t>
      </w:r>
      <w:r w:rsidR="00716560">
        <w:rPr>
          <w:rFonts w:ascii="Times New Roman" w:hAnsi="Times New Roman"/>
          <w:sz w:val="24"/>
          <w:szCs w:val="24"/>
          <w:lang w:eastAsia="ru-RU"/>
        </w:rPr>
        <w:t>диного культурного пространства»</w:t>
      </w:r>
      <w:r w:rsidR="00716560" w:rsidRPr="00162F29">
        <w:rPr>
          <w:rFonts w:ascii="Times New Roman" w:hAnsi="Times New Roman"/>
          <w:sz w:val="24"/>
          <w:szCs w:val="24"/>
          <w:lang w:eastAsia="ru-RU"/>
        </w:rPr>
        <w:t>.</w:t>
      </w:r>
    </w:p>
    <w:p w:rsidR="00716560" w:rsidRPr="00162F29" w:rsidRDefault="00E30705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21" w:history="1">
        <w:r w:rsidR="00C170C4">
          <w:rPr>
            <w:rFonts w:ascii="Times New Roman" w:hAnsi="Times New Roman"/>
            <w:sz w:val="24"/>
            <w:szCs w:val="24"/>
            <w:lang w:eastAsia="ru-RU"/>
          </w:rPr>
          <w:t>4</w:t>
        </w:r>
        <w:r w:rsidR="00716560" w:rsidRPr="006E62FC">
          <w:rPr>
            <w:rFonts w:ascii="Times New Roman" w:hAnsi="Times New Roman"/>
            <w:sz w:val="24"/>
            <w:szCs w:val="24"/>
            <w:lang w:eastAsia="ru-RU"/>
          </w:rPr>
          <w:t>.2.1</w:t>
        </w:r>
      </w:hyperlink>
      <w:r w:rsidR="00716560" w:rsidRPr="00162F29">
        <w:rPr>
          <w:rFonts w:ascii="Times New Roman" w:hAnsi="Times New Roman"/>
          <w:sz w:val="24"/>
          <w:szCs w:val="24"/>
          <w:lang w:eastAsia="ru-RU"/>
        </w:rPr>
        <w:t>. Поддержка одаренных детей и молодежи, развитие художественного образования.</w:t>
      </w:r>
    </w:p>
    <w:p w:rsidR="00716560" w:rsidRPr="00162F29" w:rsidRDefault="00716560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9">
        <w:rPr>
          <w:rFonts w:ascii="Times New Roman" w:hAnsi="Times New Roman"/>
          <w:sz w:val="24"/>
          <w:szCs w:val="24"/>
          <w:lang w:eastAsia="ru-RU"/>
        </w:rPr>
        <w:t>Основными направлениями мероприятия являются:</w:t>
      </w:r>
    </w:p>
    <w:p w:rsidR="009F109D" w:rsidRPr="009F109D" w:rsidRDefault="00C77D7D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реализация основных профессиональных образовательн</w:t>
      </w:r>
      <w:r w:rsidR="009F109D">
        <w:rPr>
          <w:rFonts w:ascii="Times New Roman" w:hAnsi="Times New Roman"/>
          <w:sz w:val="24"/>
          <w:szCs w:val="24"/>
          <w:lang w:eastAsia="ru-RU"/>
        </w:rPr>
        <w:t>ых программ в области культуры;</w:t>
      </w:r>
    </w:p>
    <w:p w:rsidR="009F109D" w:rsidRDefault="00C77D7D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выявление и сопровождение одаренных детей и молодежи в сфере культуры и искусства посредством проведения профессиональных конкурсов, предметных олимпиад, выставок, обеспечения гастролей творческих коллективов, обеспечения участия одаренных детей и молодежи в международных, всероссийских профессиональных конкурсах, выставках, участие в реализации</w:t>
      </w:r>
      <w:r w:rsidR="009F109D" w:rsidRPr="009F10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109D">
        <w:rPr>
          <w:rFonts w:ascii="Times New Roman" w:hAnsi="Times New Roman"/>
          <w:sz w:val="24"/>
          <w:szCs w:val="24"/>
          <w:lang w:eastAsia="ru-RU"/>
        </w:rPr>
        <w:t xml:space="preserve">окружного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образовательного проекта</w:t>
      </w:r>
      <w:r w:rsidR="009F109D" w:rsidRPr="009F109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«Творческая школа», «Новые имена Югры»</w:t>
      </w:r>
      <w:r w:rsidR="00457035">
        <w:rPr>
          <w:rFonts w:ascii="Times New Roman" w:hAnsi="Times New Roman"/>
          <w:sz w:val="24"/>
          <w:szCs w:val="24"/>
          <w:lang w:eastAsia="ru-RU"/>
        </w:rPr>
        <w:t>;</w:t>
      </w:r>
    </w:p>
    <w:p w:rsidR="00C77D7D" w:rsidRDefault="00C77D7D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обновление материально-технической базы муниципальных учреждений культуры Октябрьского района: музыкальных инструментов, инвентаря, оборудования 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специальной литературы, модернизация светового, сценического, звукового оборудования</w:t>
      </w:r>
      <w:r w:rsidR="006B20F8">
        <w:rPr>
          <w:rFonts w:ascii="Times New Roman" w:hAnsi="Times New Roman"/>
          <w:sz w:val="24"/>
          <w:szCs w:val="24"/>
          <w:lang w:eastAsia="ru-RU"/>
        </w:rPr>
        <w:t>.</w:t>
      </w:r>
    </w:p>
    <w:p w:rsidR="00716560" w:rsidRPr="00162F29" w:rsidRDefault="00E30705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22" w:history="1">
        <w:r w:rsidR="00C170C4">
          <w:rPr>
            <w:rFonts w:ascii="Times New Roman" w:hAnsi="Times New Roman"/>
            <w:sz w:val="24"/>
            <w:szCs w:val="24"/>
            <w:lang w:eastAsia="ru-RU"/>
          </w:rPr>
          <w:t>4</w:t>
        </w:r>
        <w:r w:rsidR="00716560" w:rsidRPr="006E62FC">
          <w:rPr>
            <w:rFonts w:ascii="Times New Roman" w:hAnsi="Times New Roman"/>
            <w:sz w:val="24"/>
            <w:szCs w:val="24"/>
            <w:lang w:eastAsia="ru-RU"/>
          </w:rPr>
          <w:t>.2</w:t>
        </w:r>
      </w:hyperlink>
      <w:r w:rsidR="00716560" w:rsidRPr="006E62FC">
        <w:rPr>
          <w:rFonts w:ascii="Times New Roman" w:hAnsi="Times New Roman"/>
          <w:sz w:val="24"/>
          <w:szCs w:val="24"/>
          <w:lang w:eastAsia="ru-RU"/>
        </w:rPr>
        <w:t>.2.</w:t>
      </w:r>
      <w:r w:rsidR="00716560" w:rsidRPr="00162F29">
        <w:rPr>
          <w:rFonts w:ascii="Times New Roman" w:hAnsi="Times New Roman"/>
          <w:sz w:val="24"/>
          <w:szCs w:val="24"/>
          <w:lang w:eastAsia="ru-RU"/>
        </w:rPr>
        <w:t xml:space="preserve"> Сохранение нематериального и материального наследия Октябрьского района и продвижение муниципальных культурных проектов.</w:t>
      </w:r>
    </w:p>
    <w:p w:rsidR="00457035" w:rsidRDefault="00716560" w:rsidP="00C66DA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F29">
        <w:rPr>
          <w:rFonts w:ascii="Times New Roman" w:hAnsi="Times New Roman"/>
          <w:sz w:val="24"/>
          <w:szCs w:val="24"/>
          <w:lang w:eastAsia="ru-RU"/>
        </w:rPr>
        <w:t>Основными направлениями мероприятия являются:</w:t>
      </w:r>
    </w:p>
    <w:p w:rsidR="00407CFF" w:rsidRDefault="00457035" w:rsidP="00C66DA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</w:t>
      </w:r>
      <w:r w:rsidR="00407CFF">
        <w:rPr>
          <w:rFonts w:ascii="Times New Roman" w:hAnsi="Times New Roman"/>
          <w:sz w:val="24"/>
          <w:szCs w:val="24"/>
          <w:lang w:eastAsia="ru-RU"/>
        </w:rPr>
        <w:t xml:space="preserve"> традиционной народн</w:t>
      </w:r>
      <w:r w:rsidR="00843E02">
        <w:rPr>
          <w:rFonts w:ascii="Times New Roman" w:hAnsi="Times New Roman"/>
          <w:sz w:val="24"/>
          <w:szCs w:val="24"/>
          <w:lang w:eastAsia="ru-RU"/>
        </w:rPr>
        <w:t>ой культуры</w:t>
      </w:r>
      <w:r w:rsidR="00267784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="00843E02">
        <w:rPr>
          <w:rFonts w:ascii="Times New Roman" w:hAnsi="Times New Roman"/>
          <w:sz w:val="24"/>
          <w:szCs w:val="24"/>
          <w:lang w:eastAsia="ru-RU"/>
        </w:rPr>
        <w:t>обеспечение</w:t>
      </w:r>
      <w:r w:rsidR="00407C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7784">
        <w:rPr>
          <w:rFonts w:ascii="Times New Roman" w:hAnsi="Times New Roman"/>
          <w:sz w:val="24"/>
          <w:szCs w:val="24"/>
          <w:lang w:eastAsia="ru-RU"/>
        </w:rPr>
        <w:t xml:space="preserve">функций </w:t>
      </w:r>
      <w:r w:rsidR="00407CFF">
        <w:rPr>
          <w:rFonts w:ascii="Times New Roman" w:hAnsi="Times New Roman"/>
          <w:sz w:val="24"/>
          <w:szCs w:val="24"/>
          <w:lang w:eastAsia="ru-RU"/>
        </w:rPr>
        <w:t>органов местного самоуправления.</w:t>
      </w:r>
    </w:p>
    <w:p w:rsidR="00A92A2A" w:rsidRDefault="00E30705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23" w:history="1">
        <w:r w:rsidR="00C170C4">
          <w:rPr>
            <w:rFonts w:ascii="Times New Roman" w:hAnsi="Times New Roman"/>
            <w:sz w:val="24"/>
            <w:szCs w:val="24"/>
            <w:lang w:eastAsia="ru-RU"/>
          </w:rPr>
          <w:t>4</w:t>
        </w:r>
        <w:r w:rsidR="00716560" w:rsidRPr="00AD5F44">
          <w:rPr>
            <w:rFonts w:ascii="Times New Roman" w:hAnsi="Times New Roman"/>
            <w:sz w:val="24"/>
            <w:szCs w:val="24"/>
            <w:lang w:eastAsia="ru-RU"/>
          </w:rPr>
          <w:t>.2.</w:t>
        </w:r>
      </w:hyperlink>
      <w:r w:rsidR="00716560" w:rsidRPr="00AD5F44">
        <w:rPr>
          <w:rFonts w:ascii="Times New Roman" w:hAnsi="Times New Roman"/>
          <w:sz w:val="24"/>
          <w:szCs w:val="24"/>
          <w:lang w:eastAsia="ru-RU"/>
        </w:rPr>
        <w:t>3</w:t>
      </w:r>
      <w:r w:rsidR="00716560" w:rsidRPr="00AD5F44">
        <w:rPr>
          <w:rFonts w:ascii="Times New Roman" w:hAnsi="Times New Roman"/>
          <w:color w:val="0000FF"/>
          <w:sz w:val="24"/>
          <w:szCs w:val="24"/>
          <w:lang w:eastAsia="ru-RU"/>
        </w:rPr>
        <w:t xml:space="preserve">. </w:t>
      </w:r>
      <w:r w:rsidR="00716560" w:rsidRPr="00AD5F44">
        <w:rPr>
          <w:rFonts w:ascii="Times New Roman" w:hAnsi="Times New Roman"/>
          <w:sz w:val="24"/>
          <w:szCs w:val="24"/>
          <w:lang w:eastAsia="ru-RU"/>
        </w:rPr>
        <w:t>Стимулирование культурного</w:t>
      </w:r>
      <w:r w:rsidR="00716560" w:rsidRPr="00162F29">
        <w:rPr>
          <w:rFonts w:ascii="Times New Roman" w:hAnsi="Times New Roman"/>
          <w:sz w:val="24"/>
          <w:szCs w:val="24"/>
          <w:lang w:eastAsia="ru-RU"/>
        </w:rPr>
        <w:t xml:space="preserve"> разнообразия в Октябрьском районе</w:t>
      </w:r>
      <w:r w:rsidR="00716560">
        <w:rPr>
          <w:rFonts w:ascii="Times New Roman" w:hAnsi="Times New Roman"/>
          <w:sz w:val="24"/>
          <w:szCs w:val="24"/>
          <w:lang w:eastAsia="ru-RU"/>
        </w:rPr>
        <w:t>.</w:t>
      </w:r>
    </w:p>
    <w:p w:rsidR="00457035" w:rsidRDefault="00457035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Основными направлениями мероприятия являются:</w:t>
      </w:r>
    </w:p>
    <w:p w:rsidR="00A92A2A" w:rsidRDefault="00457035" w:rsidP="00C66DA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предоставление муниципальным  учреждениям</w:t>
      </w:r>
      <w:r w:rsidRPr="00162F29">
        <w:rPr>
          <w:rFonts w:ascii="Times New Roman" w:hAnsi="Times New Roman"/>
          <w:sz w:val="24"/>
          <w:szCs w:val="24"/>
        </w:rPr>
        <w:t xml:space="preserve"> культуры субсидий на выполнение муниципальных заданий и оказание муниципальных услуг (выполнение работ) на</w:t>
      </w:r>
      <w:r w:rsidRPr="00162F29">
        <w:rPr>
          <w:rFonts w:ascii="Times New Roman" w:hAnsi="Times New Roman"/>
          <w:sz w:val="24"/>
          <w:szCs w:val="24"/>
          <w:lang w:eastAsia="ru-RU"/>
        </w:rPr>
        <w:t xml:space="preserve"> проведение культурно-масс</w:t>
      </w:r>
      <w:r w:rsidR="00843E02">
        <w:rPr>
          <w:rFonts w:ascii="Times New Roman" w:hAnsi="Times New Roman"/>
          <w:sz w:val="24"/>
          <w:szCs w:val="24"/>
          <w:lang w:eastAsia="ru-RU"/>
        </w:rPr>
        <w:t>овых мероприятий и кинопоказов, содержание сайтов;</w:t>
      </w:r>
    </w:p>
    <w:p w:rsidR="006B20F8" w:rsidRDefault="00457035" w:rsidP="00C66DA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организация деятельности клубных формирований и формирований самодеятельного народного творчества;</w:t>
      </w:r>
      <w:r w:rsidR="006B20F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92A2A" w:rsidRDefault="006B20F8" w:rsidP="00C66DA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мероприятия, посвященные юбилеям учреждения и их руководителей, праздничным профессиональным датам;</w:t>
      </w:r>
    </w:p>
    <w:p w:rsidR="00A92A2A" w:rsidRDefault="00457035" w:rsidP="00C66DA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формирование, ведение </w:t>
      </w:r>
      <w:r w:rsidR="00A92A2A">
        <w:rPr>
          <w:rFonts w:ascii="Times New Roman" w:hAnsi="Times New Roman"/>
          <w:sz w:val="24"/>
          <w:szCs w:val="24"/>
          <w:lang w:eastAsia="ru-RU"/>
        </w:rPr>
        <w:t xml:space="preserve">баз данных, показ кинофильмов, </w:t>
      </w:r>
    </w:p>
    <w:p w:rsidR="00457035" w:rsidRDefault="00457035" w:rsidP="00C66DA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поддержка деятелей культуры и искусства Октябрьского района.</w:t>
      </w:r>
    </w:p>
    <w:p w:rsidR="00457035" w:rsidRPr="008F7F7B" w:rsidRDefault="00457035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F7B">
        <w:rPr>
          <w:rFonts w:ascii="Times New Roman" w:hAnsi="Times New Roman"/>
          <w:sz w:val="24"/>
          <w:szCs w:val="24"/>
        </w:rPr>
        <w:t>Присуждение ежегодной премии главы Октябрьского района за достижения в области культуры и искусства и другие премии в области культуры и искусства.</w:t>
      </w:r>
    </w:p>
    <w:p w:rsidR="00457035" w:rsidRPr="008F7F7B" w:rsidRDefault="00457035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F7B">
        <w:rPr>
          <w:rFonts w:ascii="Times New Roman" w:hAnsi="Times New Roman"/>
          <w:sz w:val="24"/>
          <w:szCs w:val="24"/>
        </w:rPr>
        <w:t>Мероприятие предполагает поддержку работников и творческих коллективов в области культуры и искусства, учреждений культуры и образовательных организаций в сфере культуры и искусства, преподавателей и обучающихся ДМШ и ДШИ, осуществляемую в форме пр</w:t>
      </w:r>
      <w:r w:rsidR="00267784">
        <w:rPr>
          <w:rFonts w:ascii="Times New Roman" w:hAnsi="Times New Roman"/>
          <w:sz w:val="24"/>
          <w:szCs w:val="24"/>
        </w:rPr>
        <w:t>емий главы Октябрьского района.</w:t>
      </w:r>
    </w:p>
    <w:p w:rsidR="00A92A2A" w:rsidRDefault="00457035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7F7B">
        <w:rPr>
          <w:rFonts w:ascii="Times New Roman" w:hAnsi="Times New Roman"/>
          <w:sz w:val="24"/>
          <w:szCs w:val="24"/>
        </w:rPr>
        <w:t xml:space="preserve">Порядок и сроки присуждения премии утверждены постановлением администрации Октябрьского района от 19.08.2016 № 1813 </w:t>
      </w:r>
      <w:hyperlink r:id="rId24" w:history="1">
        <w:r w:rsidRPr="008F7F7B">
          <w:rPr>
            <w:rStyle w:val="af1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«О премиях главы Октябрьского района в сфере культуры и искусства».</w:t>
        </w:r>
      </w:hyperlink>
    </w:p>
    <w:p w:rsidR="00A92A2A" w:rsidRDefault="00457035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благоприятных условий для создания и обеспечения функционирования негосударственных организаций, в том числе социально ориентированных некоммерческих организаций, и предоставление поддержки в целях создания новых культурных продуктов и услуг, рабочих мест и технологий.</w:t>
      </w:r>
    </w:p>
    <w:p w:rsidR="00A92A2A" w:rsidRDefault="00457035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Реализацию отдельных меропри</w:t>
      </w:r>
      <w:r w:rsidR="006B20F8">
        <w:rPr>
          <w:rFonts w:ascii="Times New Roman" w:hAnsi="Times New Roman"/>
          <w:sz w:val="24"/>
          <w:szCs w:val="24"/>
          <w:lang w:eastAsia="ru-RU"/>
        </w:rPr>
        <w:t>ятий П</w:t>
      </w:r>
      <w:r>
        <w:rPr>
          <w:rFonts w:ascii="Times New Roman" w:hAnsi="Times New Roman"/>
          <w:sz w:val="24"/>
          <w:szCs w:val="24"/>
          <w:lang w:eastAsia="ru-RU"/>
        </w:rPr>
        <w:t xml:space="preserve">рограммы осуществляют социально ориентированные некоммерческие организации в соответствии с </w:t>
      </w:r>
      <w:hyperlink r:id="rId25" w:history="1">
        <w:r w:rsidR="00A92A2A">
          <w:rPr>
            <w:rFonts w:ascii="Times New Roman" w:hAnsi="Times New Roman"/>
            <w:color w:val="0000FF"/>
            <w:sz w:val="24"/>
            <w:szCs w:val="24"/>
            <w:lang w:eastAsia="ru-RU"/>
          </w:rPr>
          <w:t>приложением</w:t>
        </w:r>
      </w:hyperlink>
      <w:r w:rsidR="006B20F8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№ 1</w:t>
      </w:r>
      <w:r w:rsidR="00A92A2A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</w:t>
      </w:r>
      <w:r w:rsidR="006B20F8">
        <w:rPr>
          <w:rFonts w:ascii="Times New Roman" w:hAnsi="Times New Roman"/>
          <w:sz w:val="24"/>
          <w:szCs w:val="24"/>
          <w:lang w:eastAsia="ru-RU"/>
        </w:rPr>
        <w:t>к П</w:t>
      </w:r>
      <w:r>
        <w:rPr>
          <w:rFonts w:ascii="Times New Roman" w:hAnsi="Times New Roman"/>
          <w:sz w:val="24"/>
          <w:szCs w:val="24"/>
          <w:lang w:eastAsia="ru-RU"/>
        </w:rPr>
        <w:t>рограмме, а именно:</w:t>
      </w:r>
    </w:p>
    <w:p w:rsidR="00A92A2A" w:rsidRDefault="00457035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организация и проведение </w:t>
      </w:r>
      <w:r w:rsidR="00A92A2A">
        <w:rPr>
          <w:rFonts w:ascii="Times New Roman" w:hAnsi="Times New Roman"/>
          <w:sz w:val="24"/>
          <w:szCs w:val="24"/>
          <w:lang w:eastAsia="ru-RU"/>
        </w:rPr>
        <w:t>культурно-массовых мероприятий;</w:t>
      </w:r>
    </w:p>
    <w:p w:rsidR="00A92A2A" w:rsidRDefault="00457035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показ (организация показа) спект</w:t>
      </w:r>
      <w:r w:rsidR="00A92A2A">
        <w:rPr>
          <w:rFonts w:ascii="Times New Roman" w:hAnsi="Times New Roman"/>
          <w:sz w:val="24"/>
          <w:szCs w:val="24"/>
          <w:lang w:eastAsia="ru-RU"/>
        </w:rPr>
        <w:t>аклей (театральных постановок);</w:t>
      </w:r>
    </w:p>
    <w:p w:rsidR="00A92A2A" w:rsidRDefault="00457035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показ (организация показа) к</w:t>
      </w:r>
      <w:r w:rsidR="00A92A2A">
        <w:rPr>
          <w:rFonts w:ascii="Times New Roman" w:hAnsi="Times New Roman"/>
          <w:sz w:val="24"/>
          <w:szCs w:val="24"/>
          <w:lang w:eastAsia="ru-RU"/>
        </w:rPr>
        <w:t>онцертов и концертных программ;</w:t>
      </w:r>
    </w:p>
    <w:p w:rsidR="00A92A2A" w:rsidRDefault="00457035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</w:t>
      </w:r>
      <w:r w:rsidR="00F2099E">
        <w:rPr>
          <w:rFonts w:ascii="Times New Roman" w:hAnsi="Times New Roman"/>
          <w:sz w:val="24"/>
          <w:szCs w:val="24"/>
          <w:lang w:eastAsia="ru-RU"/>
        </w:rPr>
        <w:t>льтурно-спортивной деятельности.</w:t>
      </w:r>
    </w:p>
    <w:p w:rsidR="00A92A2A" w:rsidRDefault="00457035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Доля ср</w:t>
      </w:r>
      <w:r w:rsidR="00EA43B6">
        <w:rPr>
          <w:rFonts w:ascii="Times New Roman" w:hAnsi="Times New Roman"/>
          <w:sz w:val="24"/>
          <w:szCs w:val="24"/>
          <w:lang w:eastAsia="ru-RU"/>
        </w:rPr>
        <w:t>едств бюджета Октябрьского района</w:t>
      </w:r>
      <w:r>
        <w:rPr>
          <w:rFonts w:ascii="Times New Roman" w:hAnsi="Times New Roman"/>
          <w:sz w:val="24"/>
          <w:szCs w:val="24"/>
          <w:lang w:eastAsia="ru-RU"/>
        </w:rPr>
        <w:t>, выделяемых социально ориентированным некоммерческим организациям, на предоставление услуг (работ), в общем объеме ср</w:t>
      </w:r>
      <w:r w:rsidR="006B20F8">
        <w:rPr>
          <w:rFonts w:ascii="Times New Roman" w:hAnsi="Times New Roman"/>
          <w:sz w:val="24"/>
          <w:szCs w:val="24"/>
          <w:lang w:eastAsia="ru-RU"/>
        </w:rPr>
        <w:t xml:space="preserve">едств </w:t>
      </w:r>
      <w:r w:rsidR="005C6C55">
        <w:rPr>
          <w:rFonts w:ascii="Times New Roman" w:hAnsi="Times New Roman"/>
          <w:sz w:val="24"/>
          <w:szCs w:val="24"/>
          <w:lang w:eastAsia="ru-RU"/>
        </w:rPr>
        <w:t xml:space="preserve">бюджета </w:t>
      </w:r>
      <w:r w:rsidR="006B20F8">
        <w:rPr>
          <w:rFonts w:ascii="Times New Roman" w:hAnsi="Times New Roman"/>
          <w:sz w:val="24"/>
          <w:szCs w:val="24"/>
          <w:lang w:eastAsia="ru-RU"/>
        </w:rPr>
        <w:t>Октябрьского района</w:t>
      </w:r>
      <w:r>
        <w:rPr>
          <w:rFonts w:ascii="Times New Roman" w:hAnsi="Times New Roman"/>
          <w:sz w:val="24"/>
          <w:szCs w:val="24"/>
          <w:lang w:eastAsia="ru-RU"/>
        </w:rPr>
        <w:t>, выделяемых на предоставление услуг в сфере к</w:t>
      </w:r>
      <w:r w:rsidR="00F32675">
        <w:rPr>
          <w:rFonts w:ascii="Times New Roman" w:hAnsi="Times New Roman"/>
          <w:sz w:val="24"/>
          <w:szCs w:val="24"/>
          <w:lang w:eastAsia="ru-RU"/>
        </w:rPr>
        <w:t>ультуры, с 2018 года составит 15</w:t>
      </w:r>
      <w:r>
        <w:rPr>
          <w:rFonts w:ascii="Times New Roman" w:hAnsi="Times New Roman"/>
          <w:sz w:val="24"/>
          <w:szCs w:val="24"/>
          <w:lang w:eastAsia="ru-RU"/>
        </w:rPr>
        <w:t>%.</w:t>
      </w:r>
    </w:p>
    <w:p w:rsidR="00314021" w:rsidRDefault="00C170C4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314021">
        <w:rPr>
          <w:rFonts w:ascii="Times New Roman" w:hAnsi="Times New Roman"/>
          <w:sz w:val="24"/>
          <w:szCs w:val="24"/>
          <w:lang w:eastAsia="ru-RU"/>
        </w:rPr>
        <w:t>.2.4. Сохранение, возрождение и развитие народных промыслов и ремесел.</w:t>
      </w:r>
    </w:p>
    <w:p w:rsidR="00314021" w:rsidRDefault="00314021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Основными направлениями являются:</w:t>
      </w:r>
    </w:p>
    <w:p w:rsidR="00C47A20" w:rsidRDefault="00FE4C80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C47A20">
        <w:rPr>
          <w:rFonts w:ascii="Times New Roman" w:hAnsi="Times New Roman"/>
          <w:sz w:val="24"/>
          <w:szCs w:val="24"/>
          <w:lang w:eastAsia="ru-RU"/>
        </w:rPr>
        <w:t>овершенствование мер поддержки по развитию народных художественных промыслов, совершенствование системы продвижения народных художественных промыслов, в том числе через организацию выставок, ярмарок;</w:t>
      </w:r>
    </w:p>
    <w:p w:rsidR="00C47A20" w:rsidRDefault="00C47A20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интеграция народных художественных промыслов в сферу туризма</w:t>
      </w:r>
      <w:r w:rsidR="00862C0C">
        <w:rPr>
          <w:rFonts w:ascii="Times New Roman" w:hAnsi="Times New Roman"/>
          <w:sz w:val="24"/>
          <w:szCs w:val="24"/>
          <w:lang w:eastAsia="ru-RU"/>
        </w:rPr>
        <w:t>;</w:t>
      </w:r>
    </w:p>
    <w:p w:rsidR="00862C0C" w:rsidRDefault="00862C0C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совершенствование механизма отнесения изделий к изделиям народных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художественных промыслов;</w:t>
      </w:r>
    </w:p>
    <w:p w:rsidR="00862C0C" w:rsidRDefault="00862C0C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совершенствование системы продвижения народных художественных промыслов;</w:t>
      </w:r>
    </w:p>
    <w:p w:rsidR="00862C0C" w:rsidRDefault="00862C0C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сохранение образцов и технологий производства изделий народных</w:t>
      </w:r>
      <w:r w:rsidR="008042D3">
        <w:rPr>
          <w:rFonts w:ascii="Times New Roman" w:hAnsi="Times New Roman"/>
          <w:sz w:val="24"/>
          <w:szCs w:val="24"/>
          <w:lang w:eastAsia="ru-RU"/>
        </w:rPr>
        <w:t xml:space="preserve"> художественных промыслов.</w:t>
      </w:r>
    </w:p>
    <w:p w:rsidR="00A92A2A" w:rsidRDefault="00A92A2A" w:rsidP="00C66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Реализация</w:t>
      </w:r>
      <w:r w:rsidRPr="00A92A2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плана мероприятий </w:t>
      </w:r>
      <w:r w:rsidRPr="008B07B7">
        <w:rPr>
          <w:rFonts w:ascii="Times New Roman" w:hAnsi="Times New Roman"/>
          <w:sz w:val="24"/>
          <w:szCs w:val="24"/>
          <w:lang w:eastAsia="ru-RU"/>
        </w:rPr>
        <w:t>(«дорожная карта»)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07B7">
        <w:rPr>
          <w:rFonts w:ascii="Times New Roman" w:hAnsi="Times New Roman"/>
          <w:sz w:val="24"/>
          <w:szCs w:val="24"/>
          <w:lang w:eastAsia="ru-RU"/>
        </w:rPr>
        <w:t>по сохранению, возрождению и развитию народных художественных промыслов и ремесел на период до 2019</w:t>
      </w:r>
      <w:r w:rsidR="006B20F8">
        <w:rPr>
          <w:rFonts w:ascii="Times New Roman" w:hAnsi="Times New Roman"/>
          <w:sz w:val="24"/>
          <w:szCs w:val="24"/>
          <w:lang w:eastAsia="ru-RU"/>
        </w:rPr>
        <w:t xml:space="preserve"> г. представлена в приложении № 2 к Программе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92A2A" w:rsidRDefault="00C170C4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716560">
        <w:rPr>
          <w:rFonts w:ascii="Times New Roman" w:hAnsi="Times New Roman"/>
          <w:sz w:val="24"/>
          <w:szCs w:val="24"/>
          <w:lang w:eastAsia="ru-RU"/>
        </w:rPr>
        <w:t>.3</w:t>
      </w:r>
      <w:r w:rsidR="00716560" w:rsidRPr="00DA6C7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A43B6">
        <w:rPr>
          <w:rFonts w:ascii="Times New Roman" w:hAnsi="Times New Roman"/>
          <w:sz w:val="24"/>
          <w:szCs w:val="24"/>
          <w:lang w:eastAsia="ru-RU"/>
        </w:rPr>
        <w:t xml:space="preserve">Решение задачи 3 «Сохранение социальной направленности функционирования сферы культуры, территориальной доступности услуг сферы культуры» планируется посредством реализации следующих основных мероприятий в соответствии с </w:t>
      </w:r>
      <w:hyperlink r:id="rId26" w:history="1">
        <w:r w:rsidR="00EA43B6">
          <w:rPr>
            <w:rFonts w:ascii="Times New Roman" w:hAnsi="Times New Roman"/>
            <w:color w:val="0000FF"/>
            <w:sz w:val="24"/>
            <w:szCs w:val="24"/>
            <w:lang w:eastAsia="ru-RU"/>
          </w:rPr>
          <w:t>подпрограммой III</w:t>
        </w:r>
      </w:hyperlink>
      <w:r w:rsidR="00EA43B6">
        <w:rPr>
          <w:rFonts w:ascii="Times New Roman" w:hAnsi="Times New Roman"/>
          <w:sz w:val="24"/>
          <w:szCs w:val="24"/>
          <w:lang w:eastAsia="ru-RU"/>
        </w:rPr>
        <w:t xml:space="preserve"> «Совершенствование системы управления в </w:t>
      </w:r>
      <w:r w:rsidR="00A92A2A">
        <w:rPr>
          <w:rFonts w:ascii="Times New Roman" w:hAnsi="Times New Roman"/>
          <w:sz w:val="24"/>
          <w:szCs w:val="24"/>
          <w:lang w:eastAsia="ru-RU"/>
        </w:rPr>
        <w:t>сфере культуры и архивного дела».</w:t>
      </w:r>
    </w:p>
    <w:p w:rsidR="00A92A2A" w:rsidRDefault="00EA43B6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4.3.1. Реализация единой государственной политики в сфере культуры и архивного дела.</w:t>
      </w:r>
    </w:p>
    <w:p w:rsidR="00A92A2A" w:rsidRDefault="00EA43B6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Обеспечение функций отдела культуры и туризма</w:t>
      </w:r>
      <w:r w:rsidR="006B20F8">
        <w:rPr>
          <w:rFonts w:ascii="Times New Roman" w:hAnsi="Times New Roman"/>
          <w:sz w:val="24"/>
          <w:szCs w:val="24"/>
          <w:lang w:eastAsia="ru-RU"/>
        </w:rPr>
        <w:t xml:space="preserve"> администрации Октябрьского района</w:t>
      </w:r>
      <w:r>
        <w:rPr>
          <w:rFonts w:ascii="Times New Roman" w:hAnsi="Times New Roman"/>
          <w:sz w:val="24"/>
          <w:szCs w:val="24"/>
          <w:lang w:eastAsia="ru-RU"/>
        </w:rPr>
        <w:t>, архивного отдела администрации Октябрьского района предполагает:</w:t>
      </w:r>
    </w:p>
    <w:p w:rsidR="00A92A2A" w:rsidRDefault="00EA43B6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организацию деятельности подведомственных муниципальных учреждений, формирование и утверждение муниципального задания на оказание муниципальных услуг в установленной сфере деятельности, проведение мониторинга выполнения муниципальных заданий;</w:t>
      </w:r>
    </w:p>
    <w:p w:rsidR="00A92A2A" w:rsidRDefault="00EA43B6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размещение заказов на поставку товаров, выполнение работ, оказание услуг для нужд отдела культуры и туризма ад</w:t>
      </w:r>
      <w:r w:rsidR="00A92A2A">
        <w:rPr>
          <w:rFonts w:ascii="Times New Roman" w:hAnsi="Times New Roman"/>
          <w:sz w:val="24"/>
          <w:szCs w:val="24"/>
          <w:lang w:eastAsia="ru-RU"/>
        </w:rPr>
        <w:t>министрации Октябрьского района;</w:t>
      </w:r>
    </w:p>
    <w:p w:rsidR="00A92A2A" w:rsidRDefault="00EA43B6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осуществление функций главного распорядителя и получателя средств бюджета Октябрьского района, предусмотренных на со</w:t>
      </w:r>
      <w:r w:rsidR="003B05D2">
        <w:rPr>
          <w:rFonts w:ascii="Times New Roman" w:hAnsi="Times New Roman"/>
          <w:sz w:val="24"/>
          <w:szCs w:val="24"/>
          <w:lang w:eastAsia="ru-RU"/>
        </w:rPr>
        <w:t xml:space="preserve">держание отдела культуры и туризма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Октябрьского района и реализацию возложенных на него функций;</w:t>
      </w:r>
    </w:p>
    <w:p w:rsidR="00812880" w:rsidRDefault="00EA43B6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информационных ресурсов,</w:t>
      </w:r>
      <w:r w:rsidR="00436AC0">
        <w:rPr>
          <w:rFonts w:ascii="Times New Roman" w:hAnsi="Times New Roman"/>
          <w:sz w:val="24"/>
          <w:szCs w:val="24"/>
          <w:lang w:eastAsia="ru-RU"/>
        </w:rPr>
        <w:t xml:space="preserve"> в том числе электронной системы «Культура»</w:t>
      </w:r>
      <w:r w:rsidR="003B05D2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приобретение и комплексное обслужи</w:t>
      </w:r>
      <w:r w:rsidR="00436AC0">
        <w:rPr>
          <w:rFonts w:ascii="Times New Roman" w:hAnsi="Times New Roman"/>
          <w:sz w:val="24"/>
          <w:szCs w:val="24"/>
          <w:lang w:eastAsia="ru-RU"/>
        </w:rPr>
        <w:t>вание компьютерной и оргтехники;</w:t>
      </w:r>
    </w:p>
    <w:p w:rsidR="00812880" w:rsidRDefault="00EA43B6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внедрение технологий бережливого производства в соответствии с </w:t>
      </w:r>
      <w:hyperlink r:id="rId27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Концепцией</w:t>
        </w:r>
      </w:hyperlink>
      <w:r w:rsidR="00436AC0">
        <w:rPr>
          <w:rFonts w:ascii="Times New Roman" w:hAnsi="Times New Roman"/>
          <w:sz w:val="24"/>
          <w:szCs w:val="24"/>
          <w:lang w:eastAsia="ru-RU"/>
        </w:rPr>
        <w:t xml:space="preserve"> «Бережливый регион» </w:t>
      </w:r>
      <w:r w:rsidR="006B20F8">
        <w:rPr>
          <w:rFonts w:ascii="Times New Roman" w:hAnsi="Times New Roman"/>
          <w:sz w:val="24"/>
          <w:szCs w:val="24"/>
          <w:lang w:eastAsia="ru-RU"/>
        </w:rPr>
        <w:t>в</w:t>
      </w:r>
      <w:r w:rsidR="003B0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20F8">
        <w:rPr>
          <w:rFonts w:ascii="Times New Roman" w:hAnsi="Times New Roman"/>
          <w:sz w:val="24"/>
          <w:szCs w:val="24"/>
          <w:lang w:eastAsia="ru-RU"/>
        </w:rPr>
        <w:t>Октябрьском районе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14021" w:rsidRDefault="00EA43B6" w:rsidP="00C66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Реализация проектов и мероприятий по внедрению и сопровождению информационно-коммуникационных технологий в</w:t>
      </w:r>
      <w:r w:rsidR="00436AC0">
        <w:rPr>
          <w:rFonts w:ascii="Times New Roman" w:hAnsi="Times New Roman"/>
          <w:sz w:val="24"/>
          <w:szCs w:val="24"/>
          <w:lang w:eastAsia="ru-RU"/>
        </w:rPr>
        <w:t xml:space="preserve"> сферу культуры</w:t>
      </w:r>
      <w:r>
        <w:rPr>
          <w:rFonts w:ascii="Times New Roman" w:hAnsi="Times New Roman"/>
          <w:sz w:val="24"/>
          <w:szCs w:val="24"/>
          <w:lang w:eastAsia="ru-RU"/>
        </w:rPr>
        <w:t>, проведение независимой оценки качества предос</w:t>
      </w:r>
      <w:r w:rsidR="00436AC0">
        <w:rPr>
          <w:rFonts w:ascii="Times New Roman" w:hAnsi="Times New Roman"/>
          <w:sz w:val="24"/>
          <w:szCs w:val="24"/>
          <w:lang w:eastAsia="ru-RU"/>
        </w:rPr>
        <w:t>тавляемых услуг муниципальными учреждениями</w:t>
      </w:r>
      <w:r>
        <w:rPr>
          <w:rFonts w:ascii="Times New Roman" w:hAnsi="Times New Roman"/>
          <w:sz w:val="24"/>
          <w:szCs w:val="24"/>
          <w:lang w:eastAsia="ru-RU"/>
        </w:rPr>
        <w:t xml:space="preserve">, культуры и искусства, организация и проведение </w:t>
      </w:r>
      <w:r w:rsidR="00436AC0">
        <w:rPr>
          <w:rFonts w:ascii="Times New Roman" w:hAnsi="Times New Roman"/>
          <w:sz w:val="24"/>
          <w:szCs w:val="24"/>
          <w:lang w:eastAsia="ru-RU"/>
        </w:rPr>
        <w:t>совещаний при отделе культуры и туризма ад</w:t>
      </w:r>
      <w:r w:rsidR="006B20F8">
        <w:rPr>
          <w:rFonts w:ascii="Times New Roman" w:hAnsi="Times New Roman"/>
          <w:sz w:val="24"/>
          <w:szCs w:val="24"/>
          <w:lang w:eastAsia="ru-RU"/>
        </w:rPr>
        <w:t>министрации Октябрьского района.</w:t>
      </w:r>
    </w:p>
    <w:p w:rsidR="008B07B7" w:rsidRDefault="008B07B7" w:rsidP="00C66DAA">
      <w:pPr>
        <w:pStyle w:val="ConsPlusNormal"/>
        <w:ind w:firstLine="709"/>
        <w:rPr>
          <w:rFonts w:ascii="Times New Roman" w:hAnsi="Times New Roman"/>
          <w:b/>
          <w:sz w:val="24"/>
          <w:szCs w:val="24"/>
        </w:rPr>
      </w:pPr>
    </w:p>
    <w:p w:rsidR="00716560" w:rsidRDefault="00C170C4" w:rsidP="00C66DAA">
      <w:pPr>
        <w:pStyle w:val="ConsPlusNormal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</w:t>
      </w:r>
      <w:r w:rsidR="00716560" w:rsidRPr="00DA6C76">
        <w:rPr>
          <w:rFonts w:ascii="Times New Roman" w:hAnsi="Times New Roman"/>
          <w:b/>
          <w:sz w:val="24"/>
          <w:szCs w:val="24"/>
        </w:rPr>
        <w:t>. «Механизм реализации Программы»</w:t>
      </w:r>
    </w:p>
    <w:p w:rsidR="00716560" w:rsidRPr="00DA6C76" w:rsidRDefault="00716560" w:rsidP="00C66DAA">
      <w:pPr>
        <w:pStyle w:val="ConsPlusNormal"/>
        <w:ind w:firstLine="709"/>
        <w:rPr>
          <w:rFonts w:ascii="Times New Roman" w:hAnsi="Times New Roman"/>
          <w:b/>
          <w:sz w:val="24"/>
          <w:szCs w:val="24"/>
        </w:rPr>
      </w:pPr>
    </w:p>
    <w:p w:rsidR="00305A1F" w:rsidRDefault="003B05D2" w:rsidP="00C66D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Управление П</w:t>
      </w:r>
      <w:r w:rsidR="00C170C4" w:rsidRPr="00305A1F">
        <w:rPr>
          <w:rFonts w:ascii="Times New Roman" w:hAnsi="Times New Roman"/>
          <w:sz w:val="24"/>
          <w:szCs w:val="24"/>
        </w:rPr>
        <w:t xml:space="preserve">рограммой осуществляет ответственный исполнитель, обеспечивающий по согласованию с соисполнителями внесение на рассмотрение </w:t>
      </w:r>
      <w:r w:rsidR="005C6C55">
        <w:rPr>
          <w:rFonts w:ascii="Times New Roman" w:hAnsi="Times New Roman"/>
          <w:sz w:val="24"/>
          <w:szCs w:val="24"/>
        </w:rPr>
        <w:t>администрации</w:t>
      </w:r>
      <w:r w:rsidR="00C170C4" w:rsidRPr="00305A1F">
        <w:rPr>
          <w:rFonts w:ascii="Times New Roman" w:hAnsi="Times New Roman"/>
          <w:sz w:val="24"/>
          <w:szCs w:val="24"/>
        </w:rPr>
        <w:t xml:space="preserve"> Октябрьског</w:t>
      </w:r>
      <w:r>
        <w:rPr>
          <w:rFonts w:ascii="Times New Roman" w:hAnsi="Times New Roman"/>
          <w:sz w:val="24"/>
          <w:szCs w:val="24"/>
        </w:rPr>
        <w:t>о района проекта П</w:t>
      </w:r>
      <w:r w:rsidR="00C170C4" w:rsidRPr="00305A1F">
        <w:rPr>
          <w:rFonts w:ascii="Times New Roman" w:hAnsi="Times New Roman"/>
          <w:sz w:val="24"/>
          <w:szCs w:val="24"/>
        </w:rPr>
        <w:t>рограммы и изменений в нее.</w:t>
      </w:r>
    </w:p>
    <w:p w:rsidR="00305A1F" w:rsidRDefault="00C170C4" w:rsidP="00C66D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05A1F">
        <w:rPr>
          <w:rFonts w:ascii="Times New Roman" w:hAnsi="Times New Roman"/>
          <w:sz w:val="24"/>
          <w:szCs w:val="24"/>
        </w:rPr>
        <w:t xml:space="preserve">Ответственный исполнитель координирует, организует, исполняет и контролирует выполнение программных мероприятий </w:t>
      </w:r>
      <w:hyperlink w:anchor="Par456" w:tooltip="Перечень основных мероприятий государственной программы" w:history="1">
        <w:r w:rsidRPr="00305A1F">
          <w:rPr>
            <w:rFonts w:ascii="Times New Roman" w:hAnsi="Times New Roman"/>
            <w:color w:val="0000FF"/>
            <w:sz w:val="24"/>
            <w:szCs w:val="24"/>
          </w:rPr>
          <w:t>(таблица 2)</w:t>
        </w:r>
      </w:hyperlink>
      <w:r w:rsidRPr="00305A1F">
        <w:rPr>
          <w:rFonts w:ascii="Times New Roman" w:hAnsi="Times New Roman"/>
          <w:sz w:val="24"/>
          <w:szCs w:val="24"/>
        </w:rPr>
        <w:t>, осуществляет мониторинг и оценку результативности целевых показателей муниципальной программы, составляет и предоставляет установленную отчетность.</w:t>
      </w:r>
    </w:p>
    <w:p w:rsidR="00C170C4" w:rsidRPr="00305A1F" w:rsidRDefault="003B05D2" w:rsidP="00C66D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реализации П</w:t>
      </w:r>
      <w:r w:rsidR="00C170C4" w:rsidRPr="00305A1F">
        <w:rPr>
          <w:rFonts w:ascii="Times New Roman" w:hAnsi="Times New Roman"/>
          <w:sz w:val="24"/>
          <w:szCs w:val="24"/>
        </w:rPr>
        <w:t xml:space="preserve">рограммы осуществляется за каждый отчетный финансовый год и за весь период реализации в соответствии с </w:t>
      </w:r>
      <w:hyperlink r:id="rId28" w:tooltip="Распоряжение Правительства ХМАО - Югры от 08.05.2014 N 246-рп (ред. от 17.06.2016) &quot;О Методике оценки эффективности государственных программ Ханты-Мансийского автономного округа - Югры&quot;{КонсультантПлюс}" w:history="1">
        <w:r w:rsidR="00C170C4" w:rsidRPr="00851FFC">
          <w:rPr>
            <w:rFonts w:ascii="Times New Roman" w:hAnsi="Times New Roman"/>
            <w:color w:val="0000FF"/>
            <w:sz w:val="24"/>
            <w:szCs w:val="24"/>
          </w:rPr>
          <w:t>методикой</w:t>
        </w:r>
      </w:hyperlink>
      <w:r w:rsidR="00C170C4" w:rsidRPr="00851FFC">
        <w:rPr>
          <w:rFonts w:ascii="Times New Roman" w:hAnsi="Times New Roman"/>
          <w:sz w:val="24"/>
          <w:szCs w:val="24"/>
        </w:rPr>
        <w:t xml:space="preserve"> оценки эффективности</w:t>
      </w:r>
      <w:r w:rsidR="00C170C4" w:rsidRPr="00305A1F">
        <w:rPr>
          <w:rFonts w:ascii="Times New Roman" w:hAnsi="Times New Roman"/>
          <w:sz w:val="24"/>
          <w:szCs w:val="24"/>
        </w:rPr>
        <w:t xml:space="preserve"> реализации муниципальной программы.</w:t>
      </w:r>
    </w:p>
    <w:p w:rsidR="00ED1639" w:rsidRDefault="00C170C4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5A1F">
        <w:rPr>
          <w:rFonts w:ascii="Times New Roman" w:hAnsi="Times New Roman"/>
          <w:sz w:val="24"/>
          <w:szCs w:val="24"/>
        </w:rPr>
        <w:t>Информация о хо</w:t>
      </w:r>
      <w:r w:rsidR="003B05D2">
        <w:rPr>
          <w:rFonts w:ascii="Times New Roman" w:hAnsi="Times New Roman"/>
          <w:sz w:val="24"/>
          <w:szCs w:val="24"/>
        </w:rPr>
        <w:t>де и итогах реализации П</w:t>
      </w:r>
      <w:r w:rsidRPr="00305A1F">
        <w:rPr>
          <w:rFonts w:ascii="Times New Roman" w:hAnsi="Times New Roman"/>
          <w:sz w:val="24"/>
          <w:szCs w:val="24"/>
        </w:rPr>
        <w:t>рограммы размещается на официальном сайте Октябрьского района в сети И</w:t>
      </w:r>
      <w:r w:rsidR="003B05D2">
        <w:rPr>
          <w:rFonts w:ascii="Times New Roman" w:hAnsi="Times New Roman"/>
          <w:sz w:val="24"/>
          <w:szCs w:val="24"/>
        </w:rPr>
        <w:t>нтернет</w:t>
      </w:r>
      <w:r w:rsidR="00851FFC">
        <w:rPr>
          <w:rFonts w:ascii="Times New Roman" w:hAnsi="Times New Roman"/>
          <w:sz w:val="24"/>
          <w:szCs w:val="24"/>
        </w:rPr>
        <w:t xml:space="preserve">. </w:t>
      </w:r>
      <w:r w:rsidR="003B05D2">
        <w:rPr>
          <w:rFonts w:ascii="Times New Roman" w:hAnsi="Times New Roman"/>
          <w:sz w:val="24"/>
          <w:szCs w:val="24"/>
        </w:rPr>
        <w:t>В</w:t>
      </w:r>
      <w:r w:rsidR="00305A1F" w:rsidRPr="00305A1F">
        <w:rPr>
          <w:rFonts w:ascii="Times New Roman" w:hAnsi="Times New Roman"/>
          <w:sz w:val="24"/>
          <w:szCs w:val="24"/>
        </w:rPr>
        <w:t xml:space="preserve"> Управление экономического развития администрации Октябрьского района и Контрольно – счетную палату Октябрьского района</w:t>
      </w:r>
      <w:r w:rsidR="003B05D2">
        <w:rPr>
          <w:rFonts w:ascii="Times New Roman" w:hAnsi="Times New Roman"/>
          <w:sz w:val="24"/>
          <w:szCs w:val="24"/>
        </w:rPr>
        <w:t xml:space="preserve"> </w:t>
      </w:r>
      <w:r w:rsidR="005C6C55">
        <w:rPr>
          <w:rFonts w:ascii="Times New Roman" w:hAnsi="Times New Roman"/>
          <w:sz w:val="24"/>
          <w:szCs w:val="24"/>
        </w:rPr>
        <w:t>предоставляется</w:t>
      </w:r>
      <w:r w:rsidR="00305A1F" w:rsidRPr="00305A1F">
        <w:rPr>
          <w:rFonts w:ascii="Times New Roman" w:hAnsi="Times New Roman"/>
          <w:sz w:val="24"/>
          <w:szCs w:val="24"/>
        </w:rPr>
        <w:t xml:space="preserve"> отчет о ходе исполнения комплексного плана (сетевого графика) по реализации </w:t>
      </w:r>
      <w:r w:rsidR="00ED1639">
        <w:rPr>
          <w:rFonts w:ascii="Times New Roman" w:hAnsi="Times New Roman"/>
          <w:sz w:val="24"/>
          <w:szCs w:val="24"/>
        </w:rPr>
        <w:t>Программы.</w:t>
      </w:r>
    </w:p>
    <w:p w:rsidR="00ED1639" w:rsidRDefault="00C170C4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9">
        <w:rPr>
          <w:rFonts w:ascii="Times New Roman" w:hAnsi="Times New Roman"/>
          <w:sz w:val="24"/>
          <w:szCs w:val="24"/>
        </w:rPr>
        <w:t>Реализацию осно</w:t>
      </w:r>
      <w:r w:rsidR="003B05D2">
        <w:rPr>
          <w:rFonts w:ascii="Times New Roman" w:hAnsi="Times New Roman"/>
          <w:sz w:val="24"/>
          <w:szCs w:val="24"/>
        </w:rPr>
        <w:t>вных мероприятий П</w:t>
      </w:r>
      <w:r w:rsidRPr="00ED1639">
        <w:rPr>
          <w:rFonts w:ascii="Times New Roman" w:hAnsi="Times New Roman"/>
          <w:sz w:val="24"/>
          <w:szCs w:val="24"/>
        </w:rPr>
        <w:t>рограммы осуществляют:</w:t>
      </w:r>
      <w:r w:rsidR="00456F92" w:rsidRPr="00ED1639">
        <w:rPr>
          <w:rFonts w:ascii="Times New Roman" w:hAnsi="Times New Roman"/>
          <w:sz w:val="24"/>
          <w:szCs w:val="24"/>
        </w:rPr>
        <w:t xml:space="preserve"> структурные подразделения администрации Октябрьского района</w:t>
      </w:r>
      <w:r w:rsidRPr="00ED1639">
        <w:rPr>
          <w:rFonts w:ascii="Times New Roman" w:hAnsi="Times New Roman"/>
          <w:sz w:val="24"/>
          <w:szCs w:val="24"/>
        </w:rPr>
        <w:t>, учреждения, п</w:t>
      </w:r>
      <w:r w:rsidR="00456F92" w:rsidRPr="00ED1639">
        <w:rPr>
          <w:rFonts w:ascii="Times New Roman" w:hAnsi="Times New Roman"/>
          <w:sz w:val="24"/>
          <w:szCs w:val="24"/>
        </w:rPr>
        <w:t>одведомственные отделу культуры и туризма администрации Октябрьского района</w:t>
      </w:r>
      <w:r w:rsidRPr="00ED1639">
        <w:rPr>
          <w:rFonts w:ascii="Times New Roman" w:hAnsi="Times New Roman"/>
          <w:sz w:val="24"/>
          <w:szCs w:val="24"/>
        </w:rPr>
        <w:t xml:space="preserve">, </w:t>
      </w:r>
      <w:r w:rsidR="00456F92" w:rsidRPr="00ED1639">
        <w:rPr>
          <w:rFonts w:ascii="Times New Roman" w:hAnsi="Times New Roman"/>
          <w:sz w:val="24"/>
          <w:szCs w:val="24"/>
        </w:rPr>
        <w:t xml:space="preserve">администрации </w:t>
      </w:r>
      <w:r w:rsidR="00456F92" w:rsidRPr="00ED1639">
        <w:rPr>
          <w:rFonts w:ascii="Times New Roman" w:hAnsi="Times New Roman"/>
          <w:sz w:val="24"/>
          <w:szCs w:val="24"/>
        </w:rPr>
        <w:lastRenderedPageBreak/>
        <w:t>городских</w:t>
      </w:r>
      <w:r w:rsidR="003B05D2">
        <w:rPr>
          <w:rFonts w:ascii="Times New Roman" w:hAnsi="Times New Roman"/>
          <w:sz w:val="24"/>
          <w:szCs w:val="24"/>
        </w:rPr>
        <w:t xml:space="preserve"> и сельских поселений</w:t>
      </w:r>
      <w:r w:rsidR="005C6C55">
        <w:rPr>
          <w:rFonts w:ascii="Times New Roman" w:hAnsi="Times New Roman"/>
          <w:sz w:val="24"/>
          <w:szCs w:val="24"/>
        </w:rPr>
        <w:t>,</w:t>
      </w:r>
      <w:r w:rsidR="003B05D2">
        <w:rPr>
          <w:rFonts w:ascii="Times New Roman" w:hAnsi="Times New Roman"/>
          <w:sz w:val="24"/>
          <w:szCs w:val="24"/>
        </w:rPr>
        <w:t xml:space="preserve"> входящие в состав</w:t>
      </w:r>
      <w:r w:rsidR="00456F92" w:rsidRPr="00ED1639">
        <w:rPr>
          <w:rFonts w:ascii="Times New Roman" w:hAnsi="Times New Roman"/>
          <w:sz w:val="24"/>
          <w:szCs w:val="24"/>
        </w:rPr>
        <w:t xml:space="preserve"> Октябрьского района</w:t>
      </w:r>
      <w:r w:rsidRPr="00ED1639">
        <w:rPr>
          <w:rFonts w:ascii="Times New Roman" w:hAnsi="Times New Roman"/>
          <w:sz w:val="24"/>
          <w:szCs w:val="24"/>
        </w:rPr>
        <w:t xml:space="preserve">, </w:t>
      </w:r>
      <w:r w:rsidR="00456F92" w:rsidRPr="00ED1639">
        <w:rPr>
          <w:rFonts w:ascii="Times New Roman" w:hAnsi="Times New Roman"/>
          <w:sz w:val="24"/>
          <w:szCs w:val="24"/>
        </w:rPr>
        <w:t xml:space="preserve">некоммерческие организации, в том числе </w:t>
      </w:r>
      <w:r w:rsidRPr="00ED1639">
        <w:rPr>
          <w:rFonts w:ascii="Times New Roman" w:hAnsi="Times New Roman"/>
          <w:sz w:val="24"/>
          <w:szCs w:val="24"/>
        </w:rPr>
        <w:t>социально ориентированные некоммерческие организации.</w:t>
      </w:r>
    </w:p>
    <w:p w:rsidR="00812880" w:rsidRDefault="00C170C4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9">
        <w:rPr>
          <w:rFonts w:ascii="Times New Roman" w:hAnsi="Times New Roman"/>
          <w:sz w:val="24"/>
          <w:szCs w:val="24"/>
        </w:rPr>
        <w:t xml:space="preserve">Должностные лица </w:t>
      </w:r>
      <w:r w:rsidR="00456F92" w:rsidRPr="00ED1639">
        <w:rPr>
          <w:rFonts w:ascii="Times New Roman" w:hAnsi="Times New Roman"/>
          <w:sz w:val="24"/>
          <w:szCs w:val="24"/>
        </w:rPr>
        <w:t xml:space="preserve">структурных подразделений администрации Октябрьского района </w:t>
      </w:r>
      <w:r w:rsidR="00B26D41" w:rsidRPr="00ED1639">
        <w:rPr>
          <w:rFonts w:ascii="Times New Roman" w:hAnsi="Times New Roman"/>
          <w:sz w:val="24"/>
          <w:szCs w:val="24"/>
        </w:rPr>
        <w:t>–</w:t>
      </w:r>
      <w:r w:rsidR="00456F92" w:rsidRPr="00ED1639">
        <w:rPr>
          <w:rFonts w:ascii="Times New Roman" w:hAnsi="Times New Roman"/>
          <w:sz w:val="24"/>
          <w:szCs w:val="24"/>
        </w:rPr>
        <w:t xml:space="preserve"> </w:t>
      </w:r>
      <w:r w:rsidR="00B26D41" w:rsidRPr="00ED1639">
        <w:rPr>
          <w:rFonts w:ascii="Times New Roman" w:hAnsi="Times New Roman"/>
          <w:sz w:val="24"/>
          <w:szCs w:val="24"/>
        </w:rPr>
        <w:t>ответственные исполнители (соисполнители</w:t>
      </w:r>
      <w:r w:rsidR="00CA2BF9">
        <w:rPr>
          <w:rFonts w:ascii="Times New Roman" w:hAnsi="Times New Roman"/>
          <w:sz w:val="24"/>
          <w:szCs w:val="24"/>
        </w:rPr>
        <w:t>) П</w:t>
      </w:r>
      <w:r w:rsidRPr="00ED1639">
        <w:rPr>
          <w:rFonts w:ascii="Times New Roman" w:hAnsi="Times New Roman"/>
          <w:sz w:val="24"/>
          <w:szCs w:val="24"/>
        </w:rPr>
        <w:t>рограммы несут персональную ответственность за реализацию мероприятий и достижение показателей, предусмотренных соглашениями о предоставлении субсидий из федерального</w:t>
      </w:r>
      <w:r w:rsidR="00B26D41" w:rsidRPr="00ED1639">
        <w:rPr>
          <w:rFonts w:ascii="Times New Roman" w:hAnsi="Times New Roman"/>
          <w:sz w:val="24"/>
          <w:szCs w:val="24"/>
        </w:rPr>
        <w:t>, окружного бюджетов бюджету Октябрьского района</w:t>
      </w:r>
      <w:r w:rsidR="00812880">
        <w:rPr>
          <w:rFonts w:ascii="Times New Roman" w:hAnsi="Times New Roman"/>
          <w:sz w:val="24"/>
          <w:szCs w:val="24"/>
        </w:rPr>
        <w:t>.</w:t>
      </w:r>
    </w:p>
    <w:p w:rsidR="00812880" w:rsidRDefault="00C170C4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9">
        <w:rPr>
          <w:rFonts w:ascii="Times New Roman" w:hAnsi="Times New Roman"/>
          <w:sz w:val="24"/>
          <w:szCs w:val="24"/>
        </w:rPr>
        <w:t>5.2. Оценка хода исполнения мероприяти</w:t>
      </w:r>
      <w:r w:rsidR="00CA2BF9">
        <w:rPr>
          <w:rFonts w:ascii="Times New Roman" w:hAnsi="Times New Roman"/>
          <w:sz w:val="24"/>
          <w:szCs w:val="24"/>
        </w:rPr>
        <w:t>й П</w:t>
      </w:r>
      <w:r w:rsidRPr="00ED1639">
        <w:rPr>
          <w:rFonts w:ascii="Times New Roman" w:hAnsi="Times New Roman"/>
          <w:sz w:val="24"/>
          <w:szCs w:val="24"/>
        </w:rPr>
        <w:t>рограммы основана на мониторинге достижения цел</w:t>
      </w:r>
      <w:r w:rsidR="00CA2BF9">
        <w:rPr>
          <w:rFonts w:ascii="Times New Roman" w:hAnsi="Times New Roman"/>
          <w:sz w:val="24"/>
          <w:szCs w:val="24"/>
        </w:rPr>
        <w:t>евых показателей П</w:t>
      </w:r>
      <w:r w:rsidRPr="00ED1639">
        <w:rPr>
          <w:rFonts w:ascii="Times New Roman" w:hAnsi="Times New Roman"/>
          <w:sz w:val="24"/>
          <w:szCs w:val="24"/>
        </w:rPr>
        <w:t>рограммы путем сопоставления фактически достигнутых и целевых значений показателей. В соответствии с данными мониторинга по фактически достигнутым результат</w:t>
      </w:r>
      <w:r w:rsidR="00CA2BF9">
        <w:rPr>
          <w:rFonts w:ascii="Times New Roman" w:hAnsi="Times New Roman"/>
          <w:sz w:val="24"/>
          <w:szCs w:val="24"/>
        </w:rPr>
        <w:t>ам реализации в П</w:t>
      </w:r>
      <w:r w:rsidRPr="00ED1639">
        <w:rPr>
          <w:rFonts w:ascii="Times New Roman" w:hAnsi="Times New Roman"/>
          <w:sz w:val="24"/>
          <w:szCs w:val="24"/>
        </w:rPr>
        <w:t>рограмму могут быть внесены корректировки. В случае выявления лучших практик реа</w:t>
      </w:r>
      <w:r w:rsidR="00CA2BF9">
        <w:rPr>
          <w:rFonts w:ascii="Times New Roman" w:hAnsi="Times New Roman"/>
          <w:sz w:val="24"/>
          <w:szCs w:val="24"/>
        </w:rPr>
        <w:t>лизации программных мероприятий в П</w:t>
      </w:r>
      <w:r w:rsidRPr="00ED1639">
        <w:rPr>
          <w:rFonts w:ascii="Times New Roman" w:hAnsi="Times New Roman"/>
          <w:sz w:val="24"/>
          <w:szCs w:val="24"/>
        </w:rPr>
        <w:t>рограмму могут быть внесены корректировки, связанные с</w:t>
      </w:r>
      <w:r w:rsidR="00ED1639">
        <w:rPr>
          <w:rFonts w:ascii="Times New Roman" w:hAnsi="Times New Roman"/>
          <w:sz w:val="24"/>
          <w:szCs w:val="24"/>
        </w:rPr>
        <w:t xml:space="preserve"> оптимизацией этих мероприятий.</w:t>
      </w:r>
    </w:p>
    <w:p w:rsidR="00812880" w:rsidRDefault="00C170C4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9">
        <w:rPr>
          <w:rFonts w:ascii="Times New Roman" w:hAnsi="Times New Roman"/>
          <w:sz w:val="24"/>
          <w:szCs w:val="24"/>
        </w:rPr>
        <w:t>5.3. Механизм реализац</w:t>
      </w:r>
      <w:r w:rsidR="00CA2BF9">
        <w:rPr>
          <w:rFonts w:ascii="Times New Roman" w:hAnsi="Times New Roman"/>
          <w:sz w:val="24"/>
          <w:szCs w:val="24"/>
        </w:rPr>
        <w:t>ии</w:t>
      </w:r>
      <w:r w:rsidR="00B26D41" w:rsidRPr="00ED1639">
        <w:rPr>
          <w:rFonts w:ascii="Times New Roman" w:hAnsi="Times New Roman"/>
          <w:sz w:val="24"/>
          <w:szCs w:val="24"/>
        </w:rPr>
        <w:t xml:space="preserve"> </w:t>
      </w:r>
      <w:r w:rsidR="00CA2BF9">
        <w:rPr>
          <w:rFonts w:ascii="Times New Roman" w:hAnsi="Times New Roman"/>
          <w:sz w:val="24"/>
          <w:szCs w:val="24"/>
        </w:rPr>
        <w:t>П</w:t>
      </w:r>
      <w:r w:rsidRPr="00ED1639">
        <w:rPr>
          <w:rFonts w:ascii="Times New Roman" w:hAnsi="Times New Roman"/>
          <w:sz w:val="24"/>
          <w:szCs w:val="24"/>
        </w:rPr>
        <w:t>рограммы включает:</w:t>
      </w:r>
    </w:p>
    <w:p w:rsidR="00812880" w:rsidRDefault="00C170C4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9">
        <w:rPr>
          <w:rFonts w:ascii="Times New Roman" w:hAnsi="Times New Roman"/>
          <w:sz w:val="24"/>
          <w:szCs w:val="24"/>
        </w:rPr>
        <w:t>р</w:t>
      </w:r>
      <w:r w:rsidR="00CA2BF9">
        <w:rPr>
          <w:rFonts w:ascii="Times New Roman" w:hAnsi="Times New Roman"/>
          <w:sz w:val="24"/>
          <w:szCs w:val="24"/>
        </w:rPr>
        <w:t>азработку и принятие муниципальных</w:t>
      </w:r>
      <w:r w:rsidRPr="00ED1639">
        <w:rPr>
          <w:rFonts w:ascii="Times New Roman" w:hAnsi="Times New Roman"/>
          <w:sz w:val="24"/>
          <w:szCs w:val="24"/>
        </w:rPr>
        <w:t xml:space="preserve"> п</w:t>
      </w:r>
      <w:r w:rsidR="00B26D41" w:rsidRPr="00ED1639">
        <w:rPr>
          <w:rFonts w:ascii="Times New Roman" w:hAnsi="Times New Roman"/>
          <w:sz w:val="24"/>
          <w:szCs w:val="24"/>
        </w:rPr>
        <w:t>равовых актов Октябрьского района</w:t>
      </w:r>
      <w:r w:rsidRPr="00ED1639">
        <w:rPr>
          <w:rFonts w:ascii="Times New Roman" w:hAnsi="Times New Roman"/>
          <w:sz w:val="24"/>
          <w:szCs w:val="24"/>
        </w:rPr>
        <w:t>;</w:t>
      </w:r>
    </w:p>
    <w:p w:rsidR="00812880" w:rsidRDefault="00C170C4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9">
        <w:rPr>
          <w:rFonts w:ascii="Times New Roman" w:hAnsi="Times New Roman"/>
          <w:sz w:val="24"/>
          <w:szCs w:val="24"/>
        </w:rPr>
        <w:t>внедрение механизма реализации мероприятий на принципах инициативного бюджетирования;</w:t>
      </w:r>
    </w:p>
    <w:p w:rsidR="00812880" w:rsidRDefault="00C170C4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9">
        <w:rPr>
          <w:rFonts w:ascii="Times New Roman" w:hAnsi="Times New Roman"/>
          <w:sz w:val="24"/>
          <w:szCs w:val="24"/>
        </w:rPr>
        <w:t>внедрение и применение технологий бережливого производства путем применения энергосберегающих технологий, повышения прозрачности и открыто</w:t>
      </w:r>
      <w:r w:rsidR="00B26D41" w:rsidRPr="00ED1639">
        <w:rPr>
          <w:rFonts w:ascii="Times New Roman" w:hAnsi="Times New Roman"/>
          <w:sz w:val="24"/>
          <w:szCs w:val="24"/>
        </w:rPr>
        <w:t>сти деятельности муниципальных</w:t>
      </w:r>
      <w:r w:rsidRPr="00ED1639">
        <w:rPr>
          <w:rFonts w:ascii="Times New Roman" w:hAnsi="Times New Roman"/>
          <w:sz w:val="24"/>
          <w:szCs w:val="24"/>
        </w:rPr>
        <w:t xml:space="preserve"> учреждений, устранения административных барьеров, уменьшения временных потерь, разработки автоматизированных информационных систем, позволяющих снизить количество запрашиваемой информации, ликвидации дублирующих ф</w:t>
      </w:r>
      <w:r w:rsidR="00B26D41" w:rsidRPr="00ED1639">
        <w:rPr>
          <w:rFonts w:ascii="Times New Roman" w:hAnsi="Times New Roman"/>
          <w:sz w:val="24"/>
          <w:szCs w:val="24"/>
        </w:rPr>
        <w:t>ункций, внедрения инструментов «бережливого офиса»</w:t>
      </w:r>
      <w:r w:rsidRPr="00ED1639">
        <w:rPr>
          <w:rFonts w:ascii="Times New Roman" w:hAnsi="Times New Roman"/>
          <w:sz w:val="24"/>
          <w:szCs w:val="24"/>
        </w:rPr>
        <w:t>, формирования культуры бережливых процессов, повышения квалификации работников учреждений культуры (обучающие семинары, курсы повышения квалификации) в соответствии с</w:t>
      </w:r>
      <w:r w:rsidR="00B26D41" w:rsidRPr="00ED1639">
        <w:rPr>
          <w:rFonts w:ascii="Times New Roman" w:hAnsi="Times New Roman"/>
          <w:sz w:val="24"/>
          <w:szCs w:val="24"/>
        </w:rPr>
        <w:t xml:space="preserve"> установленными муниципальными</w:t>
      </w:r>
      <w:r w:rsidRPr="00ED1639">
        <w:rPr>
          <w:rFonts w:ascii="Times New Roman" w:hAnsi="Times New Roman"/>
          <w:sz w:val="24"/>
          <w:szCs w:val="24"/>
        </w:rPr>
        <w:t xml:space="preserve"> задан</w:t>
      </w:r>
      <w:r w:rsidR="00B26D41" w:rsidRPr="00ED1639">
        <w:rPr>
          <w:rFonts w:ascii="Times New Roman" w:hAnsi="Times New Roman"/>
          <w:sz w:val="24"/>
          <w:szCs w:val="24"/>
        </w:rPr>
        <w:t>иями на оказание  муниципальных</w:t>
      </w:r>
      <w:r w:rsidRPr="00ED1639">
        <w:rPr>
          <w:rFonts w:ascii="Times New Roman" w:hAnsi="Times New Roman"/>
          <w:sz w:val="24"/>
          <w:szCs w:val="24"/>
        </w:rPr>
        <w:t xml:space="preserve"> услуг (выполнение работ);</w:t>
      </w:r>
    </w:p>
    <w:p w:rsidR="00812880" w:rsidRDefault="00C170C4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9">
        <w:rPr>
          <w:rFonts w:ascii="Times New Roman" w:hAnsi="Times New Roman"/>
          <w:sz w:val="24"/>
          <w:szCs w:val="24"/>
        </w:rPr>
        <w:t>обеспечени</w:t>
      </w:r>
      <w:r w:rsidR="00B26D41" w:rsidRPr="00ED1639">
        <w:rPr>
          <w:rFonts w:ascii="Times New Roman" w:hAnsi="Times New Roman"/>
          <w:sz w:val="24"/>
          <w:szCs w:val="24"/>
        </w:rPr>
        <w:t>е управления муниципальной</w:t>
      </w:r>
      <w:r w:rsidRPr="00ED1639">
        <w:rPr>
          <w:rFonts w:ascii="Times New Roman" w:hAnsi="Times New Roman"/>
          <w:sz w:val="24"/>
          <w:szCs w:val="24"/>
        </w:rPr>
        <w:t xml:space="preserve"> программой, эффективное использование денежных средств, выделенн</w:t>
      </w:r>
      <w:r w:rsidR="00CA2BF9">
        <w:rPr>
          <w:rFonts w:ascii="Times New Roman" w:hAnsi="Times New Roman"/>
          <w:sz w:val="24"/>
          <w:szCs w:val="24"/>
        </w:rPr>
        <w:t>ых на реализацию П</w:t>
      </w:r>
      <w:r w:rsidRPr="00ED1639">
        <w:rPr>
          <w:rFonts w:ascii="Times New Roman" w:hAnsi="Times New Roman"/>
          <w:sz w:val="24"/>
          <w:szCs w:val="24"/>
        </w:rPr>
        <w:t>рограммы;</w:t>
      </w:r>
    </w:p>
    <w:p w:rsidR="00812880" w:rsidRDefault="00C170C4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9">
        <w:rPr>
          <w:rFonts w:ascii="Times New Roman" w:hAnsi="Times New Roman"/>
          <w:sz w:val="24"/>
          <w:szCs w:val="24"/>
        </w:rPr>
        <w:t>уточнение перечня осно</w:t>
      </w:r>
      <w:r w:rsidR="00CA2BF9">
        <w:rPr>
          <w:rFonts w:ascii="Times New Roman" w:hAnsi="Times New Roman"/>
          <w:sz w:val="24"/>
          <w:szCs w:val="24"/>
        </w:rPr>
        <w:t>вных мероприятий  П</w:t>
      </w:r>
      <w:r w:rsidRPr="00ED1639">
        <w:rPr>
          <w:rFonts w:ascii="Times New Roman" w:hAnsi="Times New Roman"/>
          <w:sz w:val="24"/>
          <w:szCs w:val="24"/>
        </w:rPr>
        <w:t>рограммы на очередной финансовый год и плановый период, а также затрат по ним в соответствии с мониторингом фактически достигнутых и целевых показа</w:t>
      </w:r>
      <w:r w:rsidR="00CA2BF9">
        <w:rPr>
          <w:rFonts w:ascii="Times New Roman" w:hAnsi="Times New Roman"/>
          <w:sz w:val="24"/>
          <w:szCs w:val="24"/>
        </w:rPr>
        <w:t>телей реализации П</w:t>
      </w:r>
      <w:r w:rsidRPr="00ED1639">
        <w:rPr>
          <w:rFonts w:ascii="Times New Roman" w:hAnsi="Times New Roman"/>
          <w:sz w:val="24"/>
          <w:szCs w:val="24"/>
        </w:rPr>
        <w:t>рограммы;</w:t>
      </w:r>
    </w:p>
    <w:p w:rsidR="00812880" w:rsidRDefault="00C170C4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9">
        <w:rPr>
          <w:rFonts w:ascii="Times New Roman" w:hAnsi="Times New Roman"/>
          <w:sz w:val="24"/>
          <w:szCs w:val="24"/>
        </w:rPr>
        <w:t>информирование общественности о ходе и результатах ее реализации, финансирование основ</w:t>
      </w:r>
      <w:r w:rsidR="00CA2BF9">
        <w:rPr>
          <w:rFonts w:ascii="Times New Roman" w:hAnsi="Times New Roman"/>
          <w:sz w:val="24"/>
          <w:szCs w:val="24"/>
        </w:rPr>
        <w:t>ных мероприятий П</w:t>
      </w:r>
      <w:r w:rsidRPr="00ED1639">
        <w:rPr>
          <w:rFonts w:ascii="Times New Roman" w:hAnsi="Times New Roman"/>
          <w:sz w:val="24"/>
          <w:szCs w:val="24"/>
        </w:rPr>
        <w:t>рограммы;</w:t>
      </w:r>
    </w:p>
    <w:p w:rsidR="00812880" w:rsidRDefault="00C170C4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9">
        <w:rPr>
          <w:rFonts w:ascii="Times New Roman" w:hAnsi="Times New Roman"/>
          <w:sz w:val="24"/>
          <w:szCs w:val="24"/>
        </w:rPr>
        <w:t xml:space="preserve">ежегодное направление календарных планов </w:t>
      </w:r>
      <w:r w:rsidR="00B26D41" w:rsidRPr="00ED1639">
        <w:rPr>
          <w:rFonts w:ascii="Times New Roman" w:hAnsi="Times New Roman"/>
          <w:sz w:val="24"/>
          <w:szCs w:val="24"/>
        </w:rPr>
        <w:t>районных мероприятий</w:t>
      </w:r>
      <w:r w:rsidRPr="00ED1639">
        <w:rPr>
          <w:rFonts w:ascii="Times New Roman" w:hAnsi="Times New Roman"/>
          <w:sz w:val="24"/>
          <w:szCs w:val="24"/>
        </w:rPr>
        <w:t xml:space="preserve"> и подведомственных учреждений культуры в Управление Министерства внутренних дел Российской</w:t>
      </w:r>
      <w:r w:rsidR="00B26D41" w:rsidRPr="00ED1639">
        <w:rPr>
          <w:rFonts w:ascii="Times New Roman" w:hAnsi="Times New Roman"/>
          <w:sz w:val="24"/>
          <w:szCs w:val="24"/>
        </w:rPr>
        <w:t xml:space="preserve"> Федерации по Октябрьскому району, прокуратуру Октябрьского района</w:t>
      </w:r>
      <w:r w:rsidRPr="00ED1639">
        <w:rPr>
          <w:rFonts w:ascii="Times New Roman" w:hAnsi="Times New Roman"/>
          <w:sz w:val="24"/>
          <w:szCs w:val="24"/>
        </w:rPr>
        <w:t>, Главное управление Министерства Российской Федерации по делам гражданской обороны, чрезвычайным ситуациям и ликвидации последствий стихийны</w:t>
      </w:r>
      <w:r w:rsidR="00B26D41" w:rsidRPr="00ED1639">
        <w:rPr>
          <w:rFonts w:ascii="Times New Roman" w:hAnsi="Times New Roman"/>
          <w:sz w:val="24"/>
          <w:szCs w:val="24"/>
        </w:rPr>
        <w:t>х бедствий по Октябрьскому району</w:t>
      </w:r>
      <w:r w:rsidRPr="00ED1639">
        <w:rPr>
          <w:rFonts w:ascii="Times New Roman" w:hAnsi="Times New Roman"/>
          <w:sz w:val="24"/>
          <w:szCs w:val="24"/>
        </w:rPr>
        <w:t xml:space="preserve"> с целью исполнения требований правовых актов по организации перевозок автотранспортными средствами организованных групп детей к месту проведения культурно-массовых мероприяти</w:t>
      </w:r>
      <w:r w:rsidR="00B26D41" w:rsidRPr="00ED1639">
        <w:rPr>
          <w:rFonts w:ascii="Times New Roman" w:hAnsi="Times New Roman"/>
          <w:sz w:val="24"/>
          <w:szCs w:val="24"/>
        </w:rPr>
        <w:t>й и обратно в Октябрьском районе.</w:t>
      </w:r>
    </w:p>
    <w:p w:rsidR="00812880" w:rsidRDefault="00B26D41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9">
        <w:rPr>
          <w:rFonts w:ascii="Times New Roman" w:hAnsi="Times New Roman"/>
          <w:sz w:val="24"/>
          <w:szCs w:val="24"/>
        </w:rPr>
        <w:t>5.4. Реализация муниципальной</w:t>
      </w:r>
      <w:r w:rsidR="00C170C4" w:rsidRPr="00ED1639">
        <w:rPr>
          <w:rFonts w:ascii="Times New Roman" w:hAnsi="Times New Roman"/>
          <w:sz w:val="24"/>
          <w:szCs w:val="24"/>
        </w:rPr>
        <w:t xml:space="preserve"> программы осуществляется путем:</w:t>
      </w:r>
    </w:p>
    <w:p w:rsidR="00812880" w:rsidRDefault="00C170C4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9">
        <w:rPr>
          <w:rFonts w:ascii="Times New Roman" w:hAnsi="Times New Roman"/>
          <w:sz w:val="24"/>
          <w:szCs w:val="24"/>
        </w:rPr>
        <w:t>5</w:t>
      </w:r>
      <w:r w:rsidR="00B26D41" w:rsidRPr="00ED1639">
        <w:rPr>
          <w:rFonts w:ascii="Times New Roman" w:hAnsi="Times New Roman"/>
          <w:sz w:val="24"/>
          <w:szCs w:val="24"/>
        </w:rPr>
        <w:t>.4.1. Заключения муниципальных</w:t>
      </w:r>
      <w:r w:rsidRPr="00ED1639">
        <w:rPr>
          <w:rFonts w:ascii="Times New Roman" w:hAnsi="Times New Roman"/>
          <w:sz w:val="24"/>
          <w:szCs w:val="24"/>
        </w:rPr>
        <w:t xml:space="preserve"> контрактов на приобретение товаров (оказание услуг, выпол</w:t>
      </w:r>
      <w:r w:rsidR="00B26D41" w:rsidRPr="00ED1639">
        <w:rPr>
          <w:rFonts w:ascii="Times New Roman" w:hAnsi="Times New Roman"/>
          <w:sz w:val="24"/>
          <w:szCs w:val="24"/>
        </w:rPr>
        <w:t>нение работ) для муниципальных</w:t>
      </w:r>
      <w:r w:rsidRPr="00ED1639">
        <w:rPr>
          <w:rFonts w:ascii="Times New Roman" w:hAnsi="Times New Roman"/>
          <w:sz w:val="24"/>
          <w:szCs w:val="24"/>
        </w:rPr>
        <w:t xml:space="preserve"> нужд в порядке, установленном законодательством Российской Федерации.</w:t>
      </w:r>
    </w:p>
    <w:p w:rsidR="00812880" w:rsidRDefault="00ED1639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5.4.2</w:t>
      </w:r>
      <w:r w:rsidR="00C170C4" w:rsidRPr="00ED1639">
        <w:rPr>
          <w:rFonts w:ascii="Times New Roman" w:hAnsi="Times New Roman"/>
          <w:sz w:val="24"/>
          <w:szCs w:val="24"/>
        </w:rPr>
        <w:t>. Предоставления подведо</w:t>
      </w:r>
      <w:r w:rsidR="00B26D41" w:rsidRPr="00ED1639">
        <w:rPr>
          <w:rFonts w:ascii="Times New Roman" w:hAnsi="Times New Roman"/>
          <w:sz w:val="24"/>
          <w:szCs w:val="24"/>
        </w:rPr>
        <w:t xml:space="preserve">мственным бюджетным </w:t>
      </w:r>
      <w:r w:rsidR="00C170C4" w:rsidRPr="00ED1639">
        <w:rPr>
          <w:rFonts w:ascii="Times New Roman" w:hAnsi="Times New Roman"/>
          <w:sz w:val="24"/>
          <w:szCs w:val="24"/>
        </w:rPr>
        <w:t xml:space="preserve"> учреждениям субсиди</w:t>
      </w:r>
      <w:r w:rsidR="007432BA" w:rsidRPr="00ED1639">
        <w:rPr>
          <w:rFonts w:ascii="Times New Roman" w:hAnsi="Times New Roman"/>
          <w:sz w:val="24"/>
          <w:szCs w:val="24"/>
        </w:rPr>
        <w:t>и на выполнение муниципального</w:t>
      </w:r>
      <w:r w:rsidR="00C170C4" w:rsidRPr="00ED1639">
        <w:rPr>
          <w:rFonts w:ascii="Times New Roman" w:hAnsi="Times New Roman"/>
          <w:sz w:val="24"/>
          <w:szCs w:val="24"/>
        </w:rPr>
        <w:t xml:space="preserve"> </w:t>
      </w:r>
      <w:r w:rsidR="007432BA" w:rsidRPr="00ED1639">
        <w:rPr>
          <w:rFonts w:ascii="Times New Roman" w:hAnsi="Times New Roman"/>
          <w:sz w:val="24"/>
          <w:szCs w:val="24"/>
        </w:rPr>
        <w:t>задания на оказание муниципальных</w:t>
      </w:r>
      <w:r w:rsidR="00C170C4" w:rsidRPr="00ED1639">
        <w:rPr>
          <w:rFonts w:ascii="Times New Roman" w:hAnsi="Times New Roman"/>
          <w:sz w:val="24"/>
          <w:szCs w:val="24"/>
        </w:rPr>
        <w:t xml:space="preserve"> услуг (выполнение работ), в том чис</w:t>
      </w:r>
      <w:r w:rsidR="007432BA" w:rsidRPr="00ED1639">
        <w:rPr>
          <w:rFonts w:ascii="Times New Roman" w:hAnsi="Times New Roman"/>
          <w:sz w:val="24"/>
          <w:szCs w:val="24"/>
        </w:rPr>
        <w:t xml:space="preserve">ле за счет </w:t>
      </w:r>
      <w:r w:rsidR="00CA2BF9">
        <w:rPr>
          <w:rFonts w:ascii="Times New Roman" w:hAnsi="Times New Roman"/>
          <w:sz w:val="24"/>
          <w:szCs w:val="24"/>
        </w:rPr>
        <w:t xml:space="preserve">средств </w:t>
      </w:r>
      <w:r w:rsidR="007432BA" w:rsidRPr="00ED1639">
        <w:rPr>
          <w:rFonts w:ascii="Times New Roman" w:hAnsi="Times New Roman"/>
          <w:sz w:val="24"/>
          <w:szCs w:val="24"/>
        </w:rPr>
        <w:t xml:space="preserve"> окружного бюджет</w:t>
      </w:r>
      <w:r w:rsidR="005C6C55">
        <w:rPr>
          <w:rFonts w:ascii="Times New Roman" w:hAnsi="Times New Roman"/>
          <w:sz w:val="24"/>
          <w:szCs w:val="24"/>
        </w:rPr>
        <w:t>а</w:t>
      </w:r>
      <w:r w:rsidR="00C170C4" w:rsidRPr="00ED1639">
        <w:rPr>
          <w:rFonts w:ascii="Times New Roman" w:hAnsi="Times New Roman"/>
          <w:sz w:val="24"/>
          <w:szCs w:val="24"/>
        </w:rPr>
        <w:t>, субсидии на иные цели.</w:t>
      </w:r>
    </w:p>
    <w:p w:rsidR="00812880" w:rsidRDefault="00ED1639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5.4.3</w:t>
      </w:r>
      <w:r w:rsidR="00C170C4" w:rsidRPr="00ED1639">
        <w:rPr>
          <w:rFonts w:ascii="Times New Roman" w:hAnsi="Times New Roman"/>
          <w:sz w:val="24"/>
          <w:szCs w:val="24"/>
        </w:rPr>
        <w:t xml:space="preserve">. Предоставления грантов в форме субсидии социально ориентированным некоммерческим организациям, на </w:t>
      </w:r>
      <w:r w:rsidR="0065708F">
        <w:rPr>
          <w:rFonts w:ascii="Times New Roman" w:hAnsi="Times New Roman"/>
          <w:sz w:val="24"/>
          <w:szCs w:val="24"/>
        </w:rPr>
        <w:t>оказание услуг в сфере культуры</w:t>
      </w:r>
      <w:r w:rsidR="00C170C4" w:rsidRPr="00ED1639">
        <w:rPr>
          <w:rFonts w:ascii="Times New Roman" w:hAnsi="Times New Roman"/>
          <w:sz w:val="24"/>
          <w:szCs w:val="24"/>
        </w:rPr>
        <w:t xml:space="preserve">, в соответствии со </w:t>
      </w:r>
      <w:hyperlink r:id="rId29" w:tooltip="&quot;Бюджетный кодекс Российской Федерации&quot; от 31.07.1998 N 145-ФЗ (ред. от 28.12.2017){КонсультантПлюс}" w:history="1">
        <w:r w:rsidR="00C170C4" w:rsidRPr="00ED1639">
          <w:rPr>
            <w:rFonts w:ascii="Times New Roman" w:hAnsi="Times New Roman"/>
            <w:color w:val="0000FF"/>
            <w:sz w:val="24"/>
            <w:szCs w:val="24"/>
          </w:rPr>
          <w:t>статьей 78.1</w:t>
        </w:r>
      </w:hyperlink>
      <w:r w:rsidR="00C170C4" w:rsidRPr="00ED1639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в </w:t>
      </w:r>
      <w:hyperlink w:anchor="Par4414" w:tooltip="ПОРЯДОК" w:history="1">
        <w:r w:rsidR="00C170C4" w:rsidRPr="00ED1639">
          <w:rPr>
            <w:rFonts w:ascii="Times New Roman" w:hAnsi="Times New Roman"/>
            <w:color w:val="0000FF"/>
            <w:sz w:val="24"/>
            <w:szCs w:val="24"/>
          </w:rPr>
          <w:t>порядке</w:t>
        </w:r>
      </w:hyperlink>
      <w:r w:rsidR="00C170C4" w:rsidRPr="00ED1639">
        <w:rPr>
          <w:rFonts w:ascii="Times New Roman" w:hAnsi="Times New Roman"/>
          <w:sz w:val="24"/>
          <w:szCs w:val="24"/>
        </w:rPr>
        <w:t>, предусмотренном</w:t>
      </w:r>
      <w:r w:rsidR="007D6D54" w:rsidRPr="00ED1639">
        <w:rPr>
          <w:rFonts w:ascii="Times New Roman" w:hAnsi="Times New Roman"/>
          <w:sz w:val="24"/>
          <w:szCs w:val="24"/>
        </w:rPr>
        <w:t xml:space="preserve"> приложением </w:t>
      </w:r>
      <w:r w:rsidR="00CA2BF9">
        <w:rPr>
          <w:rFonts w:ascii="Times New Roman" w:hAnsi="Times New Roman"/>
          <w:sz w:val="24"/>
          <w:szCs w:val="24"/>
        </w:rPr>
        <w:t xml:space="preserve"> № </w:t>
      </w:r>
      <w:r w:rsidR="00812880" w:rsidRPr="00812880">
        <w:rPr>
          <w:rFonts w:ascii="Times New Roman" w:hAnsi="Times New Roman"/>
          <w:sz w:val="24"/>
          <w:szCs w:val="24"/>
        </w:rPr>
        <w:t>1</w:t>
      </w:r>
      <w:r w:rsidR="00CA2BF9">
        <w:rPr>
          <w:rFonts w:ascii="Times New Roman" w:hAnsi="Times New Roman"/>
          <w:sz w:val="24"/>
          <w:szCs w:val="24"/>
        </w:rPr>
        <w:t xml:space="preserve"> к П</w:t>
      </w:r>
      <w:r w:rsidR="00C170C4" w:rsidRPr="00ED1639">
        <w:rPr>
          <w:rFonts w:ascii="Times New Roman" w:hAnsi="Times New Roman"/>
          <w:sz w:val="24"/>
          <w:szCs w:val="24"/>
        </w:rPr>
        <w:t>рограмме.</w:t>
      </w:r>
    </w:p>
    <w:p w:rsidR="00812880" w:rsidRDefault="00305A1F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9">
        <w:rPr>
          <w:rFonts w:ascii="Times New Roman" w:hAnsi="Times New Roman"/>
          <w:sz w:val="24"/>
          <w:szCs w:val="24"/>
        </w:rPr>
        <w:lastRenderedPageBreak/>
        <w:t>5.5. Порядок финансировани</w:t>
      </w:r>
      <w:r w:rsidR="00812880">
        <w:rPr>
          <w:rFonts w:ascii="Times New Roman" w:hAnsi="Times New Roman"/>
          <w:sz w:val="24"/>
          <w:szCs w:val="24"/>
        </w:rPr>
        <w:t>я Программы</w:t>
      </w:r>
    </w:p>
    <w:p w:rsidR="00305A1F" w:rsidRPr="00812880" w:rsidRDefault="00305A1F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9">
        <w:rPr>
          <w:rFonts w:ascii="Times New Roman" w:hAnsi="Times New Roman"/>
          <w:bCs/>
          <w:sz w:val="24"/>
          <w:szCs w:val="24"/>
        </w:rPr>
        <w:t>Для реализации мероприятий Программы привлекаются финансовые ресурсы:</w:t>
      </w:r>
    </w:p>
    <w:p w:rsidR="00305A1F" w:rsidRPr="00ED1639" w:rsidRDefault="00305A1F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D1639">
        <w:rPr>
          <w:rFonts w:ascii="Times New Roman" w:hAnsi="Times New Roman"/>
          <w:bCs/>
          <w:sz w:val="24"/>
          <w:szCs w:val="24"/>
        </w:rPr>
        <w:t>- средства бюджета Октябрьского района;</w:t>
      </w:r>
    </w:p>
    <w:p w:rsidR="00305A1F" w:rsidRPr="00ED1639" w:rsidRDefault="00305A1F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D1639">
        <w:rPr>
          <w:rFonts w:ascii="Times New Roman" w:hAnsi="Times New Roman"/>
          <w:bCs/>
          <w:sz w:val="24"/>
          <w:szCs w:val="24"/>
        </w:rPr>
        <w:t>- средства бюджета Ханты-Мансийского автономного округа – Югры;</w:t>
      </w:r>
    </w:p>
    <w:p w:rsidR="00305A1F" w:rsidRPr="00ED1639" w:rsidRDefault="00305A1F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D1639">
        <w:rPr>
          <w:rFonts w:ascii="Times New Roman" w:hAnsi="Times New Roman"/>
          <w:bCs/>
          <w:sz w:val="24"/>
          <w:szCs w:val="24"/>
        </w:rPr>
        <w:t>- средства бюджета</w:t>
      </w:r>
      <w:r w:rsidR="00CA2BF9">
        <w:rPr>
          <w:rFonts w:ascii="Times New Roman" w:hAnsi="Times New Roman"/>
          <w:bCs/>
          <w:sz w:val="24"/>
          <w:szCs w:val="24"/>
        </w:rPr>
        <w:t xml:space="preserve"> городских и сельских поселений, входящих в состав Октябрьского района.</w:t>
      </w:r>
    </w:p>
    <w:p w:rsidR="00305A1F" w:rsidRPr="00ED1639" w:rsidRDefault="00305A1F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D1639">
        <w:rPr>
          <w:rFonts w:ascii="Times New Roman" w:hAnsi="Times New Roman"/>
          <w:bCs/>
          <w:sz w:val="24"/>
          <w:szCs w:val="24"/>
        </w:rPr>
        <w:t>Общий объем финансовых ресурсов в разрезе по годам, источникам финансирования указан в паспорте Программы.</w:t>
      </w:r>
    </w:p>
    <w:p w:rsidR="00305A1F" w:rsidRPr="00ED1639" w:rsidRDefault="00305A1F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D1639">
        <w:rPr>
          <w:rFonts w:ascii="Times New Roman" w:hAnsi="Times New Roman"/>
          <w:bCs/>
          <w:sz w:val="24"/>
          <w:szCs w:val="24"/>
        </w:rPr>
        <w:t>Предусмотренные в Программе объемы финансирования могут пересматриваться с учетом изменений параметров бюджета Октябрьского района.</w:t>
      </w:r>
    </w:p>
    <w:p w:rsidR="00305A1F" w:rsidRPr="00ED1639" w:rsidRDefault="00305A1F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D1639">
        <w:rPr>
          <w:rFonts w:ascii="Times New Roman" w:hAnsi="Times New Roman"/>
          <w:bCs/>
          <w:sz w:val="24"/>
          <w:szCs w:val="24"/>
        </w:rPr>
        <w:t xml:space="preserve">Реализация Программы </w:t>
      </w:r>
      <w:r w:rsidRPr="00ED1639">
        <w:rPr>
          <w:rFonts w:ascii="Times New Roman" w:hAnsi="Times New Roman"/>
          <w:sz w:val="24"/>
          <w:szCs w:val="24"/>
        </w:rPr>
        <w:t>ответственным исполнителем</w:t>
      </w:r>
      <w:r w:rsidRPr="00ED1639">
        <w:rPr>
          <w:rFonts w:ascii="Times New Roman" w:hAnsi="Times New Roman"/>
          <w:bCs/>
          <w:sz w:val="24"/>
          <w:szCs w:val="24"/>
        </w:rPr>
        <w:t xml:space="preserve"> осуществляется в соответствии с постановлениями администрации Октябрьского района.</w:t>
      </w:r>
    </w:p>
    <w:p w:rsidR="00305A1F" w:rsidRPr="00ED1639" w:rsidRDefault="00305A1F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D1639">
        <w:rPr>
          <w:rFonts w:ascii="Times New Roman" w:hAnsi="Times New Roman"/>
          <w:bCs/>
          <w:sz w:val="24"/>
          <w:szCs w:val="24"/>
        </w:rPr>
        <w:t xml:space="preserve">Оценка хода исполнения мероприятий Программы основана на мониторинге результатов реализации Программы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Программу могут быть внесены корректировки. </w:t>
      </w:r>
    </w:p>
    <w:p w:rsidR="00305A1F" w:rsidRPr="00ED1639" w:rsidRDefault="00305A1F" w:rsidP="00C66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9">
        <w:rPr>
          <w:rFonts w:ascii="Times New Roman" w:hAnsi="Times New Roman"/>
          <w:sz w:val="24"/>
          <w:szCs w:val="24"/>
        </w:rPr>
        <w:t xml:space="preserve">Ответственный исполнитель, соисполнители могут передать часть функций по реализации программных мероприятий муниципальным учреждениям. </w:t>
      </w:r>
    </w:p>
    <w:p w:rsidR="00305A1F" w:rsidRPr="00ED1639" w:rsidRDefault="00305A1F" w:rsidP="00C66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639">
        <w:rPr>
          <w:rFonts w:ascii="Times New Roman" w:hAnsi="Times New Roman"/>
          <w:sz w:val="24"/>
          <w:szCs w:val="24"/>
          <w:lang w:eastAsia="ru-RU"/>
        </w:rPr>
        <w:t>Передача финансовых средств для реализации программных мероприятий в части подведомственных муниципальных казенных учреждений культуры, образования осуществляется путем внесения изменений в бюджетную роспись ответственного исполнителя и подведомственных муниципальных казенных учреждений культуры, образования.</w:t>
      </w:r>
    </w:p>
    <w:p w:rsidR="00305A1F" w:rsidRPr="00ED1639" w:rsidRDefault="00305A1F" w:rsidP="00C66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639">
        <w:rPr>
          <w:rFonts w:ascii="Times New Roman" w:hAnsi="Times New Roman"/>
          <w:sz w:val="24"/>
          <w:szCs w:val="24"/>
        </w:rPr>
        <w:t>Реализация программных мероприятий бюджетными учреждениями Октябрьского района осуществляется в соответствии с соглашениями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в случае, если эти функции соответствуют уставу (положению) муниципального учреждения и соглашениям о предоставлении субсидии из средств местного бюджета и бюджета автономного округа на иные цели.</w:t>
      </w:r>
    </w:p>
    <w:p w:rsidR="00305A1F" w:rsidRPr="00ED1639" w:rsidRDefault="00305A1F" w:rsidP="00C66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9">
        <w:rPr>
          <w:rFonts w:ascii="Times New Roman" w:hAnsi="Times New Roman"/>
          <w:sz w:val="24"/>
          <w:szCs w:val="24"/>
        </w:rPr>
        <w:t>Реализация программных мероприятий осуществляется на основе заключаемого соглашения между ответственным исполнителем (соисполнителем) и органами местного самоуправления городских и сельских поселений. Форма Соглашения утверждается ответственным исполнителем (соисполнителем).</w:t>
      </w:r>
    </w:p>
    <w:p w:rsidR="00305A1F" w:rsidRPr="00ED1639" w:rsidRDefault="00305A1F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D1639">
        <w:rPr>
          <w:rFonts w:ascii="Times New Roman" w:hAnsi="Times New Roman"/>
          <w:bCs/>
          <w:sz w:val="24"/>
          <w:szCs w:val="24"/>
        </w:rPr>
        <w:t>В рамках реализации мероприятий Программы бюджетам городских и сельских поселений могут передаваться:</w:t>
      </w:r>
    </w:p>
    <w:p w:rsidR="00305A1F" w:rsidRPr="00ED1639" w:rsidRDefault="00305A1F" w:rsidP="00C66D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9">
        <w:rPr>
          <w:rFonts w:ascii="Times New Roman" w:hAnsi="Times New Roman"/>
          <w:bCs/>
          <w:sz w:val="24"/>
          <w:szCs w:val="24"/>
        </w:rPr>
        <w:t>- иные межбюджетные трансферты</w:t>
      </w:r>
      <w:r w:rsidRPr="00ED1639">
        <w:rPr>
          <w:rFonts w:ascii="Times New Roman" w:hAnsi="Times New Roman"/>
          <w:sz w:val="24"/>
          <w:szCs w:val="24"/>
        </w:rPr>
        <w:t xml:space="preserve"> в связи с юбилейными датами учреждений культуры, учредителями которых выступают администрации поселений. Юбилейными датами учреждений считать 25 лет со дня образования учреждения и через каждые 5 лет. Иные межбюджетные трансферты, передаваемые в связи с возникновением юбилейной даты учреждения культуры, используются на нужды учреждения;</w:t>
      </w:r>
    </w:p>
    <w:p w:rsidR="00305A1F" w:rsidRPr="00ED1639" w:rsidRDefault="00305A1F" w:rsidP="00C66D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9">
        <w:rPr>
          <w:rFonts w:ascii="Times New Roman" w:hAnsi="Times New Roman"/>
          <w:sz w:val="24"/>
          <w:szCs w:val="24"/>
        </w:rPr>
        <w:t xml:space="preserve">- </w:t>
      </w:r>
      <w:r w:rsidRPr="00ED1639">
        <w:rPr>
          <w:rFonts w:ascii="Times New Roman" w:hAnsi="Times New Roman"/>
          <w:bCs/>
          <w:sz w:val="24"/>
          <w:szCs w:val="24"/>
        </w:rPr>
        <w:t>иные межбюджетные трансферты</w:t>
      </w:r>
      <w:r w:rsidRPr="00ED1639">
        <w:rPr>
          <w:rFonts w:ascii="Times New Roman" w:hAnsi="Times New Roman"/>
          <w:sz w:val="24"/>
          <w:szCs w:val="24"/>
        </w:rPr>
        <w:t xml:space="preserve"> на реализацию мероприятий Международной экологической акции «Спасти и сохранить», на проведение районного методико-практического семинара «Свет земли родной» в соответствии с постановлениями администрации Октябрьского района. Иные межбюджетные трансферты направляются на цели определенные мероприятиями;</w:t>
      </w:r>
    </w:p>
    <w:p w:rsidR="00305A1F" w:rsidRPr="00ED1639" w:rsidRDefault="00305A1F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D1639">
        <w:rPr>
          <w:rFonts w:ascii="Times New Roman" w:hAnsi="Times New Roman"/>
          <w:bCs/>
          <w:sz w:val="24"/>
          <w:szCs w:val="24"/>
        </w:rPr>
        <w:t>- иные межбюджетные трансферты, победителям премий главы района в сфере культуры и искусства и районного конкурса снежных композиций и ледовых скульптур «Снежная сказка» в соответствии с постановлениями администрации Октябрьского района о победителях в конкурсе. Иные межбюджетные трансферты направляются поселениям на самостоятельное исполнение расходных обязательств по вопросам местного значения;</w:t>
      </w:r>
    </w:p>
    <w:p w:rsidR="00305A1F" w:rsidRPr="00ED1639" w:rsidRDefault="00305A1F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D1639">
        <w:rPr>
          <w:rFonts w:ascii="Times New Roman" w:hAnsi="Times New Roman"/>
          <w:bCs/>
          <w:sz w:val="24"/>
          <w:szCs w:val="24"/>
        </w:rPr>
        <w:t>- иные межбюджетные трансферты в виде субсидии из бюджета автономного округа на модернизацию общедоступных муниципальных библиотек. Используются на мероприятия, определенные порядком предоставления субсидий из бюджета Ханты-</w:t>
      </w:r>
      <w:r w:rsidRPr="00ED1639">
        <w:rPr>
          <w:rFonts w:ascii="Times New Roman" w:hAnsi="Times New Roman"/>
          <w:bCs/>
          <w:sz w:val="24"/>
          <w:szCs w:val="24"/>
        </w:rPr>
        <w:lastRenderedPageBreak/>
        <w:t xml:space="preserve">Мансийского автономного округа – Югры на развитие сферы культуры в муниципальных образованиях Ханты – Мансийского автономного округа – Югры, </w:t>
      </w:r>
      <w:r w:rsidRPr="00ED1639">
        <w:rPr>
          <w:rFonts w:ascii="Times New Roman" w:hAnsi="Times New Roman"/>
          <w:sz w:val="24"/>
          <w:szCs w:val="24"/>
          <w:lang w:eastAsia="ru-RU"/>
        </w:rPr>
        <w:t>согласно</w:t>
      </w:r>
      <w:r w:rsidRPr="00ED1639">
        <w:rPr>
          <w:rFonts w:ascii="Times New Roman" w:hAnsi="Times New Roman"/>
          <w:color w:val="555555"/>
          <w:sz w:val="24"/>
          <w:szCs w:val="24"/>
          <w:lang w:eastAsia="ru-RU"/>
        </w:rPr>
        <w:t xml:space="preserve"> </w:t>
      </w:r>
      <w:r w:rsidRPr="00ED1639">
        <w:rPr>
          <w:rFonts w:ascii="Times New Roman" w:hAnsi="Times New Roman"/>
          <w:sz w:val="24"/>
          <w:szCs w:val="24"/>
          <w:lang w:eastAsia="ru-RU"/>
        </w:rPr>
        <w:t xml:space="preserve">государственной программы Ханты-Мансийского автономного округа – Югры «Развитие культуры в Ханты-Мансийском автономном округе – Югре в 2018-2025 </w:t>
      </w:r>
      <w:r w:rsidR="00CA2BF9">
        <w:rPr>
          <w:rFonts w:ascii="Times New Roman" w:hAnsi="Times New Roman"/>
          <w:sz w:val="24"/>
          <w:szCs w:val="24"/>
          <w:lang w:eastAsia="ru-RU"/>
        </w:rPr>
        <w:t>годах и на период до 2030 года», утвержденной пост</w:t>
      </w:r>
      <w:r w:rsidR="00E679CB">
        <w:rPr>
          <w:rFonts w:ascii="Times New Roman" w:hAnsi="Times New Roman"/>
          <w:sz w:val="24"/>
          <w:szCs w:val="24"/>
          <w:lang w:eastAsia="ru-RU"/>
        </w:rPr>
        <w:t>ановлением Правительства Ханты-</w:t>
      </w:r>
      <w:r w:rsidR="00CA2BF9">
        <w:rPr>
          <w:rFonts w:ascii="Times New Roman" w:hAnsi="Times New Roman"/>
          <w:sz w:val="24"/>
          <w:szCs w:val="24"/>
          <w:lang w:eastAsia="ru-RU"/>
        </w:rPr>
        <w:t xml:space="preserve">Мансийского автономного округа –Югры от  09.10.2013 № 427-п </w:t>
      </w:r>
      <w:r w:rsidRPr="00ED1639">
        <w:rPr>
          <w:rFonts w:ascii="Times New Roman" w:hAnsi="Times New Roman"/>
          <w:bCs/>
          <w:sz w:val="24"/>
          <w:szCs w:val="24"/>
        </w:rPr>
        <w:t>на указанные цели.</w:t>
      </w:r>
    </w:p>
    <w:p w:rsidR="00305A1F" w:rsidRPr="00ED1639" w:rsidRDefault="00305A1F" w:rsidP="00C66D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4"/>
          <w:szCs w:val="24"/>
          <w:lang w:eastAsia="ru-RU"/>
        </w:rPr>
      </w:pPr>
      <w:r w:rsidRPr="00ED1639">
        <w:rPr>
          <w:rFonts w:ascii="Times New Roman" w:hAnsi="Times New Roman"/>
          <w:bCs/>
          <w:sz w:val="24"/>
          <w:szCs w:val="24"/>
        </w:rPr>
        <w:t>Основанием для передачи межбюджетных трансфертов в бюджеты городских и сель</w:t>
      </w:r>
      <w:r w:rsidR="00CA2BF9">
        <w:rPr>
          <w:rFonts w:ascii="Times New Roman" w:hAnsi="Times New Roman"/>
          <w:bCs/>
          <w:sz w:val="24"/>
          <w:szCs w:val="24"/>
        </w:rPr>
        <w:t>ских поселений является заявка о</w:t>
      </w:r>
      <w:r w:rsidRPr="00ED1639">
        <w:rPr>
          <w:rFonts w:ascii="Times New Roman" w:hAnsi="Times New Roman"/>
          <w:bCs/>
          <w:sz w:val="24"/>
          <w:szCs w:val="24"/>
        </w:rPr>
        <w:t>тдела</w:t>
      </w:r>
      <w:r w:rsidR="00CA2BF9">
        <w:rPr>
          <w:rFonts w:ascii="Times New Roman" w:hAnsi="Times New Roman"/>
          <w:bCs/>
          <w:sz w:val="24"/>
          <w:szCs w:val="24"/>
        </w:rPr>
        <w:t xml:space="preserve"> культуры и туризма администрации Октябрьского района</w:t>
      </w:r>
      <w:r w:rsidRPr="00ED1639">
        <w:rPr>
          <w:rFonts w:ascii="Times New Roman" w:hAnsi="Times New Roman"/>
          <w:bCs/>
          <w:sz w:val="24"/>
          <w:szCs w:val="24"/>
        </w:rPr>
        <w:t xml:space="preserve"> об изменении показателей сводной росписи расходов бюджета Октябрьского района. </w:t>
      </w:r>
    </w:p>
    <w:p w:rsidR="00305A1F" w:rsidRPr="00ED1639" w:rsidRDefault="00305A1F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D1639">
        <w:rPr>
          <w:rFonts w:ascii="Times New Roman" w:hAnsi="Times New Roman"/>
          <w:bCs/>
          <w:sz w:val="24"/>
          <w:szCs w:val="24"/>
        </w:rPr>
        <w:t xml:space="preserve">Городские и сельские поселения самостоятельно за счет средств бюджета поселения обеспечивает долю софинансирования на проведение мероприятий Программы по модернизации общедоступных библиотек. Уровень софинансирования расходов устанавливается в следующем размере: доля софинансирования из бюджета автономного округа составляет 85%, доля софинансирования из бюджета поселения составляет 15%. </w:t>
      </w:r>
    </w:p>
    <w:p w:rsidR="00305A1F" w:rsidRPr="00ED1639" w:rsidRDefault="00305A1F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highlight w:val="yellow"/>
        </w:rPr>
      </w:pPr>
      <w:r w:rsidRPr="00ED1639">
        <w:rPr>
          <w:rFonts w:ascii="Times New Roman" w:hAnsi="Times New Roman"/>
          <w:bCs/>
          <w:sz w:val="24"/>
          <w:szCs w:val="24"/>
        </w:rPr>
        <w:t xml:space="preserve">Главные распорядители (городские и сельские поселения) доводят до получателя бюджетных средств уведомление о бюджетных ассигнованиях и лимиты бюджетных обязательств. </w:t>
      </w:r>
    </w:p>
    <w:p w:rsidR="00305A1F" w:rsidRPr="00ED1639" w:rsidRDefault="00305A1F" w:rsidP="00C6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639">
        <w:rPr>
          <w:rFonts w:ascii="Times New Roman" w:hAnsi="Times New Roman"/>
          <w:sz w:val="24"/>
          <w:szCs w:val="24"/>
          <w:lang w:eastAsia="ru-RU"/>
        </w:rPr>
        <w:t xml:space="preserve">Бюджетные инвестиции в объекты капитального строительства муниципальной собственности и получение субсидии из бюджета  автономного округа на строительство объектов, предназначенных для размещения муниципальных учреждений культуры, осуществляется в соответствии с </w:t>
      </w:r>
      <w:hyperlink r:id="rId30" w:history="1">
        <w:r w:rsidRPr="00ED1639">
          <w:rPr>
            <w:rFonts w:ascii="Times New Roman" w:hAnsi="Times New Roman"/>
            <w:sz w:val="24"/>
            <w:szCs w:val="24"/>
            <w:lang w:eastAsia="ru-RU"/>
          </w:rPr>
          <w:t>Порядком</w:t>
        </w:r>
      </w:hyperlink>
      <w:r w:rsidRPr="00ED1639">
        <w:rPr>
          <w:rFonts w:ascii="Times New Roman" w:hAnsi="Times New Roman"/>
          <w:sz w:val="24"/>
          <w:szCs w:val="24"/>
          <w:lang w:eastAsia="ru-RU"/>
        </w:rPr>
        <w:t xml:space="preserve"> формирования и реализации адресной инвестиционной программы Ханты-Мансийского автономного округа-Югры, утвержденным постановлением Правительства Ханты-Мансийского автономного округа - Югры от 23.12.2010 № 373-п.</w:t>
      </w:r>
    </w:p>
    <w:p w:rsidR="00305A1F" w:rsidRPr="00ED1639" w:rsidRDefault="00305A1F" w:rsidP="00C66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639">
        <w:rPr>
          <w:rFonts w:ascii="Times New Roman" w:hAnsi="Times New Roman"/>
          <w:sz w:val="24"/>
          <w:szCs w:val="24"/>
          <w:lang w:eastAsia="ru-RU"/>
        </w:rPr>
        <w:t xml:space="preserve">Соисполнитель – Управление жилищно-коммунального хозяйства и строительства администрации Октябрьского района ежемесячно до 25 числа на основании графиков выполнения работ по заключенным муниципальным контрактам на строительно-монтажные работы подает заявку в Департамент финансов Ханты Мансийского автономного окру - Югры о необходимых финансовых средствах. После поступления финансовых средств из бюджета Ханты-Мансийского автономного округа – Югры соисполнитель перечисляет финансовые средства на расчетный счет подрядчика. При корректировке адресной инвестиционной программы соисполнитель заключает с Департаментом экономического развития Ханты-Мансийского автономного округа – Югры Соглашение, после чего вносятся изменения в постановление администрации Октябрьского района «О перечне строек и объектов на текущий год за счет всех источников финансирования». </w:t>
      </w:r>
    </w:p>
    <w:p w:rsidR="00812880" w:rsidRDefault="00305A1F" w:rsidP="00C66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639">
        <w:rPr>
          <w:rFonts w:ascii="Times New Roman" w:hAnsi="Times New Roman"/>
          <w:sz w:val="24"/>
          <w:szCs w:val="24"/>
          <w:lang w:eastAsia="ru-RU"/>
        </w:rPr>
        <w:t>Соисполнитель – архивный отдел администрации Октябрьского района реализует мероприятия в соответств</w:t>
      </w:r>
      <w:r w:rsidR="00E679CB">
        <w:rPr>
          <w:rFonts w:ascii="Times New Roman" w:hAnsi="Times New Roman"/>
          <w:sz w:val="24"/>
          <w:szCs w:val="24"/>
          <w:lang w:eastAsia="ru-RU"/>
        </w:rPr>
        <w:t>ии с бюджетной росписью на год.</w:t>
      </w:r>
    </w:p>
    <w:p w:rsidR="00812880" w:rsidRDefault="00305A1F" w:rsidP="00C66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9">
        <w:rPr>
          <w:rFonts w:ascii="Times New Roman" w:hAnsi="Times New Roman"/>
          <w:sz w:val="24"/>
          <w:szCs w:val="24"/>
        </w:rPr>
        <w:t>5.6</w:t>
      </w:r>
      <w:r w:rsidR="00C170C4" w:rsidRPr="00ED1639">
        <w:rPr>
          <w:rFonts w:ascii="Times New Roman" w:hAnsi="Times New Roman"/>
          <w:sz w:val="24"/>
          <w:szCs w:val="24"/>
        </w:rPr>
        <w:t>. Важное значение для успешной реали</w:t>
      </w:r>
      <w:r w:rsidR="007D6D54" w:rsidRPr="00ED1639">
        <w:rPr>
          <w:rFonts w:ascii="Times New Roman" w:hAnsi="Times New Roman"/>
          <w:sz w:val="24"/>
          <w:szCs w:val="24"/>
        </w:rPr>
        <w:t>зации муниципал</w:t>
      </w:r>
      <w:r w:rsidR="00ED1639">
        <w:rPr>
          <w:rFonts w:ascii="Times New Roman" w:hAnsi="Times New Roman"/>
          <w:sz w:val="24"/>
          <w:szCs w:val="24"/>
        </w:rPr>
        <w:t>ь</w:t>
      </w:r>
      <w:r w:rsidR="007D6D54" w:rsidRPr="00ED1639">
        <w:rPr>
          <w:rFonts w:ascii="Times New Roman" w:hAnsi="Times New Roman"/>
          <w:sz w:val="24"/>
          <w:szCs w:val="24"/>
        </w:rPr>
        <w:t>ной</w:t>
      </w:r>
      <w:r w:rsidR="00C170C4" w:rsidRPr="00ED1639">
        <w:rPr>
          <w:rFonts w:ascii="Times New Roman" w:hAnsi="Times New Roman"/>
          <w:sz w:val="24"/>
          <w:szCs w:val="24"/>
        </w:rPr>
        <w:t xml:space="preserve"> программы имеет прогнозирование возможных рисков, связанных с достижением основной цели, решением ее задач, оценка их масштабов и последствий, а также формирование системы мер по их предотвращению.</w:t>
      </w:r>
    </w:p>
    <w:p w:rsidR="00812880" w:rsidRDefault="00CA2BF9" w:rsidP="00C66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реализации </w:t>
      </w:r>
      <w:r w:rsidR="007D6D54" w:rsidRPr="00ED16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C170C4" w:rsidRPr="00ED1639">
        <w:rPr>
          <w:rFonts w:ascii="Times New Roman" w:hAnsi="Times New Roman"/>
          <w:sz w:val="24"/>
          <w:szCs w:val="24"/>
        </w:rPr>
        <w:t>рограммы могут быть выделены следующие риски:</w:t>
      </w:r>
    </w:p>
    <w:p w:rsidR="00812880" w:rsidRDefault="00305A1F" w:rsidP="00C66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9">
        <w:rPr>
          <w:rFonts w:ascii="Times New Roman" w:hAnsi="Times New Roman"/>
          <w:sz w:val="24"/>
          <w:szCs w:val="24"/>
        </w:rPr>
        <w:t>5.6</w:t>
      </w:r>
      <w:r w:rsidR="00C170C4" w:rsidRPr="00ED1639">
        <w:rPr>
          <w:rFonts w:ascii="Times New Roman" w:hAnsi="Times New Roman"/>
          <w:sz w:val="24"/>
          <w:szCs w:val="24"/>
        </w:rPr>
        <w:t>.1. Правовые риски связаны с изменением законодательства Российской Федерации и автономного округа, длительностью формирования нормативно-правовой базы, необходимой для эффект</w:t>
      </w:r>
      <w:r w:rsidR="007D6D54" w:rsidRPr="00ED1639">
        <w:rPr>
          <w:rFonts w:ascii="Times New Roman" w:hAnsi="Times New Roman"/>
          <w:sz w:val="24"/>
          <w:szCs w:val="24"/>
        </w:rPr>
        <w:t xml:space="preserve">ивной реализации </w:t>
      </w:r>
      <w:r w:rsidR="00E679CB">
        <w:rPr>
          <w:rFonts w:ascii="Times New Roman" w:hAnsi="Times New Roman"/>
          <w:sz w:val="24"/>
          <w:szCs w:val="24"/>
        </w:rPr>
        <w:t>П</w:t>
      </w:r>
      <w:r w:rsidR="00C170C4" w:rsidRPr="00ED1639">
        <w:rPr>
          <w:rFonts w:ascii="Times New Roman" w:hAnsi="Times New Roman"/>
          <w:sz w:val="24"/>
          <w:szCs w:val="24"/>
        </w:rPr>
        <w:t>рограммы. Это может привести к существенному увеличению планируемых сроков или изменению условий реализации программных мероприятий.</w:t>
      </w:r>
    </w:p>
    <w:p w:rsidR="00812880" w:rsidRDefault="00C170C4" w:rsidP="00C66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9">
        <w:rPr>
          <w:rFonts w:ascii="Times New Roman" w:hAnsi="Times New Roman"/>
          <w:sz w:val="24"/>
          <w:szCs w:val="24"/>
        </w:rPr>
        <w:t>В целях минимизации правовых рисков предполагается:</w:t>
      </w:r>
    </w:p>
    <w:p w:rsidR="00812880" w:rsidRDefault="00C170C4" w:rsidP="00C66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9">
        <w:rPr>
          <w:rFonts w:ascii="Times New Roman" w:hAnsi="Times New Roman"/>
          <w:sz w:val="24"/>
          <w:szCs w:val="24"/>
        </w:rPr>
        <w:t>а) на этапе согл</w:t>
      </w:r>
      <w:r w:rsidR="00F01CA8">
        <w:rPr>
          <w:rFonts w:ascii="Times New Roman" w:hAnsi="Times New Roman"/>
          <w:sz w:val="24"/>
          <w:szCs w:val="24"/>
        </w:rPr>
        <w:t>асования проекта П</w:t>
      </w:r>
      <w:r w:rsidRPr="00ED1639">
        <w:rPr>
          <w:rFonts w:ascii="Times New Roman" w:hAnsi="Times New Roman"/>
          <w:sz w:val="24"/>
          <w:szCs w:val="24"/>
        </w:rPr>
        <w:t>рограммы привлечь для рассмотрения и по</w:t>
      </w:r>
      <w:r w:rsidR="007D6D54" w:rsidRPr="00ED1639">
        <w:rPr>
          <w:rFonts w:ascii="Times New Roman" w:hAnsi="Times New Roman"/>
          <w:sz w:val="24"/>
          <w:szCs w:val="24"/>
        </w:rPr>
        <w:t>дготовки предложений</w:t>
      </w:r>
      <w:r w:rsidRPr="00ED1639">
        <w:rPr>
          <w:rFonts w:ascii="Times New Roman" w:hAnsi="Times New Roman"/>
          <w:sz w:val="24"/>
          <w:szCs w:val="24"/>
        </w:rPr>
        <w:t>, население, бизнес-сообщество, общественные организации путем размещения проект</w:t>
      </w:r>
      <w:r w:rsidR="00F01CA8">
        <w:rPr>
          <w:rFonts w:ascii="Times New Roman" w:hAnsi="Times New Roman"/>
          <w:sz w:val="24"/>
          <w:szCs w:val="24"/>
        </w:rPr>
        <w:t xml:space="preserve">а на </w:t>
      </w:r>
      <w:r w:rsidR="007D6D54" w:rsidRPr="00ED1639">
        <w:rPr>
          <w:rFonts w:ascii="Times New Roman" w:hAnsi="Times New Roman"/>
          <w:sz w:val="24"/>
          <w:szCs w:val="24"/>
        </w:rPr>
        <w:t xml:space="preserve"> официальном сайте  Октябрьского района</w:t>
      </w:r>
      <w:r w:rsidRPr="00ED1639">
        <w:rPr>
          <w:rFonts w:ascii="Times New Roman" w:hAnsi="Times New Roman"/>
          <w:sz w:val="24"/>
          <w:szCs w:val="24"/>
        </w:rPr>
        <w:t xml:space="preserve"> в сети Интернет;</w:t>
      </w:r>
    </w:p>
    <w:p w:rsidR="00812880" w:rsidRDefault="00C170C4" w:rsidP="00C66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9">
        <w:rPr>
          <w:rFonts w:ascii="Times New Roman" w:hAnsi="Times New Roman"/>
          <w:sz w:val="24"/>
          <w:szCs w:val="24"/>
        </w:rPr>
        <w:t>б) проводить мониторинг планируемых изменений в законодательстве Российской Федерации и автономного округа в сфере культуры, архивном деле и смежных областях.</w:t>
      </w:r>
    </w:p>
    <w:p w:rsidR="00812880" w:rsidRDefault="00305A1F" w:rsidP="00C66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9">
        <w:rPr>
          <w:rFonts w:ascii="Times New Roman" w:hAnsi="Times New Roman"/>
          <w:sz w:val="24"/>
          <w:szCs w:val="24"/>
        </w:rPr>
        <w:lastRenderedPageBreak/>
        <w:t>5.6</w:t>
      </w:r>
      <w:r w:rsidR="00C170C4" w:rsidRPr="00ED1639">
        <w:rPr>
          <w:rFonts w:ascii="Times New Roman" w:hAnsi="Times New Roman"/>
          <w:sz w:val="24"/>
          <w:szCs w:val="24"/>
        </w:rPr>
        <w:t>.2. Финансовые риски.</w:t>
      </w:r>
    </w:p>
    <w:p w:rsidR="00812880" w:rsidRDefault="00C170C4" w:rsidP="00C66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9">
        <w:rPr>
          <w:rFonts w:ascii="Times New Roman" w:hAnsi="Times New Roman"/>
          <w:sz w:val="24"/>
          <w:szCs w:val="24"/>
        </w:rPr>
        <w:t>Удорожание стоимости товаров (услуг), непрогнозируемые инфляционные процессы, что также может повлиять на сроки, объем и качество выполнения задач по модернизации имущественного комплекса отрасли культуры и улучшение материально-технической базы учреждений культуры и учреждений образования в культуре.</w:t>
      </w:r>
    </w:p>
    <w:p w:rsidR="00812880" w:rsidRDefault="00C170C4" w:rsidP="00C66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9">
        <w:rPr>
          <w:rFonts w:ascii="Times New Roman" w:hAnsi="Times New Roman"/>
          <w:sz w:val="24"/>
          <w:szCs w:val="24"/>
        </w:rPr>
        <w:t>В целях минимизации финансовых рисков предполагается:</w:t>
      </w:r>
    </w:p>
    <w:p w:rsidR="00812880" w:rsidRDefault="00C170C4" w:rsidP="00C66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9">
        <w:rPr>
          <w:rFonts w:ascii="Times New Roman" w:hAnsi="Times New Roman"/>
          <w:sz w:val="24"/>
          <w:szCs w:val="24"/>
        </w:rPr>
        <w:t>а) 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</w:t>
      </w:r>
      <w:r w:rsidR="00F01CA8">
        <w:rPr>
          <w:rFonts w:ascii="Times New Roman" w:hAnsi="Times New Roman"/>
          <w:sz w:val="24"/>
          <w:szCs w:val="24"/>
        </w:rPr>
        <w:t>инансирования по П</w:t>
      </w:r>
      <w:r w:rsidRPr="00ED1639">
        <w:rPr>
          <w:rFonts w:ascii="Times New Roman" w:hAnsi="Times New Roman"/>
          <w:sz w:val="24"/>
          <w:szCs w:val="24"/>
        </w:rPr>
        <w:t>рограмме;</w:t>
      </w:r>
    </w:p>
    <w:p w:rsidR="00812880" w:rsidRDefault="00C170C4" w:rsidP="00C66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9">
        <w:rPr>
          <w:rFonts w:ascii="Times New Roman" w:hAnsi="Times New Roman"/>
          <w:sz w:val="24"/>
          <w:szCs w:val="24"/>
        </w:rPr>
        <w:t>б) планирование бюджетных расходов с применением методик оценки эффективности бюджетных расходов;</w:t>
      </w:r>
    </w:p>
    <w:p w:rsidR="00812880" w:rsidRDefault="00C170C4" w:rsidP="00C66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9">
        <w:rPr>
          <w:rFonts w:ascii="Times New Roman" w:hAnsi="Times New Roman"/>
          <w:sz w:val="24"/>
          <w:szCs w:val="24"/>
        </w:rPr>
        <w:t>в) привлечение внебюджетных источников финансирования на реализа</w:t>
      </w:r>
      <w:r w:rsidR="00F01CA8">
        <w:rPr>
          <w:rFonts w:ascii="Times New Roman" w:hAnsi="Times New Roman"/>
          <w:sz w:val="24"/>
          <w:szCs w:val="24"/>
        </w:rPr>
        <w:t>цию мероприятий П</w:t>
      </w:r>
      <w:r w:rsidRPr="00ED1639">
        <w:rPr>
          <w:rFonts w:ascii="Times New Roman" w:hAnsi="Times New Roman"/>
          <w:sz w:val="24"/>
          <w:szCs w:val="24"/>
        </w:rPr>
        <w:t>рограммы.</w:t>
      </w:r>
    </w:p>
    <w:p w:rsidR="00812880" w:rsidRDefault="00305A1F" w:rsidP="00C66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9">
        <w:rPr>
          <w:rFonts w:ascii="Times New Roman" w:hAnsi="Times New Roman"/>
          <w:sz w:val="24"/>
          <w:szCs w:val="24"/>
        </w:rPr>
        <w:t>5.6</w:t>
      </w:r>
      <w:r w:rsidR="00C170C4" w:rsidRPr="00ED1639">
        <w:rPr>
          <w:rFonts w:ascii="Times New Roman" w:hAnsi="Times New Roman"/>
          <w:sz w:val="24"/>
          <w:szCs w:val="24"/>
        </w:rPr>
        <w:t>.3. Административные риски.</w:t>
      </w:r>
    </w:p>
    <w:p w:rsidR="00812880" w:rsidRDefault="00C170C4" w:rsidP="00C66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9">
        <w:rPr>
          <w:rFonts w:ascii="Times New Roman" w:hAnsi="Times New Roman"/>
          <w:sz w:val="24"/>
          <w:szCs w:val="24"/>
        </w:rPr>
        <w:t>Административные риски связаны с неэффективным управле</w:t>
      </w:r>
      <w:r w:rsidR="007D6D54" w:rsidRPr="00ED1639">
        <w:rPr>
          <w:rFonts w:ascii="Times New Roman" w:hAnsi="Times New Roman"/>
          <w:sz w:val="24"/>
          <w:szCs w:val="24"/>
        </w:rPr>
        <w:t xml:space="preserve">нием реализацией </w:t>
      </w:r>
      <w:r w:rsidR="00E679CB">
        <w:rPr>
          <w:rFonts w:ascii="Times New Roman" w:hAnsi="Times New Roman"/>
          <w:sz w:val="24"/>
          <w:szCs w:val="24"/>
        </w:rPr>
        <w:t>П</w:t>
      </w:r>
      <w:r w:rsidRPr="00ED1639">
        <w:rPr>
          <w:rFonts w:ascii="Times New Roman" w:hAnsi="Times New Roman"/>
          <w:sz w:val="24"/>
          <w:szCs w:val="24"/>
        </w:rPr>
        <w:t>рограммы, нарушением планируемых с</w:t>
      </w:r>
      <w:r w:rsidR="007D6D54" w:rsidRPr="00ED1639">
        <w:rPr>
          <w:rFonts w:ascii="Times New Roman" w:hAnsi="Times New Roman"/>
          <w:sz w:val="24"/>
          <w:szCs w:val="24"/>
        </w:rPr>
        <w:t xml:space="preserve">роков реализации </w:t>
      </w:r>
      <w:r w:rsidR="00E679CB">
        <w:rPr>
          <w:rFonts w:ascii="Times New Roman" w:hAnsi="Times New Roman"/>
          <w:sz w:val="24"/>
          <w:szCs w:val="24"/>
        </w:rPr>
        <w:t>П</w:t>
      </w:r>
      <w:r w:rsidRPr="00ED1639">
        <w:rPr>
          <w:rFonts w:ascii="Times New Roman" w:hAnsi="Times New Roman"/>
          <w:sz w:val="24"/>
          <w:szCs w:val="24"/>
        </w:rPr>
        <w:t>рограммы, невыполнением ее целей и задач, недостижением плановых значений показателей, снижением эффективности использования ресурсов и качества выполнения програм</w:t>
      </w:r>
      <w:r w:rsidR="00F01CA8">
        <w:rPr>
          <w:rFonts w:ascii="Times New Roman" w:hAnsi="Times New Roman"/>
          <w:sz w:val="24"/>
          <w:szCs w:val="24"/>
        </w:rPr>
        <w:t>мных мероприятий П</w:t>
      </w:r>
      <w:r w:rsidRPr="00ED1639">
        <w:rPr>
          <w:rFonts w:ascii="Times New Roman" w:hAnsi="Times New Roman"/>
          <w:sz w:val="24"/>
          <w:szCs w:val="24"/>
        </w:rPr>
        <w:t>рограммы, дефицитом квалифицированных кадров в культуре для реализац</w:t>
      </w:r>
      <w:r w:rsidR="00F01CA8">
        <w:rPr>
          <w:rFonts w:ascii="Times New Roman" w:hAnsi="Times New Roman"/>
          <w:sz w:val="24"/>
          <w:szCs w:val="24"/>
        </w:rPr>
        <w:t>ии целей и задач П</w:t>
      </w:r>
      <w:r w:rsidRPr="00ED1639">
        <w:rPr>
          <w:rFonts w:ascii="Times New Roman" w:hAnsi="Times New Roman"/>
          <w:sz w:val="24"/>
          <w:szCs w:val="24"/>
        </w:rPr>
        <w:t>рограммы.</w:t>
      </w:r>
    </w:p>
    <w:p w:rsidR="00812880" w:rsidRDefault="00C170C4" w:rsidP="00C66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9">
        <w:rPr>
          <w:rFonts w:ascii="Times New Roman" w:hAnsi="Times New Roman"/>
          <w:sz w:val="24"/>
          <w:szCs w:val="24"/>
        </w:rPr>
        <w:t>В целях минимизации (снижения) административных рисков планируется:</w:t>
      </w:r>
    </w:p>
    <w:p w:rsidR="00812880" w:rsidRDefault="00C170C4" w:rsidP="00C66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9">
        <w:rPr>
          <w:rFonts w:ascii="Times New Roman" w:hAnsi="Times New Roman"/>
          <w:sz w:val="24"/>
          <w:szCs w:val="24"/>
        </w:rPr>
        <w:t>а) регулярная публикация отчетов о</w:t>
      </w:r>
      <w:r w:rsidR="007D6D54" w:rsidRPr="00ED1639">
        <w:rPr>
          <w:rFonts w:ascii="Times New Roman" w:hAnsi="Times New Roman"/>
          <w:sz w:val="24"/>
          <w:szCs w:val="24"/>
        </w:rPr>
        <w:t xml:space="preserve"> </w:t>
      </w:r>
      <w:r w:rsidR="00E679CB">
        <w:rPr>
          <w:rFonts w:ascii="Times New Roman" w:hAnsi="Times New Roman"/>
          <w:sz w:val="24"/>
          <w:szCs w:val="24"/>
        </w:rPr>
        <w:t xml:space="preserve">ходе реализации </w:t>
      </w:r>
      <w:r w:rsidR="00F01CA8">
        <w:rPr>
          <w:rFonts w:ascii="Times New Roman" w:hAnsi="Times New Roman"/>
          <w:sz w:val="24"/>
          <w:szCs w:val="24"/>
        </w:rPr>
        <w:t>П</w:t>
      </w:r>
      <w:r w:rsidRPr="00ED1639">
        <w:rPr>
          <w:rFonts w:ascii="Times New Roman" w:hAnsi="Times New Roman"/>
          <w:sz w:val="24"/>
          <w:szCs w:val="24"/>
        </w:rPr>
        <w:t>рограммы;</w:t>
      </w:r>
    </w:p>
    <w:p w:rsidR="00812880" w:rsidRDefault="00C170C4" w:rsidP="00C66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9">
        <w:rPr>
          <w:rFonts w:ascii="Times New Roman" w:hAnsi="Times New Roman"/>
          <w:sz w:val="24"/>
          <w:szCs w:val="24"/>
        </w:rPr>
        <w:t>б) повышение эффективности взаимодействия участ</w:t>
      </w:r>
      <w:r w:rsidR="00F01CA8">
        <w:rPr>
          <w:rFonts w:ascii="Times New Roman" w:hAnsi="Times New Roman"/>
          <w:sz w:val="24"/>
          <w:szCs w:val="24"/>
        </w:rPr>
        <w:t>ников реализации П</w:t>
      </w:r>
      <w:r w:rsidRPr="00ED1639">
        <w:rPr>
          <w:rFonts w:ascii="Times New Roman" w:hAnsi="Times New Roman"/>
          <w:sz w:val="24"/>
          <w:szCs w:val="24"/>
        </w:rPr>
        <w:t>рограммы;</w:t>
      </w:r>
    </w:p>
    <w:p w:rsidR="00812880" w:rsidRDefault="00C170C4" w:rsidP="00C66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9">
        <w:rPr>
          <w:rFonts w:ascii="Times New Roman" w:hAnsi="Times New Roman"/>
          <w:sz w:val="24"/>
          <w:szCs w:val="24"/>
        </w:rPr>
        <w:t>в) создание системы монито</w:t>
      </w:r>
      <w:r w:rsidR="00F01CA8">
        <w:rPr>
          <w:rFonts w:ascii="Times New Roman" w:hAnsi="Times New Roman"/>
          <w:sz w:val="24"/>
          <w:szCs w:val="24"/>
        </w:rPr>
        <w:t>ринга реализации П</w:t>
      </w:r>
      <w:r w:rsidRPr="00ED1639">
        <w:rPr>
          <w:rFonts w:ascii="Times New Roman" w:hAnsi="Times New Roman"/>
          <w:sz w:val="24"/>
          <w:szCs w:val="24"/>
        </w:rPr>
        <w:t>рограммы;</w:t>
      </w:r>
    </w:p>
    <w:p w:rsidR="00812880" w:rsidRDefault="00C170C4" w:rsidP="00C66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9">
        <w:rPr>
          <w:rFonts w:ascii="Times New Roman" w:hAnsi="Times New Roman"/>
          <w:sz w:val="24"/>
          <w:szCs w:val="24"/>
        </w:rPr>
        <w:t>г) своевременная корректировка програм</w:t>
      </w:r>
      <w:r w:rsidR="00E679CB">
        <w:rPr>
          <w:rFonts w:ascii="Times New Roman" w:hAnsi="Times New Roman"/>
          <w:sz w:val="24"/>
          <w:szCs w:val="24"/>
        </w:rPr>
        <w:t xml:space="preserve">мных мероприятий </w:t>
      </w:r>
      <w:r w:rsidR="00F01CA8">
        <w:rPr>
          <w:rFonts w:ascii="Times New Roman" w:hAnsi="Times New Roman"/>
          <w:sz w:val="24"/>
          <w:szCs w:val="24"/>
        </w:rPr>
        <w:t>П</w:t>
      </w:r>
      <w:r w:rsidRPr="00ED1639">
        <w:rPr>
          <w:rFonts w:ascii="Times New Roman" w:hAnsi="Times New Roman"/>
          <w:sz w:val="24"/>
          <w:szCs w:val="24"/>
        </w:rPr>
        <w:t>рограммы;</w:t>
      </w:r>
    </w:p>
    <w:p w:rsidR="00812880" w:rsidRDefault="00C170C4" w:rsidP="00C66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9">
        <w:rPr>
          <w:rFonts w:ascii="Times New Roman" w:hAnsi="Times New Roman"/>
          <w:sz w:val="24"/>
          <w:szCs w:val="24"/>
        </w:rPr>
        <w:t>д) рациональное использование имеющихся материальных и нематериальных ресурсов;</w:t>
      </w:r>
    </w:p>
    <w:p w:rsidR="00C170C4" w:rsidRPr="00ED1639" w:rsidRDefault="00C170C4" w:rsidP="00C66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639">
        <w:rPr>
          <w:rFonts w:ascii="Times New Roman" w:hAnsi="Times New Roman"/>
          <w:sz w:val="24"/>
          <w:szCs w:val="24"/>
        </w:rPr>
        <w:t>е) повышение ответственности за использование ресурсов, принятие ключевых решений в определении путей и ме</w:t>
      </w:r>
      <w:r w:rsidR="00F01CA8">
        <w:rPr>
          <w:rFonts w:ascii="Times New Roman" w:hAnsi="Times New Roman"/>
          <w:sz w:val="24"/>
          <w:szCs w:val="24"/>
        </w:rPr>
        <w:t>тодов реализации  П</w:t>
      </w:r>
      <w:r w:rsidRPr="00ED1639">
        <w:rPr>
          <w:rFonts w:ascii="Times New Roman" w:hAnsi="Times New Roman"/>
          <w:sz w:val="24"/>
          <w:szCs w:val="24"/>
        </w:rPr>
        <w:t>рограммы.</w:t>
      </w:r>
    </w:p>
    <w:p w:rsidR="00C170C4" w:rsidRPr="00ED1639" w:rsidRDefault="00C170C4" w:rsidP="00C170C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16560" w:rsidRPr="00ED1639" w:rsidRDefault="00716560" w:rsidP="006D5667">
      <w:pPr>
        <w:ind w:firstLine="540"/>
        <w:rPr>
          <w:rFonts w:ascii="Times New Roman" w:hAnsi="Times New Roman"/>
          <w:sz w:val="24"/>
          <w:szCs w:val="24"/>
        </w:rPr>
        <w:sectPr w:rsidR="00716560" w:rsidRPr="00ED1639" w:rsidSect="00A152CE">
          <w:pgSz w:w="11906" w:h="16838" w:code="9"/>
          <w:pgMar w:top="709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716560" w:rsidRPr="00B53943" w:rsidRDefault="00716560" w:rsidP="0067006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3" w:name="_Toc468196009"/>
      <w:r w:rsidRPr="00B53943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796D54" w:rsidRDefault="00796D54" w:rsidP="0067006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/>
          <w:sz w:val="24"/>
          <w:szCs w:val="24"/>
        </w:rPr>
      </w:pPr>
    </w:p>
    <w:p w:rsidR="00716560" w:rsidRDefault="00716560" w:rsidP="0067006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/>
          <w:sz w:val="24"/>
          <w:szCs w:val="24"/>
        </w:rPr>
      </w:pPr>
      <w:r w:rsidRPr="00B53943">
        <w:rPr>
          <w:rFonts w:ascii="Times New Roman" w:hAnsi="Times New Roman"/>
          <w:sz w:val="24"/>
          <w:szCs w:val="24"/>
        </w:rPr>
        <w:t>Целевые показатели муниципальной программы</w:t>
      </w:r>
    </w:p>
    <w:p w:rsidR="00716560" w:rsidRPr="00B53943" w:rsidRDefault="00716560" w:rsidP="0067006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/>
          <w:sz w:val="24"/>
          <w:szCs w:val="24"/>
        </w:rPr>
      </w:pPr>
    </w:p>
    <w:tbl>
      <w:tblPr>
        <w:tblW w:w="4985" w:type="pct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3695"/>
        <w:gridCol w:w="1498"/>
        <w:gridCol w:w="896"/>
        <w:gridCol w:w="971"/>
        <w:gridCol w:w="888"/>
        <w:gridCol w:w="787"/>
        <w:gridCol w:w="830"/>
        <w:gridCol w:w="767"/>
        <w:gridCol w:w="833"/>
        <w:gridCol w:w="893"/>
        <w:gridCol w:w="1750"/>
        <w:gridCol w:w="34"/>
      </w:tblGrid>
      <w:tr w:rsidR="00716560" w:rsidRPr="00A152CE" w:rsidTr="00A152CE">
        <w:trPr>
          <w:trHeight w:val="368"/>
        </w:trPr>
        <w:tc>
          <w:tcPr>
            <w:tcW w:w="166" w:type="pct"/>
            <w:vMerge w:val="restart"/>
            <w:vAlign w:val="center"/>
          </w:tcPr>
          <w:p w:rsidR="00716560" w:rsidRPr="00A152CE" w:rsidRDefault="00716560" w:rsidP="00A15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№ показателя</w:t>
            </w:r>
          </w:p>
        </w:tc>
        <w:tc>
          <w:tcPr>
            <w:tcW w:w="1290" w:type="pct"/>
            <w:vMerge w:val="restart"/>
            <w:vAlign w:val="center"/>
          </w:tcPr>
          <w:p w:rsidR="00716560" w:rsidRPr="00A152CE" w:rsidRDefault="00716560" w:rsidP="00A15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523" w:type="pct"/>
            <w:vMerge w:val="restart"/>
            <w:vAlign w:val="center"/>
          </w:tcPr>
          <w:p w:rsidR="00716560" w:rsidRPr="00A152CE" w:rsidRDefault="00716560" w:rsidP="00A15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Базовый п</w:t>
            </w:r>
            <w:r w:rsidR="00F01CA8" w:rsidRPr="00A152CE">
              <w:rPr>
                <w:rFonts w:ascii="Times New Roman" w:hAnsi="Times New Roman"/>
                <w:sz w:val="20"/>
                <w:szCs w:val="20"/>
              </w:rPr>
              <w:t xml:space="preserve">оказатель на начало реализации муниципальной </w:t>
            </w:r>
            <w:r w:rsidRPr="00A152CE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2397" w:type="pct"/>
            <w:gridSpan w:val="8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623" w:type="pct"/>
            <w:gridSpan w:val="2"/>
            <w:vMerge w:val="restart"/>
            <w:vAlign w:val="center"/>
          </w:tcPr>
          <w:p w:rsidR="00716560" w:rsidRPr="00A152CE" w:rsidRDefault="00716560" w:rsidP="00A15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 xml:space="preserve">Целевое значение показателя </w:t>
            </w:r>
            <w:r w:rsidR="00F01CA8" w:rsidRPr="00A152CE">
              <w:rPr>
                <w:rFonts w:ascii="Times New Roman" w:hAnsi="Times New Roman"/>
                <w:sz w:val="20"/>
                <w:szCs w:val="20"/>
              </w:rPr>
              <w:t>на момент окончания действия  муниципальной</w:t>
            </w:r>
            <w:r w:rsidRPr="00A152CE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</w:tr>
      <w:tr w:rsidR="00716560" w:rsidRPr="00A152CE" w:rsidTr="00A152CE">
        <w:trPr>
          <w:trHeight w:val="1491"/>
        </w:trPr>
        <w:tc>
          <w:tcPr>
            <w:tcW w:w="166" w:type="pct"/>
            <w:vMerge/>
            <w:vAlign w:val="center"/>
          </w:tcPr>
          <w:p w:rsidR="00716560" w:rsidRPr="00A152CE" w:rsidRDefault="00716560" w:rsidP="00A15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pct"/>
            <w:vMerge/>
            <w:vAlign w:val="center"/>
          </w:tcPr>
          <w:p w:rsidR="00716560" w:rsidRPr="00A152CE" w:rsidRDefault="00716560" w:rsidP="00A15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39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10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5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90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68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91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12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623" w:type="pct"/>
            <w:gridSpan w:val="2"/>
            <w:vMerge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560" w:rsidRPr="00A152CE" w:rsidTr="00A152CE">
        <w:trPr>
          <w:trHeight w:val="393"/>
        </w:trPr>
        <w:tc>
          <w:tcPr>
            <w:tcW w:w="166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0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3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3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9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0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5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0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8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1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23" w:type="pct"/>
            <w:gridSpan w:val="2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16560" w:rsidRPr="00A152CE" w:rsidTr="00A152CE">
        <w:trPr>
          <w:trHeight w:val="1177"/>
        </w:trPr>
        <w:tc>
          <w:tcPr>
            <w:tcW w:w="166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1</w:t>
            </w:r>
            <w:r w:rsidR="00A152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 xml:space="preserve">Соотношение среднемесячной заработной платы работников учреждений культуры к среднемесячному доходу от трудовой деятельности по Ханты-Мансийскому автономному округу </w:t>
            </w:r>
            <w:r w:rsidR="00ED1639" w:rsidRPr="00A152CE">
              <w:rPr>
                <w:rFonts w:ascii="Times New Roman" w:hAnsi="Times New Roman"/>
                <w:sz w:val="20"/>
                <w:szCs w:val="20"/>
              </w:rPr>
              <w:t>–</w:t>
            </w:r>
            <w:r w:rsidRPr="00A152CE">
              <w:rPr>
                <w:rFonts w:ascii="Times New Roman" w:hAnsi="Times New Roman"/>
                <w:sz w:val="20"/>
                <w:szCs w:val="20"/>
              </w:rPr>
              <w:t xml:space="preserve"> Югре (%) </w:t>
            </w:r>
            <w:hyperlink w:anchor="P801" w:history="1">
              <w:r w:rsidRPr="00693365">
                <w:rPr>
                  <w:rStyle w:val="af1"/>
                  <w:rFonts w:ascii="Times New Roman" w:hAnsi="Times New Roman"/>
                  <w:sz w:val="20"/>
                  <w:szCs w:val="20"/>
                  <w:lang w:val="ru-RU"/>
                </w:rPr>
                <w:t>&lt;1&gt;</w:t>
              </w:r>
            </w:hyperlink>
          </w:p>
        </w:tc>
        <w:tc>
          <w:tcPr>
            <w:tcW w:w="523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75,8</w:t>
            </w:r>
          </w:p>
        </w:tc>
        <w:tc>
          <w:tcPr>
            <w:tcW w:w="313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39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0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5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0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1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23" w:type="pct"/>
            <w:gridSpan w:val="2"/>
            <w:vAlign w:val="center"/>
          </w:tcPr>
          <w:p w:rsidR="00716560" w:rsidRPr="00A152CE" w:rsidRDefault="00A152CE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16560" w:rsidRPr="00A152CE" w:rsidTr="00A152CE">
        <w:trPr>
          <w:trHeight w:val="698"/>
        </w:trPr>
        <w:tc>
          <w:tcPr>
            <w:tcW w:w="166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2</w:t>
            </w:r>
            <w:r w:rsidR="00A152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 xml:space="preserve">Доля детей, привлекаемых к участию в творческих мероприятиях, от общего числа детей (%) </w:t>
            </w:r>
            <w:hyperlink w:anchor="P801" w:history="1">
              <w:r w:rsidRPr="00693365">
                <w:rPr>
                  <w:rStyle w:val="af1"/>
                  <w:rFonts w:ascii="Times New Roman" w:hAnsi="Times New Roman"/>
                  <w:sz w:val="20"/>
                  <w:szCs w:val="20"/>
                  <w:lang w:val="ru-RU"/>
                </w:rPr>
                <w:t>&lt;1&gt;</w:t>
              </w:r>
            </w:hyperlink>
          </w:p>
        </w:tc>
        <w:tc>
          <w:tcPr>
            <w:tcW w:w="523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3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39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0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75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90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8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91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2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23" w:type="pct"/>
            <w:gridSpan w:val="2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716560" w:rsidRPr="00A152CE" w:rsidTr="00A152CE">
        <w:trPr>
          <w:trHeight w:val="648"/>
        </w:trPr>
        <w:tc>
          <w:tcPr>
            <w:tcW w:w="166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3</w:t>
            </w:r>
            <w:r w:rsidR="00A152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 xml:space="preserve">Уровень удовлетворенности жителей качеством услуг, предоставляемых учреждениями культуры  Октябрьского района(%) </w:t>
            </w:r>
            <w:hyperlink w:anchor="P802" w:history="1">
              <w:r w:rsidRPr="00693365">
                <w:rPr>
                  <w:rStyle w:val="af1"/>
                  <w:rFonts w:ascii="Times New Roman" w:hAnsi="Times New Roman"/>
                  <w:sz w:val="20"/>
                  <w:szCs w:val="20"/>
                  <w:lang w:val="ru-RU"/>
                </w:rPr>
                <w:t>&lt;2&gt;</w:t>
              </w:r>
            </w:hyperlink>
          </w:p>
        </w:tc>
        <w:tc>
          <w:tcPr>
            <w:tcW w:w="523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13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39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10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75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90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68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91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12" w:type="pct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623" w:type="pct"/>
            <w:gridSpan w:val="2"/>
            <w:vAlign w:val="center"/>
          </w:tcPr>
          <w:p w:rsidR="00716560" w:rsidRPr="00A152CE" w:rsidRDefault="00716560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F01CA8" w:rsidRPr="00A152CE" w:rsidTr="00A152CE">
        <w:tc>
          <w:tcPr>
            <w:tcW w:w="166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4</w:t>
            </w:r>
            <w:r w:rsidR="00A152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Количество архивных дел, находящихся в архиве Октябрьского района, в удовлетворительном физическом состоянии и в нормативных условиях.&lt;2&gt;</w:t>
            </w:r>
          </w:p>
        </w:tc>
        <w:tc>
          <w:tcPr>
            <w:tcW w:w="523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42675</w:t>
            </w:r>
          </w:p>
        </w:tc>
        <w:tc>
          <w:tcPr>
            <w:tcW w:w="313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43390</w:t>
            </w:r>
          </w:p>
        </w:tc>
        <w:tc>
          <w:tcPr>
            <w:tcW w:w="339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44105</w:t>
            </w:r>
          </w:p>
        </w:tc>
        <w:tc>
          <w:tcPr>
            <w:tcW w:w="310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44820</w:t>
            </w:r>
          </w:p>
        </w:tc>
        <w:tc>
          <w:tcPr>
            <w:tcW w:w="275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45535</w:t>
            </w:r>
          </w:p>
        </w:tc>
        <w:tc>
          <w:tcPr>
            <w:tcW w:w="290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46250</w:t>
            </w:r>
          </w:p>
        </w:tc>
        <w:tc>
          <w:tcPr>
            <w:tcW w:w="268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46965</w:t>
            </w:r>
          </w:p>
        </w:tc>
        <w:tc>
          <w:tcPr>
            <w:tcW w:w="291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47680</w:t>
            </w:r>
          </w:p>
        </w:tc>
        <w:tc>
          <w:tcPr>
            <w:tcW w:w="312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47680</w:t>
            </w:r>
          </w:p>
        </w:tc>
        <w:tc>
          <w:tcPr>
            <w:tcW w:w="623" w:type="pct"/>
            <w:gridSpan w:val="2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47680</w:t>
            </w:r>
          </w:p>
        </w:tc>
      </w:tr>
      <w:tr w:rsidR="00F01CA8" w:rsidRPr="00A152CE" w:rsidTr="00A152CE">
        <w:trPr>
          <w:gridAfter w:val="1"/>
          <w:wAfter w:w="12" w:type="pct"/>
          <w:trHeight w:val="2119"/>
        </w:trPr>
        <w:tc>
          <w:tcPr>
            <w:tcW w:w="166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5</w:t>
            </w:r>
            <w:r w:rsidR="00A152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Доля средств бюджета Октябрьского района, выделяемых негосударственным организациям, в том числе социально ориентированным некоммерческим организациям, на предоставление услуг (работ), в общем объеме средств бюджета Октябрьского района, выделяемых на предоставление услуг в сфере культуры (%)</w:t>
            </w:r>
          </w:p>
        </w:tc>
        <w:tc>
          <w:tcPr>
            <w:tcW w:w="523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9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0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5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0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8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1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2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11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01CA8" w:rsidRPr="00A152CE" w:rsidTr="00A152CE">
        <w:trPr>
          <w:gridAfter w:val="1"/>
          <w:wAfter w:w="12" w:type="pct"/>
          <w:trHeight w:val="272"/>
        </w:trPr>
        <w:tc>
          <w:tcPr>
            <w:tcW w:w="166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A152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Доля негосударственных, в том числе некоммерческих, организаций, предоставляющих услуги в сфере культуры, в общем числе организаций, предоставляющих услуги в сфере культуры (%)</w:t>
            </w:r>
          </w:p>
        </w:tc>
        <w:tc>
          <w:tcPr>
            <w:tcW w:w="523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9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0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5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0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8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1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2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11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01CA8" w:rsidRPr="00A152CE" w:rsidTr="00A152CE">
        <w:trPr>
          <w:gridAfter w:val="1"/>
          <w:wAfter w:w="12" w:type="pct"/>
          <w:trHeight w:val="272"/>
        </w:trPr>
        <w:tc>
          <w:tcPr>
            <w:tcW w:w="166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7</w:t>
            </w:r>
            <w:r w:rsidR="00A152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Доля граждан, получивших услуги в негосударственных, в том числе некоммерческих, организациях, в общем числе граждан, получивших услуги в сфере культуры (%)</w:t>
            </w:r>
          </w:p>
        </w:tc>
        <w:tc>
          <w:tcPr>
            <w:tcW w:w="523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339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310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75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90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68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91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312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611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</w:tr>
      <w:tr w:rsidR="00F01CA8" w:rsidRPr="00A152CE" w:rsidTr="00A152CE">
        <w:trPr>
          <w:gridAfter w:val="1"/>
          <w:wAfter w:w="12" w:type="pct"/>
          <w:trHeight w:val="272"/>
        </w:trPr>
        <w:tc>
          <w:tcPr>
            <w:tcW w:w="166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8</w:t>
            </w:r>
            <w:r w:rsidR="00A152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0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Численность туристов, размещенных в коллективных средствах размещения, чел.&lt;3&gt;</w:t>
            </w:r>
          </w:p>
        </w:tc>
        <w:tc>
          <w:tcPr>
            <w:tcW w:w="523" w:type="pct"/>
            <w:vAlign w:val="center"/>
          </w:tcPr>
          <w:p w:rsidR="00F01CA8" w:rsidRPr="00A152CE" w:rsidRDefault="002A39ED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4389</w:t>
            </w:r>
          </w:p>
        </w:tc>
        <w:tc>
          <w:tcPr>
            <w:tcW w:w="313" w:type="pct"/>
            <w:vAlign w:val="center"/>
          </w:tcPr>
          <w:p w:rsidR="002A39ED" w:rsidRPr="00A152CE" w:rsidRDefault="002A39ED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4389</w:t>
            </w:r>
          </w:p>
        </w:tc>
        <w:tc>
          <w:tcPr>
            <w:tcW w:w="339" w:type="pct"/>
            <w:vAlign w:val="center"/>
          </w:tcPr>
          <w:p w:rsidR="00F01CA8" w:rsidRPr="00A152CE" w:rsidRDefault="002A39ED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4400</w:t>
            </w:r>
          </w:p>
        </w:tc>
        <w:tc>
          <w:tcPr>
            <w:tcW w:w="310" w:type="pct"/>
            <w:vAlign w:val="center"/>
          </w:tcPr>
          <w:p w:rsidR="00F01CA8" w:rsidRPr="00A152CE" w:rsidRDefault="002A39ED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4410</w:t>
            </w:r>
          </w:p>
        </w:tc>
        <w:tc>
          <w:tcPr>
            <w:tcW w:w="275" w:type="pct"/>
            <w:vAlign w:val="center"/>
          </w:tcPr>
          <w:p w:rsidR="00F01CA8" w:rsidRPr="00A152CE" w:rsidRDefault="002A39ED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4420</w:t>
            </w:r>
          </w:p>
        </w:tc>
        <w:tc>
          <w:tcPr>
            <w:tcW w:w="290" w:type="pct"/>
            <w:vAlign w:val="center"/>
          </w:tcPr>
          <w:p w:rsidR="00F01CA8" w:rsidRPr="00A152CE" w:rsidRDefault="002A39ED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4430</w:t>
            </w:r>
          </w:p>
        </w:tc>
        <w:tc>
          <w:tcPr>
            <w:tcW w:w="268" w:type="pct"/>
            <w:vAlign w:val="center"/>
          </w:tcPr>
          <w:p w:rsidR="00F01CA8" w:rsidRPr="00A152CE" w:rsidRDefault="002A39ED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4440</w:t>
            </w:r>
          </w:p>
        </w:tc>
        <w:tc>
          <w:tcPr>
            <w:tcW w:w="291" w:type="pct"/>
            <w:vAlign w:val="center"/>
          </w:tcPr>
          <w:p w:rsidR="00F01CA8" w:rsidRPr="00A152CE" w:rsidRDefault="002A39ED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4450</w:t>
            </w:r>
          </w:p>
        </w:tc>
        <w:tc>
          <w:tcPr>
            <w:tcW w:w="312" w:type="pct"/>
            <w:vAlign w:val="center"/>
          </w:tcPr>
          <w:p w:rsidR="00F01CA8" w:rsidRPr="00A152CE" w:rsidRDefault="002A39ED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4460</w:t>
            </w:r>
          </w:p>
        </w:tc>
        <w:tc>
          <w:tcPr>
            <w:tcW w:w="611" w:type="pct"/>
            <w:vAlign w:val="center"/>
          </w:tcPr>
          <w:p w:rsidR="00F01CA8" w:rsidRPr="00A152CE" w:rsidRDefault="002A39ED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4460</w:t>
            </w:r>
          </w:p>
        </w:tc>
      </w:tr>
      <w:tr w:rsidR="00F01CA8" w:rsidRPr="00A152CE" w:rsidTr="00A152CE">
        <w:trPr>
          <w:gridAfter w:val="1"/>
          <w:wAfter w:w="12" w:type="pct"/>
          <w:trHeight w:val="272"/>
        </w:trPr>
        <w:tc>
          <w:tcPr>
            <w:tcW w:w="166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290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Увеличение выставок, ярмарок изделий народных художественных промыслов (ед.) .&lt;4&gt;</w:t>
            </w:r>
          </w:p>
        </w:tc>
        <w:tc>
          <w:tcPr>
            <w:tcW w:w="523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3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39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0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75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90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8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91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2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11" w:type="pct"/>
            <w:vAlign w:val="center"/>
          </w:tcPr>
          <w:p w:rsidR="00F01CA8" w:rsidRPr="00A152CE" w:rsidRDefault="00F01CA8" w:rsidP="00A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2C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</w:tbl>
    <w:p w:rsidR="00716560" w:rsidRPr="00A152CE" w:rsidRDefault="00716560" w:rsidP="00A152C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Par1"/>
      <w:bookmarkEnd w:id="4"/>
    </w:p>
    <w:p w:rsidR="00716560" w:rsidRPr="002A444C" w:rsidRDefault="00716560" w:rsidP="0067006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44C">
        <w:rPr>
          <w:rFonts w:ascii="Times New Roman" w:hAnsi="Times New Roman"/>
          <w:sz w:val="20"/>
          <w:szCs w:val="20"/>
        </w:rPr>
        <w:t xml:space="preserve">&lt;1&gt;  </w:t>
      </w:r>
      <w:hyperlink r:id="rId31" w:history="1">
        <w:r w:rsidRPr="002A444C">
          <w:rPr>
            <w:rFonts w:ascii="Times New Roman" w:hAnsi="Times New Roman"/>
            <w:sz w:val="20"/>
            <w:szCs w:val="20"/>
          </w:rPr>
          <w:t>Указ</w:t>
        </w:r>
      </w:hyperlink>
      <w:r w:rsidRPr="002A444C">
        <w:rPr>
          <w:rFonts w:ascii="Times New Roman" w:hAnsi="Times New Roman"/>
          <w:sz w:val="20"/>
          <w:szCs w:val="20"/>
        </w:rPr>
        <w:t xml:space="preserve"> Президента Российской Федерации от 07.05.2012 № 597 «О мероприятиях по реализации государственной социальной политики».</w:t>
      </w:r>
    </w:p>
    <w:p w:rsidR="00716560" w:rsidRPr="002A444C" w:rsidRDefault="00716560" w:rsidP="0067006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44C">
        <w:rPr>
          <w:rFonts w:ascii="Times New Roman" w:hAnsi="Times New Roman"/>
          <w:sz w:val="20"/>
          <w:szCs w:val="20"/>
        </w:rPr>
        <w:t xml:space="preserve">&lt;2&gt;  </w:t>
      </w:r>
      <w:hyperlink r:id="rId32" w:history="1">
        <w:r w:rsidRPr="002A444C">
          <w:rPr>
            <w:rFonts w:ascii="Times New Roman" w:hAnsi="Times New Roman"/>
            <w:sz w:val="20"/>
            <w:szCs w:val="20"/>
          </w:rPr>
          <w:t>Указ</w:t>
        </w:r>
      </w:hyperlink>
      <w:r w:rsidRPr="002A444C">
        <w:rPr>
          <w:rFonts w:ascii="Times New Roman" w:hAnsi="Times New Roman"/>
          <w:sz w:val="20"/>
          <w:szCs w:val="20"/>
        </w:rPr>
        <w:t xml:space="preserve"> Президента Российской Федерации от 24.12.2014 № 808 «Об утверждении основ государственной  культурной политики».</w:t>
      </w:r>
    </w:p>
    <w:p w:rsidR="00716560" w:rsidRDefault="00716560" w:rsidP="00670067">
      <w:pPr>
        <w:widowControl w:val="0"/>
        <w:tabs>
          <w:tab w:val="left" w:pos="851"/>
          <w:tab w:val="left" w:pos="1134"/>
          <w:tab w:val="left" w:pos="11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44C">
        <w:rPr>
          <w:rFonts w:ascii="Times New Roman" w:hAnsi="Times New Roman"/>
          <w:sz w:val="20"/>
          <w:szCs w:val="20"/>
        </w:rPr>
        <w:t>&lt;3&gt;  Постановление Правительства Российской Федерации от 02.08.2011 № 644 «О федеральной целевой программе «Развитие внутреннего и въездного туризма в Российской Федерации (2011-2018 годы)».</w:t>
      </w:r>
    </w:p>
    <w:p w:rsidR="00716560" w:rsidRPr="00EB4FEB" w:rsidRDefault="00862C0C" w:rsidP="002A39ED">
      <w:pPr>
        <w:widowControl w:val="0"/>
        <w:tabs>
          <w:tab w:val="left" w:pos="851"/>
          <w:tab w:val="left" w:pos="1134"/>
          <w:tab w:val="left" w:pos="11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</w:rPr>
        <w:t>&lt;4</w:t>
      </w:r>
      <w:r w:rsidRPr="002A444C">
        <w:rPr>
          <w:rFonts w:ascii="Times New Roman" w:hAnsi="Times New Roman"/>
          <w:sz w:val="20"/>
          <w:szCs w:val="20"/>
        </w:rPr>
        <w:t xml:space="preserve">&gt;  </w:t>
      </w:r>
      <w:r>
        <w:rPr>
          <w:rFonts w:ascii="Times New Roman" w:hAnsi="Times New Roman"/>
          <w:sz w:val="20"/>
          <w:szCs w:val="20"/>
        </w:rPr>
        <w:t xml:space="preserve">Распоряжение Правительства </w:t>
      </w:r>
      <w:r w:rsidRPr="002A444C">
        <w:rPr>
          <w:rFonts w:ascii="Times New Roman" w:hAnsi="Times New Roman"/>
          <w:sz w:val="20"/>
          <w:szCs w:val="20"/>
        </w:rPr>
        <w:t>Российской Федерации</w:t>
      </w:r>
      <w:r w:rsidR="00F01CA8">
        <w:rPr>
          <w:rFonts w:ascii="Times New Roman" w:hAnsi="Times New Roman"/>
          <w:sz w:val="20"/>
          <w:szCs w:val="20"/>
        </w:rPr>
        <w:t xml:space="preserve"> от 14.12.</w:t>
      </w:r>
      <w:r>
        <w:rPr>
          <w:rFonts w:ascii="Times New Roman" w:hAnsi="Times New Roman"/>
          <w:sz w:val="20"/>
          <w:szCs w:val="20"/>
        </w:rPr>
        <w:t xml:space="preserve">2017 № 2800 «Об утверждении плана мероприятий («дорожная карта») по сохранению, </w:t>
      </w:r>
      <w:r w:rsidR="008042D3">
        <w:rPr>
          <w:rFonts w:ascii="Times New Roman" w:hAnsi="Times New Roman"/>
          <w:sz w:val="20"/>
          <w:szCs w:val="20"/>
        </w:rPr>
        <w:t>возрождению</w:t>
      </w:r>
      <w:r>
        <w:rPr>
          <w:rFonts w:ascii="Times New Roman" w:hAnsi="Times New Roman"/>
          <w:sz w:val="20"/>
          <w:szCs w:val="20"/>
        </w:rPr>
        <w:t xml:space="preserve"> и развитию народных художественных промыслов и ремесел на период до 2019 года»</w:t>
      </w:r>
    </w:p>
    <w:p w:rsidR="00716560" w:rsidRPr="00571B8C" w:rsidRDefault="00716560" w:rsidP="00571B8C">
      <w:pPr>
        <w:rPr>
          <w:lang w:eastAsia="ru-RU"/>
        </w:rPr>
        <w:sectPr w:rsidR="00716560" w:rsidRPr="00571B8C" w:rsidSect="008042D3">
          <w:pgSz w:w="16838" w:h="11906" w:orient="landscape" w:code="9"/>
          <w:pgMar w:top="851" w:right="1134" w:bottom="1276" w:left="1559" w:header="709" w:footer="709" w:gutter="0"/>
          <w:pgNumType w:start="1"/>
          <w:cols w:space="708"/>
          <w:titlePg/>
          <w:docGrid w:linePitch="360"/>
        </w:sectPr>
      </w:pPr>
    </w:p>
    <w:bookmarkEnd w:id="3"/>
    <w:p w:rsidR="00716560" w:rsidRDefault="00716560" w:rsidP="00796D54">
      <w:pPr>
        <w:spacing w:after="0" w:line="240" w:lineRule="auto"/>
        <w:ind w:hanging="540"/>
        <w:jc w:val="right"/>
        <w:rPr>
          <w:rFonts w:ascii="Times New Roman" w:hAnsi="Times New Roman"/>
          <w:sz w:val="24"/>
          <w:szCs w:val="24"/>
        </w:rPr>
      </w:pPr>
      <w:r w:rsidRPr="00EB4FEB"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796D54" w:rsidRDefault="00796D54" w:rsidP="00796D54">
      <w:pPr>
        <w:spacing w:after="0" w:line="240" w:lineRule="auto"/>
        <w:ind w:hanging="540"/>
        <w:jc w:val="center"/>
        <w:rPr>
          <w:rFonts w:ascii="Times New Roman" w:hAnsi="Times New Roman"/>
          <w:sz w:val="24"/>
          <w:szCs w:val="24"/>
        </w:rPr>
      </w:pPr>
    </w:p>
    <w:p w:rsidR="00716560" w:rsidRDefault="00716560" w:rsidP="00796D54">
      <w:pPr>
        <w:spacing w:after="0" w:line="240" w:lineRule="auto"/>
        <w:ind w:hanging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муниципальной программы</w:t>
      </w:r>
    </w:p>
    <w:p w:rsidR="00796D54" w:rsidRDefault="00796D54" w:rsidP="00796D54">
      <w:pPr>
        <w:spacing w:after="0" w:line="240" w:lineRule="auto"/>
        <w:ind w:hanging="540"/>
        <w:jc w:val="center"/>
        <w:rPr>
          <w:rFonts w:ascii="Times New Roman" w:hAnsi="Times New Roman"/>
          <w:b/>
          <w:bCs/>
        </w:rPr>
      </w:pPr>
    </w:p>
    <w:tbl>
      <w:tblPr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6"/>
        <w:gridCol w:w="1767"/>
        <w:gridCol w:w="27"/>
        <w:gridCol w:w="2085"/>
        <w:gridCol w:w="71"/>
        <w:gridCol w:w="1488"/>
        <w:gridCol w:w="1134"/>
        <w:gridCol w:w="142"/>
        <w:gridCol w:w="1134"/>
        <w:gridCol w:w="142"/>
        <w:gridCol w:w="992"/>
        <w:gridCol w:w="142"/>
        <w:gridCol w:w="826"/>
        <w:gridCol w:w="166"/>
        <w:gridCol w:w="829"/>
        <w:gridCol w:w="163"/>
        <w:gridCol w:w="796"/>
        <w:gridCol w:w="55"/>
        <w:gridCol w:w="868"/>
        <w:gridCol w:w="124"/>
        <w:gridCol w:w="851"/>
        <w:gridCol w:w="992"/>
      </w:tblGrid>
      <w:tr w:rsidR="008A43D7" w:rsidRPr="008A43D7" w:rsidTr="002A7192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5A02A6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1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35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</w:t>
            </w:r>
            <w:r w:rsidR="00A26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рублей)</w:t>
            </w:r>
          </w:p>
        </w:tc>
      </w:tr>
      <w:tr w:rsidR="008A43D7" w:rsidRPr="008A43D7" w:rsidTr="002A7192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2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A43D7" w:rsidRPr="008A43D7" w:rsidTr="002A7192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8A43D7" w:rsidRPr="008A43D7" w:rsidTr="002A7192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8A43D7" w:rsidRPr="008A43D7" w:rsidTr="002A7192">
        <w:trPr>
          <w:trHeight w:val="540"/>
        </w:trPr>
        <w:tc>
          <w:tcPr>
            <w:tcW w:w="15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1. Сохранение исторического и культурного наследия, снижение инфраструктурных ограничений с целью обеспечения функционирования всех видов культурной деятельности.</w:t>
            </w:r>
          </w:p>
        </w:tc>
      </w:tr>
      <w:tr w:rsidR="008A43D7" w:rsidRPr="008A43D7" w:rsidTr="002765A7">
        <w:trPr>
          <w:trHeight w:val="37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C95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0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библиотечного дела</w:t>
            </w:r>
            <w:r w:rsidR="003A70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(2)</w:t>
            </w:r>
          </w:p>
        </w:tc>
        <w:tc>
          <w:tcPr>
            <w:tcW w:w="2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 и туризма / учреждения культуры, подведомственные отделу культуры, учреждения культуры</w:t>
            </w:r>
            <w:r w:rsidR="001E6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подведомственные администрац</w:t>
            </w:r>
            <w:r w:rsidR="0027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E6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ям</w:t>
            </w: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городских и сельских поселений (по согласованию)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5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15 913,0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276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5 364,6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276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2765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276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5 574,2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2765A7">
        <w:trPr>
          <w:trHeight w:val="5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A26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A26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2765A7">
        <w:trPr>
          <w:trHeight w:val="792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2925,3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0D799C">
        <w:trPr>
          <w:trHeight w:val="577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12959,5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4720,1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4074,7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4164,7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0D799C">
        <w:trPr>
          <w:trHeight w:val="49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062DA6">
        <w:trPr>
          <w:trHeight w:val="349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2765A7" w:rsidRPr="008A43D7" w:rsidTr="000D799C">
        <w:trPr>
          <w:trHeight w:val="5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городского поселения  Талинка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65A7" w:rsidRPr="008A43D7" w:rsidTr="000D799C">
        <w:trPr>
          <w:trHeight w:val="551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 Каменное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65A7" w:rsidRPr="008A43D7" w:rsidTr="000D799C">
        <w:trPr>
          <w:trHeight w:val="561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 Малый Атлым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65A7" w:rsidRPr="008A43D7" w:rsidTr="000D799C">
        <w:trPr>
          <w:trHeight w:val="69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 Сергино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65A7" w:rsidRPr="008A43D7" w:rsidTr="000D799C">
        <w:trPr>
          <w:trHeight w:val="69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 Карымкары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65A7" w:rsidRPr="008A43D7" w:rsidTr="002765A7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городского поселения  </w:t>
            </w: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Приобье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65A7" w:rsidRPr="008A43D7" w:rsidTr="000D799C">
        <w:trPr>
          <w:trHeight w:val="3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C95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музейного дела</w:t>
            </w:r>
            <w:r w:rsidR="003A70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(2)</w:t>
            </w:r>
          </w:p>
        </w:tc>
        <w:tc>
          <w:tcPr>
            <w:tcW w:w="2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культуры и туризма / учреждения культуры, подведомственные отделу культуры</w:t>
            </w:r>
            <w:r w:rsidR="009428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туризма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5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2765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5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2 015,1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5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1 255,8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5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1 764,8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65A7" w:rsidRPr="008A43D7" w:rsidTr="000D799C">
        <w:trPr>
          <w:trHeight w:val="451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942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765A7" w:rsidRPr="008A43D7" w:rsidTr="000D799C">
        <w:trPr>
          <w:trHeight w:val="68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942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885,1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276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276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276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65A7" w:rsidRPr="008A43D7" w:rsidTr="000D799C">
        <w:trPr>
          <w:trHeight w:val="55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942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4 150,6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276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1 897,2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1E60EC" w:rsidP="00276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8A43D7"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276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65A7" w:rsidRPr="008A43D7" w:rsidTr="000D799C">
        <w:trPr>
          <w:trHeight w:val="561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2765A7" w:rsidRDefault="008A43D7" w:rsidP="002765A7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eastAsia="Times New Roman" w:hAnsi="Times New Roman"/>
              </w:rPr>
            </w:pPr>
            <w:r w:rsidRPr="002765A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65A7" w:rsidRPr="008A43D7" w:rsidTr="000D799C">
        <w:trPr>
          <w:trHeight w:val="427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Сохранение, популяризация и государственная охрана объектов культурного наследия</w:t>
            </w:r>
            <w:r w:rsidR="003A70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(2)</w:t>
            </w:r>
          </w:p>
        </w:tc>
        <w:tc>
          <w:tcPr>
            <w:tcW w:w="2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культуры и туризма /учреждения культуры, подведомственные отделу культуры</w:t>
            </w:r>
            <w:r w:rsidR="009428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туризма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65A7" w:rsidRPr="008A43D7" w:rsidTr="002765A7">
        <w:trPr>
          <w:trHeight w:val="529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765A7" w:rsidRPr="008A43D7" w:rsidTr="002765A7">
        <w:trPr>
          <w:trHeight w:val="529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65A7" w:rsidRPr="008A43D7" w:rsidTr="002765A7">
        <w:trPr>
          <w:trHeight w:val="529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65A7" w:rsidRPr="008A43D7" w:rsidTr="000D799C">
        <w:trPr>
          <w:trHeight w:val="429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65A7" w:rsidRPr="008A43D7" w:rsidTr="000D799C">
        <w:trPr>
          <w:trHeight w:val="38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архивного дела</w:t>
            </w:r>
            <w:r w:rsidR="003A70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(4)</w:t>
            </w:r>
          </w:p>
        </w:tc>
        <w:tc>
          <w:tcPr>
            <w:tcW w:w="2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Архивный отдел администрации Октябрьского района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65A7" w:rsidRPr="008A43D7" w:rsidTr="002765A7">
        <w:trPr>
          <w:trHeight w:val="58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765A7" w:rsidRPr="008A43D7" w:rsidTr="000D799C">
        <w:trPr>
          <w:trHeight w:val="53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65A7" w:rsidRPr="008A43D7" w:rsidTr="000D799C">
        <w:trPr>
          <w:trHeight w:val="4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65A7" w:rsidRPr="008A43D7" w:rsidTr="002A7192">
        <w:trPr>
          <w:trHeight w:val="506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65A7" w:rsidRPr="008A43D7" w:rsidTr="000D799C">
        <w:trPr>
          <w:trHeight w:val="286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  <w:r w:rsidR="003A70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(3)</w:t>
            </w:r>
          </w:p>
        </w:tc>
        <w:tc>
          <w:tcPr>
            <w:tcW w:w="21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культуры и туризма / учреждения культуры и учреждения дополнительного образования, подведомственные отделу культуры</w:t>
            </w:r>
            <w:r w:rsidR="009428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туризма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65A7" w:rsidRPr="008A43D7" w:rsidTr="002765A7">
        <w:trPr>
          <w:trHeight w:val="5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765A7" w:rsidRPr="008A43D7" w:rsidTr="002765A7">
        <w:trPr>
          <w:trHeight w:val="80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65A7" w:rsidRPr="008A43D7" w:rsidTr="000D799C">
        <w:trPr>
          <w:trHeight w:val="451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65A7" w:rsidRPr="008A43D7" w:rsidTr="002A7192">
        <w:trPr>
          <w:trHeight w:val="401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65A7" w:rsidRPr="008A43D7" w:rsidTr="000D799C">
        <w:trPr>
          <w:trHeight w:val="383"/>
        </w:trPr>
        <w:tc>
          <w:tcPr>
            <w:tcW w:w="44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D7" w:rsidRPr="008A43D7" w:rsidRDefault="008A43D7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21667,7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7599,8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6468,4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7599,5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65A7" w:rsidRPr="008A43D7" w:rsidTr="002765A7">
        <w:trPr>
          <w:trHeight w:val="529"/>
        </w:trPr>
        <w:tc>
          <w:tcPr>
            <w:tcW w:w="44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65A7" w:rsidRPr="008A43D7" w:rsidTr="000D799C">
        <w:trPr>
          <w:trHeight w:val="705"/>
        </w:trPr>
        <w:tc>
          <w:tcPr>
            <w:tcW w:w="44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4529,4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1295,8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2260,5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65A7" w:rsidRPr="008A43D7" w:rsidTr="002765A7">
        <w:trPr>
          <w:trHeight w:val="615"/>
        </w:trPr>
        <w:tc>
          <w:tcPr>
            <w:tcW w:w="44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17110,1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6617,3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5163,2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5329,6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65A7" w:rsidRPr="008A43D7" w:rsidTr="002A7192">
        <w:trPr>
          <w:trHeight w:val="510"/>
        </w:trPr>
        <w:tc>
          <w:tcPr>
            <w:tcW w:w="44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2A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062DA6">
        <w:trPr>
          <w:trHeight w:val="443"/>
        </w:trPr>
        <w:tc>
          <w:tcPr>
            <w:tcW w:w="15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2. Укрепление единого культурного пространства</w:t>
            </w:r>
          </w:p>
        </w:tc>
      </w:tr>
      <w:tr w:rsidR="008A43D7" w:rsidRPr="008A43D7" w:rsidTr="00ED12FB">
        <w:trPr>
          <w:trHeight w:val="44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C95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Поддержка одаренных детей и молодежи, развитие художественного образования</w:t>
            </w:r>
            <w:r w:rsidR="003A70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(2)</w:t>
            </w:r>
          </w:p>
        </w:tc>
        <w:tc>
          <w:tcPr>
            <w:tcW w:w="2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 и туризма / учреждения культуры и учреждения дополнительного образования, подведомственные отделу культуры</w:t>
            </w:r>
            <w:r w:rsidR="009428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туризма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5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209 444,4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5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72 531,4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5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68 947,0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5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66 641,0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062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062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ED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ED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ED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265,0</w:t>
            </w:r>
          </w:p>
        </w:tc>
      </w:tr>
      <w:tr w:rsidR="008A43D7" w:rsidRPr="008A43D7" w:rsidTr="000D799C">
        <w:trPr>
          <w:trHeight w:val="489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ED12FB">
        <w:trPr>
          <w:trHeight w:val="769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062DA6" w:rsidRDefault="008A43D7" w:rsidP="00062DA6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eastAsia="Times New Roman" w:hAnsi="Times New Roman"/>
              </w:rPr>
            </w:pPr>
            <w:r w:rsidRPr="00062DA6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0D799C">
        <w:trPr>
          <w:trHeight w:val="4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5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209 444,4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68947,0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66641,0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8A43D7" w:rsidRPr="008A43D7" w:rsidTr="000D799C">
        <w:trPr>
          <w:trHeight w:val="131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0D799C">
        <w:trPr>
          <w:trHeight w:val="27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C95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Сохранение нематериального и материального наследия Октябрьского района и продвижение муниципальных культурных проектов</w:t>
            </w:r>
            <w:r w:rsidR="003A70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(2)</w:t>
            </w:r>
          </w:p>
        </w:tc>
        <w:tc>
          <w:tcPr>
            <w:tcW w:w="2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 и туризма/учреждения культуры и учреждения дополнительного образования, подведомственные отделу культуры</w:t>
            </w:r>
            <w:r w:rsidR="009428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туризма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28028,5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8583,0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8583,0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</w:tr>
      <w:tr w:rsidR="008A43D7" w:rsidRPr="008A43D7" w:rsidTr="000D799C">
        <w:trPr>
          <w:trHeight w:val="41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0D799C">
        <w:trPr>
          <w:trHeight w:val="666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0D799C">
        <w:trPr>
          <w:trHeight w:val="391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28028,5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8A43D7" w:rsidRPr="008A43D7" w:rsidTr="000D799C">
        <w:trPr>
          <w:trHeight w:val="48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B107C" w:rsidRPr="008A43D7" w:rsidTr="000D799C">
        <w:trPr>
          <w:trHeight w:val="4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Стимулирование культурного разнообразия в Октябрьском районе</w:t>
            </w:r>
            <w:r w:rsidR="003A70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(3)</w:t>
            </w:r>
          </w:p>
        </w:tc>
        <w:tc>
          <w:tcPr>
            <w:tcW w:w="2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 и туризма/учреждения культуры и учреждения дополнительного образования, подведомственные отделу культуры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туризма</w:t>
            </w: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Управление образования и молодежной политики администрации Октябрьского района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6908,6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765,0</w:t>
            </w:r>
          </w:p>
        </w:tc>
      </w:tr>
      <w:tr w:rsidR="003B107C" w:rsidRPr="008A43D7" w:rsidTr="000D799C">
        <w:trPr>
          <w:trHeight w:val="56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107C" w:rsidRPr="008A43D7" w:rsidTr="000D799C">
        <w:trPr>
          <w:trHeight w:val="68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B107C" w:rsidRPr="008A43D7" w:rsidTr="000D799C">
        <w:trPr>
          <w:trHeight w:val="6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6908,6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6713D2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965</w:t>
            </w:r>
            <w:r w:rsidR="003B107C"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765,0</w:t>
            </w:r>
          </w:p>
        </w:tc>
      </w:tr>
      <w:tr w:rsidR="003B107C" w:rsidRPr="008A43D7" w:rsidTr="000D799C">
        <w:trPr>
          <w:trHeight w:val="68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7C" w:rsidRPr="008A43D7" w:rsidRDefault="003B107C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C" w:rsidRPr="008A43D7" w:rsidRDefault="003B107C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07C" w:rsidRPr="008A43D7" w:rsidRDefault="003B107C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07C" w:rsidRPr="008A43D7" w:rsidRDefault="003B107C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07C" w:rsidRPr="008A43D7" w:rsidRDefault="003B107C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07C" w:rsidRPr="008A43D7" w:rsidRDefault="003B107C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07C" w:rsidRPr="008A43D7" w:rsidRDefault="003B107C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07C" w:rsidRPr="008A43D7" w:rsidRDefault="003B107C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07C" w:rsidRPr="008A43D7" w:rsidRDefault="003B107C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07C" w:rsidRPr="008A43D7" w:rsidRDefault="003B107C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07C" w:rsidRPr="008A43D7" w:rsidRDefault="003B107C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13D2" w:rsidRPr="008A43D7" w:rsidTr="000D799C">
        <w:trPr>
          <w:trHeight w:val="447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D2" w:rsidRPr="008A43D7" w:rsidRDefault="006713D2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3D2" w:rsidRPr="008A43D7" w:rsidRDefault="006713D2" w:rsidP="003B1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Сохранение возрождение и развитие народных художественных промыслов и ремесел</w:t>
            </w:r>
            <w:r w:rsidR="003A70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(9)</w:t>
            </w:r>
          </w:p>
        </w:tc>
        <w:tc>
          <w:tcPr>
            <w:tcW w:w="21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3D2" w:rsidRPr="003B107C" w:rsidRDefault="006713D2" w:rsidP="003B107C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eastAsia="Times New Roman" w:hAnsi="Times New Roman"/>
              </w:rPr>
            </w:pPr>
            <w:r w:rsidRPr="003B107C">
              <w:rPr>
                <w:rFonts w:ascii="Times New Roman" w:eastAsia="Times New Roman" w:hAnsi="Times New Roman"/>
              </w:rPr>
              <w:t>Отдел культуры и туризма/учреждения культуры  подведомственные отдел</w:t>
            </w:r>
            <w:r>
              <w:rPr>
                <w:rFonts w:ascii="Times New Roman" w:eastAsia="Times New Roman" w:hAnsi="Times New Roman"/>
              </w:rPr>
              <w:t>у</w:t>
            </w:r>
            <w:r w:rsidRPr="003B107C">
              <w:rPr>
                <w:rFonts w:ascii="Times New Roman" w:eastAsia="Times New Roman" w:hAnsi="Times New Roman"/>
              </w:rPr>
              <w:t xml:space="preserve"> культуры</w:t>
            </w:r>
            <w:r>
              <w:rPr>
                <w:rFonts w:ascii="Times New Roman" w:eastAsia="Times New Roman" w:hAnsi="Times New Roman"/>
              </w:rPr>
              <w:t xml:space="preserve"> и туризма, учреждения культуры, подведомственные администрациям городских и сельских поселений (по согласованию)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D2" w:rsidRPr="008A43D7" w:rsidRDefault="006713D2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D2" w:rsidRPr="008A43D7" w:rsidRDefault="006713D2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D2" w:rsidRPr="008A43D7" w:rsidRDefault="006713D2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D2" w:rsidRPr="008A43D7" w:rsidRDefault="006713D2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D2" w:rsidRPr="008A43D7" w:rsidRDefault="006713D2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D2" w:rsidRPr="008A43D7" w:rsidRDefault="006713D2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D2" w:rsidRPr="008A43D7" w:rsidRDefault="006713D2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D2" w:rsidRPr="008A43D7" w:rsidRDefault="006713D2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D2" w:rsidRPr="008A43D7" w:rsidRDefault="006713D2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D2" w:rsidRPr="008A43D7" w:rsidRDefault="006713D2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13D2" w:rsidRPr="008A43D7" w:rsidTr="000D799C">
        <w:trPr>
          <w:trHeight w:val="81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D2" w:rsidRPr="008A43D7" w:rsidRDefault="006713D2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3D2" w:rsidRPr="008A43D7" w:rsidRDefault="006713D2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3D2" w:rsidRPr="008A43D7" w:rsidRDefault="006713D2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D2" w:rsidRPr="008A43D7" w:rsidRDefault="006713D2" w:rsidP="00407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D2" w:rsidRPr="008A43D7" w:rsidRDefault="006713D2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D2" w:rsidRPr="008A43D7" w:rsidRDefault="006713D2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D2" w:rsidRPr="008A43D7" w:rsidRDefault="006713D2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D2" w:rsidRPr="008A43D7" w:rsidRDefault="006713D2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D2" w:rsidRPr="008A43D7" w:rsidRDefault="006713D2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D2" w:rsidRPr="008A43D7" w:rsidRDefault="006713D2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D2" w:rsidRPr="008A43D7" w:rsidRDefault="006713D2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D2" w:rsidRPr="008A43D7" w:rsidRDefault="006713D2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D2" w:rsidRPr="008A43D7" w:rsidRDefault="006713D2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13D2" w:rsidRPr="008A43D7" w:rsidTr="000D799C">
        <w:trPr>
          <w:trHeight w:val="81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D2" w:rsidRPr="008A43D7" w:rsidRDefault="006713D2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3D2" w:rsidRPr="008A43D7" w:rsidRDefault="006713D2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3D2" w:rsidRPr="008A43D7" w:rsidRDefault="006713D2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D2" w:rsidRPr="008A43D7" w:rsidRDefault="006713D2" w:rsidP="00407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D2" w:rsidRPr="008A43D7" w:rsidRDefault="006713D2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D2" w:rsidRPr="008A43D7" w:rsidRDefault="006713D2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D2" w:rsidRPr="008A43D7" w:rsidRDefault="006713D2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D2" w:rsidRPr="008A43D7" w:rsidRDefault="006713D2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D2" w:rsidRPr="008A43D7" w:rsidRDefault="006713D2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D2" w:rsidRPr="008A43D7" w:rsidRDefault="006713D2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D2" w:rsidRPr="008A43D7" w:rsidRDefault="006713D2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D2" w:rsidRPr="008A43D7" w:rsidRDefault="006713D2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D2" w:rsidRPr="008A43D7" w:rsidRDefault="006713D2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13D2" w:rsidRPr="008A43D7" w:rsidTr="000D799C">
        <w:trPr>
          <w:trHeight w:val="81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D2" w:rsidRPr="008A43D7" w:rsidRDefault="006713D2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D2" w:rsidRPr="008A43D7" w:rsidRDefault="006713D2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D2" w:rsidRPr="008A43D7" w:rsidRDefault="006713D2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D2" w:rsidRPr="008A43D7" w:rsidRDefault="006713D2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D2" w:rsidRPr="008A43D7" w:rsidRDefault="006713D2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D2" w:rsidRPr="008A43D7" w:rsidRDefault="006713D2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D2" w:rsidRPr="008A43D7" w:rsidRDefault="006713D2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D2" w:rsidRPr="008A43D7" w:rsidRDefault="006713D2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D2" w:rsidRPr="008A43D7" w:rsidRDefault="006713D2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D2" w:rsidRPr="008A43D7" w:rsidRDefault="006713D2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D2" w:rsidRPr="008A43D7" w:rsidRDefault="006713D2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D2" w:rsidRPr="008A43D7" w:rsidRDefault="006713D2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D2" w:rsidRPr="008A43D7" w:rsidRDefault="006713D2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3B107C">
        <w:trPr>
          <w:trHeight w:val="37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8A43D7" w:rsidRPr="008A43D7" w:rsidTr="000D799C">
        <w:trPr>
          <w:trHeight w:val="8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и молодежной политики администрации Октябрьского района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53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535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0D799C">
        <w:trPr>
          <w:trHeight w:val="81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Уньюган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0D799C">
        <w:trPr>
          <w:trHeight w:val="435"/>
        </w:trPr>
        <w:tc>
          <w:tcPr>
            <w:tcW w:w="44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D7" w:rsidRPr="008A43D7" w:rsidRDefault="008A43D7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244381,5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83597,5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78545,0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76239,0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0D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8A43D7" w:rsidRPr="008A43D7" w:rsidTr="00BA0DBE">
        <w:trPr>
          <w:trHeight w:val="405"/>
        </w:trPr>
        <w:tc>
          <w:tcPr>
            <w:tcW w:w="44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BA0DBE">
        <w:trPr>
          <w:trHeight w:val="585"/>
        </w:trPr>
        <w:tc>
          <w:tcPr>
            <w:tcW w:w="44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BA0DBE">
        <w:trPr>
          <w:trHeight w:val="366"/>
        </w:trPr>
        <w:tc>
          <w:tcPr>
            <w:tcW w:w="44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244381,5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83597,5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78545,0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76239,0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8A43D7" w:rsidRPr="008A43D7" w:rsidTr="00BA0DBE">
        <w:trPr>
          <w:trHeight w:val="561"/>
        </w:trPr>
        <w:tc>
          <w:tcPr>
            <w:tcW w:w="44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062DA6">
        <w:trPr>
          <w:trHeight w:val="529"/>
        </w:trPr>
        <w:tc>
          <w:tcPr>
            <w:tcW w:w="15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3. Совершенствование системы управления в сфере культуры и архивного дела</w:t>
            </w:r>
          </w:p>
        </w:tc>
      </w:tr>
      <w:tr w:rsidR="008A43D7" w:rsidRPr="008A43D7" w:rsidTr="00062DA6">
        <w:trPr>
          <w:trHeight w:val="48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единой государственной политики в сфере культуры и архивного дела</w:t>
            </w:r>
            <w:r w:rsidR="003A70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(1)</w:t>
            </w:r>
          </w:p>
        </w:tc>
        <w:tc>
          <w:tcPr>
            <w:tcW w:w="2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 и туризма/учреждения культуры и учреждения дополнительного образования, подведомственные отделу культуры</w:t>
            </w:r>
            <w:r w:rsidR="00932B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туризма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58084,9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55844,9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</w:tr>
      <w:tr w:rsidR="008A43D7" w:rsidRPr="008A43D7" w:rsidTr="00BA0DBE">
        <w:trPr>
          <w:trHeight w:val="51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BA0DBE">
        <w:trPr>
          <w:trHeight w:val="70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55694,9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55694,9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BA0DBE">
        <w:trPr>
          <w:trHeight w:val="559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8A43D7" w:rsidRPr="008A43D7" w:rsidTr="00BA0DBE">
        <w:trPr>
          <w:trHeight w:val="42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BA0DBE">
        <w:trPr>
          <w:trHeight w:val="398"/>
        </w:trPr>
        <w:tc>
          <w:tcPr>
            <w:tcW w:w="44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58084,9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55844,9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8A43D7" w:rsidRPr="008A43D7" w:rsidTr="00BA0DBE">
        <w:trPr>
          <w:trHeight w:val="381"/>
        </w:trPr>
        <w:tc>
          <w:tcPr>
            <w:tcW w:w="44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BA0DBE">
        <w:trPr>
          <w:trHeight w:val="556"/>
        </w:trPr>
        <w:tc>
          <w:tcPr>
            <w:tcW w:w="44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55694,9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55694,9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BA0DBE">
        <w:trPr>
          <w:trHeight w:val="415"/>
        </w:trPr>
        <w:tc>
          <w:tcPr>
            <w:tcW w:w="44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8A43D7" w:rsidRPr="008A43D7" w:rsidTr="00BA0DBE">
        <w:trPr>
          <w:trHeight w:val="506"/>
        </w:trPr>
        <w:tc>
          <w:tcPr>
            <w:tcW w:w="44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BA0DBE">
        <w:trPr>
          <w:trHeight w:val="420"/>
        </w:trPr>
        <w:tc>
          <w:tcPr>
            <w:tcW w:w="44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324134,1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147042,2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85333,4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84158,5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1520,0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1520,0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1520,0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1520,0</w:t>
            </w:r>
          </w:p>
        </w:tc>
      </w:tr>
      <w:tr w:rsidR="008A43D7" w:rsidRPr="008A43D7" w:rsidTr="00062DA6">
        <w:trPr>
          <w:trHeight w:val="525"/>
        </w:trPr>
        <w:tc>
          <w:tcPr>
            <w:tcW w:w="44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062DA6">
        <w:trPr>
          <w:trHeight w:val="765"/>
        </w:trPr>
        <w:tc>
          <w:tcPr>
            <w:tcW w:w="44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60224,3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56668,0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1295,8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2260,5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BA0DBE">
        <w:trPr>
          <w:trHeight w:val="381"/>
        </w:trPr>
        <w:tc>
          <w:tcPr>
            <w:tcW w:w="44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263881,6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90364,8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84028,2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81888,6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1520,0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1520,0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1520,0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1520,0</w:t>
            </w:r>
          </w:p>
        </w:tc>
      </w:tr>
      <w:tr w:rsidR="008A43D7" w:rsidRPr="008A43D7" w:rsidTr="00BA0DBE">
        <w:trPr>
          <w:trHeight w:val="473"/>
        </w:trPr>
        <w:tc>
          <w:tcPr>
            <w:tcW w:w="44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062DA6">
        <w:trPr>
          <w:trHeight w:val="315"/>
        </w:trPr>
        <w:tc>
          <w:tcPr>
            <w:tcW w:w="15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8A43D7" w:rsidRPr="008A43D7" w:rsidTr="00BA0DBE">
        <w:trPr>
          <w:trHeight w:val="480"/>
        </w:trPr>
        <w:tc>
          <w:tcPr>
            <w:tcW w:w="44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8A43D7" w:rsidRPr="008A43D7" w:rsidTr="00BA0DBE">
        <w:trPr>
          <w:trHeight w:val="463"/>
        </w:trPr>
        <w:tc>
          <w:tcPr>
            <w:tcW w:w="44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8A43D7" w:rsidRPr="008A43D7" w:rsidTr="00BA0DBE">
        <w:trPr>
          <w:trHeight w:val="683"/>
        </w:trPr>
        <w:tc>
          <w:tcPr>
            <w:tcW w:w="44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8A43D7" w:rsidRPr="008A43D7" w:rsidTr="00BA0DBE">
        <w:trPr>
          <w:trHeight w:val="423"/>
        </w:trPr>
        <w:tc>
          <w:tcPr>
            <w:tcW w:w="44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8A43D7" w:rsidRPr="008A43D7" w:rsidTr="00BA0DBE">
        <w:trPr>
          <w:trHeight w:val="373"/>
        </w:trPr>
        <w:tc>
          <w:tcPr>
            <w:tcW w:w="44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8A43D7" w:rsidRPr="008A43D7" w:rsidTr="00BA0DBE">
        <w:trPr>
          <w:trHeight w:val="420"/>
        </w:trPr>
        <w:tc>
          <w:tcPr>
            <w:tcW w:w="44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324 134,1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147 042,2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85 333,4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84 158,5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1 520,0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1 520,0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1 520,0 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1 520,0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1 520,0 </w:t>
            </w:r>
          </w:p>
        </w:tc>
      </w:tr>
      <w:tr w:rsidR="008A43D7" w:rsidRPr="008A43D7" w:rsidTr="00062DA6">
        <w:trPr>
          <w:trHeight w:val="510"/>
        </w:trPr>
        <w:tc>
          <w:tcPr>
            <w:tcW w:w="44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28,2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9,4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9,4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8A43D7" w:rsidRPr="008A43D7" w:rsidTr="00062DA6">
        <w:trPr>
          <w:trHeight w:val="765"/>
        </w:trPr>
        <w:tc>
          <w:tcPr>
            <w:tcW w:w="44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60 224,3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56 668,0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1 295,8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2 260,5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8A43D7" w:rsidRPr="008A43D7" w:rsidTr="00062DA6">
        <w:trPr>
          <w:trHeight w:val="510"/>
        </w:trPr>
        <w:tc>
          <w:tcPr>
            <w:tcW w:w="44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263 881,6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90 364,8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84 028,2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81 888,6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1 520,0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1 520,0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1 520,0 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1 520,0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1 520,0 </w:t>
            </w:r>
          </w:p>
        </w:tc>
      </w:tr>
      <w:tr w:rsidR="008A43D7" w:rsidRPr="008A43D7" w:rsidTr="00062DA6">
        <w:trPr>
          <w:trHeight w:val="510"/>
        </w:trPr>
        <w:tc>
          <w:tcPr>
            <w:tcW w:w="44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8A43D7" w:rsidRPr="008A43D7" w:rsidTr="00062DA6">
        <w:trPr>
          <w:trHeight w:val="315"/>
        </w:trPr>
        <w:tc>
          <w:tcPr>
            <w:tcW w:w="15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</w:tr>
      <w:tr w:rsidR="008A43D7" w:rsidRPr="008A43D7" w:rsidTr="00BA0DBE">
        <w:trPr>
          <w:trHeight w:val="405"/>
        </w:trPr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культуры и туризма администрации Октябрьского района/учреждения культуры и учреждения дополнительного образования, подведомственные отделу культуры</w:t>
            </w:r>
            <w:r w:rsidR="00932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туризма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322 828,0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146 435,0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84 995,0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83 798,0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1 520,0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1 520,0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1 520,0 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062DA6">
            <w:pPr>
              <w:spacing w:after="0" w:line="240" w:lineRule="auto"/>
              <w:ind w:left="16" w:hanging="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1 520,0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1 520,0 </w:t>
            </w:r>
          </w:p>
        </w:tc>
      </w:tr>
      <w:tr w:rsidR="008A43D7" w:rsidRPr="008A43D7" w:rsidTr="00BA0DBE">
        <w:trPr>
          <w:trHeight w:val="540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28,2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9,4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9,4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8A43D7" w:rsidRPr="008A43D7" w:rsidTr="00BA0DBE">
        <w:trPr>
          <w:trHeight w:val="765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59 362,3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56 304,9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1 057,4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2 000,0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8A43D7" w:rsidRPr="008A43D7" w:rsidTr="00BA0DBE">
        <w:trPr>
          <w:trHeight w:val="343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263 437,5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90 120,7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83 928,2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81 788,6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1 520,0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1 520,0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1 520,0 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1 520,0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1 520,0 </w:t>
            </w:r>
          </w:p>
        </w:tc>
      </w:tr>
      <w:tr w:rsidR="008A43D7" w:rsidRPr="008A43D7" w:rsidTr="00BA0DBE">
        <w:trPr>
          <w:trHeight w:val="421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8A43D7" w:rsidRPr="008A43D7" w:rsidTr="00BA0DBE">
        <w:trPr>
          <w:trHeight w:val="405"/>
        </w:trPr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Архивный отдел администрации Октябрьского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238,4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260,5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BA0DBE">
        <w:trPr>
          <w:trHeight w:val="392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8A43D7" w:rsidRPr="008A43D7" w:rsidTr="00BA0DBE">
        <w:trPr>
          <w:trHeight w:val="638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238,4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BA0DBE">
        <w:trPr>
          <w:trHeight w:val="352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BA0DBE">
        <w:trPr>
          <w:trHeight w:val="457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BA0DBE">
        <w:trPr>
          <w:trHeight w:val="279"/>
        </w:trPr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 и молодежной политики администрации Октябрьского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062DA6">
        <w:trPr>
          <w:trHeight w:val="540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8A43D7" w:rsidRPr="008A43D7" w:rsidTr="00062DA6">
        <w:trPr>
          <w:trHeight w:val="780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062DA6">
        <w:trPr>
          <w:trHeight w:val="540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BA0DBE">
        <w:trPr>
          <w:trHeight w:val="353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BA0DBE">
        <w:trPr>
          <w:trHeight w:val="556"/>
        </w:trPr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Органы местного самоуправления городских и сельских поселений</w:t>
            </w:r>
            <w:r w:rsidR="003119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32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входящие в состав</w:t>
            </w: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Октябрьского района (по согласованию),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233,0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233,0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8A43D7" w:rsidRPr="008A43D7" w:rsidTr="00BA0DBE">
        <w:trPr>
          <w:trHeight w:val="494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8A43D7" w:rsidRPr="008A43D7" w:rsidTr="00BA0DBE">
        <w:trPr>
          <w:trHeight w:val="795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143,0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143,0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8A43D7" w:rsidRPr="008A43D7" w:rsidTr="00BA0DBE">
        <w:trPr>
          <w:trHeight w:val="468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8A43D7" w:rsidRPr="008A43D7" w:rsidTr="00BA0DBE">
        <w:trPr>
          <w:trHeight w:val="545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8A43D7" w:rsidRPr="008A43D7" w:rsidTr="00BA0DBE">
        <w:trPr>
          <w:trHeight w:val="255"/>
        </w:trPr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г.п. Талинка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062DA6">
        <w:trPr>
          <w:trHeight w:val="510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8A43D7" w:rsidRPr="008A43D7" w:rsidTr="00062DA6">
        <w:trPr>
          <w:trHeight w:val="765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062DA6">
        <w:trPr>
          <w:trHeight w:val="510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062DA6">
        <w:trPr>
          <w:trHeight w:val="510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BA0DBE">
        <w:trPr>
          <w:trHeight w:val="255"/>
        </w:trPr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с.п. Каменное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BA0DBE">
        <w:trPr>
          <w:trHeight w:val="510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8A43D7" w:rsidRPr="008A43D7" w:rsidTr="00BA0DBE">
        <w:trPr>
          <w:trHeight w:val="765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BA0DBE">
        <w:trPr>
          <w:trHeight w:val="510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BA0DBE">
        <w:trPr>
          <w:trHeight w:val="510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BA0DBE">
        <w:trPr>
          <w:trHeight w:val="255"/>
        </w:trPr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с.п. Малый Атлым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062DA6">
        <w:trPr>
          <w:trHeight w:val="510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8A43D7" w:rsidRPr="008A43D7" w:rsidTr="00BA0DBE">
        <w:trPr>
          <w:trHeight w:val="681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062DA6">
        <w:trPr>
          <w:trHeight w:val="510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BA0DBE">
        <w:trPr>
          <w:trHeight w:val="315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BA0DBE">
        <w:trPr>
          <w:trHeight w:val="360"/>
        </w:trPr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с.п. Сергино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BA0DBE">
        <w:trPr>
          <w:trHeight w:val="510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8A43D7" w:rsidRPr="008A43D7" w:rsidTr="00BA0DBE">
        <w:trPr>
          <w:trHeight w:val="765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BA0DBE">
        <w:trPr>
          <w:trHeight w:val="510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BA0DBE">
        <w:trPr>
          <w:trHeight w:val="510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BA0DBE">
        <w:trPr>
          <w:trHeight w:val="267"/>
        </w:trPr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с.п. Карымкары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BA0DBE">
        <w:trPr>
          <w:trHeight w:val="510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8A43D7" w:rsidRPr="008A43D7" w:rsidTr="00BA0DBE">
        <w:trPr>
          <w:trHeight w:val="765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BA0DBE">
        <w:trPr>
          <w:trHeight w:val="505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BA0DBE">
        <w:trPr>
          <w:trHeight w:val="510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BA0DBE">
        <w:trPr>
          <w:trHeight w:val="375"/>
        </w:trPr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г.п. Приобье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BA0DBE">
        <w:trPr>
          <w:trHeight w:val="510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8A43D7" w:rsidRPr="008A43D7" w:rsidTr="00BA0DBE">
        <w:trPr>
          <w:trHeight w:val="765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BA0DBE">
        <w:trPr>
          <w:trHeight w:val="570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BA0DBE">
        <w:trPr>
          <w:trHeight w:val="495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BA0DBE">
        <w:trPr>
          <w:trHeight w:val="289"/>
        </w:trPr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с.п.Уньюган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062DA6">
        <w:trPr>
          <w:trHeight w:val="555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8A43D7" w:rsidRPr="008A43D7" w:rsidTr="00062DA6">
        <w:trPr>
          <w:trHeight w:val="915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062DA6">
        <w:trPr>
          <w:trHeight w:val="495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3D7" w:rsidRPr="008A43D7" w:rsidTr="00BA0DBE">
        <w:trPr>
          <w:trHeight w:val="547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3D7" w:rsidRPr="008A43D7" w:rsidRDefault="008A43D7" w:rsidP="008A4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D7" w:rsidRPr="008A43D7" w:rsidRDefault="008A43D7" w:rsidP="00BA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716560" w:rsidRDefault="00716560" w:rsidP="00932BF2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b/>
          <w:bCs/>
          <w:sz w:val="24"/>
          <w:szCs w:val="24"/>
        </w:rPr>
        <w:sectPr w:rsidR="00716560" w:rsidSect="00C76C2D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6560" w:rsidRPr="00EB4FEB" w:rsidRDefault="00716560" w:rsidP="00796D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4FEB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Таблица </w:t>
      </w:r>
      <w:bookmarkStart w:id="5" w:name="P2507"/>
      <w:bookmarkEnd w:id="5"/>
      <w:r w:rsidR="0031199F">
        <w:rPr>
          <w:rFonts w:ascii="Times New Roman" w:hAnsi="Times New Roman"/>
          <w:sz w:val="24"/>
          <w:szCs w:val="24"/>
          <w:lang w:eastAsia="ru-RU"/>
        </w:rPr>
        <w:t>3</w:t>
      </w:r>
    </w:p>
    <w:p w:rsidR="00796D54" w:rsidRDefault="00796D54" w:rsidP="00796D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16560" w:rsidRPr="00EB4FEB" w:rsidRDefault="00716560" w:rsidP="00796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FEB">
        <w:rPr>
          <w:rFonts w:ascii="Times New Roman" w:hAnsi="Times New Roman"/>
          <w:b/>
          <w:bCs/>
          <w:sz w:val="24"/>
          <w:szCs w:val="24"/>
          <w:lang w:eastAsia="ru-RU"/>
        </w:rPr>
        <w:t>Перечень объектов капитального строительства</w:t>
      </w:r>
    </w:p>
    <w:p w:rsidR="00716560" w:rsidRPr="00FA23B7" w:rsidRDefault="00716560" w:rsidP="00796D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W w:w="98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2494"/>
        <w:gridCol w:w="1333"/>
        <w:gridCol w:w="1418"/>
        <w:gridCol w:w="2353"/>
      </w:tblGrid>
      <w:tr w:rsidR="00716560" w:rsidRPr="00FA23B7" w:rsidTr="00BA0DBE">
        <w:trPr>
          <w:trHeight w:val="933"/>
        </w:trPr>
        <w:tc>
          <w:tcPr>
            <w:tcW w:w="568" w:type="dxa"/>
            <w:vAlign w:val="center"/>
          </w:tcPr>
          <w:p w:rsidR="00716560" w:rsidRPr="00C655A9" w:rsidRDefault="00F32675" w:rsidP="00BA0D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Calibri"/>
                <w:lang w:eastAsia="ru-RU"/>
              </w:rPr>
            </w:pPr>
            <w:r>
              <w:rPr>
                <w:rFonts w:ascii="Times New Roman" w:hAnsi="Times New Roman" w:cs="Calibri"/>
                <w:lang w:eastAsia="ru-RU"/>
              </w:rPr>
              <w:t xml:space="preserve">№ </w:t>
            </w:r>
            <w:r w:rsidR="00716560" w:rsidRPr="00C655A9">
              <w:rPr>
                <w:rFonts w:ascii="Times New Roman" w:hAnsi="Times New Roman" w:cs="Calibri"/>
                <w:lang w:eastAsia="ru-RU"/>
              </w:rPr>
              <w:t>п/п</w:t>
            </w:r>
          </w:p>
        </w:tc>
        <w:tc>
          <w:tcPr>
            <w:tcW w:w="1701" w:type="dxa"/>
            <w:vAlign w:val="center"/>
          </w:tcPr>
          <w:p w:rsidR="00716560" w:rsidRPr="00C655A9" w:rsidRDefault="00716560" w:rsidP="00BA0D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Calibri"/>
                <w:lang w:eastAsia="ru-RU"/>
              </w:rPr>
            </w:pPr>
            <w:r w:rsidRPr="00C655A9">
              <w:rPr>
                <w:rFonts w:ascii="Times New Roman" w:hAnsi="Times New Roman" w:cs="Calibri"/>
                <w:lang w:eastAsia="ru-RU"/>
              </w:rPr>
              <w:t xml:space="preserve">Наименование </w:t>
            </w:r>
            <w:r w:rsidR="00F32675">
              <w:rPr>
                <w:rFonts w:ascii="Times New Roman" w:hAnsi="Times New Roman" w:cs="Calibri"/>
                <w:lang w:eastAsia="ru-RU"/>
              </w:rPr>
              <w:t>населенного пункта</w:t>
            </w:r>
          </w:p>
        </w:tc>
        <w:tc>
          <w:tcPr>
            <w:tcW w:w="2494" w:type="dxa"/>
            <w:vAlign w:val="center"/>
          </w:tcPr>
          <w:p w:rsidR="00716560" w:rsidRPr="00C655A9" w:rsidRDefault="00716560" w:rsidP="00BA0D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Calibri"/>
                <w:lang w:eastAsia="ru-RU"/>
              </w:rPr>
            </w:pPr>
            <w:r w:rsidRPr="00C655A9">
              <w:rPr>
                <w:rFonts w:ascii="Times New Roman" w:hAnsi="Times New Roman" w:cs="Calibri"/>
                <w:lang w:eastAsia="ru-RU"/>
              </w:rPr>
              <w:t>Наименование объекта</w:t>
            </w:r>
          </w:p>
        </w:tc>
        <w:tc>
          <w:tcPr>
            <w:tcW w:w="1333" w:type="dxa"/>
            <w:vAlign w:val="center"/>
          </w:tcPr>
          <w:p w:rsidR="00716560" w:rsidRPr="00C655A9" w:rsidRDefault="00716560" w:rsidP="00BA0D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Calibri"/>
                <w:lang w:eastAsia="ru-RU"/>
              </w:rPr>
            </w:pPr>
            <w:r w:rsidRPr="00C655A9">
              <w:rPr>
                <w:rFonts w:ascii="Times New Roman" w:hAnsi="Times New Roman" w:cs="Calibri"/>
                <w:lang w:eastAsia="ru-RU"/>
              </w:rPr>
              <w:t>Мощность</w:t>
            </w:r>
          </w:p>
        </w:tc>
        <w:tc>
          <w:tcPr>
            <w:tcW w:w="1418" w:type="dxa"/>
            <w:vAlign w:val="center"/>
          </w:tcPr>
          <w:p w:rsidR="00716560" w:rsidRPr="00C655A9" w:rsidRDefault="00716560" w:rsidP="00BA0D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Calibri"/>
                <w:lang w:eastAsia="ru-RU"/>
              </w:rPr>
            </w:pPr>
            <w:r w:rsidRPr="00C655A9">
              <w:rPr>
                <w:rFonts w:ascii="Times New Roman" w:hAnsi="Times New Roman" w:cs="Calibri"/>
                <w:lang w:eastAsia="ru-RU"/>
              </w:rPr>
              <w:t>Срок строительства (проектирования)</w:t>
            </w:r>
          </w:p>
        </w:tc>
        <w:tc>
          <w:tcPr>
            <w:tcW w:w="2353" w:type="dxa"/>
            <w:vAlign w:val="center"/>
          </w:tcPr>
          <w:p w:rsidR="00716560" w:rsidRPr="00C655A9" w:rsidRDefault="00716560" w:rsidP="00BA0D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Calibri"/>
                <w:lang w:eastAsia="ru-RU"/>
              </w:rPr>
            </w:pPr>
            <w:r w:rsidRPr="00C655A9">
              <w:rPr>
                <w:rFonts w:ascii="Times New Roman" w:hAnsi="Times New Roman" w:cs="Calibri"/>
                <w:lang w:eastAsia="ru-RU"/>
              </w:rPr>
              <w:t>Источник финансирования</w:t>
            </w:r>
          </w:p>
        </w:tc>
      </w:tr>
      <w:tr w:rsidR="00716560" w:rsidRPr="00BA0DBE" w:rsidTr="00BA0DBE">
        <w:trPr>
          <w:trHeight w:val="329"/>
        </w:trPr>
        <w:tc>
          <w:tcPr>
            <w:tcW w:w="568" w:type="dxa"/>
            <w:vMerge w:val="restart"/>
            <w:vAlign w:val="center"/>
          </w:tcPr>
          <w:p w:rsidR="00716560" w:rsidRPr="00BA0DBE" w:rsidDel="0092523A" w:rsidRDefault="00716560" w:rsidP="00BA0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D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716560" w:rsidRPr="00BA0DBE" w:rsidDel="0092523A" w:rsidRDefault="00F32675" w:rsidP="00BA0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DBE">
              <w:rPr>
                <w:rFonts w:ascii="Times New Roman" w:hAnsi="Times New Roman"/>
                <w:sz w:val="24"/>
                <w:szCs w:val="24"/>
              </w:rPr>
              <w:t>п.</w:t>
            </w:r>
            <w:r w:rsidR="0031199F" w:rsidRPr="00BA0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DBE">
              <w:rPr>
                <w:rFonts w:ascii="Times New Roman" w:hAnsi="Times New Roman"/>
                <w:sz w:val="24"/>
                <w:szCs w:val="24"/>
              </w:rPr>
              <w:t>Карымкары</w:t>
            </w:r>
          </w:p>
        </w:tc>
        <w:tc>
          <w:tcPr>
            <w:tcW w:w="2494" w:type="dxa"/>
            <w:vMerge w:val="restart"/>
            <w:vAlign w:val="center"/>
          </w:tcPr>
          <w:p w:rsidR="00716560" w:rsidRPr="00BA0DBE" w:rsidDel="0092523A" w:rsidRDefault="00716560" w:rsidP="00BA0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DBE">
              <w:rPr>
                <w:rFonts w:ascii="Times New Roman" w:hAnsi="Times New Roman"/>
                <w:sz w:val="24"/>
                <w:szCs w:val="24"/>
              </w:rPr>
              <w:t>Сельский дом культуры в п.</w:t>
            </w:r>
            <w:r w:rsidR="0031199F" w:rsidRPr="00BA0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DBE">
              <w:rPr>
                <w:rFonts w:ascii="Times New Roman" w:hAnsi="Times New Roman"/>
                <w:sz w:val="24"/>
                <w:szCs w:val="24"/>
              </w:rPr>
              <w:t>Карымкары</w:t>
            </w:r>
          </w:p>
        </w:tc>
        <w:tc>
          <w:tcPr>
            <w:tcW w:w="1333" w:type="dxa"/>
            <w:vMerge w:val="restart"/>
            <w:vAlign w:val="center"/>
          </w:tcPr>
          <w:p w:rsidR="00716560" w:rsidRPr="00BA0DBE" w:rsidDel="0092523A" w:rsidRDefault="00716560" w:rsidP="00BA0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DBE">
              <w:rPr>
                <w:rFonts w:ascii="Times New Roman" w:hAnsi="Times New Roman"/>
                <w:sz w:val="24"/>
                <w:szCs w:val="24"/>
              </w:rPr>
              <w:t>130 мест / 1494 кв.м.</w:t>
            </w:r>
          </w:p>
        </w:tc>
        <w:tc>
          <w:tcPr>
            <w:tcW w:w="1418" w:type="dxa"/>
            <w:vAlign w:val="center"/>
          </w:tcPr>
          <w:p w:rsidR="00716560" w:rsidRPr="00BA0DBE" w:rsidDel="0092523A" w:rsidRDefault="00716560" w:rsidP="00BA0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DBE">
              <w:rPr>
                <w:rFonts w:ascii="Times New Roman" w:hAnsi="Times New Roman"/>
                <w:sz w:val="24"/>
                <w:szCs w:val="24"/>
              </w:rPr>
              <w:t>2012 - 2013</w:t>
            </w:r>
          </w:p>
        </w:tc>
        <w:tc>
          <w:tcPr>
            <w:tcW w:w="2353" w:type="dxa"/>
            <w:vAlign w:val="center"/>
          </w:tcPr>
          <w:p w:rsidR="00716560" w:rsidRPr="00BA0DBE" w:rsidDel="0092523A" w:rsidRDefault="00716560" w:rsidP="00BA0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DB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16560" w:rsidRPr="00BA0DBE" w:rsidTr="00BA0DBE">
        <w:trPr>
          <w:trHeight w:val="601"/>
        </w:trPr>
        <w:tc>
          <w:tcPr>
            <w:tcW w:w="568" w:type="dxa"/>
            <w:vMerge/>
            <w:vAlign w:val="center"/>
          </w:tcPr>
          <w:p w:rsidR="00716560" w:rsidRPr="00BA0DBE" w:rsidRDefault="00716560" w:rsidP="00BA0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6560" w:rsidRPr="00BA0DBE" w:rsidRDefault="00716560" w:rsidP="00BA0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716560" w:rsidRPr="00BA0DBE" w:rsidRDefault="00716560" w:rsidP="00BA0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716560" w:rsidRPr="00BA0DBE" w:rsidRDefault="00716560" w:rsidP="00BA0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560" w:rsidRPr="00BA0DBE" w:rsidRDefault="00716560" w:rsidP="00BA0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DBE">
              <w:rPr>
                <w:rFonts w:ascii="Times New Roman" w:hAnsi="Times New Roman"/>
                <w:sz w:val="24"/>
                <w:szCs w:val="24"/>
              </w:rPr>
              <w:t>2022 - 2023</w:t>
            </w:r>
          </w:p>
        </w:tc>
        <w:tc>
          <w:tcPr>
            <w:tcW w:w="2353" w:type="dxa"/>
            <w:vAlign w:val="center"/>
          </w:tcPr>
          <w:p w:rsidR="00716560" w:rsidRPr="00BA0DBE" w:rsidRDefault="00716560" w:rsidP="00BA0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DBE">
              <w:rPr>
                <w:rFonts w:ascii="Times New Roman" w:hAnsi="Times New Roman"/>
                <w:sz w:val="24"/>
                <w:szCs w:val="24"/>
              </w:rPr>
              <w:t>бюджет автономного округа, местный бюджет</w:t>
            </w:r>
          </w:p>
        </w:tc>
      </w:tr>
    </w:tbl>
    <w:p w:rsidR="00716560" w:rsidRPr="00BA0DBE" w:rsidRDefault="00716560" w:rsidP="00BA0DBE">
      <w:pPr>
        <w:rPr>
          <w:rFonts w:ascii="Times New Roman" w:hAnsi="Times New Roman"/>
          <w:sz w:val="24"/>
          <w:szCs w:val="24"/>
        </w:rPr>
      </w:pPr>
    </w:p>
    <w:p w:rsidR="00716560" w:rsidRPr="00BA0DBE" w:rsidRDefault="00716560" w:rsidP="00BA0DBE">
      <w:pPr>
        <w:rPr>
          <w:rFonts w:ascii="Times New Roman" w:hAnsi="Times New Roman"/>
          <w:sz w:val="24"/>
          <w:szCs w:val="24"/>
        </w:rPr>
      </w:pPr>
    </w:p>
    <w:p w:rsidR="00716560" w:rsidRPr="00EB4FEB" w:rsidRDefault="00716560" w:rsidP="006700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</w:t>
      </w:r>
      <w:r w:rsidR="00F01CA8">
        <w:rPr>
          <w:rFonts w:ascii="Times New Roman" w:hAnsi="Times New Roman"/>
          <w:sz w:val="24"/>
          <w:szCs w:val="24"/>
          <w:lang w:eastAsia="ru-RU"/>
        </w:rPr>
        <w:t>блица 4</w:t>
      </w:r>
    </w:p>
    <w:p w:rsidR="00796D54" w:rsidRDefault="00796D54" w:rsidP="006700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6" w:name="P2626"/>
      <w:bookmarkEnd w:id="6"/>
    </w:p>
    <w:p w:rsidR="00716560" w:rsidRPr="00EB4FEB" w:rsidRDefault="00716560" w:rsidP="006700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B4FEB">
        <w:rPr>
          <w:rFonts w:ascii="Times New Roman" w:hAnsi="Times New Roman"/>
          <w:b/>
          <w:bCs/>
          <w:sz w:val="24"/>
          <w:szCs w:val="24"/>
          <w:lang w:eastAsia="ru-RU"/>
        </w:rPr>
        <w:t>Перечень памятников архитектуры и градостроительства,</w:t>
      </w:r>
    </w:p>
    <w:p w:rsidR="00716560" w:rsidRPr="00EB4FEB" w:rsidRDefault="00716560" w:rsidP="006700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B4FEB">
        <w:rPr>
          <w:rFonts w:ascii="Times New Roman" w:hAnsi="Times New Roman"/>
          <w:b/>
          <w:bCs/>
          <w:sz w:val="24"/>
          <w:szCs w:val="24"/>
          <w:lang w:eastAsia="ru-RU"/>
        </w:rPr>
        <w:t>требующих проведения ремонтно-реставрационных работ</w:t>
      </w:r>
    </w:p>
    <w:p w:rsidR="00716560" w:rsidRPr="00FA23B7" w:rsidRDefault="00716560" w:rsidP="006700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68"/>
        <w:gridCol w:w="2551"/>
        <w:gridCol w:w="1560"/>
        <w:gridCol w:w="2693"/>
      </w:tblGrid>
      <w:tr w:rsidR="00716560" w:rsidRPr="00FA23B7" w:rsidTr="00B21F4D">
        <w:tc>
          <w:tcPr>
            <w:tcW w:w="510" w:type="dxa"/>
            <w:vAlign w:val="center"/>
          </w:tcPr>
          <w:p w:rsidR="00716560" w:rsidRPr="00FA23B7" w:rsidRDefault="0031199F" w:rsidP="00BA0D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</w:t>
            </w:r>
            <w:r w:rsidR="00716560" w:rsidRPr="00FA23B7">
              <w:rPr>
                <w:rFonts w:ascii="Times New Roman" w:hAnsi="Times New Roman"/>
                <w:lang w:eastAsia="ru-RU"/>
              </w:rPr>
              <w:t xml:space="preserve"> п/п</w:t>
            </w:r>
          </w:p>
        </w:tc>
        <w:tc>
          <w:tcPr>
            <w:tcW w:w="2468" w:type="dxa"/>
            <w:vAlign w:val="center"/>
          </w:tcPr>
          <w:p w:rsidR="00716560" w:rsidRPr="00FA23B7" w:rsidRDefault="00716560" w:rsidP="00BA0D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23B7">
              <w:rPr>
                <w:rFonts w:ascii="Times New Roman" w:hAnsi="Times New Roman"/>
                <w:lang w:eastAsia="ru-RU"/>
              </w:rPr>
              <w:t>Собственник объекта</w:t>
            </w:r>
          </w:p>
        </w:tc>
        <w:tc>
          <w:tcPr>
            <w:tcW w:w="2551" w:type="dxa"/>
            <w:vAlign w:val="center"/>
          </w:tcPr>
          <w:p w:rsidR="00716560" w:rsidRPr="00FA23B7" w:rsidRDefault="00716560" w:rsidP="00BA0D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23B7">
              <w:rPr>
                <w:rFonts w:ascii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1560" w:type="dxa"/>
            <w:vAlign w:val="center"/>
          </w:tcPr>
          <w:p w:rsidR="00716560" w:rsidRPr="00FA23B7" w:rsidRDefault="00716560" w:rsidP="00BA0D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23B7">
              <w:rPr>
                <w:rFonts w:ascii="Times New Roman" w:hAnsi="Times New Roman"/>
                <w:lang w:eastAsia="ru-RU"/>
              </w:rPr>
              <w:t>Срок строительно-реставрационных работ (проектирования)</w:t>
            </w:r>
          </w:p>
        </w:tc>
        <w:tc>
          <w:tcPr>
            <w:tcW w:w="2693" w:type="dxa"/>
            <w:vAlign w:val="center"/>
          </w:tcPr>
          <w:p w:rsidR="00716560" w:rsidRPr="00FA23B7" w:rsidRDefault="00716560" w:rsidP="00BA0D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23B7">
              <w:rPr>
                <w:rFonts w:ascii="Times New Roman" w:hAnsi="Times New Roman"/>
                <w:lang w:eastAsia="ru-RU"/>
              </w:rPr>
              <w:t>Источник финансирования</w:t>
            </w:r>
          </w:p>
        </w:tc>
      </w:tr>
      <w:tr w:rsidR="00716560" w:rsidRPr="00BA0DBE" w:rsidTr="00B21F4D">
        <w:tc>
          <w:tcPr>
            <w:tcW w:w="510" w:type="dxa"/>
            <w:vAlign w:val="center"/>
          </w:tcPr>
          <w:p w:rsidR="00716560" w:rsidRPr="00BA0DBE" w:rsidRDefault="00716560" w:rsidP="00BA0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D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68" w:type="dxa"/>
            <w:vAlign w:val="center"/>
          </w:tcPr>
          <w:p w:rsidR="00716560" w:rsidRPr="00BA0DBE" w:rsidRDefault="00716560" w:rsidP="00BA0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DBE">
              <w:rPr>
                <w:rFonts w:ascii="Times New Roman" w:hAnsi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2551" w:type="dxa"/>
            <w:vAlign w:val="center"/>
          </w:tcPr>
          <w:p w:rsidR="00716560" w:rsidRPr="00BA0DBE" w:rsidRDefault="00716560" w:rsidP="00BA0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DBE">
              <w:rPr>
                <w:rFonts w:ascii="Times New Roman" w:hAnsi="Times New Roman"/>
                <w:sz w:val="24"/>
                <w:szCs w:val="24"/>
              </w:rPr>
              <w:t>Дом рыбопромышленника Горкушенко</w:t>
            </w:r>
          </w:p>
        </w:tc>
        <w:tc>
          <w:tcPr>
            <w:tcW w:w="1560" w:type="dxa"/>
            <w:vAlign w:val="center"/>
          </w:tcPr>
          <w:p w:rsidR="00716560" w:rsidRPr="00BA0DBE" w:rsidRDefault="00716560" w:rsidP="00BA0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DBE">
              <w:rPr>
                <w:rFonts w:ascii="Times New Roman" w:hAnsi="Times New Roman"/>
                <w:sz w:val="24"/>
                <w:szCs w:val="24"/>
              </w:rPr>
              <w:t>2020 годы</w:t>
            </w:r>
          </w:p>
        </w:tc>
        <w:tc>
          <w:tcPr>
            <w:tcW w:w="2693" w:type="dxa"/>
            <w:vAlign w:val="center"/>
          </w:tcPr>
          <w:p w:rsidR="00716560" w:rsidRPr="00BA0DBE" w:rsidRDefault="00716560" w:rsidP="00BA0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DBE">
              <w:rPr>
                <w:rFonts w:ascii="Times New Roman" w:hAnsi="Times New Roman"/>
                <w:sz w:val="24"/>
                <w:szCs w:val="24"/>
              </w:rPr>
              <w:t>бюджет автономного округа, местный бюджет</w:t>
            </w:r>
          </w:p>
        </w:tc>
      </w:tr>
      <w:tr w:rsidR="00716560" w:rsidRPr="00BA0DBE" w:rsidTr="00B21F4D">
        <w:tc>
          <w:tcPr>
            <w:tcW w:w="510" w:type="dxa"/>
            <w:vAlign w:val="center"/>
          </w:tcPr>
          <w:p w:rsidR="00716560" w:rsidRPr="00BA0DBE" w:rsidRDefault="00716560" w:rsidP="00BA0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D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68" w:type="dxa"/>
            <w:vAlign w:val="center"/>
          </w:tcPr>
          <w:p w:rsidR="00716560" w:rsidRPr="00BA0DBE" w:rsidRDefault="00716560" w:rsidP="00BA0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DBE">
              <w:rPr>
                <w:rFonts w:ascii="Times New Roman" w:hAnsi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2551" w:type="dxa"/>
            <w:vAlign w:val="center"/>
          </w:tcPr>
          <w:p w:rsidR="00716560" w:rsidRPr="00BA0DBE" w:rsidRDefault="00716560" w:rsidP="00BA0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DBE">
              <w:rPr>
                <w:rFonts w:ascii="Times New Roman" w:hAnsi="Times New Roman"/>
                <w:sz w:val="24"/>
                <w:szCs w:val="24"/>
              </w:rPr>
              <w:t>Спасская церковь с. Шеркалы</w:t>
            </w:r>
          </w:p>
        </w:tc>
        <w:tc>
          <w:tcPr>
            <w:tcW w:w="1560" w:type="dxa"/>
            <w:vAlign w:val="center"/>
          </w:tcPr>
          <w:p w:rsidR="00716560" w:rsidRPr="00BA0DBE" w:rsidRDefault="00716560" w:rsidP="00BA0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DBE"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2693" w:type="dxa"/>
            <w:vAlign w:val="center"/>
          </w:tcPr>
          <w:p w:rsidR="00716560" w:rsidRPr="00BA0DBE" w:rsidRDefault="00716560" w:rsidP="00BA0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DBE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</w:tr>
    </w:tbl>
    <w:p w:rsidR="00716560" w:rsidRDefault="00716560" w:rsidP="00670067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  <w:sectPr w:rsidR="00716560" w:rsidSect="00670067">
          <w:pgSz w:w="11906" w:h="16838" w:code="9"/>
          <w:pgMar w:top="1559" w:right="851" w:bottom="1134" w:left="1701" w:header="709" w:footer="709" w:gutter="0"/>
          <w:cols w:space="708"/>
          <w:docGrid w:linePitch="360"/>
        </w:sectPr>
      </w:pPr>
    </w:p>
    <w:p w:rsidR="00716560" w:rsidRPr="00EB4FEB" w:rsidRDefault="00F01CA8" w:rsidP="006700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Таблица 5</w:t>
      </w:r>
    </w:p>
    <w:p w:rsidR="00716560" w:rsidRPr="00EB4FEB" w:rsidRDefault="00716560" w:rsidP="0067006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D2813" w:rsidRPr="00A1361B" w:rsidRDefault="00BD2813" w:rsidP="00BD2813">
      <w:pPr>
        <w:pStyle w:val="ConsPlusNormal"/>
        <w:rPr>
          <w:rFonts w:ascii="Times New Roman" w:hAnsi="Times New Roman"/>
          <w:sz w:val="24"/>
          <w:szCs w:val="24"/>
        </w:rPr>
      </w:pPr>
      <w:bookmarkStart w:id="7" w:name="Par2901"/>
      <w:bookmarkEnd w:id="7"/>
      <w:r w:rsidRPr="00A1361B">
        <w:rPr>
          <w:rFonts w:ascii="Times New Roman" w:hAnsi="Times New Roman"/>
          <w:sz w:val="24"/>
          <w:szCs w:val="24"/>
        </w:rPr>
        <w:t>Перечень объектов, предназначенных для размещения объектов</w:t>
      </w:r>
    </w:p>
    <w:p w:rsidR="00BD2813" w:rsidRPr="00A1361B" w:rsidRDefault="00BD2813" w:rsidP="00BD2813">
      <w:pPr>
        <w:pStyle w:val="ConsPlusNormal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культуры муниципальной собственности, передача которых</w:t>
      </w:r>
    </w:p>
    <w:p w:rsidR="00BD2813" w:rsidRPr="00A1361B" w:rsidRDefault="00BD2813" w:rsidP="00BD2813">
      <w:pPr>
        <w:pStyle w:val="ConsPlusNormal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негосударственным (немуниципальным) организациям возможна</w:t>
      </w:r>
    </w:p>
    <w:p w:rsidR="00BD2813" w:rsidRPr="00A1361B" w:rsidRDefault="00BD2813" w:rsidP="00BD2813">
      <w:pPr>
        <w:pStyle w:val="ConsPlusNormal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по договорам аренды с обязательством сохранения</w:t>
      </w:r>
    </w:p>
    <w:p w:rsidR="00BD2813" w:rsidRPr="00A1361B" w:rsidRDefault="00BD2813" w:rsidP="00BD2813">
      <w:pPr>
        <w:pStyle w:val="ConsPlusNormal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целевого назначения и использования</w:t>
      </w:r>
    </w:p>
    <w:p w:rsidR="00A1361B" w:rsidRPr="00A1361B" w:rsidRDefault="00A1361B" w:rsidP="00BD2813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749"/>
        <w:gridCol w:w="2779"/>
        <w:gridCol w:w="2354"/>
        <w:gridCol w:w="5075"/>
      </w:tblGrid>
      <w:tr w:rsidR="00BD2813" w:rsidRPr="00A1361B" w:rsidTr="00BA0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13" w:rsidRPr="00A1361B" w:rsidRDefault="005A02A6" w:rsidP="00BA0D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BD2813" w:rsidRPr="00A1361B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13" w:rsidRPr="00A1361B" w:rsidRDefault="00BD2813" w:rsidP="00BA0D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361B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13" w:rsidRPr="00A1361B" w:rsidRDefault="00BD2813" w:rsidP="00BA0DBE">
            <w:pPr>
              <w:pStyle w:val="ConsPlusNormal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A1361B">
              <w:rPr>
                <w:rFonts w:ascii="Times New Roman" w:hAnsi="Times New Roman"/>
                <w:sz w:val="24"/>
                <w:szCs w:val="24"/>
              </w:rPr>
              <w:t>Наименование собственника объекта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13" w:rsidRPr="00A1361B" w:rsidRDefault="00BD2813" w:rsidP="00BA0D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361B">
              <w:rPr>
                <w:rFonts w:ascii="Times New Roman" w:hAnsi="Times New Roman"/>
                <w:sz w:val="24"/>
                <w:szCs w:val="24"/>
              </w:rPr>
              <w:t>Адрес расположения объекта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13" w:rsidRPr="00A1361B" w:rsidRDefault="00BD2813" w:rsidP="00BA0D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361B">
              <w:rPr>
                <w:rFonts w:ascii="Times New Roman" w:hAnsi="Times New Roman"/>
                <w:sz w:val="24"/>
                <w:szCs w:val="24"/>
              </w:rPr>
              <w:t>Характеристики объекта</w:t>
            </w:r>
          </w:p>
        </w:tc>
      </w:tr>
      <w:tr w:rsidR="00BD2813" w:rsidRPr="00A1361B" w:rsidTr="00BA0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13" w:rsidRPr="00A1361B" w:rsidRDefault="00A1361B" w:rsidP="00BA0DB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D2813" w:rsidRPr="00A13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13" w:rsidRPr="00A1361B" w:rsidRDefault="00BD2813" w:rsidP="00BA0D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361B">
              <w:rPr>
                <w:rFonts w:ascii="Times New Roman" w:hAnsi="Times New Roman"/>
                <w:sz w:val="24"/>
                <w:szCs w:val="24"/>
              </w:rPr>
              <w:t>Приобский Дом культуры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13" w:rsidRPr="00A1361B" w:rsidRDefault="00BD2813" w:rsidP="00BA0D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361B">
              <w:rPr>
                <w:rFonts w:ascii="Times New Roman" w:hAnsi="Times New Roman"/>
                <w:sz w:val="24"/>
                <w:szCs w:val="24"/>
              </w:rPr>
              <w:t>муниципальная собственность Октябрьского района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8A" w:rsidRDefault="00BD2813" w:rsidP="00BA0D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361B">
              <w:rPr>
                <w:rFonts w:ascii="Times New Roman" w:hAnsi="Times New Roman"/>
                <w:sz w:val="24"/>
                <w:szCs w:val="24"/>
              </w:rPr>
              <w:t>Октябрьский район, пгт. Приобье, ул. Севастопольская,</w:t>
            </w:r>
          </w:p>
          <w:p w:rsidR="00BD2813" w:rsidRPr="00A1361B" w:rsidRDefault="00BD2813" w:rsidP="00BA0D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361B">
              <w:rPr>
                <w:rFonts w:ascii="Times New Roman" w:hAnsi="Times New Roman"/>
                <w:sz w:val="24"/>
                <w:szCs w:val="24"/>
              </w:rPr>
              <w:t>д. 13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13" w:rsidRPr="00A1361B" w:rsidRDefault="00BD2813" w:rsidP="00BA0D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361B">
              <w:rPr>
                <w:rFonts w:ascii="Times New Roman" w:hAnsi="Times New Roman"/>
                <w:sz w:val="24"/>
                <w:szCs w:val="24"/>
              </w:rPr>
              <w:t>капитальное строение, общая площадь 926,5 кв. м. Площадь, планируемая к передаче: фойе - 219,6 кв. м</w:t>
            </w:r>
          </w:p>
        </w:tc>
      </w:tr>
      <w:tr w:rsidR="00BD2813" w:rsidRPr="00A1361B" w:rsidTr="00BA0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13" w:rsidRPr="00A1361B" w:rsidRDefault="00A1361B" w:rsidP="00BA0DB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D2813" w:rsidRPr="00A13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13" w:rsidRPr="00A1361B" w:rsidRDefault="00BD2813" w:rsidP="00BA0D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361B">
              <w:rPr>
                <w:rFonts w:ascii="Times New Roman" w:hAnsi="Times New Roman"/>
                <w:sz w:val="24"/>
                <w:szCs w:val="24"/>
              </w:rPr>
              <w:t>Культурно-досуговый центр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13" w:rsidRPr="00A1361B" w:rsidRDefault="00BD2813" w:rsidP="00BA0D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361B">
              <w:rPr>
                <w:rFonts w:ascii="Times New Roman" w:hAnsi="Times New Roman"/>
                <w:sz w:val="24"/>
                <w:szCs w:val="24"/>
              </w:rPr>
              <w:t>муниципальная собственность Октябрьского района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13" w:rsidRPr="00A1361B" w:rsidRDefault="00BD2813" w:rsidP="00BA0D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361B">
              <w:rPr>
                <w:rFonts w:ascii="Times New Roman" w:hAnsi="Times New Roman"/>
                <w:sz w:val="24"/>
                <w:szCs w:val="24"/>
              </w:rPr>
              <w:t xml:space="preserve">Октябрьский район, пгт. Октябрьское, </w:t>
            </w:r>
            <w:r w:rsidR="00F32675">
              <w:rPr>
                <w:rFonts w:ascii="Times New Roman" w:hAnsi="Times New Roman"/>
                <w:sz w:val="24"/>
                <w:szCs w:val="24"/>
              </w:rPr>
              <w:t xml:space="preserve">     ул.</w:t>
            </w:r>
            <w:r w:rsidRPr="00A1361B">
              <w:rPr>
                <w:rFonts w:ascii="Times New Roman" w:hAnsi="Times New Roman"/>
                <w:sz w:val="24"/>
                <w:szCs w:val="24"/>
              </w:rPr>
              <w:t>Советская, д. 13 А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13" w:rsidRPr="00A1361B" w:rsidRDefault="00BD2813" w:rsidP="00BA0D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361B">
              <w:rPr>
                <w:rFonts w:ascii="Times New Roman" w:hAnsi="Times New Roman"/>
                <w:sz w:val="24"/>
                <w:szCs w:val="24"/>
              </w:rPr>
              <w:t>капитальное строение, общая площадь 8894,0 кв. м. Площадь, планируемая к передаче: кабинет - 66,1 кв. м</w:t>
            </w:r>
          </w:p>
        </w:tc>
      </w:tr>
    </w:tbl>
    <w:p w:rsidR="005A02A6" w:rsidRDefault="005A02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A1361B" w:rsidRPr="0094775C" w:rsidRDefault="00F01CA8" w:rsidP="00A1361B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94775C">
        <w:rPr>
          <w:rFonts w:ascii="Times New Roman" w:hAnsi="Times New Roman"/>
          <w:sz w:val="24"/>
          <w:szCs w:val="24"/>
          <w:lang w:eastAsia="ru-RU"/>
        </w:rPr>
        <w:lastRenderedPageBreak/>
        <w:t>Таблица 6</w:t>
      </w:r>
    </w:p>
    <w:p w:rsidR="00A1361B" w:rsidRDefault="00A1361B" w:rsidP="000744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6560" w:rsidRDefault="00716560" w:rsidP="000744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0067">
        <w:rPr>
          <w:rFonts w:ascii="Times New Roman" w:hAnsi="Times New Roman"/>
          <w:b/>
          <w:sz w:val="24"/>
          <w:szCs w:val="24"/>
          <w:lang w:eastAsia="ru-RU"/>
        </w:rPr>
        <w:t>Методика расчета целевых показателей муниципальной  программы</w:t>
      </w:r>
    </w:p>
    <w:p w:rsidR="000744D6" w:rsidRPr="00670067" w:rsidRDefault="000744D6" w:rsidP="000744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470"/>
        <w:gridCol w:w="3304"/>
        <w:gridCol w:w="4961"/>
        <w:gridCol w:w="2126"/>
        <w:gridCol w:w="1539"/>
      </w:tblGrid>
      <w:tr w:rsidR="00716560" w:rsidRPr="00FA23B7" w:rsidTr="0094775C">
        <w:tc>
          <w:tcPr>
            <w:tcW w:w="720" w:type="dxa"/>
            <w:vAlign w:val="center"/>
          </w:tcPr>
          <w:p w:rsidR="00716560" w:rsidRPr="00A71F85" w:rsidRDefault="00716560" w:rsidP="00B87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5">
              <w:rPr>
                <w:rFonts w:ascii="Times New Roman" w:hAnsi="Times New Roman"/>
                <w:sz w:val="24"/>
                <w:szCs w:val="24"/>
              </w:rPr>
              <w:t>№</w:t>
            </w:r>
            <w:r w:rsidR="005A0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F8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70" w:type="dxa"/>
            <w:vAlign w:val="center"/>
          </w:tcPr>
          <w:p w:rsidR="00716560" w:rsidRPr="00A71F85" w:rsidRDefault="00716560" w:rsidP="00B87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04" w:type="dxa"/>
            <w:vAlign w:val="center"/>
          </w:tcPr>
          <w:p w:rsidR="00716560" w:rsidRPr="00A71F85" w:rsidRDefault="00716560" w:rsidP="00B87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5">
              <w:rPr>
                <w:rFonts w:ascii="Times New Roman" w:hAnsi="Times New Roman"/>
                <w:sz w:val="24"/>
                <w:szCs w:val="24"/>
              </w:rPr>
              <w:t>Характеристика показателя</w:t>
            </w:r>
          </w:p>
        </w:tc>
        <w:tc>
          <w:tcPr>
            <w:tcW w:w="4961" w:type="dxa"/>
            <w:vAlign w:val="center"/>
          </w:tcPr>
          <w:p w:rsidR="00716560" w:rsidRPr="00A71F85" w:rsidRDefault="00716560" w:rsidP="00B87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5">
              <w:rPr>
                <w:rFonts w:ascii="Times New Roman" w:hAnsi="Times New Roman"/>
                <w:sz w:val="24"/>
                <w:szCs w:val="24"/>
              </w:rPr>
              <w:t>Расчет  показателя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16560" w:rsidRPr="00A71F85" w:rsidRDefault="00716560" w:rsidP="00B87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5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  <w:tc>
          <w:tcPr>
            <w:tcW w:w="1539" w:type="dxa"/>
            <w:vAlign w:val="center"/>
          </w:tcPr>
          <w:p w:rsidR="00716560" w:rsidRPr="00A71F85" w:rsidRDefault="00716560" w:rsidP="00B8702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5">
              <w:rPr>
                <w:rFonts w:ascii="Times New Roman" w:hAnsi="Times New Roman"/>
                <w:sz w:val="24"/>
                <w:szCs w:val="24"/>
              </w:rPr>
              <w:t>Периодичность предоставления и</w:t>
            </w: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нформации о достижении показателя</w:t>
            </w:r>
          </w:p>
        </w:tc>
      </w:tr>
      <w:tr w:rsidR="00716560" w:rsidRPr="00FA23B7" w:rsidTr="0094775C">
        <w:tc>
          <w:tcPr>
            <w:tcW w:w="720" w:type="dxa"/>
          </w:tcPr>
          <w:p w:rsidR="00716560" w:rsidRPr="00A71F85" w:rsidRDefault="00716560" w:rsidP="005A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0" w:type="dxa"/>
          </w:tcPr>
          <w:p w:rsidR="00716560" w:rsidRPr="00A71F85" w:rsidRDefault="00716560" w:rsidP="00B870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Соотношение среднемесячной заработной платы работников учреждений культуры к среднемесячному доходу от трудовой деятельности по Ханты-Мансийскому автономному округу - Югре</w:t>
            </w:r>
          </w:p>
          <w:p w:rsidR="00716560" w:rsidRPr="00A71F85" w:rsidRDefault="00716560" w:rsidP="00B87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716560" w:rsidRPr="00A71F85" w:rsidRDefault="00716560" w:rsidP="00B870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Данный показатель характеризует престижность труда в сфере культуры, его привлекательность для высококвалифицированных специалистов. Высокая заработная плата в сфере культуры является одним из необходимых условий качественного обновления состава работников учреждений культуры.</w:t>
            </w:r>
          </w:p>
          <w:p w:rsidR="00716560" w:rsidRPr="00A71F85" w:rsidRDefault="00716560" w:rsidP="00B870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Индикативный показатель определяется соотношением среднемесячных заработных плат работников учреждений культуры и среднемесячной заработной платы в автономном округе</w:t>
            </w:r>
          </w:p>
          <w:p w:rsidR="00716560" w:rsidRPr="00A71F85" w:rsidRDefault="00716560" w:rsidP="00B870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16560" w:rsidRPr="00A71F85" w:rsidRDefault="00716560" w:rsidP="00F7428A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f = (ЗПрк / ЗПао) * 100, где:</w:t>
            </w:r>
          </w:p>
          <w:p w:rsidR="00716560" w:rsidRPr="00A71F85" w:rsidRDefault="00716560" w:rsidP="00F7428A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6560" w:rsidRPr="00A71F85" w:rsidRDefault="00716560" w:rsidP="00F7428A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f - индикативный показатель соотношения среднемесячной заработной платы работников учреждений культуры к среднемесячному доходу от трудовой деятельности по Ханты-Мансийскому автономному округу - Югре;</w:t>
            </w:r>
          </w:p>
          <w:p w:rsidR="00716560" w:rsidRPr="00A71F85" w:rsidRDefault="00716560" w:rsidP="00F7428A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ЗПао - среднемесячный доход от трудовой деятельности по Ханты-Мансийскому автономному округу - Югре;</w:t>
            </w:r>
          </w:p>
          <w:p w:rsidR="00716560" w:rsidRPr="00A71F85" w:rsidRDefault="00716560" w:rsidP="00F7428A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ЗПрк - среднемесячная заработная плата работников учреждений культуры определяется по формуле:</w:t>
            </w:r>
          </w:p>
          <w:p w:rsidR="00716560" w:rsidRPr="00A71F85" w:rsidRDefault="00716560" w:rsidP="00F7428A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6560" w:rsidRPr="00A71F85" w:rsidRDefault="00716560" w:rsidP="00F7428A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ЗПрк = (ФЗПрк / ССЧрк) / М, где:</w:t>
            </w:r>
          </w:p>
          <w:p w:rsidR="00716560" w:rsidRPr="00A71F85" w:rsidRDefault="00716560" w:rsidP="00F7428A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6560" w:rsidRPr="00A71F85" w:rsidRDefault="00716560" w:rsidP="00F7428A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ФЗПрк - фонд начисленной заработной платы работников учреждений культуры (без внешних совместителей);</w:t>
            </w:r>
          </w:p>
          <w:p w:rsidR="00716560" w:rsidRPr="00A71F85" w:rsidRDefault="00716560" w:rsidP="00F7428A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ССЧрк - среднесписочная численность </w:t>
            </w: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работников учреждений культуры (без внешних совместителей);</w:t>
            </w:r>
          </w:p>
          <w:p w:rsidR="00716560" w:rsidRPr="00A71F85" w:rsidRDefault="00716560" w:rsidP="00F7428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М - количество месяцев в отчетном периоде</w:t>
            </w:r>
          </w:p>
        </w:tc>
        <w:tc>
          <w:tcPr>
            <w:tcW w:w="2126" w:type="dxa"/>
            <w:tcBorders>
              <w:top w:val="nil"/>
            </w:tcBorders>
          </w:tcPr>
          <w:p w:rsidR="00716560" w:rsidRPr="00A71F85" w:rsidRDefault="00716560" w:rsidP="00B87029">
            <w:pPr>
              <w:widowControl w:val="0"/>
              <w:autoSpaceDE w:val="0"/>
              <w:autoSpaceDN w:val="0"/>
              <w:spacing w:after="0" w:line="240" w:lineRule="auto"/>
              <w:ind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Источником информации является </w:t>
            </w:r>
            <w:hyperlink r:id="rId33" w:history="1">
              <w:r w:rsidRPr="00F43851">
                <w:rPr>
                  <w:rFonts w:ascii="Times New Roman" w:hAnsi="Times New Roman"/>
                  <w:sz w:val="24"/>
                  <w:szCs w:val="24"/>
                  <w:lang w:eastAsia="ru-RU"/>
                </w:rPr>
                <w:t>форма</w:t>
              </w:r>
            </w:hyperlink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федерального статистического наблюдения ЗП-культура</w:t>
            </w:r>
          </w:p>
          <w:p w:rsidR="00716560" w:rsidRPr="00A71F85" w:rsidRDefault="00716560" w:rsidP="00B87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716560" w:rsidRPr="00A71F85" w:rsidRDefault="00716560" w:rsidP="00B870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16560" w:rsidRPr="00FA23B7" w:rsidTr="0094775C">
        <w:tc>
          <w:tcPr>
            <w:tcW w:w="720" w:type="dxa"/>
          </w:tcPr>
          <w:p w:rsidR="00716560" w:rsidRPr="00A71F85" w:rsidRDefault="00716560" w:rsidP="005A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70" w:type="dxa"/>
          </w:tcPr>
          <w:p w:rsidR="00716560" w:rsidRPr="00A71F85" w:rsidRDefault="00716560" w:rsidP="002A7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детей, привлекаемых к участию в творческих меро</w:t>
            </w:r>
            <w:r w:rsidR="002A7192">
              <w:rPr>
                <w:rFonts w:ascii="Times New Roman" w:hAnsi="Times New Roman"/>
                <w:sz w:val="24"/>
                <w:szCs w:val="24"/>
                <w:lang w:eastAsia="ru-RU"/>
              </w:rPr>
              <w:t>приятиях, от общего числа детей</w:t>
            </w:r>
          </w:p>
        </w:tc>
        <w:tc>
          <w:tcPr>
            <w:tcW w:w="3304" w:type="dxa"/>
          </w:tcPr>
          <w:p w:rsidR="00716560" w:rsidRPr="00A71F85" w:rsidRDefault="00716560" w:rsidP="00B87029">
            <w:pPr>
              <w:widowControl w:val="0"/>
              <w:autoSpaceDE w:val="0"/>
              <w:autoSpaceDN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позволяет определить динамику числа детей, привлекаемых к участию в творческих мероприяти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ях, проводимых отделом культуры и туризма и подведомственными </w:t>
            </w: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образовательными организациями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сфере культуры</w:t>
            </w:r>
          </w:p>
        </w:tc>
        <w:tc>
          <w:tcPr>
            <w:tcW w:w="4961" w:type="dxa"/>
          </w:tcPr>
          <w:p w:rsidR="00716560" w:rsidRPr="00A71F85" w:rsidRDefault="00716560" w:rsidP="00F742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P = R / K x 100%, где:</w:t>
            </w:r>
          </w:p>
          <w:p w:rsidR="00716560" w:rsidRPr="00A71F85" w:rsidRDefault="00716560" w:rsidP="00F742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6560" w:rsidRPr="00A71F85" w:rsidRDefault="00716560" w:rsidP="00F742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P - доля детей, участвующих в творческих мероприятиях в отчетном году;</w:t>
            </w:r>
          </w:p>
          <w:p w:rsidR="00716560" w:rsidRPr="00A71F85" w:rsidRDefault="00716560" w:rsidP="00F742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R - общее количество детей, охваченных творческими мероприятиями;</w:t>
            </w:r>
          </w:p>
          <w:p w:rsidR="00716560" w:rsidRPr="00A71F85" w:rsidRDefault="00716560" w:rsidP="002A7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К - общее количество детей до 17 лет (включительно),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проживающих в Октябрьском районе</w:t>
            </w:r>
          </w:p>
        </w:tc>
        <w:tc>
          <w:tcPr>
            <w:tcW w:w="2126" w:type="dxa"/>
          </w:tcPr>
          <w:p w:rsidR="00716560" w:rsidRPr="00A71F85" w:rsidRDefault="00716560" w:rsidP="002A7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определяется на основании данных 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ниторинга отдела культуры и туризма администрации Октябрьского района</w:t>
            </w:r>
          </w:p>
        </w:tc>
        <w:tc>
          <w:tcPr>
            <w:tcW w:w="1539" w:type="dxa"/>
          </w:tcPr>
          <w:p w:rsidR="00716560" w:rsidRPr="00A71F85" w:rsidRDefault="00716560" w:rsidP="00B870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16560" w:rsidRPr="00FA23B7" w:rsidTr="0094775C">
        <w:tc>
          <w:tcPr>
            <w:tcW w:w="720" w:type="dxa"/>
          </w:tcPr>
          <w:p w:rsidR="00716560" w:rsidRPr="00A71F85" w:rsidRDefault="00716560" w:rsidP="005A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71F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0" w:type="dxa"/>
          </w:tcPr>
          <w:p w:rsidR="00716560" w:rsidRPr="00A71F85" w:rsidRDefault="00716560" w:rsidP="00947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удовлетворенности жителей качеством услуг, предоставляемых учреждениями культуры </w:t>
            </w:r>
            <w:r w:rsidR="0094775C">
              <w:rPr>
                <w:rFonts w:ascii="Times New Roman" w:hAnsi="Times New Roman"/>
                <w:sz w:val="24"/>
                <w:szCs w:val="24"/>
                <w:lang w:eastAsia="ru-RU"/>
              </w:rPr>
              <w:t>Октябрьского района</w:t>
            </w:r>
          </w:p>
        </w:tc>
        <w:tc>
          <w:tcPr>
            <w:tcW w:w="3304" w:type="dxa"/>
          </w:tcPr>
          <w:p w:rsidR="00716560" w:rsidRPr="00A71F85" w:rsidRDefault="00716560" w:rsidP="00B87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позволяет определить процент удовлетворенности жителей качеством услуг, предоставляемых учрежден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иями культуры Октябрьского района</w:t>
            </w: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, и определяется результатами ежегодного социологическо</w:t>
            </w:r>
            <w:r w:rsidR="0094775C">
              <w:rPr>
                <w:rFonts w:ascii="Times New Roman" w:hAnsi="Times New Roman"/>
                <w:sz w:val="24"/>
                <w:szCs w:val="24"/>
                <w:lang w:eastAsia="ru-RU"/>
              </w:rPr>
              <w:t>го опроса граждан старше 18 лет</w:t>
            </w:r>
          </w:p>
        </w:tc>
        <w:tc>
          <w:tcPr>
            <w:tcW w:w="7087" w:type="dxa"/>
            <w:gridSpan w:val="2"/>
          </w:tcPr>
          <w:p w:rsidR="00716560" w:rsidRPr="00A71F85" w:rsidRDefault="00716560" w:rsidP="00B87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Сбор и анализ информации осуществляет Департамент общественных и внешних связей автономного округа.</w:t>
            </w:r>
          </w:p>
          <w:p w:rsidR="00716560" w:rsidRPr="00A71F85" w:rsidRDefault="00716560" w:rsidP="00B87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Перечень вопросов (анкета) утверждает приказом Департамент</w:t>
            </w:r>
            <w:r w:rsidR="0094775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общественных и внешних связей автономного округа с целью получения сопоставимых и объективных измерений общественного мнения по согласованию с Депк</w:t>
            </w:r>
            <w:r w:rsidR="002A7192">
              <w:rPr>
                <w:rFonts w:ascii="Times New Roman" w:hAnsi="Times New Roman"/>
                <w:sz w:val="24"/>
                <w:szCs w:val="24"/>
                <w:lang w:eastAsia="ru-RU"/>
              </w:rPr>
              <w:t>ультуры Югры</w:t>
            </w:r>
          </w:p>
        </w:tc>
        <w:tc>
          <w:tcPr>
            <w:tcW w:w="1539" w:type="dxa"/>
          </w:tcPr>
          <w:p w:rsidR="00716560" w:rsidRPr="00A71F85" w:rsidRDefault="00716560" w:rsidP="00B870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716560" w:rsidRPr="00FA23B7" w:rsidTr="0094775C">
        <w:trPr>
          <w:trHeight w:val="58"/>
        </w:trPr>
        <w:tc>
          <w:tcPr>
            <w:tcW w:w="720" w:type="dxa"/>
          </w:tcPr>
          <w:p w:rsidR="00716560" w:rsidRPr="00A71F85" w:rsidRDefault="00716560" w:rsidP="005A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71F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0" w:type="dxa"/>
          </w:tcPr>
          <w:p w:rsidR="00716560" w:rsidRPr="00A71F85" w:rsidRDefault="00716560" w:rsidP="00B87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7A4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архивных дел, находящихся в архиве Октябрьского района, в удовлетворительном физическом состоянии и в нормативных </w:t>
            </w:r>
            <w:r w:rsidRPr="001C27A4">
              <w:rPr>
                <w:rFonts w:ascii="Times New Roman" w:hAnsi="Times New Roman"/>
                <w:sz w:val="24"/>
                <w:szCs w:val="24"/>
              </w:rPr>
              <w:lastRenderedPageBreak/>
              <w:t>условиях</w:t>
            </w:r>
          </w:p>
        </w:tc>
        <w:tc>
          <w:tcPr>
            <w:tcW w:w="3304" w:type="dxa"/>
          </w:tcPr>
          <w:p w:rsidR="00716560" w:rsidRPr="00A71F85" w:rsidRDefault="00716560" w:rsidP="002A7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9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</w:t>
            </w: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позволяет определить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поступление</w:t>
            </w:r>
            <w:r w:rsidRPr="00B53943">
              <w:rPr>
                <w:rFonts w:ascii="Times New Roman" w:hAnsi="Times New Roman"/>
                <w:sz w:val="24"/>
                <w:szCs w:val="24"/>
              </w:rPr>
              <w:t xml:space="preserve"> документов постоянного срока хранен</w:t>
            </w:r>
            <w:r w:rsidR="002A7192">
              <w:rPr>
                <w:rFonts w:ascii="Times New Roman" w:hAnsi="Times New Roman"/>
                <w:sz w:val="24"/>
                <w:szCs w:val="24"/>
              </w:rPr>
              <w:t>ия в архив Октябрьского района.</w:t>
            </w:r>
          </w:p>
        </w:tc>
        <w:tc>
          <w:tcPr>
            <w:tcW w:w="4961" w:type="dxa"/>
          </w:tcPr>
          <w:p w:rsidR="00716560" w:rsidRPr="00A71F85" w:rsidRDefault="00716560" w:rsidP="00F7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943">
              <w:rPr>
                <w:rFonts w:ascii="Times New Roman" w:hAnsi="Times New Roman"/>
                <w:sz w:val="24"/>
                <w:szCs w:val="24"/>
              </w:rPr>
              <w:t>Значение показателя определяется фактическим объемом архивных дел, находящихся в архиве Октябрьского района, в удовлетворительном физическом состоянии, в нормативных условиях, по данным федеральной статистической формы планово-отчетной документации архивных учреждений «Показатели основных направлений и результ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атов деятельности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  <w:r w:rsidRPr="00B53943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2126" w:type="dxa"/>
          </w:tcPr>
          <w:p w:rsidR="00716560" w:rsidRPr="00A71F85" w:rsidRDefault="00716560" w:rsidP="00B870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Источником информации является </w:t>
            </w:r>
            <w:hyperlink r:id="rId34" w:history="1">
              <w:r w:rsidRPr="00F43851">
                <w:rPr>
                  <w:rFonts w:ascii="Times New Roman" w:hAnsi="Times New Roman"/>
                  <w:sz w:val="24"/>
                  <w:szCs w:val="24"/>
                  <w:lang w:eastAsia="ru-RU"/>
                </w:rPr>
                <w:t>форма</w:t>
              </w:r>
            </w:hyperlink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федерального статистического наблюдения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9" w:type="dxa"/>
          </w:tcPr>
          <w:p w:rsidR="00716560" w:rsidRPr="00A71F85" w:rsidRDefault="00716560" w:rsidP="00B870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716560" w:rsidRPr="00FA23B7" w:rsidTr="0094775C">
        <w:tc>
          <w:tcPr>
            <w:tcW w:w="720" w:type="dxa"/>
          </w:tcPr>
          <w:p w:rsidR="00716560" w:rsidRPr="00A71F85" w:rsidRDefault="00716560" w:rsidP="005A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A71F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0" w:type="dxa"/>
          </w:tcPr>
          <w:p w:rsidR="00716560" w:rsidRPr="00A71F85" w:rsidRDefault="00716560" w:rsidP="00B87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Доля ср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едств бюджета Октябрьского района</w:t>
            </w: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, выделяемых негосударственным организациям, в том числе социально ориентированным некоммерческим организациям, на предоставление услуг (работ), в общем объеме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редств бюджета Октябрьского район</w:t>
            </w: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а, выделяемых на предоставление услуг в сфере культуры</w:t>
            </w:r>
          </w:p>
        </w:tc>
        <w:tc>
          <w:tcPr>
            <w:tcW w:w="3304" w:type="dxa"/>
          </w:tcPr>
          <w:p w:rsidR="00716560" w:rsidRPr="00A71F85" w:rsidRDefault="00716560" w:rsidP="00B87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поэтапного доступа социально ориентированных некоммерческих организаций к бюджетным средствам, выделенным на предоставление услуг в сфере культуры в предстоящем финансовом году</w:t>
            </w:r>
          </w:p>
        </w:tc>
        <w:tc>
          <w:tcPr>
            <w:tcW w:w="4961" w:type="dxa"/>
          </w:tcPr>
          <w:p w:rsidR="00716560" w:rsidRPr="00A71F85" w:rsidRDefault="00716560" w:rsidP="00F742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P = БНО / БАО * 100, где:</w:t>
            </w:r>
          </w:p>
          <w:p w:rsidR="00716560" w:rsidRPr="00A71F85" w:rsidRDefault="00716560" w:rsidP="00F742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6560" w:rsidRPr="00A71F85" w:rsidRDefault="00716560" w:rsidP="00F742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P - доля ср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едств бюджета Октябрьского района</w:t>
            </w: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, выделяемых негосударственным организациям, в том числе социально ориентированным некоммерческим организациям, на предоставление услуг (работ), в общем объеме ср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едств бюджета Октябрьского района</w:t>
            </w: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, выделяемых на предоставление услуг в сфере культуры;</w:t>
            </w:r>
          </w:p>
          <w:p w:rsidR="00716560" w:rsidRPr="00A71F85" w:rsidRDefault="00716560" w:rsidP="00F742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БНО - сре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дства бюджета Октябрьского района</w:t>
            </w: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, запланированные на предоставление услуг в сфере культуры негосударственным организациям (коммерческим, некоммерческим);</w:t>
            </w:r>
          </w:p>
          <w:p w:rsidR="00716560" w:rsidRPr="00A71F85" w:rsidRDefault="00716560" w:rsidP="00F74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БАО - сре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дства бюджета Октябрьского района</w:t>
            </w: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, выделяемые на выполнение услуг (работ), потенциально возможных к передаче</w:t>
            </w:r>
          </w:p>
        </w:tc>
        <w:tc>
          <w:tcPr>
            <w:tcW w:w="2126" w:type="dxa"/>
          </w:tcPr>
          <w:p w:rsidR="00716560" w:rsidRPr="00A71F85" w:rsidRDefault="00716560" w:rsidP="00B870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отдела культуры и туризма </w:t>
            </w: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r w:rsidR="0094775C">
              <w:rPr>
                <w:rFonts w:ascii="Times New Roman" w:hAnsi="Times New Roman"/>
                <w:sz w:val="24"/>
                <w:szCs w:val="24"/>
                <w:lang w:eastAsia="ru-RU"/>
              </w:rPr>
              <w:t>сут персональную ответственность</w:t>
            </w: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достижение указанного показателя</w:t>
            </w:r>
          </w:p>
          <w:p w:rsidR="00716560" w:rsidRPr="00A71F85" w:rsidRDefault="00716560" w:rsidP="00B87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716560" w:rsidRPr="00A71F85" w:rsidRDefault="00716560" w:rsidP="00B870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716560" w:rsidRPr="00FA23B7" w:rsidTr="0094775C">
        <w:tc>
          <w:tcPr>
            <w:tcW w:w="720" w:type="dxa"/>
          </w:tcPr>
          <w:p w:rsidR="00716560" w:rsidRPr="00A71F85" w:rsidRDefault="00716560" w:rsidP="005A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71F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0" w:type="dxa"/>
          </w:tcPr>
          <w:p w:rsidR="00716560" w:rsidRPr="00A71F85" w:rsidRDefault="00716560" w:rsidP="00B870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Доля негосударственных, в том числе некоммерческих, организаций, предоставляющих услуги в сфере культуры, в общем числе организаций, предоставляющих услуги в сфере культуры</w:t>
            </w:r>
          </w:p>
        </w:tc>
        <w:tc>
          <w:tcPr>
            <w:tcW w:w="3304" w:type="dxa"/>
          </w:tcPr>
          <w:p w:rsidR="00716560" w:rsidRPr="00A71F85" w:rsidRDefault="00716560" w:rsidP="002A7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характеризует охват негосударственных, в том числе некоммерческих, организаций, предоста</w:t>
            </w:r>
            <w:r w:rsidR="002A7192">
              <w:rPr>
                <w:rFonts w:ascii="Times New Roman" w:hAnsi="Times New Roman"/>
                <w:sz w:val="24"/>
                <w:szCs w:val="24"/>
                <w:lang w:eastAsia="ru-RU"/>
              </w:rPr>
              <w:t>вляющих услуги в сфере культуры</w:t>
            </w:r>
          </w:p>
        </w:tc>
        <w:tc>
          <w:tcPr>
            <w:tcW w:w="4961" w:type="dxa"/>
          </w:tcPr>
          <w:p w:rsidR="00716560" w:rsidRPr="00A71F85" w:rsidRDefault="00716560" w:rsidP="002A7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Расчет показателя выполняется путем соотношения количества негосударственных организаций, предоставляющих услуги в сфере культуры, к общему количеству организаций, оказывающих услуги в с</w:t>
            </w:r>
            <w:r w:rsidR="002A7192">
              <w:rPr>
                <w:rFonts w:ascii="Times New Roman" w:hAnsi="Times New Roman"/>
                <w:sz w:val="24"/>
                <w:szCs w:val="24"/>
                <w:lang w:eastAsia="ru-RU"/>
              </w:rPr>
              <w:t>фере культуры</w:t>
            </w:r>
          </w:p>
        </w:tc>
        <w:tc>
          <w:tcPr>
            <w:tcW w:w="2126" w:type="dxa"/>
          </w:tcPr>
          <w:p w:rsidR="00716560" w:rsidRPr="00A71F85" w:rsidRDefault="00716560" w:rsidP="00B870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определяется на основании дан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мониторинга отдела культуры и туризма администрации Октябрьского района</w:t>
            </w:r>
          </w:p>
        </w:tc>
        <w:tc>
          <w:tcPr>
            <w:tcW w:w="1539" w:type="dxa"/>
          </w:tcPr>
          <w:p w:rsidR="00716560" w:rsidRPr="00A71F85" w:rsidRDefault="00716560" w:rsidP="00B870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716560" w:rsidRPr="00FA23B7" w:rsidTr="0094775C">
        <w:tc>
          <w:tcPr>
            <w:tcW w:w="720" w:type="dxa"/>
          </w:tcPr>
          <w:p w:rsidR="00716560" w:rsidRPr="00A71F85" w:rsidDel="00BA124D" w:rsidRDefault="00716560" w:rsidP="005A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0" w:type="dxa"/>
          </w:tcPr>
          <w:p w:rsidR="00716560" w:rsidRPr="00A71F85" w:rsidRDefault="00716560" w:rsidP="00B870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граждан, получивших услуги в </w:t>
            </w: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негосударственных, в том числе некоммерческих, организациях, в общем числе граждан, получивших услуги в сфере культуры, до 0,15%.</w:t>
            </w:r>
          </w:p>
        </w:tc>
        <w:tc>
          <w:tcPr>
            <w:tcW w:w="3304" w:type="dxa"/>
          </w:tcPr>
          <w:p w:rsidR="00716560" w:rsidRPr="00A71F85" w:rsidRDefault="00716560" w:rsidP="002A7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Показатель ха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рактеризует охват населения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Октябрьского района</w:t>
            </w: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, получивших услуги в сфере культуры в негосударственных, в том чис</w:t>
            </w:r>
            <w:r w:rsidR="002A7192">
              <w:rPr>
                <w:rFonts w:ascii="Times New Roman" w:hAnsi="Times New Roman"/>
                <w:sz w:val="24"/>
                <w:szCs w:val="24"/>
                <w:lang w:eastAsia="ru-RU"/>
              </w:rPr>
              <w:t>ле некоммерческих, организациях</w:t>
            </w:r>
          </w:p>
        </w:tc>
        <w:tc>
          <w:tcPr>
            <w:tcW w:w="4961" w:type="dxa"/>
          </w:tcPr>
          <w:p w:rsidR="00716560" w:rsidRPr="00A71F85" w:rsidRDefault="00716560" w:rsidP="00F742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Расчет показателя выполняется путем соотношения количества граждан, </w:t>
            </w: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получивших услуги в негосударственных, в том числе некоммерческих, организациях, к общему количеству граждан, получивших услуги в учреждениях культуры всех форм собственно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сти. Значения показателей  муниципальной</w:t>
            </w: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 и прогноз сво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дных показателей муниципальных</w:t>
            </w: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аний на оказание муниципальных</w:t>
            </w: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(вы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полнение работ)  муниципальными</w:t>
            </w: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учреждениями культуры и образования в сфере культуры в течение срока ее реализации приведены в </w:t>
            </w:r>
            <w:hyperlink w:anchor="P653" w:history="1">
              <w:r w:rsidRPr="00A71F85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таблицах 1</w:t>
              </w:r>
            </w:hyperlink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w:anchor="P2207" w:history="1">
              <w:r w:rsidRPr="00A71F85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</w:t>
              </w:r>
            </w:hyperlink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716560" w:rsidRPr="00A71F85" w:rsidRDefault="00716560" w:rsidP="00B87029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spacing w:before="100" w:beforeAutospacing="1" w:after="0" w:afterAutospacing="1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Показатель определяется на </w:t>
            </w: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основании данных мониторинга </w:t>
            </w:r>
            <w:r w:rsidR="00CD631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тдела культуры и туризма администрации Октябрьского района</w:t>
            </w:r>
          </w:p>
        </w:tc>
        <w:tc>
          <w:tcPr>
            <w:tcW w:w="1539" w:type="dxa"/>
          </w:tcPr>
          <w:p w:rsidR="00716560" w:rsidRPr="00A71F85" w:rsidRDefault="00716560" w:rsidP="00B87029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spacing w:before="100" w:beforeAutospacing="1" w:after="0" w:afterAutospacing="1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716560" w:rsidRPr="00FA23B7" w:rsidTr="0094775C">
        <w:tc>
          <w:tcPr>
            <w:tcW w:w="720" w:type="dxa"/>
          </w:tcPr>
          <w:p w:rsidR="00716560" w:rsidRDefault="00716560" w:rsidP="005A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470" w:type="dxa"/>
          </w:tcPr>
          <w:p w:rsidR="00716560" w:rsidRPr="006D5667" w:rsidRDefault="00716560" w:rsidP="00B870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5667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туристов, размещенных в коллективных средствах размещения</w:t>
            </w:r>
          </w:p>
        </w:tc>
        <w:tc>
          <w:tcPr>
            <w:tcW w:w="3304" w:type="dxa"/>
          </w:tcPr>
          <w:p w:rsidR="00716560" w:rsidRPr="006D5667" w:rsidRDefault="00716560" w:rsidP="00B870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566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позволяет определить коли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чество туристов, посетивших Октябрьский район</w:t>
            </w:r>
            <w:r w:rsidRPr="006D5667">
              <w:rPr>
                <w:rFonts w:ascii="Times New Roman" w:hAnsi="Times New Roman"/>
                <w:sz w:val="24"/>
                <w:szCs w:val="24"/>
                <w:lang w:eastAsia="ru-RU"/>
              </w:rPr>
              <w:t>, размещенных в гостиницах, мотелях, базах отдыха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</w:tcPr>
          <w:p w:rsidR="00716560" w:rsidRPr="006D5667" w:rsidRDefault="00716560" w:rsidP="00F7428A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 = Чг + Чи</w:t>
            </w:r>
            <w:r w:rsidRPr="006D5667">
              <w:rPr>
                <w:rFonts w:ascii="Times New Roman" w:hAnsi="Times New Roman"/>
                <w:sz w:val="24"/>
                <w:szCs w:val="24"/>
                <w:lang w:eastAsia="ru-RU"/>
              </w:rPr>
              <w:t>, где:</w:t>
            </w:r>
          </w:p>
          <w:p w:rsidR="00716560" w:rsidRPr="006D5667" w:rsidRDefault="00716560" w:rsidP="00F7428A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 w:rsidRPr="006D5667">
              <w:rPr>
                <w:rFonts w:ascii="Times New Roman" w:hAnsi="Times New Roman"/>
                <w:sz w:val="24"/>
                <w:szCs w:val="24"/>
                <w:lang w:eastAsia="ru-RU"/>
              </w:rPr>
              <w:t>Чт – общая численность туристов;</w:t>
            </w:r>
          </w:p>
          <w:p w:rsidR="00716560" w:rsidRPr="006D5667" w:rsidRDefault="00716560" w:rsidP="00F7428A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 w:rsidRPr="006D5667">
              <w:rPr>
                <w:rFonts w:ascii="Times New Roman" w:hAnsi="Times New Roman"/>
                <w:sz w:val="24"/>
                <w:szCs w:val="24"/>
                <w:lang w:eastAsia="ru-RU"/>
              </w:rPr>
              <w:t>Чг – численность лиц, размещенных в гостиницах мотелях, базах отдыха и аналогичных средствах размещения;</w:t>
            </w:r>
          </w:p>
          <w:p w:rsidR="00716560" w:rsidRPr="00E629AF" w:rsidRDefault="00716560" w:rsidP="00F7428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</w:t>
            </w:r>
            <w:r w:rsidRPr="006D56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629AF">
              <w:rPr>
                <w:rFonts w:ascii="Times New Roman" w:hAnsi="Times New Roman"/>
                <w:sz w:val="24"/>
                <w:szCs w:val="24"/>
                <w:lang w:eastAsia="ru-RU"/>
              </w:rPr>
              <w:t>ные коллективные средства размещения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716560" w:rsidRPr="00A71F85" w:rsidRDefault="00716560" w:rsidP="00B87029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spacing w:before="100" w:beforeAutospacing="1" w:after="0" w:afterAutospacing="1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определяется на основании данных 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ниторинга отдела культуры и туризма администрации Октябрьского района</w:t>
            </w:r>
          </w:p>
        </w:tc>
        <w:tc>
          <w:tcPr>
            <w:tcW w:w="1539" w:type="dxa"/>
          </w:tcPr>
          <w:p w:rsidR="00716560" w:rsidRPr="00A71F85" w:rsidRDefault="00716560" w:rsidP="00B87029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spacing w:before="100" w:beforeAutospacing="1" w:after="0" w:afterAutospacing="1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4775C" w:rsidRPr="00FA23B7" w:rsidTr="0094775C">
        <w:tc>
          <w:tcPr>
            <w:tcW w:w="720" w:type="dxa"/>
          </w:tcPr>
          <w:p w:rsidR="0094775C" w:rsidRDefault="0094775C" w:rsidP="005A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70" w:type="dxa"/>
          </w:tcPr>
          <w:p w:rsidR="0094775C" w:rsidRPr="006D5667" w:rsidRDefault="0094775C" w:rsidP="00B870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Выставки, ярмарки народных художественных пр</w:t>
            </w:r>
            <w:r w:rsidR="00CD631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мыслов</w:t>
            </w:r>
          </w:p>
        </w:tc>
        <w:tc>
          <w:tcPr>
            <w:tcW w:w="3304" w:type="dxa"/>
          </w:tcPr>
          <w:p w:rsidR="0094775C" w:rsidRPr="006D5667" w:rsidRDefault="0094775C" w:rsidP="00B870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позволяет определить количество </w:t>
            </w:r>
            <w:r w:rsidR="00CD63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выставок, ярмарок</w:t>
            </w:r>
            <w:r w:rsidR="00CD63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народных художественных промыслов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Октябрьского района</w:t>
            </w:r>
          </w:p>
        </w:tc>
        <w:tc>
          <w:tcPr>
            <w:tcW w:w="4961" w:type="dxa"/>
          </w:tcPr>
          <w:p w:rsidR="0094775C" w:rsidRDefault="0094775C" w:rsidP="00F7428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</w:t>
            </w:r>
            <w:r w:rsidR="00CD6316">
              <w:rPr>
                <w:rFonts w:ascii="Times New Roman" w:hAnsi="Times New Roman"/>
                <w:sz w:val="24"/>
                <w:szCs w:val="24"/>
                <w:lang w:eastAsia="ru-RU"/>
              </w:rPr>
              <w:t>зателя определяется фактически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проведенными выставками,</w:t>
            </w:r>
            <w:r w:rsidR="00CD63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ярмарками</w:t>
            </w:r>
            <w:r w:rsidR="00CD63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народных, художественных промыслов на территории Октябрьского района</w:t>
            </w:r>
          </w:p>
        </w:tc>
        <w:tc>
          <w:tcPr>
            <w:tcW w:w="2126" w:type="dxa"/>
          </w:tcPr>
          <w:p w:rsidR="0094775C" w:rsidRPr="00A71F85" w:rsidRDefault="0094775C" w:rsidP="00B87029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spacing w:before="100" w:beforeAutospacing="1" w:after="0" w:afterAutospacing="1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определяется на основании данных 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ниторинга отдела культуры и туризма администрации Октябрьского района</w:t>
            </w:r>
          </w:p>
        </w:tc>
        <w:tc>
          <w:tcPr>
            <w:tcW w:w="1539" w:type="dxa"/>
          </w:tcPr>
          <w:p w:rsidR="0094775C" w:rsidRPr="00A71F85" w:rsidRDefault="0094775C" w:rsidP="00B87029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spacing w:before="100" w:beforeAutospacing="1" w:after="0" w:afterAutospacing="1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F85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:rsidR="00716560" w:rsidRDefault="00716560" w:rsidP="00670067">
      <w:pPr>
        <w:rPr>
          <w:rFonts w:ascii="Times New Roman" w:hAnsi="Times New Roman"/>
          <w:sz w:val="16"/>
          <w:szCs w:val="16"/>
        </w:rPr>
      </w:pPr>
    </w:p>
    <w:p w:rsidR="00716560" w:rsidRDefault="00716560" w:rsidP="00670067">
      <w:pPr>
        <w:rPr>
          <w:rFonts w:ascii="Times New Roman" w:hAnsi="Times New Roman"/>
          <w:sz w:val="16"/>
          <w:szCs w:val="16"/>
        </w:rPr>
      </w:pPr>
    </w:p>
    <w:p w:rsidR="00716560" w:rsidRDefault="00716560" w:rsidP="00670067">
      <w:pPr>
        <w:rPr>
          <w:rFonts w:ascii="Times New Roman" w:hAnsi="Times New Roman"/>
          <w:sz w:val="16"/>
          <w:szCs w:val="16"/>
        </w:rPr>
        <w:sectPr w:rsidR="00716560" w:rsidSect="00670067">
          <w:pgSz w:w="16838" w:h="11906" w:orient="landscape" w:code="9"/>
          <w:pgMar w:top="851" w:right="1134" w:bottom="1701" w:left="1559" w:header="709" w:footer="709" w:gutter="0"/>
          <w:cols w:space="708"/>
          <w:docGrid w:linePitch="360"/>
        </w:sectPr>
      </w:pPr>
    </w:p>
    <w:p w:rsidR="007D6D54" w:rsidRPr="00A1361B" w:rsidRDefault="007D6D54" w:rsidP="0065786B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lastRenderedPageBreak/>
        <w:t>П</w:t>
      </w:r>
      <w:r w:rsidR="00CA2DF9">
        <w:rPr>
          <w:rFonts w:ascii="Times New Roman" w:hAnsi="Times New Roman"/>
          <w:sz w:val="24"/>
          <w:szCs w:val="24"/>
        </w:rPr>
        <w:t>риложение</w:t>
      </w:r>
      <w:r w:rsidR="00CD6316">
        <w:rPr>
          <w:rFonts w:ascii="Times New Roman" w:hAnsi="Times New Roman"/>
          <w:sz w:val="24"/>
          <w:szCs w:val="24"/>
        </w:rPr>
        <w:t xml:space="preserve"> №</w:t>
      </w:r>
      <w:r w:rsidR="00CA2DF9">
        <w:rPr>
          <w:rFonts w:ascii="Times New Roman" w:hAnsi="Times New Roman"/>
          <w:sz w:val="24"/>
          <w:szCs w:val="24"/>
        </w:rPr>
        <w:t xml:space="preserve"> 1</w:t>
      </w:r>
    </w:p>
    <w:p w:rsidR="007D6D54" w:rsidRPr="00A1361B" w:rsidRDefault="00174173" w:rsidP="0065786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к муниципальной</w:t>
      </w:r>
      <w:r w:rsidR="007D6D54" w:rsidRPr="00A1361B">
        <w:rPr>
          <w:rFonts w:ascii="Times New Roman" w:hAnsi="Times New Roman"/>
          <w:sz w:val="24"/>
          <w:szCs w:val="24"/>
        </w:rPr>
        <w:t xml:space="preserve"> программе</w:t>
      </w:r>
    </w:p>
    <w:p w:rsidR="00174173" w:rsidRPr="00A1361B" w:rsidRDefault="00A92A2A" w:rsidP="0065786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</w:t>
      </w:r>
      <w:r w:rsidR="00174173" w:rsidRPr="00A1361B">
        <w:rPr>
          <w:rFonts w:ascii="Times New Roman" w:hAnsi="Times New Roman"/>
          <w:sz w:val="24"/>
          <w:szCs w:val="24"/>
        </w:rPr>
        <w:t>ультура Октябрьского района на 2018-2020 годы</w:t>
      </w:r>
    </w:p>
    <w:p w:rsidR="007D6D54" w:rsidRPr="00A1361B" w:rsidRDefault="00174173" w:rsidP="0065786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 xml:space="preserve"> и плановый период до 2025 года»</w:t>
      </w:r>
    </w:p>
    <w:p w:rsidR="000744D6" w:rsidRDefault="000744D6" w:rsidP="000744D6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bookmarkStart w:id="8" w:name="Par4414"/>
      <w:bookmarkEnd w:id="8"/>
    </w:p>
    <w:p w:rsidR="007D6D54" w:rsidRPr="009B7587" w:rsidRDefault="00CD6316" w:rsidP="000744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7587">
        <w:rPr>
          <w:rFonts w:ascii="Times New Roman" w:hAnsi="Times New Roman" w:cs="Times New Roman"/>
          <w:sz w:val="24"/>
          <w:szCs w:val="24"/>
        </w:rPr>
        <w:t>Порядок</w:t>
      </w:r>
    </w:p>
    <w:p w:rsidR="00BC46B9" w:rsidRPr="009B7587" w:rsidRDefault="00534F3C" w:rsidP="000744D6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9B7587">
        <w:rPr>
          <w:rFonts w:ascii="Times New Roman" w:hAnsi="Times New Roman"/>
          <w:sz w:val="24"/>
          <w:szCs w:val="24"/>
        </w:rPr>
        <w:t>предоставления социально</w:t>
      </w:r>
      <w:r w:rsidR="00BC46B9" w:rsidRPr="009B7587">
        <w:rPr>
          <w:rFonts w:ascii="Times New Roman" w:hAnsi="Times New Roman"/>
          <w:sz w:val="24"/>
          <w:szCs w:val="24"/>
        </w:rPr>
        <w:t xml:space="preserve"> </w:t>
      </w:r>
      <w:r w:rsidRPr="009B7587">
        <w:rPr>
          <w:rFonts w:ascii="Times New Roman" w:hAnsi="Times New Roman"/>
          <w:sz w:val="24"/>
          <w:szCs w:val="24"/>
        </w:rPr>
        <w:t>ориентированным некоммерческим</w:t>
      </w:r>
      <w:r w:rsidR="00BC46B9" w:rsidRPr="009B7587">
        <w:rPr>
          <w:rFonts w:ascii="Times New Roman" w:hAnsi="Times New Roman"/>
          <w:sz w:val="24"/>
          <w:szCs w:val="24"/>
        </w:rPr>
        <w:t xml:space="preserve"> </w:t>
      </w:r>
      <w:r w:rsidRPr="009B7587">
        <w:rPr>
          <w:rFonts w:ascii="Times New Roman" w:hAnsi="Times New Roman"/>
          <w:sz w:val="24"/>
          <w:szCs w:val="24"/>
        </w:rPr>
        <w:t>организациям</w:t>
      </w:r>
    </w:p>
    <w:p w:rsidR="0077508D" w:rsidRDefault="00534F3C" w:rsidP="000744D6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9B7587">
        <w:rPr>
          <w:rFonts w:ascii="Times New Roman" w:hAnsi="Times New Roman"/>
          <w:sz w:val="24"/>
          <w:szCs w:val="24"/>
        </w:rPr>
        <w:t>грантов в форме субсидии из бюджета</w:t>
      </w:r>
      <w:r w:rsidR="00BC46B9" w:rsidRPr="009B7587">
        <w:rPr>
          <w:rFonts w:ascii="Times New Roman" w:hAnsi="Times New Roman"/>
          <w:sz w:val="24"/>
          <w:szCs w:val="24"/>
        </w:rPr>
        <w:t xml:space="preserve"> </w:t>
      </w:r>
      <w:r w:rsidRPr="009B7587">
        <w:rPr>
          <w:rFonts w:ascii="Times New Roman" w:hAnsi="Times New Roman"/>
          <w:sz w:val="24"/>
          <w:szCs w:val="24"/>
        </w:rPr>
        <w:t>Октябрьского района</w:t>
      </w:r>
      <w:r w:rsidR="0077508D">
        <w:rPr>
          <w:rFonts w:ascii="Times New Roman" w:hAnsi="Times New Roman"/>
          <w:sz w:val="24"/>
          <w:szCs w:val="24"/>
        </w:rPr>
        <w:t xml:space="preserve"> </w:t>
      </w:r>
      <w:r w:rsidRPr="009B7587">
        <w:rPr>
          <w:rFonts w:ascii="Times New Roman" w:hAnsi="Times New Roman"/>
          <w:sz w:val="24"/>
          <w:szCs w:val="24"/>
        </w:rPr>
        <w:t>на финансовое</w:t>
      </w:r>
    </w:p>
    <w:p w:rsidR="00534F3C" w:rsidRPr="009B7587" w:rsidRDefault="00534F3C" w:rsidP="000744D6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9B7587">
        <w:rPr>
          <w:rFonts w:ascii="Times New Roman" w:hAnsi="Times New Roman"/>
          <w:sz w:val="24"/>
          <w:szCs w:val="24"/>
        </w:rPr>
        <w:t>обеспечение затрат,</w:t>
      </w:r>
      <w:r w:rsidR="00BC46B9" w:rsidRPr="009B7587">
        <w:rPr>
          <w:rFonts w:ascii="Times New Roman" w:hAnsi="Times New Roman"/>
          <w:sz w:val="24"/>
          <w:szCs w:val="24"/>
        </w:rPr>
        <w:t xml:space="preserve"> </w:t>
      </w:r>
      <w:r w:rsidRPr="009B7587">
        <w:rPr>
          <w:rFonts w:ascii="Times New Roman" w:hAnsi="Times New Roman"/>
          <w:sz w:val="24"/>
          <w:szCs w:val="24"/>
        </w:rPr>
        <w:t xml:space="preserve">связанных </w:t>
      </w:r>
      <w:r w:rsidR="00BA0DBE">
        <w:rPr>
          <w:rFonts w:ascii="Times New Roman" w:hAnsi="Times New Roman"/>
          <w:sz w:val="24"/>
          <w:szCs w:val="24"/>
        </w:rPr>
        <w:t xml:space="preserve">с </w:t>
      </w:r>
      <w:r w:rsidR="00E30705">
        <w:rPr>
          <w:rFonts w:ascii="Times New Roman" w:hAnsi="Times New Roman"/>
          <w:sz w:val="24"/>
          <w:szCs w:val="24"/>
        </w:rPr>
        <w:t>оказанием услуг в сфере культуры</w:t>
      </w:r>
      <w:r w:rsidR="00BA0DBE">
        <w:rPr>
          <w:rFonts w:ascii="Times New Roman" w:hAnsi="Times New Roman"/>
          <w:sz w:val="24"/>
          <w:szCs w:val="24"/>
        </w:rPr>
        <w:t xml:space="preserve"> </w:t>
      </w:r>
    </w:p>
    <w:p w:rsidR="00534F3C" w:rsidRPr="00A1361B" w:rsidRDefault="00534F3C" w:rsidP="000744D6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9B7587">
        <w:rPr>
          <w:rFonts w:ascii="Times New Roman" w:hAnsi="Times New Roman"/>
          <w:sz w:val="24"/>
          <w:szCs w:val="24"/>
        </w:rPr>
        <w:t>(далее - Порядок)</w:t>
      </w:r>
    </w:p>
    <w:p w:rsidR="00534F3C" w:rsidRPr="00A1361B" w:rsidRDefault="00534F3C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D6316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 xml:space="preserve">1. Порядок определяет критерии отбора </w:t>
      </w:r>
      <w:r w:rsidR="00174173" w:rsidRPr="00A1361B">
        <w:rPr>
          <w:rFonts w:ascii="Times New Roman" w:hAnsi="Times New Roman"/>
          <w:sz w:val="24"/>
          <w:szCs w:val="24"/>
        </w:rPr>
        <w:t>некомме</w:t>
      </w:r>
      <w:r w:rsidR="00A3571F" w:rsidRPr="00A1361B">
        <w:rPr>
          <w:rFonts w:ascii="Times New Roman" w:hAnsi="Times New Roman"/>
          <w:sz w:val="24"/>
          <w:szCs w:val="24"/>
        </w:rPr>
        <w:t xml:space="preserve">рческих организаций в том числе, </w:t>
      </w:r>
      <w:r w:rsidRPr="00A1361B">
        <w:rPr>
          <w:rFonts w:ascii="Times New Roman" w:hAnsi="Times New Roman"/>
          <w:sz w:val="24"/>
          <w:szCs w:val="24"/>
        </w:rPr>
        <w:t>социально ориентированных некоммерческих организаций Ханты-Мансийского автономного округа - Югры (далее - социально ориентированные некоммерческие организации, автономный округ), цели, условия, механизм предоставления и возврата грантов в форме субсид</w:t>
      </w:r>
      <w:r w:rsidR="00F17CBC" w:rsidRPr="00A1361B">
        <w:rPr>
          <w:rFonts w:ascii="Times New Roman" w:hAnsi="Times New Roman"/>
          <w:sz w:val="24"/>
          <w:szCs w:val="24"/>
        </w:rPr>
        <w:t xml:space="preserve">ии из бюджета Октябрьского района </w:t>
      </w:r>
      <w:r w:rsidRPr="00A1361B">
        <w:rPr>
          <w:rFonts w:ascii="Times New Roman" w:hAnsi="Times New Roman"/>
          <w:sz w:val="24"/>
          <w:szCs w:val="24"/>
        </w:rPr>
        <w:t xml:space="preserve"> на финансовое обеспечение затрат, связанных с </w:t>
      </w:r>
      <w:r w:rsidR="00E30705">
        <w:rPr>
          <w:rFonts w:ascii="Times New Roman" w:hAnsi="Times New Roman"/>
          <w:sz w:val="24"/>
          <w:szCs w:val="24"/>
        </w:rPr>
        <w:t>оказанием услуг в сфере культуры в рамках</w:t>
      </w:r>
      <w:r w:rsidR="0065786B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 w:rsidR="0065786B" w:rsidRPr="0065786B">
        <w:rPr>
          <w:rFonts w:ascii="Times New Roman" w:hAnsi="Times New Roman"/>
          <w:sz w:val="24"/>
          <w:szCs w:val="24"/>
        </w:rPr>
        <w:t>«Культура Октябрьского района на 2018 – 2020 годы и на плановый период до 2025 года»</w:t>
      </w:r>
      <w:r w:rsidRPr="00A1361B">
        <w:rPr>
          <w:rFonts w:ascii="Times New Roman" w:hAnsi="Times New Roman"/>
          <w:sz w:val="24"/>
          <w:szCs w:val="24"/>
        </w:rPr>
        <w:t xml:space="preserve"> </w:t>
      </w:r>
      <w:r w:rsidR="00CD6316">
        <w:rPr>
          <w:rFonts w:ascii="Times New Roman" w:hAnsi="Times New Roman"/>
          <w:sz w:val="24"/>
          <w:szCs w:val="24"/>
        </w:rPr>
        <w:t>(далее - субсидия).</w:t>
      </w:r>
    </w:p>
    <w:p w:rsidR="00CD6316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2. Субсидия предоставляется по результатам конкурсного отбора, проводимого</w:t>
      </w:r>
      <w:r w:rsidR="00F17CBC" w:rsidRPr="00A1361B">
        <w:rPr>
          <w:rFonts w:ascii="Times New Roman" w:hAnsi="Times New Roman"/>
          <w:sz w:val="24"/>
          <w:szCs w:val="24"/>
        </w:rPr>
        <w:t xml:space="preserve"> отделом культуры и туризм</w:t>
      </w:r>
      <w:r w:rsidR="005F1066">
        <w:rPr>
          <w:rFonts w:ascii="Times New Roman" w:hAnsi="Times New Roman"/>
          <w:sz w:val="24"/>
          <w:szCs w:val="24"/>
        </w:rPr>
        <w:t>а администрации Октябрьского ра</w:t>
      </w:r>
      <w:r w:rsidR="00F17CBC" w:rsidRPr="00A1361B">
        <w:rPr>
          <w:rFonts w:ascii="Times New Roman" w:hAnsi="Times New Roman"/>
          <w:sz w:val="24"/>
          <w:szCs w:val="24"/>
        </w:rPr>
        <w:t>й</w:t>
      </w:r>
      <w:r w:rsidR="005F1066">
        <w:rPr>
          <w:rFonts w:ascii="Times New Roman" w:hAnsi="Times New Roman"/>
          <w:sz w:val="24"/>
          <w:szCs w:val="24"/>
        </w:rPr>
        <w:t>о</w:t>
      </w:r>
      <w:r w:rsidR="00F17CBC" w:rsidRPr="00A1361B">
        <w:rPr>
          <w:rFonts w:ascii="Times New Roman" w:hAnsi="Times New Roman"/>
          <w:sz w:val="24"/>
          <w:szCs w:val="24"/>
        </w:rPr>
        <w:t>на</w:t>
      </w:r>
      <w:r w:rsidRPr="00A1361B">
        <w:rPr>
          <w:rFonts w:ascii="Times New Roman" w:hAnsi="Times New Roman"/>
          <w:sz w:val="24"/>
          <w:szCs w:val="24"/>
        </w:rPr>
        <w:t xml:space="preserve">, являющимся главным распорядителем бюджетных средств, в соответствии с </w:t>
      </w:r>
      <w:hyperlink w:anchor="Par4494" w:tooltip="ПОЛОЖЕНИЕ" w:history="1">
        <w:r w:rsidRPr="00A1361B">
          <w:rPr>
            <w:rFonts w:ascii="Times New Roman" w:hAnsi="Times New Roman"/>
            <w:color w:val="0000FF"/>
            <w:sz w:val="24"/>
            <w:szCs w:val="24"/>
          </w:rPr>
          <w:t>Положением</w:t>
        </w:r>
      </w:hyperlink>
      <w:r w:rsidRPr="00A1361B">
        <w:rPr>
          <w:rFonts w:ascii="Times New Roman" w:hAnsi="Times New Roman"/>
          <w:sz w:val="24"/>
          <w:szCs w:val="24"/>
        </w:rPr>
        <w:t xml:space="preserve"> о конкурсном отборе, предусмотренным приложением</w:t>
      </w:r>
      <w:r w:rsidR="00CD6316">
        <w:rPr>
          <w:rFonts w:ascii="Times New Roman" w:hAnsi="Times New Roman"/>
          <w:sz w:val="24"/>
          <w:szCs w:val="24"/>
        </w:rPr>
        <w:t xml:space="preserve"> №</w:t>
      </w:r>
      <w:r w:rsidRPr="00A1361B">
        <w:rPr>
          <w:rFonts w:ascii="Times New Roman" w:hAnsi="Times New Roman"/>
          <w:sz w:val="24"/>
          <w:szCs w:val="24"/>
        </w:rPr>
        <w:t xml:space="preserve"> 1 к Порядку (далее - Конкурс), в пределах утвержденных бюджетных ассигнований на текущий</w:t>
      </w:r>
      <w:r w:rsidR="00F17CBC" w:rsidRPr="00A1361B">
        <w:rPr>
          <w:rFonts w:ascii="Times New Roman" w:hAnsi="Times New Roman"/>
          <w:sz w:val="24"/>
          <w:szCs w:val="24"/>
        </w:rPr>
        <w:t xml:space="preserve"> финансовый год на мероприятие «</w:t>
      </w:r>
      <w:r w:rsidRPr="00A1361B">
        <w:rPr>
          <w:rFonts w:ascii="Times New Roman" w:hAnsi="Times New Roman"/>
          <w:sz w:val="24"/>
          <w:szCs w:val="24"/>
        </w:rPr>
        <w:t>Стимулирование культурного р</w:t>
      </w:r>
      <w:r w:rsidR="00F17CBC" w:rsidRPr="00A1361B">
        <w:rPr>
          <w:rFonts w:ascii="Times New Roman" w:hAnsi="Times New Roman"/>
          <w:sz w:val="24"/>
          <w:szCs w:val="24"/>
        </w:rPr>
        <w:t>азнообразия в Октябрьском районе» муниципальной</w:t>
      </w:r>
      <w:r w:rsidRPr="00A1361B">
        <w:rPr>
          <w:rFonts w:ascii="Times New Roman" w:hAnsi="Times New Roman"/>
          <w:sz w:val="24"/>
          <w:szCs w:val="24"/>
        </w:rPr>
        <w:t xml:space="preserve"> </w:t>
      </w:r>
      <w:hyperlink w:anchor="Par47" w:tooltip="ГОСУДАРСТВЕННАЯ ПРОГРАММА" w:history="1">
        <w:r w:rsidRPr="00A1361B">
          <w:rPr>
            <w:rFonts w:ascii="Times New Roman" w:hAnsi="Times New Roman"/>
            <w:color w:val="0000FF"/>
            <w:sz w:val="24"/>
            <w:szCs w:val="24"/>
          </w:rPr>
          <w:t>программы</w:t>
        </w:r>
      </w:hyperlink>
      <w:r w:rsidRPr="00A1361B">
        <w:rPr>
          <w:rFonts w:ascii="Times New Roman" w:hAnsi="Times New Roman"/>
          <w:sz w:val="24"/>
          <w:szCs w:val="24"/>
        </w:rPr>
        <w:t xml:space="preserve"> </w:t>
      </w:r>
      <w:r w:rsidR="00F17CBC" w:rsidRPr="00A1361B">
        <w:rPr>
          <w:rFonts w:ascii="Times New Roman" w:hAnsi="Times New Roman"/>
          <w:sz w:val="24"/>
          <w:szCs w:val="24"/>
        </w:rPr>
        <w:t>«Культура Ок</w:t>
      </w:r>
      <w:r w:rsidR="00CD6316">
        <w:rPr>
          <w:rFonts w:ascii="Times New Roman" w:hAnsi="Times New Roman"/>
          <w:sz w:val="24"/>
          <w:szCs w:val="24"/>
        </w:rPr>
        <w:t>тябрьского района на 2018-2020</w:t>
      </w:r>
      <w:r w:rsidR="00F17CBC" w:rsidRPr="00A1361B">
        <w:rPr>
          <w:rFonts w:ascii="Times New Roman" w:hAnsi="Times New Roman"/>
          <w:sz w:val="24"/>
          <w:szCs w:val="24"/>
        </w:rPr>
        <w:t xml:space="preserve"> годы и плановый период до 2025 года».</w:t>
      </w:r>
    </w:p>
    <w:p w:rsidR="00CD6316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 xml:space="preserve">Субсидия предоставляется с целью </w:t>
      </w:r>
      <w:r w:rsidR="0065786B">
        <w:rPr>
          <w:rFonts w:ascii="Times New Roman" w:hAnsi="Times New Roman"/>
          <w:sz w:val="24"/>
          <w:szCs w:val="24"/>
        </w:rPr>
        <w:t>испол</w:t>
      </w:r>
      <w:r w:rsidR="00BA0DBE">
        <w:rPr>
          <w:rFonts w:ascii="Times New Roman" w:hAnsi="Times New Roman"/>
          <w:sz w:val="24"/>
          <w:szCs w:val="24"/>
        </w:rPr>
        <w:t>нения</w:t>
      </w:r>
      <w:r w:rsidR="0065786B">
        <w:rPr>
          <w:rFonts w:ascii="Times New Roman" w:hAnsi="Times New Roman"/>
          <w:sz w:val="24"/>
          <w:szCs w:val="24"/>
        </w:rPr>
        <w:t xml:space="preserve"> отдельных мероприятий муниципальной программы </w:t>
      </w:r>
      <w:r w:rsidR="0065786B" w:rsidRPr="0065786B">
        <w:rPr>
          <w:rFonts w:ascii="Times New Roman" w:hAnsi="Times New Roman"/>
          <w:sz w:val="24"/>
          <w:szCs w:val="24"/>
        </w:rPr>
        <w:t>«Культура Октябрьского района на 2018 – 2020 годы и на плановый период до 2025 года»</w:t>
      </w:r>
      <w:r w:rsidR="00BA0DBE">
        <w:rPr>
          <w:rFonts w:ascii="Times New Roman" w:hAnsi="Times New Roman"/>
          <w:sz w:val="24"/>
          <w:szCs w:val="24"/>
        </w:rPr>
        <w:t>,</w:t>
      </w:r>
      <w:r w:rsidRPr="00A1361B">
        <w:rPr>
          <w:rFonts w:ascii="Times New Roman" w:hAnsi="Times New Roman"/>
          <w:sz w:val="24"/>
          <w:szCs w:val="24"/>
        </w:rPr>
        <w:t xml:space="preserve"> обеспечения доступа</w:t>
      </w:r>
      <w:r w:rsidR="00F17CBC" w:rsidRPr="00A1361B">
        <w:rPr>
          <w:rFonts w:ascii="Times New Roman" w:hAnsi="Times New Roman"/>
          <w:sz w:val="24"/>
          <w:szCs w:val="24"/>
        </w:rPr>
        <w:t xml:space="preserve"> </w:t>
      </w:r>
      <w:r w:rsidRPr="00A1361B">
        <w:rPr>
          <w:rFonts w:ascii="Times New Roman" w:hAnsi="Times New Roman"/>
          <w:sz w:val="24"/>
          <w:szCs w:val="24"/>
        </w:rPr>
        <w:t xml:space="preserve">социально ориентированных некоммерческих организаций к предоставлению услуг в сфере культуры и развития конкуренции на рынке услуг в </w:t>
      </w:r>
      <w:r w:rsidR="00F17CBC" w:rsidRPr="00A1361B">
        <w:rPr>
          <w:rFonts w:ascii="Times New Roman" w:hAnsi="Times New Roman"/>
          <w:sz w:val="24"/>
          <w:szCs w:val="24"/>
        </w:rPr>
        <w:t>данной сфере в Октябрьском районе</w:t>
      </w:r>
      <w:r w:rsidRPr="00A1361B">
        <w:rPr>
          <w:rFonts w:ascii="Times New Roman" w:hAnsi="Times New Roman"/>
          <w:sz w:val="24"/>
          <w:szCs w:val="24"/>
        </w:rPr>
        <w:t>.</w:t>
      </w:r>
    </w:p>
    <w:p w:rsidR="00CD6316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Конкурс проводится для выявления и поддержки лучших программ (проектов) социально ориентированных некоммерческих организаций.</w:t>
      </w:r>
    </w:p>
    <w:p w:rsidR="00CD6316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Под программой (проектом)</w:t>
      </w:r>
      <w:r w:rsidR="00F17CBC" w:rsidRPr="00A1361B">
        <w:rPr>
          <w:rFonts w:ascii="Times New Roman" w:hAnsi="Times New Roman"/>
          <w:sz w:val="24"/>
          <w:szCs w:val="24"/>
        </w:rPr>
        <w:t xml:space="preserve"> </w:t>
      </w:r>
      <w:r w:rsidRPr="00A1361B">
        <w:rPr>
          <w:rFonts w:ascii="Times New Roman" w:hAnsi="Times New Roman"/>
          <w:sz w:val="24"/>
          <w:szCs w:val="24"/>
        </w:rPr>
        <w:t>социально ориентированной некоммерческой организации</w:t>
      </w:r>
      <w:r w:rsidR="00CD6316">
        <w:rPr>
          <w:rFonts w:ascii="Times New Roman" w:hAnsi="Times New Roman"/>
          <w:sz w:val="24"/>
          <w:szCs w:val="24"/>
        </w:rPr>
        <w:t>,</w:t>
      </w:r>
      <w:r w:rsidRPr="00A1361B">
        <w:rPr>
          <w:rFonts w:ascii="Times New Roman" w:hAnsi="Times New Roman"/>
          <w:sz w:val="24"/>
          <w:szCs w:val="24"/>
        </w:rPr>
        <w:t xml:space="preserve"> понимается комплекс взаимосвязанных мероприятий, направленных на оказание услуг в сфере культуры и искусства социально ориентированными некоммерческими организациями.</w:t>
      </w:r>
    </w:p>
    <w:p w:rsidR="00CD6316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 xml:space="preserve">Программа (проект) социально ориентированной </w:t>
      </w:r>
      <w:r w:rsidR="00381D91" w:rsidRPr="00A1361B">
        <w:rPr>
          <w:rFonts w:ascii="Times New Roman" w:hAnsi="Times New Roman"/>
          <w:sz w:val="24"/>
          <w:szCs w:val="24"/>
        </w:rPr>
        <w:t xml:space="preserve">некоммерческой организации </w:t>
      </w:r>
      <w:r w:rsidRPr="00A1361B">
        <w:rPr>
          <w:rFonts w:ascii="Times New Roman" w:hAnsi="Times New Roman"/>
          <w:sz w:val="24"/>
          <w:szCs w:val="24"/>
        </w:rPr>
        <w:t xml:space="preserve">должна соответствовать стандарту услуг, утвержденному приказом </w:t>
      </w:r>
      <w:r w:rsidR="00F17CBC" w:rsidRPr="00A1361B">
        <w:rPr>
          <w:rFonts w:ascii="Times New Roman" w:hAnsi="Times New Roman"/>
          <w:sz w:val="24"/>
          <w:szCs w:val="24"/>
        </w:rPr>
        <w:t>отдела культуры и туризма администрации Октябрьского района.</w:t>
      </w:r>
    </w:p>
    <w:p w:rsidR="00CD6316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Расчет стоимости услуги для социально ориентированной некоммерческой организации</w:t>
      </w:r>
      <w:r w:rsidR="00381D91">
        <w:rPr>
          <w:rFonts w:ascii="Times New Roman" w:hAnsi="Times New Roman"/>
          <w:sz w:val="24"/>
          <w:szCs w:val="24"/>
        </w:rPr>
        <w:t>,</w:t>
      </w:r>
      <w:r w:rsidRPr="00A1361B">
        <w:rPr>
          <w:rFonts w:ascii="Times New Roman" w:hAnsi="Times New Roman"/>
          <w:sz w:val="24"/>
          <w:szCs w:val="24"/>
        </w:rPr>
        <w:t xml:space="preserve"> осуществляется на основании нормативных затрат, связанных с оказанием а</w:t>
      </w:r>
      <w:r w:rsidR="00CD6316">
        <w:rPr>
          <w:rFonts w:ascii="Times New Roman" w:hAnsi="Times New Roman"/>
          <w:sz w:val="24"/>
          <w:szCs w:val="24"/>
        </w:rPr>
        <w:t>налогичных услуг муниципальными учреждениями</w:t>
      </w:r>
      <w:r w:rsidRPr="00A1361B">
        <w:rPr>
          <w:rFonts w:ascii="Times New Roman" w:hAnsi="Times New Roman"/>
          <w:sz w:val="24"/>
          <w:szCs w:val="24"/>
        </w:rPr>
        <w:t xml:space="preserve"> отрасли культура, с учетом стандарта услуг,</w:t>
      </w:r>
      <w:r w:rsidR="00F17CBC" w:rsidRPr="00A1361B">
        <w:rPr>
          <w:rFonts w:ascii="Times New Roman" w:hAnsi="Times New Roman"/>
          <w:sz w:val="24"/>
          <w:szCs w:val="24"/>
        </w:rPr>
        <w:t xml:space="preserve"> утвержденного приказом отдела культуры и туризма администрации Октябрьского района</w:t>
      </w:r>
      <w:r w:rsidRPr="00A1361B">
        <w:rPr>
          <w:rFonts w:ascii="Times New Roman" w:hAnsi="Times New Roman"/>
          <w:sz w:val="24"/>
          <w:szCs w:val="24"/>
        </w:rPr>
        <w:t>.</w:t>
      </w:r>
    </w:p>
    <w:p w:rsidR="00A152CE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Размер субсидии рассчитывается исходя из затрат, определенных стандартами услуг, предоставляемых социально ориентированными</w:t>
      </w:r>
      <w:r w:rsidR="00A152CE" w:rsidRPr="00A1361B">
        <w:rPr>
          <w:rFonts w:ascii="Times New Roman" w:hAnsi="Times New Roman"/>
          <w:sz w:val="24"/>
          <w:szCs w:val="24"/>
        </w:rPr>
        <w:t xml:space="preserve"> некоммерческими организациями</w:t>
      </w:r>
      <w:r w:rsidR="00A152CE">
        <w:rPr>
          <w:rFonts w:ascii="Times New Roman" w:hAnsi="Times New Roman"/>
          <w:sz w:val="24"/>
          <w:szCs w:val="24"/>
        </w:rPr>
        <w:t>.</w:t>
      </w:r>
    </w:p>
    <w:p w:rsidR="00CD6316" w:rsidRDefault="00521389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D6D54" w:rsidRPr="00A1361B">
        <w:rPr>
          <w:rFonts w:ascii="Times New Roman" w:hAnsi="Times New Roman"/>
          <w:sz w:val="24"/>
          <w:szCs w:val="24"/>
        </w:rPr>
        <w:t>. В целях предоста</w:t>
      </w:r>
      <w:r w:rsidR="002D0302" w:rsidRPr="00A1361B">
        <w:rPr>
          <w:rFonts w:ascii="Times New Roman" w:hAnsi="Times New Roman"/>
          <w:sz w:val="24"/>
          <w:szCs w:val="24"/>
        </w:rPr>
        <w:t>вления субсидии отдел культуры и туризма администрации Октябрьского района (далее</w:t>
      </w:r>
      <w:r w:rsidR="00CD6316">
        <w:rPr>
          <w:rFonts w:ascii="Times New Roman" w:hAnsi="Times New Roman"/>
          <w:sz w:val="24"/>
          <w:szCs w:val="24"/>
        </w:rPr>
        <w:t xml:space="preserve"> </w:t>
      </w:r>
      <w:r w:rsidR="002D0302" w:rsidRPr="00A1361B">
        <w:rPr>
          <w:rFonts w:ascii="Times New Roman" w:hAnsi="Times New Roman"/>
          <w:sz w:val="24"/>
          <w:szCs w:val="24"/>
        </w:rPr>
        <w:t>- Отдел)</w:t>
      </w:r>
      <w:r w:rsidR="007D6D54" w:rsidRPr="00A1361B">
        <w:rPr>
          <w:rFonts w:ascii="Times New Roman" w:hAnsi="Times New Roman"/>
          <w:sz w:val="24"/>
          <w:szCs w:val="24"/>
        </w:rPr>
        <w:t xml:space="preserve"> и победитель Конкурса (далее - Получатель) заключают соглашение (далее - Соглашение) по форме, установленной </w:t>
      </w:r>
      <w:r w:rsidR="00CD6316">
        <w:rPr>
          <w:rFonts w:ascii="Times New Roman" w:hAnsi="Times New Roman"/>
          <w:sz w:val="24"/>
          <w:szCs w:val="24"/>
        </w:rPr>
        <w:t>приказом Комитета по управлению муниципальными финансами администрации Октябрьского района.</w:t>
      </w:r>
      <w:r w:rsidR="00381D91">
        <w:rPr>
          <w:rFonts w:ascii="Times New Roman" w:hAnsi="Times New Roman"/>
          <w:sz w:val="24"/>
          <w:szCs w:val="24"/>
        </w:rPr>
        <w:t xml:space="preserve"> </w:t>
      </w:r>
      <w:r w:rsidR="007D6D54" w:rsidRPr="00A1361B">
        <w:rPr>
          <w:rFonts w:ascii="Times New Roman" w:hAnsi="Times New Roman"/>
          <w:sz w:val="24"/>
          <w:szCs w:val="24"/>
        </w:rPr>
        <w:t>Субсидия перечисляется на счет и в сроки, указан</w:t>
      </w:r>
      <w:r w:rsidR="002D0302" w:rsidRPr="00A1361B">
        <w:rPr>
          <w:rFonts w:ascii="Times New Roman" w:hAnsi="Times New Roman"/>
          <w:sz w:val="24"/>
          <w:szCs w:val="24"/>
        </w:rPr>
        <w:t>ные Соглашением.</w:t>
      </w:r>
    </w:p>
    <w:p w:rsidR="007B46DD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Категории и критерии отбора</w:t>
      </w:r>
      <w:r w:rsidR="00CD6316">
        <w:rPr>
          <w:rFonts w:ascii="Times New Roman" w:hAnsi="Times New Roman"/>
          <w:sz w:val="24"/>
          <w:szCs w:val="24"/>
        </w:rPr>
        <w:t xml:space="preserve"> </w:t>
      </w:r>
      <w:r w:rsidRPr="00A1361B">
        <w:rPr>
          <w:rFonts w:ascii="Times New Roman" w:hAnsi="Times New Roman"/>
          <w:sz w:val="24"/>
          <w:szCs w:val="24"/>
        </w:rPr>
        <w:t xml:space="preserve">социально ориентированных некоммерческих организаций установлены </w:t>
      </w:r>
      <w:hyperlink w:anchor="Par4524" w:tooltip="10.1 К участию в Конкурсе допускаются социально ориентированные некоммерческие организации (за исключением государственных или муниципальных учреждений), созданные в различных организационно-правовых формах, предусмотренных законодательством Российской Федерац" w:history="1">
        <w:r w:rsidRPr="00A1361B">
          <w:rPr>
            <w:rFonts w:ascii="Times New Roman" w:hAnsi="Times New Roman"/>
            <w:color w:val="0000FF"/>
            <w:sz w:val="24"/>
            <w:szCs w:val="24"/>
          </w:rPr>
          <w:t>пунктами 10.1</w:t>
        </w:r>
      </w:hyperlink>
      <w:r w:rsidRPr="00A1361B">
        <w:rPr>
          <w:rFonts w:ascii="Times New Roman" w:hAnsi="Times New Roman"/>
          <w:sz w:val="24"/>
          <w:szCs w:val="24"/>
        </w:rPr>
        <w:t xml:space="preserve"> и </w:t>
      </w:r>
      <w:hyperlink w:anchor="Par4525" w:tooltip="10.2 Критериями Конкурса для социально ориентированной некоммерческой организации, претендующей на участие в нем (далее - Претендент), являются:" w:history="1">
        <w:r w:rsidRPr="00A1361B">
          <w:rPr>
            <w:rFonts w:ascii="Times New Roman" w:hAnsi="Times New Roman"/>
            <w:color w:val="0000FF"/>
            <w:sz w:val="24"/>
            <w:szCs w:val="24"/>
          </w:rPr>
          <w:t>10.2</w:t>
        </w:r>
      </w:hyperlink>
      <w:r w:rsidRPr="00A1361B">
        <w:rPr>
          <w:rFonts w:ascii="Times New Roman" w:hAnsi="Times New Roman"/>
          <w:sz w:val="24"/>
          <w:szCs w:val="24"/>
        </w:rPr>
        <w:t xml:space="preserve"> приложения </w:t>
      </w:r>
      <w:r w:rsidR="00CD6316">
        <w:rPr>
          <w:rFonts w:ascii="Times New Roman" w:hAnsi="Times New Roman"/>
          <w:sz w:val="24"/>
          <w:szCs w:val="24"/>
        </w:rPr>
        <w:t xml:space="preserve">№ </w:t>
      </w:r>
      <w:r w:rsidRPr="00A1361B">
        <w:rPr>
          <w:rFonts w:ascii="Times New Roman" w:hAnsi="Times New Roman"/>
          <w:sz w:val="24"/>
          <w:szCs w:val="24"/>
        </w:rPr>
        <w:t>1 к Порядку.</w:t>
      </w:r>
      <w:bookmarkStart w:id="9" w:name="Par4445"/>
      <w:bookmarkEnd w:id="9"/>
    </w:p>
    <w:p w:rsidR="007B46DD" w:rsidRDefault="00521389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D6D54" w:rsidRPr="00A1361B">
        <w:rPr>
          <w:rFonts w:ascii="Times New Roman" w:hAnsi="Times New Roman"/>
          <w:sz w:val="24"/>
          <w:szCs w:val="24"/>
        </w:rPr>
        <w:t>. Для заключения Соглашения Получатель представл</w:t>
      </w:r>
      <w:r w:rsidR="002D0302" w:rsidRPr="00A1361B">
        <w:rPr>
          <w:rFonts w:ascii="Times New Roman" w:hAnsi="Times New Roman"/>
          <w:sz w:val="24"/>
          <w:szCs w:val="24"/>
        </w:rPr>
        <w:t>яет в Отдел</w:t>
      </w:r>
      <w:r w:rsidR="007D6D54" w:rsidRPr="00A1361B">
        <w:rPr>
          <w:rFonts w:ascii="Times New Roman" w:hAnsi="Times New Roman"/>
          <w:sz w:val="24"/>
          <w:szCs w:val="24"/>
        </w:rPr>
        <w:t>:</w:t>
      </w:r>
    </w:p>
    <w:p w:rsidR="007B46DD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lastRenderedPageBreak/>
        <w:t xml:space="preserve">заполненную в соответствии с установленными </w:t>
      </w:r>
      <w:r w:rsidR="00CD6316">
        <w:rPr>
          <w:rFonts w:ascii="Times New Roman" w:hAnsi="Times New Roman"/>
          <w:sz w:val="24"/>
          <w:szCs w:val="24"/>
        </w:rPr>
        <w:t xml:space="preserve"> Комитетом по управлению муниципальными финансами администрации Октябрьского района </w:t>
      </w:r>
      <w:r w:rsidRPr="00A1361B">
        <w:rPr>
          <w:rFonts w:ascii="Times New Roman" w:hAnsi="Times New Roman"/>
          <w:sz w:val="24"/>
          <w:szCs w:val="24"/>
        </w:rPr>
        <w:t>требованиями форму Соглашения, подписанную руководителем либо уполномоченным лицом Получателя и заверенную печатью</w:t>
      </w:r>
      <w:r w:rsidR="00381D91">
        <w:rPr>
          <w:rFonts w:ascii="Times New Roman" w:hAnsi="Times New Roman"/>
          <w:sz w:val="24"/>
          <w:szCs w:val="24"/>
        </w:rPr>
        <w:t xml:space="preserve"> (при наличии)</w:t>
      </w:r>
      <w:r w:rsidRPr="00A1361B">
        <w:rPr>
          <w:rFonts w:ascii="Times New Roman" w:hAnsi="Times New Roman"/>
          <w:sz w:val="24"/>
          <w:szCs w:val="24"/>
        </w:rPr>
        <w:t>;</w:t>
      </w:r>
    </w:p>
    <w:p w:rsidR="007B46DD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заверенные подписью руководителя либо уполномоченного лица и печатью</w:t>
      </w:r>
      <w:r w:rsidR="00381D91">
        <w:rPr>
          <w:rFonts w:ascii="Times New Roman" w:hAnsi="Times New Roman"/>
          <w:sz w:val="24"/>
          <w:szCs w:val="24"/>
        </w:rPr>
        <w:t xml:space="preserve"> (при наличии)</w:t>
      </w:r>
      <w:r w:rsidRPr="00A1361B">
        <w:rPr>
          <w:rFonts w:ascii="Times New Roman" w:hAnsi="Times New Roman"/>
          <w:sz w:val="24"/>
          <w:szCs w:val="24"/>
        </w:rPr>
        <w:t xml:space="preserve"> Получателя копии документов, подтверждающих их полномочия, а также главного бухгалтера либо лица, осуществляющего ведение бухгалтерского учета Получателя;</w:t>
      </w:r>
    </w:p>
    <w:p w:rsidR="007B46DD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оригинал выписки (справки) из банка об отсутствии расчетных документов, принятых банком, но не оплаченных из-за недостаточности средств на счете Получателя, а также об отсутствии ограничений на распоряжение счетом с указанием его банковских реквизитов;</w:t>
      </w:r>
    </w:p>
    <w:p w:rsidR="007B46DD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согласие Получателя на размещ</w:t>
      </w:r>
      <w:r w:rsidR="002D0302" w:rsidRPr="00A1361B">
        <w:rPr>
          <w:rFonts w:ascii="Times New Roman" w:hAnsi="Times New Roman"/>
          <w:sz w:val="24"/>
          <w:szCs w:val="24"/>
        </w:rPr>
        <w:t xml:space="preserve">ение на официальном сайте Октябрьского района </w:t>
      </w:r>
      <w:r w:rsidRPr="00A1361B">
        <w:rPr>
          <w:rFonts w:ascii="Times New Roman" w:hAnsi="Times New Roman"/>
          <w:sz w:val="24"/>
          <w:szCs w:val="24"/>
        </w:rPr>
        <w:t>отчетов о выполнении условий, целей, порядка предоставления и использовании субсидии.</w:t>
      </w:r>
    </w:p>
    <w:p w:rsidR="007B46DD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согласие Получателя на осуществление в отношении него</w:t>
      </w:r>
      <w:r w:rsidR="007B46DD">
        <w:rPr>
          <w:rFonts w:ascii="Times New Roman" w:hAnsi="Times New Roman"/>
          <w:sz w:val="24"/>
          <w:szCs w:val="24"/>
        </w:rPr>
        <w:t xml:space="preserve"> Отделом, органами</w:t>
      </w:r>
      <w:r w:rsidR="002D0302" w:rsidRPr="00A1361B">
        <w:rPr>
          <w:rFonts w:ascii="Times New Roman" w:hAnsi="Times New Roman"/>
          <w:sz w:val="24"/>
          <w:szCs w:val="24"/>
        </w:rPr>
        <w:t xml:space="preserve"> </w:t>
      </w:r>
      <w:r w:rsidRPr="00A1361B">
        <w:rPr>
          <w:rFonts w:ascii="Times New Roman" w:hAnsi="Times New Roman"/>
          <w:sz w:val="24"/>
          <w:szCs w:val="24"/>
        </w:rPr>
        <w:t>финансового контроля проверок соблюдения условий, целей и порядка предоставления субсидии.</w:t>
      </w:r>
    </w:p>
    <w:p w:rsidR="007B46DD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 xml:space="preserve">Получатель на первое число месяца, предшествующего месяцу, в котором планируется заключение Соглашения, должен соответствовать требованиям, установленным </w:t>
      </w:r>
      <w:hyperlink w:anchor="Par4554" w:tooltip="12. Претендент должен соответствовать следующим требованиям:" w:history="1">
        <w:r w:rsidRPr="00521389">
          <w:rPr>
            <w:rFonts w:ascii="Times New Roman" w:hAnsi="Times New Roman"/>
            <w:sz w:val="24"/>
            <w:szCs w:val="24"/>
          </w:rPr>
          <w:t>пункт</w:t>
        </w:r>
        <w:r w:rsidR="00521389" w:rsidRPr="00521389">
          <w:rPr>
            <w:rFonts w:ascii="Times New Roman" w:hAnsi="Times New Roman"/>
            <w:sz w:val="24"/>
            <w:szCs w:val="24"/>
          </w:rPr>
          <w:t>ами 10.1,</w:t>
        </w:r>
        <w:r w:rsidRPr="00521389">
          <w:rPr>
            <w:rFonts w:ascii="Times New Roman" w:hAnsi="Times New Roman"/>
            <w:sz w:val="24"/>
            <w:szCs w:val="24"/>
          </w:rPr>
          <w:t xml:space="preserve"> 12</w:t>
        </w:r>
      </w:hyperlink>
      <w:r w:rsidRPr="00A1361B">
        <w:rPr>
          <w:rFonts w:ascii="Times New Roman" w:hAnsi="Times New Roman"/>
          <w:sz w:val="24"/>
          <w:szCs w:val="24"/>
        </w:rPr>
        <w:t xml:space="preserve"> приложения</w:t>
      </w:r>
      <w:r w:rsidR="007B46DD">
        <w:rPr>
          <w:rFonts w:ascii="Times New Roman" w:hAnsi="Times New Roman"/>
          <w:sz w:val="24"/>
          <w:szCs w:val="24"/>
        </w:rPr>
        <w:t xml:space="preserve"> №</w:t>
      </w:r>
      <w:r w:rsidRPr="00A1361B">
        <w:rPr>
          <w:rFonts w:ascii="Times New Roman" w:hAnsi="Times New Roman"/>
          <w:sz w:val="24"/>
          <w:szCs w:val="24"/>
        </w:rPr>
        <w:t xml:space="preserve"> 1 к Порядку.</w:t>
      </w:r>
    </w:p>
    <w:p w:rsidR="007B46DD" w:rsidRDefault="00521389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D6D54" w:rsidRPr="00A1361B">
        <w:rPr>
          <w:rFonts w:ascii="Times New Roman" w:hAnsi="Times New Roman"/>
          <w:sz w:val="24"/>
          <w:szCs w:val="24"/>
        </w:rPr>
        <w:t xml:space="preserve">. Рассмотрение документов, указанных в </w:t>
      </w:r>
      <w:hyperlink w:anchor="Par4445" w:tooltip="5. Для заключения Соглашения Получатель представляет в Департамент культуры:" w:history="1">
        <w:r w:rsidR="007D6D54" w:rsidRPr="00A1361B">
          <w:rPr>
            <w:rFonts w:ascii="Times New Roman" w:hAnsi="Times New Roman"/>
            <w:color w:val="0000FF"/>
            <w:sz w:val="24"/>
            <w:szCs w:val="24"/>
          </w:rPr>
          <w:t xml:space="preserve">пункте </w:t>
        </w:r>
        <w:r>
          <w:rPr>
            <w:rFonts w:ascii="Times New Roman" w:hAnsi="Times New Roman"/>
            <w:color w:val="0000FF"/>
            <w:sz w:val="24"/>
            <w:szCs w:val="24"/>
          </w:rPr>
          <w:t>4</w:t>
        </w:r>
      </w:hyperlink>
      <w:r w:rsidR="007D6D54" w:rsidRPr="00A1361B">
        <w:rPr>
          <w:rFonts w:ascii="Times New Roman" w:hAnsi="Times New Roman"/>
          <w:sz w:val="24"/>
          <w:szCs w:val="24"/>
        </w:rPr>
        <w:t xml:space="preserve"> Порядка, и подписание Соглашения осуществляется в срок не позднее 20 календарных дней </w:t>
      </w:r>
      <w:r w:rsidR="007B46DD">
        <w:rPr>
          <w:rFonts w:ascii="Times New Roman" w:hAnsi="Times New Roman"/>
          <w:sz w:val="24"/>
          <w:szCs w:val="24"/>
        </w:rPr>
        <w:t>с даты принятия решения комиссией</w:t>
      </w:r>
      <w:r w:rsidR="007D6D54" w:rsidRPr="00A1361B">
        <w:rPr>
          <w:rFonts w:ascii="Times New Roman" w:hAnsi="Times New Roman"/>
          <w:sz w:val="24"/>
          <w:szCs w:val="24"/>
        </w:rPr>
        <w:t xml:space="preserve"> по проведению Конкурса, оформленного протоколом (сводная ведомость программ (проектов)).</w:t>
      </w:r>
    </w:p>
    <w:p w:rsidR="007B46DD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 xml:space="preserve">Несоответствие представленных Получателем документов требованиям, определенным </w:t>
      </w:r>
      <w:hyperlink w:anchor="Par4445" w:tooltip="5. Для заключения Соглашения Получатель представляет в Департамент культуры:" w:history="1">
        <w:r w:rsidRPr="00A1361B">
          <w:rPr>
            <w:rFonts w:ascii="Times New Roman" w:hAnsi="Times New Roman"/>
            <w:color w:val="0000FF"/>
            <w:sz w:val="24"/>
            <w:szCs w:val="24"/>
          </w:rPr>
          <w:t xml:space="preserve">пунктом </w:t>
        </w:r>
        <w:r w:rsidR="00521389">
          <w:rPr>
            <w:rFonts w:ascii="Times New Roman" w:hAnsi="Times New Roman"/>
            <w:color w:val="0000FF"/>
            <w:sz w:val="24"/>
            <w:szCs w:val="24"/>
          </w:rPr>
          <w:t>4</w:t>
        </w:r>
      </w:hyperlink>
      <w:r w:rsidRPr="00A1361B">
        <w:rPr>
          <w:rFonts w:ascii="Times New Roman" w:hAnsi="Times New Roman"/>
          <w:sz w:val="24"/>
          <w:szCs w:val="24"/>
        </w:rPr>
        <w:t xml:space="preserve"> Порядка, или их непредставление (предоставление не в полном объеме), а также недостоверность представленной информации являются основаниями для </w:t>
      </w:r>
      <w:r w:rsidR="007B46DD">
        <w:rPr>
          <w:rFonts w:ascii="Times New Roman" w:hAnsi="Times New Roman"/>
          <w:sz w:val="24"/>
          <w:szCs w:val="24"/>
        </w:rPr>
        <w:t>отказа в заключении Соглашения.</w:t>
      </w:r>
    </w:p>
    <w:p w:rsidR="007B46DD" w:rsidRDefault="00521389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34F3C" w:rsidRPr="00A1361B">
        <w:rPr>
          <w:rFonts w:ascii="Times New Roman" w:hAnsi="Times New Roman"/>
          <w:sz w:val="24"/>
          <w:szCs w:val="24"/>
        </w:rPr>
        <w:t>. В случае уменьшения Отделу</w:t>
      </w:r>
      <w:r w:rsidR="007D6D54" w:rsidRPr="00A1361B">
        <w:rPr>
          <w:rFonts w:ascii="Times New Roman" w:hAnsi="Times New Roman"/>
          <w:sz w:val="24"/>
          <w:szCs w:val="24"/>
        </w:rPr>
        <w:t xml:space="preserve"> ранее доведенных лимитов бюджетных обязательств стороны согласовывают новые условия Соглашения (размер, показатели и иные) в соответствии с законодательством Российской Федерации.</w:t>
      </w:r>
    </w:p>
    <w:p w:rsidR="007B46DD" w:rsidRDefault="00521389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D6D54" w:rsidRPr="00A1361B">
        <w:rPr>
          <w:rFonts w:ascii="Times New Roman" w:hAnsi="Times New Roman"/>
          <w:sz w:val="24"/>
          <w:szCs w:val="24"/>
        </w:rPr>
        <w:t>. Предоставленная субсидия должна быть использована по целевому назначению в сроки, предусмотренные Соглашением.</w:t>
      </w:r>
    </w:p>
    <w:p w:rsidR="007B46DD" w:rsidRDefault="00521389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D6D54" w:rsidRPr="00A1361B">
        <w:rPr>
          <w:rFonts w:ascii="Times New Roman" w:hAnsi="Times New Roman"/>
          <w:sz w:val="24"/>
          <w:szCs w:val="24"/>
        </w:rPr>
        <w:t>. Показатели результативности реализации программ (проектов), а также эффективности использования субсидии указываются в Соглашении.</w:t>
      </w:r>
    </w:p>
    <w:p w:rsidR="007B46DD" w:rsidRDefault="00521389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D6D54" w:rsidRPr="00A1361B">
        <w:rPr>
          <w:rFonts w:ascii="Times New Roman" w:hAnsi="Times New Roman"/>
          <w:sz w:val="24"/>
          <w:szCs w:val="24"/>
        </w:rPr>
        <w:t>. Порядок, сроки и формы представления отчетности устанавливаются Соглашением.</w:t>
      </w:r>
    </w:p>
    <w:p w:rsidR="007B46DD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1</w:t>
      </w:r>
      <w:r w:rsidR="00521389">
        <w:rPr>
          <w:rFonts w:ascii="Times New Roman" w:hAnsi="Times New Roman"/>
          <w:sz w:val="24"/>
          <w:szCs w:val="24"/>
        </w:rPr>
        <w:t>0</w:t>
      </w:r>
      <w:r w:rsidRPr="00A1361B">
        <w:rPr>
          <w:rFonts w:ascii="Times New Roman" w:hAnsi="Times New Roman"/>
          <w:sz w:val="24"/>
          <w:szCs w:val="24"/>
        </w:rPr>
        <w:t>. Субсидия не предоставляется либо осуществляются мероприятия по ее возв</w:t>
      </w:r>
      <w:r w:rsidR="00534F3C" w:rsidRPr="00A1361B">
        <w:rPr>
          <w:rFonts w:ascii="Times New Roman" w:hAnsi="Times New Roman"/>
          <w:sz w:val="24"/>
          <w:szCs w:val="24"/>
        </w:rPr>
        <w:t>рату в бюджет Октябрьского района</w:t>
      </w:r>
      <w:r w:rsidRPr="00A1361B">
        <w:rPr>
          <w:rFonts w:ascii="Times New Roman" w:hAnsi="Times New Roman"/>
          <w:sz w:val="24"/>
          <w:szCs w:val="24"/>
        </w:rPr>
        <w:t xml:space="preserve"> в следующих случаях:</w:t>
      </w:r>
    </w:p>
    <w:p w:rsidR="007B46DD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нарушение Получателем условий Соглашения;</w:t>
      </w:r>
    </w:p>
    <w:p w:rsidR="007B46DD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установление факта нецелевого использования субсидии;</w:t>
      </w:r>
    </w:p>
    <w:p w:rsidR="007B46DD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наличие письменного заявления Получателя об отказе в ее получении, в заключении Соглашения;</w:t>
      </w:r>
    </w:p>
    <w:p w:rsidR="007B46DD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нахождение Получателя в процессе реорганизации, банкротства или ликвидации;</w:t>
      </w:r>
    </w:p>
    <w:p w:rsidR="007B46DD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недостижение показателей результативности реализации программ (проектов), указанных в Соглашении;</w:t>
      </w:r>
    </w:p>
    <w:p w:rsidR="007B46DD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выявление недостоверных сведений в документах, представленных Получателем.</w:t>
      </w:r>
    </w:p>
    <w:p w:rsidR="007B46DD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1</w:t>
      </w:r>
      <w:r w:rsidR="00521389">
        <w:rPr>
          <w:rFonts w:ascii="Times New Roman" w:hAnsi="Times New Roman"/>
          <w:sz w:val="24"/>
          <w:szCs w:val="24"/>
        </w:rPr>
        <w:t>1</w:t>
      </w:r>
      <w:r w:rsidRPr="00A1361B">
        <w:rPr>
          <w:rFonts w:ascii="Times New Roman" w:hAnsi="Times New Roman"/>
          <w:sz w:val="24"/>
          <w:szCs w:val="24"/>
        </w:rPr>
        <w:t>. За счет субсидии Получателю запрещается осуществлять расходы на:</w:t>
      </w:r>
    </w:p>
    <w:p w:rsidR="007B46DD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предпринимательскую деятельность и оказание помощи коммерческим организациям;</w:t>
      </w:r>
    </w:p>
    <w:p w:rsidR="007B46DD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 xml:space="preserve">деятельность, напрямую не связанную </w:t>
      </w:r>
      <w:r w:rsidR="00534F3C" w:rsidRPr="00A1361B">
        <w:rPr>
          <w:rFonts w:ascii="Times New Roman" w:hAnsi="Times New Roman"/>
          <w:sz w:val="24"/>
          <w:szCs w:val="24"/>
        </w:rPr>
        <w:t xml:space="preserve">с мероприятиями  муниципальной </w:t>
      </w:r>
      <w:r w:rsidRPr="00A1361B">
        <w:rPr>
          <w:rFonts w:ascii="Times New Roman" w:hAnsi="Times New Roman"/>
          <w:sz w:val="24"/>
          <w:szCs w:val="24"/>
        </w:rPr>
        <w:t>программы;</w:t>
      </w:r>
    </w:p>
    <w:p w:rsidR="007B46DD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</w:t>
      </w:r>
      <w:r w:rsidRPr="00A1361B">
        <w:rPr>
          <w:rFonts w:ascii="Times New Roman" w:hAnsi="Times New Roman"/>
          <w:sz w:val="24"/>
          <w:szCs w:val="24"/>
        </w:rPr>
        <w:lastRenderedPageBreak/>
        <w:t>изделий, а также связанных с достижением целей предоставления этих средств иных операций, определенных Порядком.</w:t>
      </w:r>
    </w:p>
    <w:p w:rsidR="007B46DD" w:rsidRDefault="00534F3C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1</w:t>
      </w:r>
      <w:r w:rsidR="00521389">
        <w:rPr>
          <w:rFonts w:ascii="Times New Roman" w:hAnsi="Times New Roman"/>
          <w:sz w:val="24"/>
          <w:szCs w:val="24"/>
        </w:rPr>
        <w:t>2</w:t>
      </w:r>
      <w:r w:rsidRPr="00A1361B">
        <w:rPr>
          <w:rFonts w:ascii="Times New Roman" w:hAnsi="Times New Roman"/>
          <w:sz w:val="24"/>
          <w:szCs w:val="24"/>
        </w:rPr>
        <w:t xml:space="preserve">. Отдел и </w:t>
      </w:r>
      <w:r w:rsidR="002A02A6">
        <w:rPr>
          <w:rFonts w:ascii="Times New Roman" w:hAnsi="Times New Roman"/>
          <w:sz w:val="24"/>
          <w:szCs w:val="24"/>
        </w:rPr>
        <w:t xml:space="preserve">органы муниципального финансового контроля </w:t>
      </w:r>
      <w:r w:rsidR="007D6D54" w:rsidRPr="00A1361B">
        <w:rPr>
          <w:rFonts w:ascii="Times New Roman" w:hAnsi="Times New Roman"/>
          <w:sz w:val="24"/>
          <w:szCs w:val="24"/>
        </w:rPr>
        <w:t>осуществляют обязательную проверку соблюдения Получателями условий, целей и порядка предоставления субсидии.</w:t>
      </w:r>
    </w:p>
    <w:p w:rsidR="002A02A6" w:rsidRDefault="00521389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7D6D54" w:rsidRPr="00A1361B">
        <w:rPr>
          <w:rFonts w:ascii="Times New Roman" w:hAnsi="Times New Roman"/>
          <w:sz w:val="24"/>
          <w:szCs w:val="24"/>
        </w:rPr>
        <w:t xml:space="preserve">. В случае выявления фактов неисполнения или ненадлежащего исполнения Получателем своих обязательств по Соглашению </w:t>
      </w:r>
      <w:r w:rsidR="00534F3C" w:rsidRPr="00A1361B">
        <w:rPr>
          <w:rFonts w:ascii="Times New Roman" w:hAnsi="Times New Roman"/>
          <w:sz w:val="24"/>
          <w:szCs w:val="24"/>
        </w:rPr>
        <w:t xml:space="preserve">Отдел в </w:t>
      </w:r>
      <w:r w:rsidR="007D6D54" w:rsidRPr="00A1361B">
        <w:rPr>
          <w:rFonts w:ascii="Times New Roman" w:hAnsi="Times New Roman"/>
          <w:sz w:val="24"/>
          <w:szCs w:val="24"/>
        </w:rPr>
        <w:t>течение 3 рабочих дней принимает решение о возврате субсидии и направляет Получателю соответствующие требование.</w:t>
      </w:r>
    </w:p>
    <w:p w:rsidR="002A02A6" w:rsidRDefault="00521389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7D6D54" w:rsidRPr="00A1361B">
        <w:rPr>
          <w:rFonts w:ascii="Times New Roman" w:hAnsi="Times New Roman"/>
          <w:sz w:val="24"/>
          <w:szCs w:val="24"/>
        </w:rPr>
        <w:t>. Получатель обязан вернуть полученную по Соглашению субси</w:t>
      </w:r>
      <w:r w:rsidR="00534F3C" w:rsidRPr="00A1361B">
        <w:rPr>
          <w:rFonts w:ascii="Times New Roman" w:hAnsi="Times New Roman"/>
          <w:sz w:val="24"/>
          <w:szCs w:val="24"/>
        </w:rPr>
        <w:t xml:space="preserve">дию в бюджет Октябрьского района </w:t>
      </w:r>
      <w:r w:rsidR="007D6D54" w:rsidRPr="00A1361B">
        <w:rPr>
          <w:rFonts w:ascii="Times New Roman" w:hAnsi="Times New Roman"/>
          <w:sz w:val="24"/>
          <w:szCs w:val="24"/>
        </w:rPr>
        <w:t>в размере и сроки, указанные в требовании.</w:t>
      </w:r>
    </w:p>
    <w:p w:rsidR="002A02A6" w:rsidRDefault="00521389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7D6D54" w:rsidRPr="00A1361B">
        <w:rPr>
          <w:rFonts w:ascii="Times New Roman" w:hAnsi="Times New Roman"/>
          <w:sz w:val="24"/>
          <w:szCs w:val="24"/>
        </w:rPr>
        <w:t>. В случае невыполнения требования о возврате субсидии ее взыскание осуществляется в соответствии с законодательством Российской Федерации.</w:t>
      </w:r>
    </w:p>
    <w:p w:rsidR="002A02A6" w:rsidRDefault="00521389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7D6D54" w:rsidRPr="00A1361B">
        <w:rPr>
          <w:rFonts w:ascii="Times New Roman" w:hAnsi="Times New Roman"/>
          <w:sz w:val="24"/>
          <w:szCs w:val="24"/>
        </w:rPr>
        <w:t>. Неиспользованный остаток субсидии на конец финансового года подлежит возв</w:t>
      </w:r>
      <w:r w:rsidR="00534F3C" w:rsidRPr="00A1361B">
        <w:rPr>
          <w:rFonts w:ascii="Times New Roman" w:hAnsi="Times New Roman"/>
          <w:sz w:val="24"/>
          <w:szCs w:val="24"/>
        </w:rPr>
        <w:t>рату в бюджет Октябрьского района</w:t>
      </w:r>
      <w:r w:rsidR="007D6D54" w:rsidRPr="00A1361B">
        <w:rPr>
          <w:rFonts w:ascii="Times New Roman" w:hAnsi="Times New Roman"/>
          <w:sz w:val="24"/>
          <w:szCs w:val="24"/>
        </w:rPr>
        <w:t xml:space="preserve">, если иное не предусмотрено </w:t>
      </w:r>
      <w:r w:rsidR="002A02A6">
        <w:rPr>
          <w:rFonts w:ascii="Times New Roman" w:hAnsi="Times New Roman"/>
          <w:sz w:val="24"/>
          <w:szCs w:val="24"/>
        </w:rPr>
        <w:t>муниципальным правовым актом Октябрьского района.</w:t>
      </w:r>
    </w:p>
    <w:p w:rsidR="002A02A6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 xml:space="preserve">В случае если неиспользованный остаток субсидии не перечислен в </w:t>
      </w:r>
      <w:r w:rsidR="00534F3C" w:rsidRPr="00A1361B">
        <w:rPr>
          <w:rFonts w:ascii="Times New Roman" w:hAnsi="Times New Roman"/>
          <w:sz w:val="24"/>
          <w:szCs w:val="24"/>
        </w:rPr>
        <w:t>доход бюджета Октябрьского района</w:t>
      </w:r>
      <w:r w:rsidRPr="00A1361B">
        <w:rPr>
          <w:rFonts w:ascii="Times New Roman" w:hAnsi="Times New Roman"/>
          <w:sz w:val="24"/>
          <w:szCs w:val="24"/>
        </w:rPr>
        <w:t>, указанные средства подлежат взысканию в д</w:t>
      </w:r>
      <w:r w:rsidR="00534F3C" w:rsidRPr="00A1361B">
        <w:rPr>
          <w:rFonts w:ascii="Times New Roman" w:hAnsi="Times New Roman"/>
          <w:sz w:val="24"/>
          <w:szCs w:val="24"/>
        </w:rPr>
        <w:t xml:space="preserve">оход бюджета Октябрьского района </w:t>
      </w:r>
      <w:r w:rsidRPr="00A1361B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</w:t>
      </w:r>
      <w:r w:rsidR="002A02A6">
        <w:rPr>
          <w:rFonts w:ascii="Times New Roman" w:hAnsi="Times New Roman"/>
          <w:sz w:val="24"/>
          <w:szCs w:val="24"/>
        </w:rPr>
        <w:t>.</w:t>
      </w:r>
    </w:p>
    <w:p w:rsidR="002A02A6" w:rsidRDefault="00521389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7D6D54" w:rsidRPr="00A1361B">
        <w:rPr>
          <w:rFonts w:ascii="Times New Roman" w:hAnsi="Times New Roman"/>
          <w:sz w:val="24"/>
          <w:szCs w:val="24"/>
        </w:rPr>
        <w:t>. За невыполнение условий Соглашения устанавливаются штрафные санкции, порядок наложения и размер которых определяется Соглашением в соответствии с действующим законодательством Российской Федерации.</w:t>
      </w:r>
    </w:p>
    <w:p w:rsidR="007D6D54" w:rsidRPr="00A1361B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1</w:t>
      </w:r>
      <w:r w:rsidR="00521389">
        <w:rPr>
          <w:rFonts w:ascii="Times New Roman" w:hAnsi="Times New Roman"/>
          <w:sz w:val="24"/>
          <w:szCs w:val="24"/>
        </w:rPr>
        <w:t>8</w:t>
      </w:r>
      <w:r w:rsidRPr="00A1361B">
        <w:rPr>
          <w:rFonts w:ascii="Times New Roman" w:hAnsi="Times New Roman"/>
          <w:sz w:val="24"/>
          <w:szCs w:val="24"/>
        </w:rPr>
        <w:t>. Получатель субсидии несет ответственность за недостоверность сведений, представля</w:t>
      </w:r>
      <w:r w:rsidR="00534F3C" w:rsidRPr="00A1361B">
        <w:rPr>
          <w:rFonts w:ascii="Times New Roman" w:hAnsi="Times New Roman"/>
          <w:sz w:val="24"/>
          <w:szCs w:val="24"/>
        </w:rPr>
        <w:t>емых в Отдел</w:t>
      </w:r>
      <w:r w:rsidRPr="00A1361B">
        <w:rPr>
          <w:rFonts w:ascii="Times New Roman" w:hAnsi="Times New Roman"/>
          <w:sz w:val="24"/>
          <w:szCs w:val="24"/>
        </w:rPr>
        <w:t>, а также за нецелевое использование Субсидии в соответствии с законодательством Российской Федерации.</w:t>
      </w:r>
    </w:p>
    <w:p w:rsidR="009E254C" w:rsidRDefault="009E25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D6D54" w:rsidRPr="00A1361B" w:rsidRDefault="007D6D54" w:rsidP="0065786B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A02A6">
        <w:rPr>
          <w:rFonts w:ascii="Times New Roman" w:hAnsi="Times New Roman"/>
          <w:sz w:val="24"/>
          <w:szCs w:val="24"/>
        </w:rPr>
        <w:t>№</w:t>
      </w:r>
      <w:r w:rsidRPr="00A1361B">
        <w:rPr>
          <w:rFonts w:ascii="Times New Roman" w:hAnsi="Times New Roman"/>
          <w:sz w:val="24"/>
          <w:szCs w:val="24"/>
        </w:rPr>
        <w:t>1</w:t>
      </w:r>
    </w:p>
    <w:p w:rsidR="009E254C" w:rsidRDefault="00A1361B" w:rsidP="0065786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r w:rsidR="007D6D54" w:rsidRPr="00A1361B">
        <w:rPr>
          <w:rFonts w:ascii="Times New Roman" w:hAnsi="Times New Roman"/>
          <w:sz w:val="24"/>
          <w:szCs w:val="24"/>
        </w:rPr>
        <w:t>предоставления</w:t>
      </w:r>
      <w:r w:rsidR="00534F3C" w:rsidRPr="00A1361B">
        <w:rPr>
          <w:rFonts w:ascii="Times New Roman" w:hAnsi="Times New Roman"/>
          <w:sz w:val="24"/>
          <w:szCs w:val="24"/>
        </w:rPr>
        <w:t xml:space="preserve"> </w:t>
      </w:r>
      <w:r w:rsidR="007D6D54" w:rsidRPr="00A1361B">
        <w:rPr>
          <w:rFonts w:ascii="Times New Roman" w:hAnsi="Times New Roman"/>
          <w:sz w:val="24"/>
          <w:szCs w:val="24"/>
        </w:rPr>
        <w:t>социально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9E254C">
        <w:rPr>
          <w:rFonts w:ascii="Times New Roman" w:hAnsi="Times New Roman"/>
          <w:sz w:val="24"/>
          <w:szCs w:val="24"/>
        </w:rPr>
        <w:t>ориентированным</w:t>
      </w:r>
    </w:p>
    <w:p w:rsidR="009E254C" w:rsidRDefault="007D6D54" w:rsidP="0065786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некоммерческим</w:t>
      </w:r>
      <w:r w:rsidR="009E254C">
        <w:rPr>
          <w:rFonts w:ascii="Times New Roman" w:hAnsi="Times New Roman"/>
          <w:sz w:val="24"/>
          <w:szCs w:val="24"/>
        </w:rPr>
        <w:t xml:space="preserve"> </w:t>
      </w:r>
      <w:r w:rsidRPr="00A1361B">
        <w:rPr>
          <w:rFonts w:ascii="Times New Roman" w:hAnsi="Times New Roman"/>
          <w:sz w:val="24"/>
          <w:szCs w:val="24"/>
        </w:rPr>
        <w:t>организациям грантов в форме</w:t>
      </w:r>
    </w:p>
    <w:p w:rsidR="009E254C" w:rsidRDefault="007D6D54" w:rsidP="0065786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субсидии из бюджета</w:t>
      </w:r>
      <w:r w:rsidR="009E254C">
        <w:rPr>
          <w:rFonts w:ascii="Times New Roman" w:hAnsi="Times New Roman"/>
          <w:sz w:val="24"/>
          <w:szCs w:val="24"/>
        </w:rPr>
        <w:t xml:space="preserve"> </w:t>
      </w:r>
      <w:r w:rsidR="00534F3C" w:rsidRPr="00A1361B">
        <w:rPr>
          <w:rFonts w:ascii="Times New Roman" w:hAnsi="Times New Roman"/>
          <w:sz w:val="24"/>
          <w:szCs w:val="24"/>
        </w:rPr>
        <w:t>Октябрьского района</w:t>
      </w:r>
    </w:p>
    <w:p w:rsidR="007D6D54" w:rsidRDefault="007D6D54" w:rsidP="0052138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на финансовое обеспечение затрат,</w:t>
      </w:r>
      <w:r w:rsidR="009E254C">
        <w:rPr>
          <w:rFonts w:ascii="Times New Roman" w:hAnsi="Times New Roman"/>
          <w:sz w:val="24"/>
          <w:szCs w:val="24"/>
        </w:rPr>
        <w:t xml:space="preserve"> </w:t>
      </w:r>
      <w:r w:rsidRPr="00A1361B">
        <w:rPr>
          <w:rFonts w:ascii="Times New Roman" w:hAnsi="Times New Roman"/>
          <w:sz w:val="24"/>
          <w:szCs w:val="24"/>
        </w:rPr>
        <w:t>св</w:t>
      </w:r>
      <w:r w:rsidR="00A1361B">
        <w:rPr>
          <w:rFonts w:ascii="Times New Roman" w:hAnsi="Times New Roman"/>
          <w:sz w:val="24"/>
          <w:szCs w:val="24"/>
        </w:rPr>
        <w:t xml:space="preserve">язанных с </w:t>
      </w:r>
      <w:r w:rsidR="00521389">
        <w:rPr>
          <w:rFonts w:ascii="Times New Roman" w:hAnsi="Times New Roman"/>
          <w:sz w:val="24"/>
          <w:szCs w:val="24"/>
        </w:rPr>
        <w:t>оказанием</w:t>
      </w:r>
    </w:p>
    <w:p w:rsidR="00521389" w:rsidRPr="00A1361B" w:rsidRDefault="00521389" w:rsidP="0052138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 в сфере культуры</w:t>
      </w:r>
    </w:p>
    <w:p w:rsidR="007D6D54" w:rsidRPr="00F10DF7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93365" w:rsidRDefault="002A02A6" w:rsidP="009E25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0" w:name="Par4494"/>
      <w:bookmarkEnd w:id="10"/>
      <w:r w:rsidRPr="00F10DF7">
        <w:rPr>
          <w:rFonts w:ascii="Times New Roman" w:hAnsi="Times New Roman" w:cs="Times New Roman"/>
          <w:b w:val="0"/>
          <w:sz w:val="24"/>
          <w:szCs w:val="24"/>
        </w:rPr>
        <w:t xml:space="preserve">Положение о конкурсном отборе на получение </w:t>
      </w:r>
      <w:r w:rsidR="00F10DF7" w:rsidRPr="00F10DF7">
        <w:rPr>
          <w:rFonts w:ascii="Times New Roman" w:hAnsi="Times New Roman" w:cs="Times New Roman"/>
          <w:b w:val="0"/>
          <w:sz w:val="24"/>
          <w:szCs w:val="24"/>
        </w:rPr>
        <w:t xml:space="preserve">социально ориентированными некоммерческими организациями гранта в форме  субсидии из бюджета Октябрьского района на финансовое обеспечение затрат, связанных с </w:t>
      </w:r>
      <w:r w:rsidR="00521389">
        <w:rPr>
          <w:rFonts w:ascii="Times New Roman" w:hAnsi="Times New Roman" w:cs="Times New Roman"/>
          <w:b w:val="0"/>
          <w:sz w:val="24"/>
          <w:szCs w:val="24"/>
        </w:rPr>
        <w:t>оказанием услуг в сфере культуры</w:t>
      </w:r>
      <w:r w:rsidR="00693365" w:rsidRPr="006933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6D54" w:rsidRDefault="00F10DF7" w:rsidP="009E25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0DF7">
        <w:rPr>
          <w:rFonts w:ascii="Times New Roman" w:hAnsi="Times New Roman" w:cs="Times New Roman"/>
          <w:b w:val="0"/>
          <w:sz w:val="24"/>
          <w:szCs w:val="24"/>
        </w:rPr>
        <w:t>(далее - Положение)</w:t>
      </w:r>
    </w:p>
    <w:p w:rsidR="009E254C" w:rsidRPr="00F10DF7" w:rsidRDefault="009E254C" w:rsidP="0065786B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1361B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 xml:space="preserve">1. Положение предусматривает процедуру осуществления конкурсного отбора социально ориентированных некоммерческих организаций Ханты-Мансийского автономного округа - Югры (далее - </w:t>
      </w:r>
      <w:r w:rsidR="006C77EB" w:rsidRPr="00A1361B">
        <w:rPr>
          <w:rFonts w:ascii="Times New Roman" w:hAnsi="Times New Roman"/>
          <w:sz w:val="24"/>
          <w:szCs w:val="24"/>
        </w:rPr>
        <w:t>социально ориентированны</w:t>
      </w:r>
      <w:r w:rsidR="006C77EB">
        <w:rPr>
          <w:rFonts w:ascii="Times New Roman" w:hAnsi="Times New Roman"/>
          <w:sz w:val="24"/>
          <w:szCs w:val="24"/>
        </w:rPr>
        <w:t>е</w:t>
      </w:r>
      <w:r w:rsidR="006C77EB" w:rsidRPr="00A1361B">
        <w:rPr>
          <w:rFonts w:ascii="Times New Roman" w:hAnsi="Times New Roman"/>
          <w:sz w:val="24"/>
          <w:szCs w:val="24"/>
        </w:rPr>
        <w:t xml:space="preserve"> некоммерчески</w:t>
      </w:r>
      <w:r w:rsidR="006C77EB">
        <w:rPr>
          <w:rFonts w:ascii="Times New Roman" w:hAnsi="Times New Roman"/>
          <w:sz w:val="24"/>
          <w:szCs w:val="24"/>
        </w:rPr>
        <w:t>е</w:t>
      </w:r>
      <w:r w:rsidR="006C77EB" w:rsidRPr="00A1361B">
        <w:rPr>
          <w:rFonts w:ascii="Times New Roman" w:hAnsi="Times New Roman"/>
          <w:sz w:val="24"/>
          <w:szCs w:val="24"/>
        </w:rPr>
        <w:t xml:space="preserve"> организаци</w:t>
      </w:r>
      <w:r w:rsidR="006C77EB">
        <w:rPr>
          <w:rFonts w:ascii="Times New Roman" w:hAnsi="Times New Roman"/>
          <w:sz w:val="24"/>
          <w:szCs w:val="24"/>
        </w:rPr>
        <w:t>и</w:t>
      </w:r>
      <w:r w:rsidRPr="00A1361B">
        <w:rPr>
          <w:rFonts w:ascii="Times New Roman" w:hAnsi="Times New Roman"/>
          <w:sz w:val="24"/>
          <w:szCs w:val="24"/>
        </w:rPr>
        <w:t xml:space="preserve">), претендующих на </w:t>
      </w:r>
      <w:r w:rsidR="00521389">
        <w:rPr>
          <w:rFonts w:ascii="Times New Roman" w:hAnsi="Times New Roman"/>
          <w:sz w:val="24"/>
          <w:szCs w:val="24"/>
        </w:rPr>
        <w:t>оказание услуг в сфере культуры</w:t>
      </w:r>
      <w:r w:rsidR="005D7406" w:rsidRPr="00A1361B">
        <w:rPr>
          <w:rFonts w:ascii="Times New Roman" w:hAnsi="Times New Roman"/>
          <w:sz w:val="24"/>
          <w:szCs w:val="24"/>
        </w:rPr>
        <w:t xml:space="preserve"> муниципальной</w:t>
      </w:r>
      <w:r w:rsidRPr="00A1361B">
        <w:rPr>
          <w:rFonts w:ascii="Times New Roman" w:hAnsi="Times New Roman"/>
          <w:sz w:val="24"/>
          <w:szCs w:val="24"/>
        </w:rPr>
        <w:t xml:space="preserve"> программы</w:t>
      </w:r>
      <w:r w:rsidR="00521389">
        <w:rPr>
          <w:rFonts w:ascii="Times New Roman" w:hAnsi="Times New Roman"/>
          <w:sz w:val="24"/>
          <w:szCs w:val="24"/>
        </w:rPr>
        <w:t xml:space="preserve"> </w:t>
      </w:r>
      <w:r w:rsidR="00521389" w:rsidRPr="0065786B">
        <w:rPr>
          <w:rFonts w:ascii="Times New Roman" w:hAnsi="Times New Roman"/>
          <w:sz w:val="24"/>
          <w:szCs w:val="24"/>
        </w:rPr>
        <w:t>«Культура Октябрьского района на 2018 – 2020 годы и на плановый период до 2025 года»</w:t>
      </w:r>
      <w:r w:rsidRPr="00A1361B">
        <w:rPr>
          <w:rFonts w:ascii="Times New Roman" w:hAnsi="Times New Roman"/>
          <w:sz w:val="24"/>
          <w:szCs w:val="24"/>
        </w:rPr>
        <w:t xml:space="preserve"> путем реализации программ (проекто</w:t>
      </w:r>
      <w:r w:rsidR="00A1361B">
        <w:rPr>
          <w:rFonts w:ascii="Times New Roman" w:hAnsi="Times New Roman"/>
          <w:sz w:val="24"/>
          <w:szCs w:val="24"/>
        </w:rPr>
        <w:t>в) (далее - Конкурс, Субсидия).</w:t>
      </w:r>
    </w:p>
    <w:p w:rsidR="00A1361B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2. Организа</w:t>
      </w:r>
      <w:r w:rsidR="005D7406" w:rsidRPr="00A1361B">
        <w:rPr>
          <w:rFonts w:ascii="Times New Roman" w:hAnsi="Times New Roman"/>
          <w:sz w:val="24"/>
          <w:szCs w:val="24"/>
        </w:rPr>
        <w:t xml:space="preserve">тором Конкурса является </w:t>
      </w:r>
      <w:r w:rsidR="00693365">
        <w:rPr>
          <w:rFonts w:ascii="Times New Roman" w:hAnsi="Times New Roman"/>
          <w:sz w:val="24"/>
          <w:szCs w:val="24"/>
        </w:rPr>
        <w:t>о</w:t>
      </w:r>
      <w:r w:rsidR="005D7406" w:rsidRPr="00A1361B">
        <w:rPr>
          <w:rFonts w:ascii="Times New Roman" w:hAnsi="Times New Roman"/>
          <w:sz w:val="24"/>
          <w:szCs w:val="24"/>
        </w:rPr>
        <w:t>тдел культуры и туризма администрации Октябрьского района.</w:t>
      </w:r>
    </w:p>
    <w:p w:rsidR="00A1361B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3. В целях реализации Конкурса</w:t>
      </w:r>
      <w:r w:rsidR="005D7406" w:rsidRPr="00A1361B">
        <w:rPr>
          <w:rFonts w:ascii="Times New Roman" w:hAnsi="Times New Roman"/>
          <w:sz w:val="24"/>
          <w:szCs w:val="24"/>
        </w:rPr>
        <w:t xml:space="preserve"> </w:t>
      </w:r>
      <w:r w:rsidR="00F10DF7">
        <w:rPr>
          <w:rFonts w:ascii="Times New Roman" w:hAnsi="Times New Roman"/>
          <w:sz w:val="24"/>
          <w:szCs w:val="24"/>
        </w:rPr>
        <w:t>создана комиссия</w:t>
      </w:r>
      <w:r w:rsidRPr="00A1361B">
        <w:rPr>
          <w:rFonts w:ascii="Times New Roman" w:hAnsi="Times New Roman"/>
          <w:sz w:val="24"/>
          <w:szCs w:val="24"/>
        </w:rPr>
        <w:t xml:space="preserve"> по проведению Конкурса (далее - Комиссия), которая:</w:t>
      </w:r>
    </w:p>
    <w:p w:rsidR="00A1361B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оценивает программы (пр</w:t>
      </w:r>
      <w:r w:rsidR="00F10DF7">
        <w:rPr>
          <w:rFonts w:ascii="Times New Roman" w:hAnsi="Times New Roman"/>
          <w:sz w:val="24"/>
          <w:szCs w:val="24"/>
        </w:rPr>
        <w:t xml:space="preserve">оекты) </w:t>
      </w:r>
      <w:r w:rsidR="006C77EB" w:rsidRPr="00A1361B">
        <w:rPr>
          <w:rFonts w:ascii="Times New Roman" w:hAnsi="Times New Roman"/>
          <w:sz w:val="24"/>
          <w:szCs w:val="24"/>
        </w:rPr>
        <w:t>социально ориентированных некоммерческих организаций</w:t>
      </w:r>
      <w:r w:rsidRPr="00A1361B">
        <w:rPr>
          <w:rFonts w:ascii="Times New Roman" w:hAnsi="Times New Roman"/>
          <w:sz w:val="24"/>
          <w:szCs w:val="24"/>
        </w:rPr>
        <w:t>;</w:t>
      </w:r>
    </w:p>
    <w:p w:rsidR="00A1361B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заполняет оценочную, итоговую и сводную ведомости по программам (проектам) по формам,</w:t>
      </w:r>
      <w:r w:rsidR="005D7406" w:rsidRPr="00A1361B">
        <w:rPr>
          <w:rFonts w:ascii="Times New Roman" w:hAnsi="Times New Roman"/>
          <w:sz w:val="24"/>
          <w:szCs w:val="24"/>
        </w:rPr>
        <w:t xml:space="preserve"> утвержденным приказом </w:t>
      </w:r>
      <w:r w:rsidR="00693365">
        <w:rPr>
          <w:rFonts w:ascii="Times New Roman" w:hAnsi="Times New Roman"/>
          <w:sz w:val="24"/>
          <w:szCs w:val="24"/>
        </w:rPr>
        <w:t>о</w:t>
      </w:r>
      <w:r w:rsidR="005D7406" w:rsidRPr="00A1361B">
        <w:rPr>
          <w:rFonts w:ascii="Times New Roman" w:hAnsi="Times New Roman"/>
          <w:sz w:val="24"/>
          <w:szCs w:val="24"/>
        </w:rPr>
        <w:t>тдела культуры и туризма администрации Октябрьского района;</w:t>
      </w:r>
    </w:p>
    <w:p w:rsidR="00A1361B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определяет победителя Конкурса;</w:t>
      </w:r>
    </w:p>
    <w:p w:rsidR="00A1361B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признает Конкурс несостоявшимся в соответствии с Положением;</w:t>
      </w:r>
    </w:p>
    <w:p w:rsidR="00A1361B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осуществляет иные полномочия в соответствии с Положением.</w:t>
      </w:r>
    </w:p>
    <w:p w:rsidR="00A1361B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4. Комиссия состоит из председателя, заместителя председателя, секретаря и членов Комиссии (</w:t>
      </w:r>
      <w:hyperlink w:anchor="Par4601" w:tooltip="СОСТАВ" w:history="1">
        <w:r w:rsidRPr="00A1361B">
          <w:rPr>
            <w:rFonts w:ascii="Times New Roman" w:hAnsi="Times New Roman"/>
            <w:color w:val="0000FF"/>
            <w:sz w:val="24"/>
            <w:szCs w:val="24"/>
          </w:rPr>
          <w:t xml:space="preserve">приложение </w:t>
        </w:r>
        <w:r w:rsidR="00F10DF7">
          <w:rPr>
            <w:rFonts w:ascii="Times New Roman" w:hAnsi="Times New Roman"/>
            <w:color w:val="0000FF"/>
            <w:sz w:val="24"/>
            <w:szCs w:val="24"/>
          </w:rPr>
          <w:t xml:space="preserve">№ </w:t>
        </w:r>
        <w:r w:rsidRPr="00A1361B">
          <w:rPr>
            <w:rFonts w:ascii="Times New Roman" w:hAnsi="Times New Roman"/>
            <w:color w:val="0000FF"/>
            <w:sz w:val="24"/>
            <w:szCs w:val="24"/>
          </w:rPr>
          <w:t>2</w:t>
        </w:r>
      </w:hyperlink>
      <w:r w:rsidRPr="00A1361B">
        <w:rPr>
          <w:rFonts w:ascii="Times New Roman" w:hAnsi="Times New Roman"/>
          <w:sz w:val="24"/>
          <w:szCs w:val="24"/>
        </w:rPr>
        <w:t xml:space="preserve"> к Порядку). Секретарь Комиссии не обладает правом голоса.</w:t>
      </w:r>
    </w:p>
    <w:p w:rsidR="00A1361B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5. Деятельность Комиссии осуществляется под руководством председателя, а в его отсутствие - заместителя председателя Комиссии.</w:t>
      </w:r>
    </w:p>
    <w:p w:rsidR="00A1361B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6. Заседание Комиссии считается правомочным, если на нем присутствует не менее половины от общего числа ее членов.</w:t>
      </w:r>
    </w:p>
    <w:p w:rsidR="00A1361B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7. Председатель Комиссии открывает заседание Комиссии, оглашает повестку заседания.</w:t>
      </w:r>
    </w:p>
    <w:p w:rsidR="00A1361B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8. Комиссия выносит решение и оформляет его в сводной ведомости программ (проектов) в соответствии с Положением.</w:t>
      </w:r>
    </w:p>
    <w:p w:rsidR="00A1361B" w:rsidRDefault="005D7406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9. Отдел культуры и туризма администрации Октябрьского района</w:t>
      </w:r>
      <w:r w:rsidR="007D6D54" w:rsidRPr="00A1361B">
        <w:rPr>
          <w:rFonts w:ascii="Times New Roman" w:hAnsi="Times New Roman"/>
          <w:sz w:val="24"/>
          <w:szCs w:val="24"/>
        </w:rPr>
        <w:t xml:space="preserve"> ежегодно утверждает приказом срок проведения Конкурса, размещает </w:t>
      </w:r>
      <w:r w:rsidR="00521389">
        <w:rPr>
          <w:rFonts w:ascii="Times New Roman" w:hAnsi="Times New Roman"/>
          <w:sz w:val="24"/>
          <w:szCs w:val="24"/>
        </w:rPr>
        <w:t>объявление о его проведении на</w:t>
      </w:r>
      <w:r w:rsidR="007D6D54" w:rsidRPr="00A1361B">
        <w:rPr>
          <w:rFonts w:ascii="Times New Roman" w:hAnsi="Times New Roman"/>
          <w:sz w:val="24"/>
          <w:szCs w:val="24"/>
        </w:rPr>
        <w:t xml:space="preserve"> официальном сайте</w:t>
      </w:r>
      <w:r w:rsidR="00F10DF7">
        <w:rPr>
          <w:rFonts w:ascii="Times New Roman" w:hAnsi="Times New Roman"/>
          <w:sz w:val="24"/>
          <w:szCs w:val="24"/>
        </w:rPr>
        <w:t xml:space="preserve"> Октябрьского района</w:t>
      </w:r>
      <w:r w:rsidR="007D6D54" w:rsidRPr="00A1361B">
        <w:rPr>
          <w:rFonts w:ascii="Times New Roman" w:hAnsi="Times New Roman"/>
          <w:sz w:val="24"/>
          <w:szCs w:val="24"/>
        </w:rPr>
        <w:t xml:space="preserve"> в сети Интернет (далее - объявление).</w:t>
      </w:r>
    </w:p>
    <w:p w:rsidR="00A1361B" w:rsidRDefault="00693365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 объявлении о</w:t>
      </w:r>
      <w:r w:rsidR="00BD2813" w:rsidRPr="00A1361B">
        <w:rPr>
          <w:rFonts w:ascii="Times New Roman" w:hAnsi="Times New Roman"/>
          <w:sz w:val="24"/>
          <w:szCs w:val="24"/>
        </w:rPr>
        <w:t>т</w:t>
      </w:r>
      <w:r w:rsidR="005D7406" w:rsidRPr="00A1361B">
        <w:rPr>
          <w:rFonts w:ascii="Times New Roman" w:hAnsi="Times New Roman"/>
          <w:sz w:val="24"/>
          <w:szCs w:val="24"/>
        </w:rPr>
        <w:t>дел культуры и туризма администрации Октябрьского района</w:t>
      </w:r>
      <w:r w:rsidR="007D6D54" w:rsidRPr="00A1361B">
        <w:rPr>
          <w:rFonts w:ascii="Times New Roman" w:hAnsi="Times New Roman"/>
          <w:sz w:val="24"/>
          <w:szCs w:val="24"/>
        </w:rPr>
        <w:t xml:space="preserve"> указывает:</w:t>
      </w:r>
    </w:p>
    <w:p w:rsidR="00A1361B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срок, время, место приема заявлений на участие в Конкурсе (далее - заявление) и документов, а также почтовый адрес для приема корреспонденции;</w:t>
      </w:r>
    </w:p>
    <w:p w:rsidR="00A1361B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контактную информацию для получения консультаций по вопросам проведения Конкурса;</w:t>
      </w:r>
    </w:p>
    <w:p w:rsidR="00A1361B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 xml:space="preserve">наименование </w:t>
      </w:r>
      <w:r w:rsidR="00521389">
        <w:rPr>
          <w:rFonts w:ascii="Times New Roman" w:hAnsi="Times New Roman"/>
          <w:sz w:val="24"/>
          <w:szCs w:val="24"/>
        </w:rPr>
        <w:t>услуги в сфере культуры</w:t>
      </w:r>
      <w:r w:rsidR="00B21F4D">
        <w:rPr>
          <w:rFonts w:ascii="Times New Roman" w:hAnsi="Times New Roman"/>
          <w:sz w:val="24"/>
          <w:szCs w:val="24"/>
        </w:rPr>
        <w:t>, категории потребителей</w:t>
      </w:r>
      <w:r w:rsidR="00521389">
        <w:rPr>
          <w:rFonts w:ascii="Times New Roman" w:hAnsi="Times New Roman"/>
          <w:sz w:val="24"/>
          <w:szCs w:val="24"/>
        </w:rPr>
        <w:t xml:space="preserve"> услуги</w:t>
      </w:r>
      <w:r w:rsidRPr="00A1361B">
        <w:rPr>
          <w:rFonts w:ascii="Times New Roman" w:hAnsi="Times New Roman"/>
          <w:sz w:val="24"/>
          <w:szCs w:val="24"/>
        </w:rPr>
        <w:t xml:space="preserve">, для реализации которых объявлен Конкурс, </w:t>
      </w:r>
      <w:r w:rsidR="00B21F4D">
        <w:rPr>
          <w:rFonts w:ascii="Times New Roman" w:hAnsi="Times New Roman"/>
          <w:sz w:val="24"/>
          <w:szCs w:val="24"/>
        </w:rPr>
        <w:t>объем услуг</w:t>
      </w:r>
      <w:r w:rsidRPr="00A1361B">
        <w:rPr>
          <w:rFonts w:ascii="Times New Roman" w:hAnsi="Times New Roman"/>
          <w:sz w:val="24"/>
          <w:szCs w:val="24"/>
        </w:rPr>
        <w:t>, в отношении которых проводится отбор, пока</w:t>
      </w:r>
      <w:r w:rsidR="00521389">
        <w:rPr>
          <w:rFonts w:ascii="Times New Roman" w:hAnsi="Times New Roman"/>
          <w:sz w:val="24"/>
          <w:szCs w:val="24"/>
        </w:rPr>
        <w:t>затели качества, ориентировочная</w:t>
      </w:r>
      <w:r w:rsidRPr="00A1361B">
        <w:rPr>
          <w:rFonts w:ascii="Times New Roman" w:hAnsi="Times New Roman"/>
          <w:sz w:val="24"/>
          <w:szCs w:val="24"/>
        </w:rPr>
        <w:t xml:space="preserve"> стоимость единицы услуги;</w:t>
      </w:r>
    </w:p>
    <w:p w:rsidR="00A1361B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форму соглашения о предоставлении Субсидии социально ориентированной некоммерческой организации.</w:t>
      </w:r>
      <w:bookmarkStart w:id="11" w:name="Par4524"/>
      <w:bookmarkEnd w:id="11"/>
    </w:p>
    <w:p w:rsidR="00A1361B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 xml:space="preserve">10.1 К участию в Конкурсе допускаются социально ориентированные </w:t>
      </w:r>
      <w:r w:rsidRPr="00A1361B">
        <w:rPr>
          <w:rFonts w:ascii="Times New Roman" w:hAnsi="Times New Roman"/>
          <w:sz w:val="24"/>
          <w:szCs w:val="24"/>
        </w:rPr>
        <w:lastRenderedPageBreak/>
        <w:t xml:space="preserve">некоммерческие организации (за исключением государственных или муниципальных учреждений), созданные в различных организационно-правовых формах, предусмотренных законодательством Российской Федерации для некоммерческих организаций, и на протяжении 1 и более лет осуществляющие в качестве основных виды деятельности в сфере культуры, предусмотренные </w:t>
      </w:r>
      <w:hyperlink r:id="rId35" w:tooltip="Федеральный закон от 12.01.1996 N 7-ФЗ (ред. от 05.02.2018) &quot;О некоммерческих организациях&quot;{КонсультантПлюс}" w:history="1">
        <w:r w:rsidRPr="00A1361B">
          <w:rPr>
            <w:rFonts w:ascii="Times New Roman" w:hAnsi="Times New Roman"/>
            <w:color w:val="0000FF"/>
            <w:sz w:val="24"/>
            <w:szCs w:val="24"/>
          </w:rPr>
          <w:t>подпунктом 9 пункта 1 статьи 31.1</w:t>
        </w:r>
      </w:hyperlink>
      <w:r w:rsidRPr="00A1361B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="00F10DF7">
        <w:rPr>
          <w:rFonts w:ascii="Times New Roman" w:hAnsi="Times New Roman"/>
          <w:sz w:val="24"/>
          <w:szCs w:val="24"/>
        </w:rPr>
        <w:t xml:space="preserve"> от 12.01.1996 </w:t>
      </w:r>
      <w:r w:rsidR="00A92A2A">
        <w:rPr>
          <w:rFonts w:ascii="Times New Roman" w:hAnsi="Times New Roman"/>
          <w:sz w:val="24"/>
          <w:szCs w:val="24"/>
        </w:rPr>
        <w:t xml:space="preserve"> №</w:t>
      </w:r>
      <w:r w:rsidR="005D7406" w:rsidRPr="00A1361B">
        <w:rPr>
          <w:rFonts w:ascii="Times New Roman" w:hAnsi="Times New Roman"/>
          <w:sz w:val="24"/>
          <w:szCs w:val="24"/>
        </w:rPr>
        <w:t xml:space="preserve"> 7-ФЗ «О некоммерческих организациях»</w:t>
      </w:r>
      <w:r w:rsidRPr="00A1361B">
        <w:rPr>
          <w:rFonts w:ascii="Times New Roman" w:hAnsi="Times New Roman"/>
          <w:sz w:val="24"/>
          <w:szCs w:val="24"/>
        </w:rPr>
        <w:t>, в том числе осуществляющих программы (проекты), для реализации которых объявлен Конкурс.</w:t>
      </w:r>
      <w:bookmarkStart w:id="12" w:name="Par4525"/>
      <w:bookmarkEnd w:id="12"/>
    </w:p>
    <w:p w:rsidR="00A1361B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10.2 Критериями Конкур</w:t>
      </w:r>
      <w:r w:rsidR="00F10DF7">
        <w:rPr>
          <w:rFonts w:ascii="Times New Roman" w:hAnsi="Times New Roman"/>
          <w:sz w:val="24"/>
          <w:szCs w:val="24"/>
        </w:rPr>
        <w:t xml:space="preserve">са для </w:t>
      </w:r>
      <w:r w:rsidR="00521389">
        <w:rPr>
          <w:rFonts w:ascii="Times New Roman" w:hAnsi="Times New Roman"/>
          <w:sz w:val="24"/>
          <w:szCs w:val="24"/>
        </w:rPr>
        <w:t xml:space="preserve">оценки программ (проектов) </w:t>
      </w:r>
      <w:r w:rsidR="00727E1C" w:rsidRPr="00A1361B">
        <w:rPr>
          <w:rFonts w:ascii="Times New Roman" w:hAnsi="Times New Roman"/>
          <w:sz w:val="24"/>
          <w:szCs w:val="24"/>
        </w:rPr>
        <w:t>социально ориентированн</w:t>
      </w:r>
      <w:r w:rsidR="00727E1C">
        <w:rPr>
          <w:rFonts w:ascii="Times New Roman" w:hAnsi="Times New Roman"/>
          <w:sz w:val="24"/>
          <w:szCs w:val="24"/>
        </w:rPr>
        <w:t>ой</w:t>
      </w:r>
      <w:r w:rsidR="00727E1C" w:rsidRPr="00A1361B">
        <w:rPr>
          <w:rFonts w:ascii="Times New Roman" w:hAnsi="Times New Roman"/>
          <w:sz w:val="24"/>
          <w:szCs w:val="24"/>
        </w:rPr>
        <w:t xml:space="preserve"> некоммерческ</w:t>
      </w:r>
      <w:r w:rsidR="00727E1C">
        <w:rPr>
          <w:rFonts w:ascii="Times New Roman" w:hAnsi="Times New Roman"/>
          <w:sz w:val="24"/>
          <w:szCs w:val="24"/>
        </w:rPr>
        <w:t>ой</w:t>
      </w:r>
      <w:r w:rsidR="00727E1C" w:rsidRPr="00A1361B">
        <w:rPr>
          <w:rFonts w:ascii="Times New Roman" w:hAnsi="Times New Roman"/>
          <w:sz w:val="24"/>
          <w:szCs w:val="24"/>
        </w:rPr>
        <w:t xml:space="preserve"> организаци</w:t>
      </w:r>
      <w:r w:rsidR="00727E1C">
        <w:rPr>
          <w:rFonts w:ascii="Times New Roman" w:hAnsi="Times New Roman"/>
          <w:sz w:val="24"/>
          <w:szCs w:val="24"/>
        </w:rPr>
        <w:t>и</w:t>
      </w:r>
      <w:r w:rsidRPr="00A1361B">
        <w:rPr>
          <w:rFonts w:ascii="Times New Roman" w:hAnsi="Times New Roman"/>
          <w:sz w:val="24"/>
          <w:szCs w:val="24"/>
        </w:rPr>
        <w:t xml:space="preserve">, претендующей на участие в нем </w:t>
      </w:r>
      <w:r w:rsidR="00A1361B">
        <w:rPr>
          <w:rFonts w:ascii="Times New Roman" w:hAnsi="Times New Roman"/>
          <w:sz w:val="24"/>
          <w:szCs w:val="24"/>
        </w:rPr>
        <w:t>(далее - Претендент), являются:</w:t>
      </w:r>
    </w:p>
    <w:p w:rsidR="00A1361B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эффект от реализации программы (проекта) (в виде описания планируемых позитивных изменений для по</w:t>
      </w:r>
      <w:r w:rsidR="00B21F4D">
        <w:rPr>
          <w:rFonts w:ascii="Times New Roman" w:hAnsi="Times New Roman"/>
          <w:sz w:val="24"/>
          <w:szCs w:val="24"/>
        </w:rPr>
        <w:t xml:space="preserve">требителей </w:t>
      </w:r>
      <w:r w:rsidRPr="00A1361B">
        <w:rPr>
          <w:rFonts w:ascii="Times New Roman" w:hAnsi="Times New Roman"/>
          <w:sz w:val="24"/>
          <w:szCs w:val="24"/>
        </w:rPr>
        <w:t>услуг, предоставляемых (выполняемых) в ходе реализации программы (проекта));</w:t>
      </w:r>
    </w:p>
    <w:p w:rsidR="00A1361B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наличие у Претендента кадрового и материально-технических ресурсов, необходимых для реализации программы (проекта);</w:t>
      </w:r>
    </w:p>
    <w:p w:rsidR="00A1361B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предполагаемый Претендентом охват п</w:t>
      </w:r>
      <w:r w:rsidR="00B21F4D">
        <w:rPr>
          <w:rFonts w:ascii="Times New Roman" w:hAnsi="Times New Roman"/>
          <w:sz w:val="24"/>
          <w:szCs w:val="24"/>
        </w:rPr>
        <w:t>отребителей</w:t>
      </w:r>
      <w:r w:rsidRPr="00A1361B">
        <w:rPr>
          <w:rFonts w:ascii="Times New Roman" w:hAnsi="Times New Roman"/>
          <w:sz w:val="24"/>
          <w:szCs w:val="24"/>
        </w:rPr>
        <w:t xml:space="preserve"> услуг, предоставляемых (выполняемых) в ходе реализации программы (проекта) (целевой аудитории программы (проекта));</w:t>
      </w:r>
    </w:p>
    <w:p w:rsidR="00A1361B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наличие у Претендента возможности дополнительного финансирования реализации программы (проекта) за счет внебюджетных источников;</w:t>
      </w:r>
    </w:p>
    <w:p w:rsidR="00A1361B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наличие у Претендента статуса некоммерческой организации - исполнителя общественно полезных у</w:t>
      </w:r>
      <w:r w:rsidR="00B21F4D">
        <w:rPr>
          <w:rFonts w:ascii="Times New Roman" w:hAnsi="Times New Roman"/>
          <w:sz w:val="24"/>
          <w:szCs w:val="24"/>
        </w:rPr>
        <w:t>слуг (при наличии).</w:t>
      </w:r>
    </w:p>
    <w:p w:rsidR="00A1361B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 xml:space="preserve">Каждый из перечисленных выше критериев Конкурса оценивается по шестибалльной шкале в порядке, </w:t>
      </w:r>
      <w:r w:rsidR="00F10DF7">
        <w:rPr>
          <w:rFonts w:ascii="Times New Roman" w:hAnsi="Times New Roman"/>
          <w:sz w:val="24"/>
          <w:szCs w:val="24"/>
        </w:rPr>
        <w:t>установленном приказом о</w:t>
      </w:r>
      <w:r w:rsidR="005D7406" w:rsidRPr="00A1361B">
        <w:rPr>
          <w:rFonts w:ascii="Times New Roman" w:hAnsi="Times New Roman"/>
          <w:sz w:val="24"/>
          <w:szCs w:val="24"/>
        </w:rPr>
        <w:t>тдела культуры и туризма администрации Октябрьского ра</w:t>
      </w:r>
      <w:r w:rsidR="00F10DF7">
        <w:rPr>
          <w:rFonts w:ascii="Times New Roman" w:hAnsi="Times New Roman"/>
          <w:sz w:val="24"/>
          <w:szCs w:val="24"/>
        </w:rPr>
        <w:t>й</w:t>
      </w:r>
      <w:r w:rsidR="005D7406" w:rsidRPr="00A1361B">
        <w:rPr>
          <w:rFonts w:ascii="Times New Roman" w:hAnsi="Times New Roman"/>
          <w:sz w:val="24"/>
          <w:szCs w:val="24"/>
        </w:rPr>
        <w:t>она.</w:t>
      </w:r>
      <w:r w:rsidRPr="00A1361B">
        <w:rPr>
          <w:rFonts w:ascii="Times New Roman" w:hAnsi="Times New Roman"/>
          <w:sz w:val="24"/>
          <w:szCs w:val="24"/>
        </w:rPr>
        <w:t xml:space="preserve"> При этом в случае равенства баллов у нескольких Претендентов преимущество имеет тот</w:t>
      </w:r>
      <w:r w:rsidR="00F10DF7">
        <w:rPr>
          <w:rFonts w:ascii="Times New Roman" w:hAnsi="Times New Roman"/>
          <w:sz w:val="24"/>
          <w:szCs w:val="24"/>
        </w:rPr>
        <w:t xml:space="preserve"> из них, который подал заявку</w:t>
      </w:r>
      <w:r w:rsidRPr="00A1361B">
        <w:rPr>
          <w:rFonts w:ascii="Times New Roman" w:hAnsi="Times New Roman"/>
          <w:sz w:val="24"/>
          <w:szCs w:val="24"/>
        </w:rPr>
        <w:t xml:space="preserve"> раньше.</w:t>
      </w:r>
    </w:p>
    <w:p w:rsidR="00A1361B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10.3. В случае уменьшения лимитов бюджетных обязательств, предусмотре</w:t>
      </w:r>
      <w:r w:rsidR="005D7406" w:rsidRPr="00A1361B">
        <w:rPr>
          <w:rFonts w:ascii="Times New Roman" w:hAnsi="Times New Roman"/>
          <w:sz w:val="24"/>
          <w:szCs w:val="24"/>
        </w:rPr>
        <w:t>нных бюджетом Октябрьского района</w:t>
      </w:r>
      <w:r w:rsidRPr="00A1361B">
        <w:rPr>
          <w:rFonts w:ascii="Times New Roman" w:hAnsi="Times New Roman"/>
          <w:sz w:val="24"/>
          <w:szCs w:val="24"/>
        </w:rPr>
        <w:t xml:space="preserve"> на реализацию программ (проектов), после объявлени</w:t>
      </w:r>
      <w:r w:rsidR="00F10DF7">
        <w:rPr>
          <w:rFonts w:ascii="Times New Roman" w:hAnsi="Times New Roman"/>
          <w:sz w:val="24"/>
          <w:szCs w:val="24"/>
        </w:rPr>
        <w:t>я Конкурса отдел</w:t>
      </w:r>
      <w:r w:rsidR="005D7406" w:rsidRPr="00A1361B">
        <w:rPr>
          <w:rFonts w:ascii="Times New Roman" w:hAnsi="Times New Roman"/>
          <w:sz w:val="24"/>
          <w:szCs w:val="24"/>
        </w:rPr>
        <w:t xml:space="preserve"> культуры и туризма администрации Октябрьского района</w:t>
      </w:r>
      <w:r w:rsidRPr="00A1361B">
        <w:rPr>
          <w:rFonts w:ascii="Times New Roman" w:hAnsi="Times New Roman"/>
          <w:sz w:val="24"/>
          <w:szCs w:val="24"/>
        </w:rPr>
        <w:t xml:space="preserve"> вправе отменить проведение Конкурса, уведомив Претендентов в течение 1 рабочего дня со дня получения информации об уменьшении лимитов бюджетных обязательств. Расходы Претендентов на подготовку к участию в Конкурсе не возмещаются.</w:t>
      </w:r>
    </w:p>
    <w:p w:rsidR="00A1361B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 xml:space="preserve">10.4. Рассмотрение программ (проектов) Комиссией осуществляется в течение 5 рабочих дней после окончания срока рассмотрения заявок и документов на соответствие требованиям, установленным </w:t>
      </w:r>
      <w:hyperlink w:anchor="Par4536" w:tooltip="11. Социально ориентированная некоммерческая организация, претендующая на участие в Конкурсе, направляет в Департамент культуры автономного округа следующие документы, подписанные руководителем и заверенные печатью:" w:history="1">
        <w:r w:rsidRPr="00A1361B">
          <w:rPr>
            <w:rFonts w:ascii="Times New Roman" w:hAnsi="Times New Roman"/>
            <w:color w:val="0000FF"/>
            <w:sz w:val="24"/>
            <w:szCs w:val="24"/>
          </w:rPr>
          <w:t xml:space="preserve">пунктами </w:t>
        </w:r>
        <w:r w:rsidR="00521389">
          <w:rPr>
            <w:rFonts w:ascii="Times New Roman" w:hAnsi="Times New Roman"/>
            <w:color w:val="0000FF"/>
            <w:sz w:val="24"/>
            <w:szCs w:val="24"/>
          </w:rPr>
          <w:t xml:space="preserve">10.1, </w:t>
        </w:r>
        <w:r w:rsidRPr="00A1361B">
          <w:rPr>
            <w:rFonts w:ascii="Times New Roman" w:hAnsi="Times New Roman"/>
            <w:color w:val="0000FF"/>
            <w:sz w:val="24"/>
            <w:szCs w:val="24"/>
          </w:rPr>
          <w:t>11</w:t>
        </w:r>
      </w:hyperlink>
      <w:r w:rsidRPr="00A1361B">
        <w:rPr>
          <w:rFonts w:ascii="Times New Roman" w:hAnsi="Times New Roman"/>
          <w:sz w:val="24"/>
          <w:szCs w:val="24"/>
        </w:rPr>
        <w:t xml:space="preserve">, </w:t>
      </w:r>
      <w:hyperlink w:anchor="Par4554" w:tooltip="12. Претендент должен соответствовать следующим требованиям:" w:history="1">
        <w:r w:rsidRPr="00A1361B">
          <w:rPr>
            <w:rFonts w:ascii="Times New Roman" w:hAnsi="Times New Roman"/>
            <w:color w:val="0000FF"/>
            <w:sz w:val="24"/>
            <w:szCs w:val="24"/>
          </w:rPr>
          <w:t>12</w:t>
        </w:r>
      </w:hyperlink>
      <w:r w:rsidRPr="00A1361B">
        <w:rPr>
          <w:rFonts w:ascii="Times New Roman" w:hAnsi="Times New Roman"/>
          <w:sz w:val="24"/>
          <w:szCs w:val="24"/>
        </w:rPr>
        <w:t xml:space="preserve"> Положения.</w:t>
      </w:r>
      <w:bookmarkStart w:id="13" w:name="Par4536"/>
      <w:bookmarkEnd w:id="13"/>
    </w:p>
    <w:p w:rsidR="00A1361B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 xml:space="preserve">11. </w:t>
      </w:r>
      <w:r w:rsidR="00727E1C">
        <w:rPr>
          <w:rFonts w:ascii="Times New Roman" w:hAnsi="Times New Roman"/>
          <w:sz w:val="24"/>
          <w:szCs w:val="24"/>
        </w:rPr>
        <w:t>С</w:t>
      </w:r>
      <w:r w:rsidR="00727E1C" w:rsidRPr="00A1361B">
        <w:rPr>
          <w:rFonts w:ascii="Times New Roman" w:hAnsi="Times New Roman"/>
          <w:sz w:val="24"/>
          <w:szCs w:val="24"/>
        </w:rPr>
        <w:t>оциально ориентированн</w:t>
      </w:r>
      <w:r w:rsidR="00727E1C">
        <w:rPr>
          <w:rFonts w:ascii="Times New Roman" w:hAnsi="Times New Roman"/>
          <w:sz w:val="24"/>
          <w:szCs w:val="24"/>
        </w:rPr>
        <w:t>ая</w:t>
      </w:r>
      <w:r w:rsidR="00727E1C" w:rsidRPr="00A1361B">
        <w:rPr>
          <w:rFonts w:ascii="Times New Roman" w:hAnsi="Times New Roman"/>
          <w:sz w:val="24"/>
          <w:szCs w:val="24"/>
        </w:rPr>
        <w:t xml:space="preserve"> некоммерческ</w:t>
      </w:r>
      <w:r w:rsidR="00727E1C">
        <w:rPr>
          <w:rFonts w:ascii="Times New Roman" w:hAnsi="Times New Roman"/>
          <w:sz w:val="24"/>
          <w:szCs w:val="24"/>
        </w:rPr>
        <w:t>ая</w:t>
      </w:r>
      <w:r w:rsidR="00727E1C" w:rsidRPr="00A1361B">
        <w:rPr>
          <w:rFonts w:ascii="Times New Roman" w:hAnsi="Times New Roman"/>
          <w:sz w:val="24"/>
          <w:szCs w:val="24"/>
        </w:rPr>
        <w:t xml:space="preserve"> организаци</w:t>
      </w:r>
      <w:r w:rsidR="00727E1C">
        <w:rPr>
          <w:rFonts w:ascii="Times New Roman" w:hAnsi="Times New Roman"/>
          <w:sz w:val="24"/>
          <w:szCs w:val="24"/>
        </w:rPr>
        <w:t>я</w:t>
      </w:r>
      <w:r w:rsidRPr="00A1361B">
        <w:rPr>
          <w:rFonts w:ascii="Times New Roman" w:hAnsi="Times New Roman"/>
          <w:sz w:val="24"/>
          <w:szCs w:val="24"/>
        </w:rPr>
        <w:t>, претендующая на участие в</w:t>
      </w:r>
      <w:r w:rsidR="00F10DF7">
        <w:rPr>
          <w:rFonts w:ascii="Times New Roman" w:hAnsi="Times New Roman"/>
          <w:sz w:val="24"/>
          <w:szCs w:val="24"/>
        </w:rPr>
        <w:t xml:space="preserve"> Конкурсе, направляет в о</w:t>
      </w:r>
      <w:r w:rsidR="0058125C" w:rsidRPr="00A1361B">
        <w:rPr>
          <w:rFonts w:ascii="Times New Roman" w:hAnsi="Times New Roman"/>
          <w:sz w:val="24"/>
          <w:szCs w:val="24"/>
        </w:rPr>
        <w:t xml:space="preserve">тдел культуры и туризма администрации Октябрьского района </w:t>
      </w:r>
      <w:r w:rsidRPr="00A1361B">
        <w:rPr>
          <w:rFonts w:ascii="Times New Roman" w:hAnsi="Times New Roman"/>
          <w:sz w:val="24"/>
          <w:szCs w:val="24"/>
        </w:rPr>
        <w:t>следующие документы, подписанные руководителем и заверенные печатью:</w:t>
      </w:r>
    </w:p>
    <w:p w:rsidR="00A1361B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заявку на участие в Конкурсе;</w:t>
      </w:r>
    </w:p>
    <w:p w:rsidR="00A1361B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информацию о программе (проекте);</w:t>
      </w:r>
    </w:p>
    <w:p w:rsidR="00A1361B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календарный план по реализации программы (проекта);</w:t>
      </w:r>
    </w:p>
    <w:p w:rsidR="00A1361B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смету расходов на реализацию программы (проекта);</w:t>
      </w:r>
    </w:p>
    <w:p w:rsidR="00A1361B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письмо-подтверждение (в свободной форме) о том, что на дату подачи заявки на участие в Конкурсе Претендент не находится в процессе ликвидации или реорганизации,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заявки;</w:t>
      </w:r>
    </w:p>
    <w:p w:rsidR="00A1361B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копии учредительных документов;</w:t>
      </w:r>
    </w:p>
    <w:p w:rsidR="00A1361B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копию уведомления о признании организации исполнителем общественно полезных услуг (при наличии).</w:t>
      </w:r>
    </w:p>
    <w:p w:rsidR="00A1361B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Вышеперечисленные документы по форме</w:t>
      </w:r>
      <w:r w:rsidR="00F10DF7">
        <w:rPr>
          <w:rFonts w:ascii="Times New Roman" w:hAnsi="Times New Roman"/>
          <w:sz w:val="24"/>
          <w:szCs w:val="24"/>
        </w:rPr>
        <w:t>, утвержденной приказом о</w:t>
      </w:r>
      <w:r w:rsidR="0058125C" w:rsidRPr="00A1361B">
        <w:rPr>
          <w:rFonts w:ascii="Times New Roman" w:hAnsi="Times New Roman"/>
          <w:sz w:val="24"/>
          <w:szCs w:val="24"/>
        </w:rPr>
        <w:t>тдела культуры и туризма администрации Октябрьского района</w:t>
      </w:r>
      <w:r w:rsidRPr="00A1361B">
        <w:rPr>
          <w:rFonts w:ascii="Times New Roman" w:hAnsi="Times New Roman"/>
          <w:sz w:val="24"/>
          <w:szCs w:val="24"/>
        </w:rPr>
        <w:t xml:space="preserve">, представляется </w:t>
      </w:r>
      <w:r w:rsidR="00F10DF7">
        <w:rPr>
          <w:rFonts w:ascii="Times New Roman" w:hAnsi="Times New Roman"/>
          <w:sz w:val="24"/>
          <w:szCs w:val="24"/>
        </w:rPr>
        <w:t>в о</w:t>
      </w:r>
      <w:r w:rsidR="0058125C" w:rsidRPr="00A1361B">
        <w:rPr>
          <w:rFonts w:ascii="Times New Roman" w:hAnsi="Times New Roman"/>
          <w:sz w:val="24"/>
          <w:szCs w:val="24"/>
        </w:rPr>
        <w:t xml:space="preserve">тдел </w:t>
      </w:r>
      <w:r w:rsidR="00F10DF7" w:rsidRPr="00A1361B">
        <w:rPr>
          <w:rFonts w:ascii="Times New Roman" w:hAnsi="Times New Roman"/>
          <w:sz w:val="24"/>
          <w:szCs w:val="24"/>
        </w:rPr>
        <w:t>культуры</w:t>
      </w:r>
      <w:r w:rsidR="0058125C" w:rsidRPr="00A1361B">
        <w:rPr>
          <w:rFonts w:ascii="Times New Roman" w:hAnsi="Times New Roman"/>
          <w:sz w:val="24"/>
          <w:szCs w:val="24"/>
        </w:rPr>
        <w:t xml:space="preserve"> и туризма администрации Октябрьского района по адресу: 628100</w:t>
      </w:r>
      <w:r w:rsidRPr="00A1361B">
        <w:rPr>
          <w:rFonts w:ascii="Times New Roman" w:hAnsi="Times New Roman"/>
          <w:sz w:val="24"/>
          <w:szCs w:val="24"/>
        </w:rPr>
        <w:t>, Ханты-Мансийский автономный округ - Югра, Тюме</w:t>
      </w:r>
      <w:r w:rsidR="00F437CA">
        <w:rPr>
          <w:rFonts w:ascii="Times New Roman" w:hAnsi="Times New Roman"/>
          <w:sz w:val="24"/>
          <w:szCs w:val="24"/>
        </w:rPr>
        <w:t>нская область, пгт</w:t>
      </w:r>
      <w:r w:rsidR="0058125C" w:rsidRPr="00A1361B">
        <w:rPr>
          <w:rFonts w:ascii="Times New Roman" w:hAnsi="Times New Roman"/>
          <w:sz w:val="24"/>
          <w:szCs w:val="24"/>
        </w:rPr>
        <w:t>.</w:t>
      </w:r>
      <w:r w:rsidR="00727E1C">
        <w:rPr>
          <w:rFonts w:ascii="Times New Roman" w:hAnsi="Times New Roman"/>
          <w:sz w:val="24"/>
          <w:szCs w:val="24"/>
        </w:rPr>
        <w:t xml:space="preserve"> </w:t>
      </w:r>
      <w:r w:rsidR="0058125C" w:rsidRPr="00A1361B">
        <w:rPr>
          <w:rFonts w:ascii="Times New Roman" w:hAnsi="Times New Roman"/>
          <w:sz w:val="24"/>
          <w:szCs w:val="24"/>
        </w:rPr>
        <w:t xml:space="preserve">Октябрьское, </w:t>
      </w:r>
      <w:r w:rsidR="00727E1C">
        <w:rPr>
          <w:rFonts w:ascii="Times New Roman" w:hAnsi="Times New Roman"/>
          <w:sz w:val="24"/>
          <w:szCs w:val="24"/>
        </w:rPr>
        <w:t xml:space="preserve">                </w:t>
      </w:r>
      <w:r w:rsidR="0058125C" w:rsidRPr="00A1361B">
        <w:rPr>
          <w:rFonts w:ascii="Times New Roman" w:hAnsi="Times New Roman"/>
          <w:sz w:val="24"/>
          <w:szCs w:val="24"/>
        </w:rPr>
        <w:t>ул. Калинина 39, каб. №</w:t>
      </w:r>
      <w:r w:rsidR="00F10DF7">
        <w:rPr>
          <w:rFonts w:ascii="Times New Roman" w:hAnsi="Times New Roman"/>
          <w:sz w:val="24"/>
          <w:szCs w:val="24"/>
        </w:rPr>
        <w:t xml:space="preserve"> </w:t>
      </w:r>
      <w:r w:rsidR="0058125C" w:rsidRPr="00A1361B">
        <w:rPr>
          <w:rFonts w:ascii="Times New Roman" w:hAnsi="Times New Roman"/>
          <w:sz w:val="24"/>
          <w:szCs w:val="24"/>
        </w:rPr>
        <w:t>33</w:t>
      </w:r>
      <w:r w:rsidR="006542A2">
        <w:rPr>
          <w:rFonts w:ascii="Times New Roman" w:hAnsi="Times New Roman"/>
          <w:sz w:val="24"/>
          <w:szCs w:val="24"/>
        </w:rPr>
        <w:t>1</w:t>
      </w:r>
      <w:r w:rsidRPr="00A1361B">
        <w:rPr>
          <w:rFonts w:ascii="Times New Roman" w:hAnsi="Times New Roman"/>
          <w:sz w:val="24"/>
          <w:szCs w:val="24"/>
        </w:rPr>
        <w:t xml:space="preserve"> одним из следующих способов:</w:t>
      </w:r>
    </w:p>
    <w:p w:rsidR="00A1361B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lastRenderedPageBreak/>
        <w:t>1. Сформированными в 1 прошнурованный и пронумерованный комплект непосредственно или почтовым отправлением. Наименования, номера и даты всех документов, количество листов в них Претендент вносит в опись, составляемую в 2 экземплярах. Первый экземпляр описи с отметкой о дате и должностном лице, принявшем документы, оставляет у себя, второй (копия) прилагает к представленным документам. При почтовом отправлении датой принятия заявки и документов считается дата, указанная на штампе почтов</w:t>
      </w:r>
      <w:r w:rsidR="00F437CA">
        <w:rPr>
          <w:rFonts w:ascii="Times New Roman" w:hAnsi="Times New Roman"/>
          <w:sz w:val="24"/>
          <w:szCs w:val="24"/>
        </w:rPr>
        <w:t>ого отделения пгт</w:t>
      </w:r>
      <w:r w:rsidRPr="00A1361B">
        <w:rPr>
          <w:rFonts w:ascii="Times New Roman" w:hAnsi="Times New Roman"/>
          <w:sz w:val="24"/>
          <w:szCs w:val="24"/>
        </w:rPr>
        <w:t>.</w:t>
      </w:r>
      <w:r w:rsidR="00727E1C">
        <w:rPr>
          <w:rFonts w:ascii="Times New Roman" w:hAnsi="Times New Roman"/>
          <w:sz w:val="24"/>
          <w:szCs w:val="24"/>
        </w:rPr>
        <w:t xml:space="preserve"> </w:t>
      </w:r>
      <w:r w:rsidR="0058125C" w:rsidRPr="00A1361B">
        <w:rPr>
          <w:rFonts w:ascii="Times New Roman" w:hAnsi="Times New Roman"/>
          <w:sz w:val="24"/>
          <w:szCs w:val="24"/>
        </w:rPr>
        <w:t>Октябрьское</w:t>
      </w:r>
      <w:r w:rsidR="00F437CA">
        <w:rPr>
          <w:rFonts w:ascii="Times New Roman" w:hAnsi="Times New Roman"/>
          <w:sz w:val="24"/>
          <w:szCs w:val="24"/>
        </w:rPr>
        <w:t>.</w:t>
      </w:r>
    </w:p>
    <w:p w:rsidR="00A1361B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2. В электронной форме - подписанные усиленной квалифицированной электронной подписью на адрес электронной почты</w:t>
      </w:r>
      <w:r w:rsidR="00F10DF7">
        <w:rPr>
          <w:rFonts w:ascii="Times New Roman" w:hAnsi="Times New Roman"/>
          <w:sz w:val="24"/>
          <w:szCs w:val="24"/>
        </w:rPr>
        <w:t xml:space="preserve"> о</w:t>
      </w:r>
      <w:r w:rsidR="0058125C" w:rsidRPr="00A1361B">
        <w:rPr>
          <w:rFonts w:ascii="Times New Roman" w:hAnsi="Times New Roman"/>
          <w:sz w:val="24"/>
          <w:szCs w:val="24"/>
        </w:rPr>
        <w:t>тдела культуры и туризма администрации Октябрьского района</w:t>
      </w:r>
      <w:r w:rsidR="00F437CA">
        <w:rPr>
          <w:rFonts w:ascii="Times New Roman" w:hAnsi="Times New Roman"/>
          <w:sz w:val="24"/>
          <w:szCs w:val="24"/>
        </w:rPr>
        <w:t>:</w:t>
      </w:r>
      <w:r w:rsidR="0058125C" w:rsidRPr="00A1361B">
        <w:rPr>
          <w:rFonts w:ascii="Times New Roman" w:hAnsi="Times New Roman"/>
          <w:sz w:val="24"/>
          <w:szCs w:val="24"/>
        </w:rPr>
        <w:t xml:space="preserve"> </w:t>
      </w:r>
      <w:hyperlink r:id="rId36" w:history="1">
        <w:r w:rsidR="0058125C" w:rsidRPr="00A1361B">
          <w:rPr>
            <w:rStyle w:val="af1"/>
            <w:rFonts w:ascii="Times New Roman" w:hAnsi="Times New Roman"/>
            <w:sz w:val="24"/>
            <w:szCs w:val="24"/>
          </w:rPr>
          <w:t>culture</w:t>
        </w:r>
        <w:r w:rsidR="0058125C" w:rsidRPr="00A1361B">
          <w:rPr>
            <w:rStyle w:val="af1"/>
            <w:rFonts w:ascii="Times New Roman" w:hAnsi="Times New Roman"/>
            <w:sz w:val="24"/>
            <w:szCs w:val="24"/>
            <w:lang w:val="ru-RU"/>
          </w:rPr>
          <w:t>@</w:t>
        </w:r>
        <w:r w:rsidR="0058125C" w:rsidRPr="00A1361B">
          <w:rPr>
            <w:rStyle w:val="af1"/>
            <w:rFonts w:ascii="Times New Roman" w:hAnsi="Times New Roman"/>
            <w:sz w:val="24"/>
            <w:szCs w:val="24"/>
          </w:rPr>
          <w:t>oktregion</w:t>
        </w:r>
        <w:r w:rsidR="0058125C" w:rsidRPr="00A1361B">
          <w:rPr>
            <w:rStyle w:val="af1"/>
            <w:rFonts w:ascii="Times New Roman" w:hAnsi="Times New Roman"/>
            <w:sz w:val="24"/>
            <w:szCs w:val="24"/>
            <w:lang w:val="ru-RU"/>
          </w:rPr>
          <w:t>.</w:t>
        </w:r>
        <w:r w:rsidR="0058125C" w:rsidRPr="00A1361B">
          <w:rPr>
            <w:rStyle w:val="af1"/>
            <w:rFonts w:ascii="Times New Roman" w:hAnsi="Times New Roman"/>
            <w:sz w:val="24"/>
            <w:szCs w:val="24"/>
          </w:rPr>
          <w:t>ru</w:t>
        </w:r>
      </w:hyperlink>
      <w:r w:rsidR="0025745F">
        <w:rPr>
          <w:rFonts w:ascii="Times New Roman" w:hAnsi="Times New Roman"/>
          <w:sz w:val="24"/>
          <w:szCs w:val="24"/>
        </w:rPr>
        <w:t>.</w:t>
      </w:r>
    </w:p>
    <w:p w:rsidR="00A1361B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Заявки, документы, содержащие неполную или недостоверную информацию или представленные позднее срока, к рассмотрению не принимаются.</w:t>
      </w:r>
      <w:bookmarkStart w:id="14" w:name="Par4554"/>
      <w:bookmarkEnd w:id="14"/>
    </w:p>
    <w:p w:rsidR="00A1361B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12. Претендент должен соответствовать следующим требованиям:</w:t>
      </w:r>
    </w:p>
    <w:p w:rsidR="00A1361B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иметь государственную регистрацию в качестве юридического лица и осуществлять свою деятельность в автономном округе не менее 1 года с даты его государственной регистрации;</w:t>
      </w:r>
    </w:p>
    <w:p w:rsidR="00A1361B" w:rsidRPr="00F437CA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соответствие целей и задач, содержащихся в уставе</w:t>
      </w:r>
      <w:r w:rsidR="0058125C" w:rsidRPr="00A1361B">
        <w:rPr>
          <w:rFonts w:ascii="Times New Roman" w:hAnsi="Times New Roman"/>
          <w:sz w:val="24"/>
          <w:szCs w:val="24"/>
        </w:rPr>
        <w:t xml:space="preserve"> </w:t>
      </w:r>
      <w:r w:rsidR="00727E1C">
        <w:rPr>
          <w:rFonts w:ascii="Times New Roman" w:hAnsi="Times New Roman"/>
          <w:sz w:val="24"/>
          <w:szCs w:val="24"/>
        </w:rPr>
        <w:t>с</w:t>
      </w:r>
      <w:r w:rsidR="00727E1C" w:rsidRPr="00A1361B">
        <w:rPr>
          <w:rFonts w:ascii="Times New Roman" w:hAnsi="Times New Roman"/>
          <w:sz w:val="24"/>
          <w:szCs w:val="24"/>
        </w:rPr>
        <w:t>оциально ориентированн</w:t>
      </w:r>
      <w:r w:rsidR="00727E1C">
        <w:rPr>
          <w:rFonts w:ascii="Times New Roman" w:hAnsi="Times New Roman"/>
          <w:sz w:val="24"/>
          <w:szCs w:val="24"/>
        </w:rPr>
        <w:t>ой</w:t>
      </w:r>
      <w:r w:rsidR="00727E1C" w:rsidRPr="00A1361B">
        <w:rPr>
          <w:rFonts w:ascii="Times New Roman" w:hAnsi="Times New Roman"/>
          <w:sz w:val="24"/>
          <w:szCs w:val="24"/>
        </w:rPr>
        <w:t xml:space="preserve"> некоммерческ</w:t>
      </w:r>
      <w:r w:rsidR="00727E1C">
        <w:rPr>
          <w:rFonts w:ascii="Times New Roman" w:hAnsi="Times New Roman"/>
          <w:sz w:val="24"/>
          <w:szCs w:val="24"/>
        </w:rPr>
        <w:t>ой</w:t>
      </w:r>
      <w:r w:rsidR="00727E1C" w:rsidRPr="00A1361B">
        <w:rPr>
          <w:rFonts w:ascii="Times New Roman" w:hAnsi="Times New Roman"/>
          <w:sz w:val="24"/>
          <w:szCs w:val="24"/>
        </w:rPr>
        <w:t xml:space="preserve"> организаци</w:t>
      </w:r>
      <w:r w:rsidR="00727E1C">
        <w:rPr>
          <w:rFonts w:ascii="Times New Roman" w:hAnsi="Times New Roman"/>
          <w:sz w:val="24"/>
          <w:szCs w:val="24"/>
        </w:rPr>
        <w:t>и</w:t>
      </w:r>
      <w:r w:rsidR="0058125C" w:rsidRPr="00A1361B">
        <w:rPr>
          <w:rFonts w:ascii="Times New Roman" w:hAnsi="Times New Roman"/>
          <w:sz w:val="24"/>
          <w:szCs w:val="24"/>
        </w:rPr>
        <w:t xml:space="preserve">, </w:t>
      </w:r>
      <w:r w:rsidRPr="00A1361B">
        <w:rPr>
          <w:rFonts w:ascii="Times New Roman" w:hAnsi="Times New Roman"/>
          <w:sz w:val="24"/>
          <w:szCs w:val="24"/>
        </w:rPr>
        <w:t xml:space="preserve">требованиям </w:t>
      </w:r>
      <w:hyperlink r:id="rId37" w:tooltip="Закон ХМАО - Югры от 16.12.2010 N 229-оз (ред. от 27.04.2018)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" w:history="1">
        <w:r w:rsidRPr="00F437CA">
          <w:rPr>
            <w:rFonts w:ascii="Times New Roman" w:hAnsi="Times New Roman"/>
            <w:sz w:val="24"/>
            <w:szCs w:val="24"/>
          </w:rPr>
          <w:t>подпункта 9 пункта 1 статьи 3</w:t>
        </w:r>
      </w:hyperlink>
      <w:r w:rsidR="00F437CA" w:rsidRPr="00F437CA">
        <w:rPr>
          <w:rFonts w:ascii="Times New Roman" w:hAnsi="Times New Roman"/>
          <w:sz w:val="24"/>
          <w:szCs w:val="24"/>
        </w:rPr>
        <w:t>1.1 Федерального закона от 12.01.1996 №7-ФЗ «О некоммерческих организациях».</w:t>
      </w:r>
    </w:p>
    <w:p w:rsidR="00A1361B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 xml:space="preserve"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38" w:tooltip="Приказ Минфина России от 13.11.2007 N 108н (ред. от 02.11.2017) &quot;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" w:history="1">
        <w:r w:rsidRPr="00A1361B">
          <w:rPr>
            <w:rFonts w:ascii="Times New Roman" w:hAnsi="Times New Roman"/>
            <w:color w:val="0000FF"/>
            <w:sz w:val="24"/>
            <w:szCs w:val="24"/>
          </w:rPr>
          <w:t>перечень</w:t>
        </w:r>
      </w:hyperlink>
      <w:r w:rsidRPr="00A1361B">
        <w:rPr>
          <w:rFonts w:ascii="Times New Roman" w:hAnsi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1361B" w:rsidRDefault="00F437CA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получать средства из бюджета</w:t>
      </w:r>
      <w:r w:rsidR="0058125C" w:rsidRPr="00A1361B">
        <w:rPr>
          <w:rFonts w:ascii="Times New Roman" w:hAnsi="Times New Roman"/>
          <w:sz w:val="24"/>
          <w:szCs w:val="24"/>
        </w:rPr>
        <w:t xml:space="preserve"> Октябрьского района,</w:t>
      </w:r>
      <w:r w:rsidR="007D6D54" w:rsidRPr="00A1361B">
        <w:rPr>
          <w:rFonts w:ascii="Times New Roman" w:hAnsi="Times New Roman"/>
          <w:sz w:val="24"/>
          <w:szCs w:val="24"/>
        </w:rPr>
        <w:t xml:space="preserve"> в соотве</w:t>
      </w:r>
      <w:r>
        <w:rPr>
          <w:rFonts w:ascii="Times New Roman" w:hAnsi="Times New Roman"/>
          <w:sz w:val="24"/>
          <w:szCs w:val="24"/>
        </w:rPr>
        <w:t xml:space="preserve">тствии с иными </w:t>
      </w:r>
      <w:r w:rsidR="007D6D54" w:rsidRPr="00A1361B">
        <w:rPr>
          <w:rFonts w:ascii="Times New Roman" w:hAnsi="Times New Roman"/>
          <w:sz w:val="24"/>
          <w:szCs w:val="24"/>
        </w:rPr>
        <w:t xml:space="preserve"> муниципальными правовыми актами на цели, указанные в документах, предста</w:t>
      </w:r>
      <w:r w:rsidR="00A1361B">
        <w:rPr>
          <w:rFonts w:ascii="Times New Roman" w:hAnsi="Times New Roman"/>
          <w:sz w:val="24"/>
          <w:szCs w:val="24"/>
        </w:rPr>
        <w:t>вляемых для участия в Конкурсе;</w:t>
      </w:r>
    </w:p>
    <w:p w:rsidR="006A1706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A1706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не иметь просроченной задолженности по возврату в бюджет</w:t>
      </w:r>
      <w:r w:rsidR="0058125C" w:rsidRPr="00A1361B">
        <w:rPr>
          <w:rFonts w:ascii="Times New Roman" w:hAnsi="Times New Roman"/>
          <w:sz w:val="24"/>
          <w:szCs w:val="24"/>
        </w:rPr>
        <w:t>ы Октябрьского района,</w:t>
      </w:r>
      <w:r w:rsidRPr="00A1361B">
        <w:rPr>
          <w:rFonts w:ascii="Times New Roman" w:hAnsi="Times New Roman"/>
          <w:sz w:val="24"/>
          <w:szCs w:val="24"/>
        </w:rPr>
        <w:t xml:space="preserve"> автономного округа субсидий, бюджетных инвестиций, предоставленных в том числе в соответствии с иными правовыми актами, и иной просрочен</w:t>
      </w:r>
      <w:r w:rsidR="0058125C" w:rsidRPr="00A1361B">
        <w:rPr>
          <w:rFonts w:ascii="Times New Roman" w:hAnsi="Times New Roman"/>
          <w:sz w:val="24"/>
          <w:szCs w:val="24"/>
        </w:rPr>
        <w:t>ной задолженности перед бюджетами Октябрьского района,</w:t>
      </w:r>
      <w:r w:rsidRPr="00A1361B">
        <w:rPr>
          <w:rFonts w:ascii="Times New Roman" w:hAnsi="Times New Roman"/>
          <w:sz w:val="24"/>
          <w:szCs w:val="24"/>
        </w:rPr>
        <w:t xml:space="preserve"> автономного округа;</w:t>
      </w:r>
    </w:p>
    <w:p w:rsidR="006A1706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не находиться в процессе реорганизации, ликвидации, банкротства и не иметь ограничения на осуществление хозяйственной деятельности.</w:t>
      </w:r>
    </w:p>
    <w:p w:rsidR="006A1706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 xml:space="preserve">13. К документам, указанным в </w:t>
      </w:r>
      <w:hyperlink w:anchor="Par4536" w:tooltip="11. Социально ориентированная некоммерческая организация, претендующая на участие в Конкурсе, направляет в Департамент культуры автономного округа следующие документы, подписанные руководителем и заверенные печатью:" w:history="1">
        <w:r w:rsidRPr="00A1361B">
          <w:rPr>
            <w:rFonts w:ascii="Times New Roman" w:hAnsi="Times New Roman"/>
            <w:color w:val="0000FF"/>
            <w:sz w:val="24"/>
            <w:szCs w:val="24"/>
          </w:rPr>
          <w:t>пункте 11</w:t>
        </w:r>
      </w:hyperlink>
      <w:r w:rsidRPr="00A1361B">
        <w:rPr>
          <w:rFonts w:ascii="Times New Roman" w:hAnsi="Times New Roman"/>
          <w:sz w:val="24"/>
          <w:szCs w:val="24"/>
        </w:rPr>
        <w:t xml:space="preserve"> Положения, по желанию Претендент может приложить фото и видеоматериалы, публикации в средствах массовой информации, отражающие ход реализации программы (проекта).</w:t>
      </w:r>
      <w:bookmarkStart w:id="15" w:name="Par4564"/>
      <w:bookmarkEnd w:id="15"/>
    </w:p>
    <w:p w:rsidR="006A1706" w:rsidRDefault="001242A5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14</w:t>
      </w:r>
      <w:r w:rsidR="007D6D54" w:rsidRPr="00A1361B">
        <w:rPr>
          <w:rFonts w:ascii="Times New Roman" w:hAnsi="Times New Roman"/>
          <w:sz w:val="24"/>
          <w:szCs w:val="24"/>
        </w:rPr>
        <w:t xml:space="preserve">. Секретарь Комиссии регистрирует заявку и документы, указанные в </w:t>
      </w:r>
      <w:hyperlink w:anchor="Par4536" w:tooltip="11. Социально ориентированная некоммерческая организация, претендующая на участие в Конкурсе, направляет в Департамент культуры автономного округа следующие документы, подписанные руководителем и заверенные печатью:" w:history="1">
        <w:r w:rsidR="007D6D54" w:rsidRPr="00A1361B">
          <w:rPr>
            <w:rFonts w:ascii="Times New Roman" w:hAnsi="Times New Roman"/>
            <w:color w:val="0000FF"/>
            <w:sz w:val="24"/>
            <w:szCs w:val="24"/>
          </w:rPr>
          <w:t>пункте 11</w:t>
        </w:r>
      </w:hyperlink>
      <w:r w:rsidR="007D6D54" w:rsidRPr="00A1361B">
        <w:rPr>
          <w:rFonts w:ascii="Times New Roman" w:hAnsi="Times New Roman"/>
          <w:sz w:val="24"/>
          <w:szCs w:val="24"/>
        </w:rPr>
        <w:t xml:space="preserve"> Положения, в журнале регистрации на участие в Конкурсе в день их поступления и в течение 10 рабочих дней со дня окончания срока приема документов:</w:t>
      </w:r>
    </w:p>
    <w:p w:rsidR="006A1706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 xml:space="preserve">рассматривает на соответствие требованиям, установленным </w:t>
      </w:r>
      <w:hyperlink w:anchor="Par4536" w:tooltip="11. Социально ориентированная некоммерческая организация, претендующая на участие в Конкурсе, направляет в Департамент культуры автономного округа следующие документы, подписанные руководителем и заверенные печатью:" w:history="1">
        <w:r w:rsidRPr="00A1361B">
          <w:rPr>
            <w:rFonts w:ascii="Times New Roman" w:hAnsi="Times New Roman"/>
            <w:color w:val="0000FF"/>
            <w:sz w:val="24"/>
            <w:szCs w:val="24"/>
          </w:rPr>
          <w:t>пунктами 11</w:t>
        </w:r>
      </w:hyperlink>
      <w:r w:rsidRPr="00A1361B">
        <w:rPr>
          <w:rFonts w:ascii="Times New Roman" w:hAnsi="Times New Roman"/>
          <w:sz w:val="24"/>
          <w:szCs w:val="24"/>
        </w:rPr>
        <w:t xml:space="preserve"> и </w:t>
      </w:r>
      <w:hyperlink w:anchor="Par4554" w:tooltip="12. Претендент должен соответствовать следующим требованиям:" w:history="1">
        <w:r w:rsidRPr="00A1361B">
          <w:rPr>
            <w:rFonts w:ascii="Times New Roman" w:hAnsi="Times New Roman"/>
            <w:color w:val="0000FF"/>
            <w:sz w:val="24"/>
            <w:szCs w:val="24"/>
          </w:rPr>
          <w:t>12</w:t>
        </w:r>
      </w:hyperlink>
      <w:r w:rsidRPr="00A1361B">
        <w:rPr>
          <w:rFonts w:ascii="Times New Roman" w:hAnsi="Times New Roman"/>
          <w:sz w:val="24"/>
          <w:szCs w:val="24"/>
        </w:rPr>
        <w:t xml:space="preserve"> Положения, а также проверяет их достоверность;</w:t>
      </w:r>
    </w:p>
    <w:p w:rsidR="006A1706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запрашивает в порядке межведомственного взаимодействия в соответствии с требованиями законодательства Российской Федерации выписку из Единого государственного реестра юридических лиц, сведения о наличии (отсутствии) задолженности по уплате налогов, сборов, пеней и штрафов за нарушение законодательства, сведения, подтверждающие, что:</w:t>
      </w:r>
    </w:p>
    <w:p w:rsidR="006A1706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 xml:space="preserve">на дату подачи заявки Претендент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A1361B">
        <w:rPr>
          <w:rFonts w:ascii="Times New Roman" w:hAnsi="Times New Roman"/>
          <w:sz w:val="24"/>
          <w:szCs w:val="24"/>
        </w:rPr>
        <w:lastRenderedPageBreak/>
        <w:t xml:space="preserve">Российской Федерации </w:t>
      </w:r>
      <w:hyperlink r:id="rId39" w:tooltip="Приказ Минфина России от 13.11.2007 N 108н (ред. от 02.11.2017) &quot;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" w:history="1">
        <w:r w:rsidRPr="00A1361B">
          <w:rPr>
            <w:rFonts w:ascii="Times New Roman" w:hAnsi="Times New Roman"/>
            <w:color w:val="0000FF"/>
            <w:sz w:val="24"/>
            <w:szCs w:val="24"/>
          </w:rPr>
          <w:t>перечень</w:t>
        </w:r>
      </w:hyperlink>
      <w:r w:rsidRPr="00A1361B">
        <w:rPr>
          <w:rFonts w:ascii="Times New Roman" w:hAnsi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A1706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на дату подачи заявки Претендент</w:t>
      </w:r>
      <w:r w:rsidR="001242A5" w:rsidRPr="00A1361B">
        <w:rPr>
          <w:rFonts w:ascii="Times New Roman" w:hAnsi="Times New Roman"/>
          <w:sz w:val="24"/>
          <w:szCs w:val="24"/>
        </w:rPr>
        <w:t xml:space="preserve"> </w:t>
      </w:r>
      <w:r w:rsidR="00F437CA">
        <w:rPr>
          <w:rFonts w:ascii="Times New Roman" w:hAnsi="Times New Roman"/>
          <w:sz w:val="24"/>
          <w:szCs w:val="24"/>
        </w:rPr>
        <w:t>не получает средства из бюджета</w:t>
      </w:r>
      <w:r w:rsidR="001242A5" w:rsidRPr="00A1361B">
        <w:rPr>
          <w:rFonts w:ascii="Times New Roman" w:hAnsi="Times New Roman"/>
          <w:sz w:val="24"/>
          <w:szCs w:val="24"/>
        </w:rPr>
        <w:t xml:space="preserve"> Октябрьского района,</w:t>
      </w:r>
      <w:r w:rsidRPr="00A1361B">
        <w:rPr>
          <w:rFonts w:ascii="Times New Roman" w:hAnsi="Times New Roman"/>
          <w:sz w:val="24"/>
          <w:szCs w:val="24"/>
        </w:rPr>
        <w:t xml:space="preserve"> в соотв</w:t>
      </w:r>
      <w:r w:rsidR="00F437CA">
        <w:rPr>
          <w:rFonts w:ascii="Times New Roman" w:hAnsi="Times New Roman"/>
          <w:sz w:val="24"/>
          <w:szCs w:val="24"/>
        </w:rPr>
        <w:t xml:space="preserve">етствии с иными </w:t>
      </w:r>
      <w:r w:rsidRPr="00A1361B">
        <w:rPr>
          <w:rFonts w:ascii="Times New Roman" w:hAnsi="Times New Roman"/>
          <w:sz w:val="24"/>
          <w:szCs w:val="24"/>
        </w:rPr>
        <w:t>муниципальными правовыми актами на цели, указанные в программе (проекте);</w:t>
      </w:r>
    </w:p>
    <w:p w:rsidR="006A1706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отсутствие задолженности по ранее предоставленным на возвратной основе бюджетным средствам и (или) обязательным платежам перед бюджетами всех уровней бюджетной системы Российской Федерации и государственными внебюджетными фондами.</w:t>
      </w:r>
    </w:p>
    <w:p w:rsidR="006A1706" w:rsidRDefault="006A1706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7D6D54" w:rsidRPr="00A1361B">
        <w:rPr>
          <w:rFonts w:ascii="Times New Roman" w:hAnsi="Times New Roman"/>
          <w:sz w:val="24"/>
          <w:szCs w:val="24"/>
        </w:rPr>
        <w:t xml:space="preserve">. Внесение Претендентом изменений в заявку или ее отзыв допускается до окончания срока приема заявок, установленного </w:t>
      </w:r>
      <w:hyperlink w:anchor="Par4536" w:tooltip="11. Социально ориентированная некоммерческая организация, претендующая на участие в Конкурсе, направляет в Департамент культуры автономного округа следующие документы, подписанные руководителем и заверенные печатью:" w:history="1">
        <w:r w:rsidR="00F437CA">
          <w:rPr>
            <w:rFonts w:ascii="Times New Roman" w:hAnsi="Times New Roman"/>
            <w:color w:val="0000FF"/>
            <w:sz w:val="24"/>
            <w:szCs w:val="24"/>
          </w:rPr>
          <w:t>10</w:t>
        </w:r>
      </w:hyperlink>
      <w:r w:rsidR="007D6D54" w:rsidRPr="00A1361B">
        <w:rPr>
          <w:rFonts w:ascii="Times New Roman" w:hAnsi="Times New Roman"/>
          <w:sz w:val="24"/>
          <w:szCs w:val="24"/>
        </w:rPr>
        <w:t xml:space="preserve"> Положения, путем на</w:t>
      </w:r>
      <w:r w:rsidR="00F437CA">
        <w:rPr>
          <w:rFonts w:ascii="Times New Roman" w:hAnsi="Times New Roman"/>
          <w:sz w:val="24"/>
          <w:szCs w:val="24"/>
        </w:rPr>
        <w:t>правления Претендентом в о</w:t>
      </w:r>
      <w:r w:rsidR="001242A5" w:rsidRPr="00A1361B">
        <w:rPr>
          <w:rFonts w:ascii="Times New Roman" w:hAnsi="Times New Roman"/>
          <w:sz w:val="24"/>
          <w:szCs w:val="24"/>
        </w:rPr>
        <w:t xml:space="preserve">тдел культуры и туризма администрации Октябрьского района </w:t>
      </w:r>
      <w:r w:rsidR="007D6D54" w:rsidRPr="00A1361B">
        <w:rPr>
          <w:rFonts w:ascii="Times New Roman" w:hAnsi="Times New Roman"/>
          <w:sz w:val="24"/>
          <w:szCs w:val="24"/>
        </w:rPr>
        <w:t xml:space="preserve"> соответствующего обращения.</w:t>
      </w:r>
    </w:p>
    <w:p w:rsidR="006A1706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Отозванная заявка не учитывается при подсчете количества заявок, представленных для участия в Конкурсе.</w:t>
      </w:r>
    </w:p>
    <w:p w:rsidR="006A1706" w:rsidRDefault="006A1706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7D6D54" w:rsidRPr="00A1361B">
        <w:rPr>
          <w:rFonts w:ascii="Times New Roman" w:hAnsi="Times New Roman"/>
          <w:sz w:val="24"/>
          <w:szCs w:val="24"/>
        </w:rPr>
        <w:t xml:space="preserve">. Консультирование по вопросам проведения Конкурса осуществляет секретарь Комиссии в течение срока приема заявок, установленного </w:t>
      </w:r>
      <w:hyperlink w:anchor="Par4536" w:tooltip="11. Социально ориентированная некоммерческая организация, претендующая на участие в Конкурсе, направляет в Департамент культуры автономного округа следующие документы, подписанные руководителем и заверенные печатью:" w:history="1">
        <w:r w:rsidR="007D6D54" w:rsidRPr="00A1361B">
          <w:rPr>
            <w:rFonts w:ascii="Times New Roman" w:hAnsi="Times New Roman"/>
            <w:color w:val="0000FF"/>
            <w:sz w:val="24"/>
            <w:szCs w:val="24"/>
          </w:rPr>
          <w:t>пунктом 1</w:t>
        </w:r>
        <w:r w:rsidR="00727E1C">
          <w:rPr>
            <w:rFonts w:ascii="Times New Roman" w:hAnsi="Times New Roman"/>
            <w:color w:val="0000FF"/>
            <w:sz w:val="24"/>
            <w:szCs w:val="24"/>
          </w:rPr>
          <w:t>0</w:t>
        </w:r>
      </w:hyperlink>
      <w:r w:rsidR="007D6D54" w:rsidRPr="00A1361B">
        <w:rPr>
          <w:rFonts w:ascii="Times New Roman" w:hAnsi="Times New Roman"/>
          <w:sz w:val="24"/>
          <w:szCs w:val="24"/>
        </w:rPr>
        <w:t xml:space="preserve"> Положения.</w:t>
      </w:r>
      <w:bookmarkStart w:id="16" w:name="Par4573"/>
      <w:bookmarkEnd w:id="16"/>
    </w:p>
    <w:p w:rsidR="006A1706" w:rsidRDefault="006A1706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7D6D54" w:rsidRPr="00A1361B">
        <w:rPr>
          <w:rFonts w:ascii="Times New Roman" w:hAnsi="Times New Roman"/>
          <w:sz w:val="24"/>
          <w:szCs w:val="24"/>
        </w:rPr>
        <w:t>. Основаниями для отказа в допуске к участию в Конкурсе являются:</w:t>
      </w:r>
    </w:p>
    <w:p w:rsidR="006A1706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 xml:space="preserve">несоответствие участника Конкурса требованиям, установленным </w:t>
      </w:r>
      <w:hyperlink w:anchor="Par4554" w:tooltip="12. Претендент должен соответствовать следующим требованиям:" w:history="1">
        <w:r w:rsidRPr="00A1361B">
          <w:rPr>
            <w:rFonts w:ascii="Times New Roman" w:hAnsi="Times New Roman"/>
            <w:color w:val="0000FF"/>
            <w:sz w:val="24"/>
            <w:szCs w:val="24"/>
          </w:rPr>
          <w:t>пунктом 12</w:t>
        </w:r>
      </w:hyperlink>
      <w:r w:rsidRPr="00A1361B">
        <w:rPr>
          <w:rFonts w:ascii="Times New Roman" w:hAnsi="Times New Roman"/>
          <w:sz w:val="24"/>
          <w:szCs w:val="24"/>
        </w:rPr>
        <w:t xml:space="preserve"> Положения;</w:t>
      </w:r>
    </w:p>
    <w:p w:rsidR="006A1706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 xml:space="preserve">представление документов, перечень которых установлен </w:t>
      </w:r>
      <w:hyperlink w:anchor="Par4536" w:tooltip="11. Социально ориентированная некоммерческая организация, претендующая на участие в Конкурсе, направляет в Департамент культуры автономного округа следующие документы, подписанные руководителем и заверенные печатью:" w:history="1">
        <w:r w:rsidRPr="00A1361B">
          <w:rPr>
            <w:rFonts w:ascii="Times New Roman" w:hAnsi="Times New Roman"/>
            <w:color w:val="0000FF"/>
            <w:sz w:val="24"/>
            <w:szCs w:val="24"/>
          </w:rPr>
          <w:t>пунктом 11</w:t>
        </w:r>
      </w:hyperlink>
      <w:r w:rsidRPr="00A1361B">
        <w:rPr>
          <w:rFonts w:ascii="Times New Roman" w:hAnsi="Times New Roman"/>
          <w:sz w:val="24"/>
          <w:szCs w:val="24"/>
        </w:rPr>
        <w:t xml:space="preserve"> Положения, не в полном объеме;</w:t>
      </w:r>
    </w:p>
    <w:p w:rsidR="006A1706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 xml:space="preserve">представление документов с нарушением срока, установленного </w:t>
      </w:r>
      <w:r w:rsidR="00F437CA">
        <w:rPr>
          <w:rFonts w:ascii="Times New Roman" w:hAnsi="Times New Roman"/>
          <w:sz w:val="24"/>
          <w:szCs w:val="24"/>
        </w:rPr>
        <w:t xml:space="preserve"> пунктом 10 </w:t>
      </w:r>
      <w:r w:rsidRPr="00A1361B">
        <w:rPr>
          <w:rFonts w:ascii="Times New Roman" w:hAnsi="Times New Roman"/>
          <w:sz w:val="24"/>
          <w:szCs w:val="24"/>
        </w:rPr>
        <w:t>Положения;</w:t>
      </w:r>
    </w:p>
    <w:p w:rsidR="006A1706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представление недостоверных сведений.</w:t>
      </w:r>
    </w:p>
    <w:p w:rsidR="006A1706" w:rsidRDefault="006A1706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7D6D54" w:rsidRPr="00A1361B">
        <w:rPr>
          <w:rFonts w:ascii="Times New Roman" w:hAnsi="Times New Roman"/>
          <w:sz w:val="24"/>
          <w:szCs w:val="24"/>
        </w:rPr>
        <w:t xml:space="preserve">. Секретарь Комиссии не позднее 5 рабочих дней со дня выявления оснований, указанных в </w:t>
      </w:r>
      <w:r w:rsidR="006C43DA">
        <w:rPr>
          <w:rFonts w:ascii="Times New Roman" w:hAnsi="Times New Roman"/>
          <w:sz w:val="24"/>
          <w:szCs w:val="24"/>
        </w:rPr>
        <w:t xml:space="preserve">пункте 17 </w:t>
      </w:r>
      <w:r w:rsidR="007D6D54" w:rsidRPr="00A1361B">
        <w:rPr>
          <w:rFonts w:ascii="Times New Roman" w:hAnsi="Times New Roman"/>
          <w:sz w:val="24"/>
          <w:szCs w:val="24"/>
        </w:rPr>
        <w:t>Положения, направляет Претенденту мотивированное уведомление (нарочно или почтой) об отказе в допуске к участию в Конкурсе.</w:t>
      </w:r>
    </w:p>
    <w:p w:rsidR="006A1706" w:rsidRDefault="006A1706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7D6D54" w:rsidRPr="00A1361B">
        <w:rPr>
          <w:rFonts w:ascii="Times New Roman" w:hAnsi="Times New Roman"/>
          <w:sz w:val="24"/>
          <w:szCs w:val="24"/>
        </w:rPr>
        <w:t xml:space="preserve">. Каждый член Комиссии оценивает программы (проекты) по критериям, утвержденным в </w:t>
      </w:r>
      <w:hyperlink w:anchor="Par4525" w:tooltip="10.2 Критериями Конкурса для социально ориентированной некоммерческой организации, претендующей на участие в нем (далее - Претендент), являются:" w:history="1">
        <w:r w:rsidR="007D6D54" w:rsidRPr="00A1361B">
          <w:rPr>
            <w:rFonts w:ascii="Times New Roman" w:hAnsi="Times New Roman"/>
            <w:color w:val="0000FF"/>
            <w:sz w:val="24"/>
            <w:szCs w:val="24"/>
          </w:rPr>
          <w:t>пункте 10.2</w:t>
        </w:r>
      </w:hyperlink>
      <w:r w:rsidR="007D6D54" w:rsidRPr="00A1361B">
        <w:rPr>
          <w:rFonts w:ascii="Times New Roman" w:hAnsi="Times New Roman"/>
          <w:sz w:val="24"/>
          <w:szCs w:val="24"/>
        </w:rPr>
        <w:t xml:space="preserve"> Положения, и заполняет оценочную ведомость программы (проекта).</w:t>
      </w:r>
    </w:p>
    <w:p w:rsidR="006A1706" w:rsidRDefault="006A1706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7D6D54" w:rsidRPr="00A1361B">
        <w:rPr>
          <w:rFonts w:ascii="Times New Roman" w:hAnsi="Times New Roman"/>
          <w:sz w:val="24"/>
          <w:szCs w:val="24"/>
        </w:rPr>
        <w:t>. На основании оценочных ведомостей программ (проектов) секретарь Комиссии заполняет итоговые ведомости программ (проектов), где выводит средний и итоговый баллы. Итоговые баллы программ (проектов) заносит в сводную ведомость программ (проектов). Форму итоговой и сводной ведомости программ (проек</w:t>
      </w:r>
      <w:r w:rsidR="006C43DA">
        <w:rPr>
          <w:rFonts w:ascii="Times New Roman" w:hAnsi="Times New Roman"/>
          <w:sz w:val="24"/>
          <w:szCs w:val="24"/>
        </w:rPr>
        <w:t>тов) утверждает приказом отделом культуры и туризма администрации Октябрьского района</w:t>
      </w:r>
      <w:r w:rsidR="007D6D54" w:rsidRPr="00A1361B">
        <w:rPr>
          <w:rFonts w:ascii="Times New Roman" w:hAnsi="Times New Roman"/>
          <w:sz w:val="24"/>
          <w:szCs w:val="24"/>
        </w:rPr>
        <w:t>.</w:t>
      </w:r>
    </w:p>
    <w:p w:rsidR="006A1706" w:rsidRDefault="006A1706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7D6D54" w:rsidRPr="00A1361B">
        <w:rPr>
          <w:rFonts w:ascii="Times New Roman" w:hAnsi="Times New Roman"/>
          <w:sz w:val="24"/>
          <w:szCs w:val="24"/>
        </w:rPr>
        <w:t xml:space="preserve">. Если в Конкурсе приняла участие только 1 </w:t>
      </w:r>
      <w:r w:rsidR="00727E1C">
        <w:rPr>
          <w:rFonts w:ascii="Times New Roman" w:hAnsi="Times New Roman"/>
          <w:sz w:val="24"/>
          <w:szCs w:val="24"/>
        </w:rPr>
        <w:t>с</w:t>
      </w:r>
      <w:r w:rsidR="00727E1C" w:rsidRPr="00A1361B">
        <w:rPr>
          <w:rFonts w:ascii="Times New Roman" w:hAnsi="Times New Roman"/>
          <w:sz w:val="24"/>
          <w:szCs w:val="24"/>
        </w:rPr>
        <w:t>оциально ориентированн</w:t>
      </w:r>
      <w:r w:rsidR="00727E1C">
        <w:rPr>
          <w:rFonts w:ascii="Times New Roman" w:hAnsi="Times New Roman"/>
          <w:sz w:val="24"/>
          <w:szCs w:val="24"/>
        </w:rPr>
        <w:t>ая</w:t>
      </w:r>
      <w:r w:rsidR="00727E1C" w:rsidRPr="00A1361B">
        <w:rPr>
          <w:rFonts w:ascii="Times New Roman" w:hAnsi="Times New Roman"/>
          <w:sz w:val="24"/>
          <w:szCs w:val="24"/>
        </w:rPr>
        <w:t xml:space="preserve"> некоммерческ</w:t>
      </w:r>
      <w:r w:rsidR="00727E1C">
        <w:rPr>
          <w:rFonts w:ascii="Times New Roman" w:hAnsi="Times New Roman"/>
          <w:sz w:val="24"/>
          <w:szCs w:val="24"/>
        </w:rPr>
        <w:t>ая</w:t>
      </w:r>
      <w:r w:rsidR="00727E1C" w:rsidRPr="00A1361B">
        <w:rPr>
          <w:rFonts w:ascii="Times New Roman" w:hAnsi="Times New Roman"/>
          <w:sz w:val="24"/>
          <w:szCs w:val="24"/>
        </w:rPr>
        <w:t xml:space="preserve"> организаци</w:t>
      </w:r>
      <w:r w:rsidR="00727E1C">
        <w:rPr>
          <w:rFonts w:ascii="Times New Roman" w:hAnsi="Times New Roman"/>
          <w:sz w:val="24"/>
          <w:szCs w:val="24"/>
        </w:rPr>
        <w:t>я</w:t>
      </w:r>
      <w:r w:rsidR="007D6D54" w:rsidRPr="00A1361B">
        <w:rPr>
          <w:rFonts w:ascii="Times New Roman" w:hAnsi="Times New Roman"/>
          <w:sz w:val="24"/>
          <w:szCs w:val="24"/>
        </w:rPr>
        <w:t xml:space="preserve">, а равно если к участию в Конкурсе допущена только 1 </w:t>
      </w:r>
      <w:r w:rsidR="00727E1C">
        <w:rPr>
          <w:rFonts w:ascii="Times New Roman" w:hAnsi="Times New Roman"/>
          <w:sz w:val="24"/>
          <w:szCs w:val="24"/>
        </w:rPr>
        <w:t>с</w:t>
      </w:r>
      <w:r w:rsidR="00727E1C" w:rsidRPr="00A1361B">
        <w:rPr>
          <w:rFonts w:ascii="Times New Roman" w:hAnsi="Times New Roman"/>
          <w:sz w:val="24"/>
          <w:szCs w:val="24"/>
        </w:rPr>
        <w:t>оциально ориентированн</w:t>
      </w:r>
      <w:r w:rsidR="00727E1C">
        <w:rPr>
          <w:rFonts w:ascii="Times New Roman" w:hAnsi="Times New Roman"/>
          <w:sz w:val="24"/>
          <w:szCs w:val="24"/>
        </w:rPr>
        <w:t>ая</w:t>
      </w:r>
      <w:r w:rsidR="00727E1C" w:rsidRPr="00A1361B">
        <w:rPr>
          <w:rFonts w:ascii="Times New Roman" w:hAnsi="Times New Roman"/>
          <w:sz w:val="24"/>
          <w:szCs w:val="24"/>
        </w:rPr>
        <w:t xml:space="preserve"> некоммерческ</w:t>
      </w:r>
      <w:r w:rsidR="00727E1C">
        <w:rPr>
          <w:rFonts w:ascii="Times New Roman" w:hAnsi="Times New Roman"/>
          <w:sz w:val="24"/>
          <w:szCs w:val="24"/>
        </w:rPr>
        <w:t>ая</w:t>
      </w:r>
      <w:r w:rsidR="00727E1C" w:rsidRPr="00A1361B">
        <w:rPr>
          <w:rFonts w:ascii="Times New Roman" w:hAnsi="Times New Roman"/>
          <w:sz w:val="24"/>
          <w:szCs w:val="24"/>
        </w:rPr>
        <w:t xml:space="preserve"> организаци</w:t>
      </w:r>
      <w:r w:rsidR="00727E1C">
        <w:rPr>
          <w:rFonts w:ascii="Times New Roman" w:hAnsi="Times New Roman"/>
          <w:sz w:val="24"/>
          <w:szCs w:val="24"/>
        </w:rPr>
        <w:t>я</w:t>
      </w:r>
      <w:r w:rsidR="007D6D54" w:rsidRPr="00A1361B">
        <w:rPr>
          <w:rFonts w:ascii="Times New Roman" w:hAnsi="Times New Roman"/>
          <w:sz w:val="24"/>
          <w:szCs w:val="24"/>
        </w:rPr>
        <w:t>, то такие организации признаются победителями Конкурса только в том случае, если соответствуют всем требованиям Положения. В иных случаях Конкурс признается несостоявшимся.</w:t>
      </w:r>
      <w:bookmarkStart w:id="17" w:name="Par4582"/>
      <w:bookmarkEnd w:id="17"/>
    </w:p>
    <w:p w:rsidR="006A1706" w:rsidRDefault="006A1706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7D6D54" w:rsidRPr="00A1361B">
        <w:rPr>
          <w:rFonts w:ascii="Times New Roman" w:hAnsi="Times New Roman"/>
          <w:sz w:val="24"/>
          <w:szCs w:val="24"/>
        </w:rPr>
        <w:t>. Решение Комиссия оформляет в сводной ведомости программ (проектов), которую подписывают все члены Комиссии, присутствующие на заседании.</w:t>
      </w:r>
    </w:p>
    <w:p w:rsidR="006A1706" w:rsidRDefault="006A1706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BD2813" w:rsidRPr="00A1361B">
        <w:rPr>
          <w:rFonts w:ascii="Times New Roman" w:hAnsi="Times New Roman"/>
          <w:sz w:val="24"/>
          <w:szCs w:val="24"/>
        </w:rPr>
        <w:t xml:space="preserve">. Отдел культуры и туризма администрации Октябрьского района </w:t>
      </w:r>
      <w:r w:rsidR="007D6D54" w:rsidRPr="00A1361B">
        <w:rPr>
          <w:rFonts w:ascii="Times New Roman" w:hAnsi="Times New Roman"/>
          <w:sz w:val="24"/>
          <w:szCs w:val="24"/>
        </w:rPr>
        <w:t xml:space="preserve">в срок не позднее 10 рабочих дней со дня подписания сводной ведомости программ (проектов), указанной в </w:t>
      </w:r>
      <w:r w:rsidR="006C43DA">
        <w:rPr>
          <w:rFonts w:ascii="Times New Roman" w:hAnsi="Times New Roman"/>
          <w:sz w:val="24"/>
          <w:szCs w:val="24"/>
        </w:rPr>
        <w:t xml:space="preserve">пункте 22 </w:t>
      </w:r>
      <w:r w:rsidR="007D6D54" w:rsidRPr="00A1361B">
        <w:rPr>
          <w:rFonts w:ascii="Times New Roman" w:hAnsi="Times New Roman"/>
          <w:sz w:val="24"/>
          <w:szCs w:val="24"/>
        </w:rPr>
        <w:t>Положения:</w:t>
      </w:r>
    </w:p>
    <w:p w:rsidR="006A1706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издает приказ, содержащий пер</w:t>
      </w:r>
      <w:r w:rsidR="00BD2813" w:rsidRPr="00A1361B">
        <w:rPr>
          <w:rFonts w:ascii="Times New Roman" w:hAnsi="Times New Roman"/>
          <w:sz w:val="24"/>
          <w:szCs w:val="24"/>
        </w:rPr>
        <w:t xml:space="preserve">ечень </w:t>
      </w:r>
      <w:r w:rsidR="00727E1C">
        <w:rPr>
          <w:rFonts w:ascii="Times New Roman" w:hAnsi="Times New Roman"/>
          <w:sz w:val="24"/>
          <w:szCs w:val="24"/>
        </w:rPr>
        <w:t>с</w:t>
      </w:r>
      <w:r w:rsidR="00727E1C" w:rsidRPr="00A1361B">
        <w:rPr>
          <w:rFonts w:ascii="Times New Roman" w:hAnsi="Times New Roman"/>
          <w:sz w:val="24"/>
          <w:szCs w:val="24"/>
        </w:rPr>
        <w:t>оциально ориентированн</w:t>
      </w:r>
      <w:r w:rsidR="00727E1C">
        <w:rPr>
          <w:rFonts w:ascii="Times New Roman" w:hAnsi="Times New Roman"/>
          <w:sz w:val="24"/>
          <w:szCs w:val="24"/>
        </w:rPr>
        <w:t>ый</w:t>
      </w:r>
      <w:r w:rsidR="00727E1C" w:rsidRPr="00A1361B">
        <w:rPr>
          <w:rFonts w:ascii="Times New Roman" w:hAnsi="Times New Roman"/>
          <w:sz w:val="24"/>
          <w:szCs w:val="24"/>
        </w:rPr>
        <w:t xml:space="preserve"> некоммерческ</w:t>
      </w:r>
      <w:r w:rsidR="00727E1C">
        <w:rPr>
          <w:rFonts w:ascii="Times New Roman" w:hAnsi="Times New Roman"/>
          <w:sz w:val="24"/>
          <w:szCs w:val="24"/>
        </w:rPr>
        <w:t>их</w:t>
      </w:r>
      <w:r w:rsidR="00727E1C" w:rsidRPr="00A1361B">
        <w:rPr>
          <w:rFonts w:ascii="Times New Roman" w:hAnsi="Times New Roman"/>
          <w:sz w:val="24"/>
          <w:szCs w:val="24"/>
        </w:rPr>
        <w:t xml:space="preserve"> организаци</w:t>
      </w:r>
      <w:r w:rsidR="00727E1C">
        <w:rPr>
          <w:rFonts w:ascii="Times New Roman" w:hAnsi="Times New Roman"/>
          <w:sz w:val="24"/>
          <w:szCs w:val="24"/>
        </w:rPr>
        <w:t>й</w:t>
      </w:r>
      <w:r w:rsidR="00727E1C" w:rsidRPr="00A1361B">
        <w:rPr>
          <w:rFonts w:ascii="Times New Roman" w:hAnsi="Times New Roman"/>
          <w:sz w:val="24"/>
          <w:szCs w:val="24"/>
        </w:rPr>
        <w:t xml:space="preserve"> </w:t>
      </w:r>
      <w:r w:rsidRPr="00A1361B">
        <w:rPr>
          <w:rFonts w:ascii="Times New Roman" w:hAnsi="Times New Roman"/>
          <w:sz w:val="24"/>
          <w:szCs w:val="24"/>
        </w:rPr>
        <w:t>- победителей Конкурса, наименования программ (проектов) с указанием размеров предоставляемой субсидии;</w:t>
      </w:r>
    </w:p>
    <w:p w:rsidR="007D6D54" w:rsidRPr="00A1361B" w:rsidRDefault="007D6D54" w:rsidP="0065786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размещает информацию</w:t>
      </w:r>
      <w:r w:rsidR="006C43DA">
        <w:rPr>
          <w:rFonts w:ascii="Times New Roman" w:hAnsi="Times New Roman"/>
          <w:sz w:val="24"/>
          <w:szCs w:val="24"/>
        </w:rPr>
        <w:t xml:space="preserve"> о победителях Конкурса на</w:t>
      </w:r>
      <w:r w:rsidRPr="00A1361B">
        <w:rPr>
          <w:rFonts w:ascii="Times New Roman" w:hAnsi="Times New Roman"/>
          <w:sz w:val="24"/>
          <w:szCs w:val="24"/>
        </w:rPr>
        <w:t xml:space="preserve"> официальном сайте</w:t>
      </w:r>
      <w:r w:rsidR="006C43DA">
        <w:rPr>
          <w:rFonts w:ascii="Times New Roman" w:hAnsi="Times New Roman"/>
          <w:sz w:val="24"/>
          <w:szCs w:val="24"/>
        </w:rPr>
        <w:t xml:space="preserve"> Октябрьского района</w:t>
      </w:r>
      <w:r w:rsidRPr="00A1361B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727E1C" w:rsidRDefault="00727E1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D6D54" w:rsidRDefault="006A1706" w:rsidP="0065786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6C43DA">
        <w:rPr>
          <w:rFonts w:ascii="Times New Roman" w:hAnsi="Times New Roman"/>
          <w:sz w:val="24"/>
          <w:szCs w:val="24"/>
        </w:rPr>
        <w:t xml:space="preserve"> №</w:t>
      </w:r>
      <w:r w:rsidR="00D11123">
        <w:rPr>
          <w:rFonts w:ascii="Times New Roman" w:hAnsi="Times New Roman"/>
          <w:sz w:val="24"/>
          <w:szCs w:val="24"/>
        </w:rPr>
        <w:t xml:space="preserve"> 2</w:t>
      </w:r>
    </w:p>
    <w:p w:rsidR="00D332FB" w:rsidRDefault="00D332FB" w:rsidP="00D332F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r w:rsidRPr="00A1361B">
        <w:rPr>
          <w:rFonts w:ascii="Times New Roman" w:hAnsi="Times New Roman"/>
          <w:sz w:val="24"/>
          <w:szCs w:val="24"/>
        </w:rPr>
        <w:t>предоставления социально</w:t>
      </w:r>
      <w:r>
        <w:rPr>
          <w:rFonts w:ascii="Times New Roman" w:hAnsi="Times New Roman"/>
          <w:sz w:val="24"/>
          <w:szCs w:val="24"/>
        </w:rPr>
        <w:t xml:space="preserve"> ориентированным</w:t>
      </w:r>
    </w:p>
    <w:p w:rsidR="00D332FB" w:rsidRDefault="00D332FB" w:rsidP="00D332F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некоммерческим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61B">
        <w:rPr>
          <w:rFonts w:ascii="Times New Roman" w:hAnsi="Times New Roman"/>
          <w:sz w:val="24"/>
          <w:szCs w:val="24"/>
        </w:rPr>
        <w:t>организациям грантов в форме</w:t>
      </w:r>
    </w:p>
    <w:p w:rsidR="00D332FB" w:rsidRDefault="00D332FB" w:rsidP="00D332F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субсидии из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61B">
        <w:rPr>
          <w:rFonts w:ascii="Times New Roman" w:hAnsi="Times New Roman"/>
          <w:sz w:val="24"/>
          <w:szCs w:val="24"/>
        </w:rPr>
        <w:t>Октябрьского района</w:t>
      </w:r>
    </w:p>
    <w:p w:rsidR="00521389" w:rsidRDefault="00D332FB" w:rsidP="0052138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на финансовое обеспечение затрат,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61B">
        <w:rPr>
          <w:rFonts w:ascii="Times New Roman" w:hAnsi="Times New Roman"/>
          <w:sz w:val="24"/>
          <w:szCs w:val="24"/>
        </w:rPr>
        <w:t>св</w:t>
      </w:r>
      <w:r>
        <w:rPr>
          <w:rFonts w:ascii="Times New Roman" w:hAnsi="Times New Roman"/>
          <w:sz w:val="24"/>
          <w:szCs w:val="24"/>
        </w:rPr>
        <w:t xml:space="preserve">язанных </w:t>
      </w:r>
    </w:p>
    <w:p w:rsidR="00716560" w:rsidRPr="00F32917" w:rsidRDefault="00D332FB" w:rsidP="0052138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521389">
        <w:rPr>
          <w:rFonts w:ascii="Times New Roman" w:hAnsi="Times New Roman"/>
          <w:sz w:val="24"/>
          <w:szCs w:val="24"/>
        </w:rPr>
        <w:t>оказанием услуг в сфере культуры</w:t>
      </w:r>
    </w:p>
    <w:p w:rsidR="00B21F4D" w:rsidRDefault="00B21F4D" w:rsidP="00D332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6560" w:rsidRPr="00F32917" w:rsidRDefault="00716560" w:rsidP="00D332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2917">
        <w:rPr>
          <w:rFonts w:ascii="Times New Roman" w:hAnsi="Times New Roman"/>
          <w:sz w:val="24"/>
          <w:szCs w:val="24"/>
        </w:rPr>
        <w:t>Состав</w:t>
      </w:r>
    </w:p>
    <w:p w:rsidR="00D332FB" w:rsidRDefault="00716560" w:rsidP="00D332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2917">
        <w:rPr>
          <w:rFonts w:ascii="Times New Roman" w:hAnsi="Times New Roman"/>
          <w:sz w:val="24"/>
          <w:szCs w:val="24"/>
        </w:rPr>
        <w:t>конкурсной комиссии по проведению конкурсного отбора на получение</w:t>
      </w:r>
      <w:r w:rsidR="00D11123">
        <w:rPr>
          <w:rFonts w:ascii="Times New Roman" w:hAnsi="Times New Roman"/>
          <w:sz w:val="24"/>
          <w:szCs w:val="24"/>
        </w:rPr>
        <w:t xml:space="preserve"> гранта</w:t>
      </w:r>
    </w:p>
    <w:p w:rsidR="00D332FB" w:rsidRDefault="00D11123" w:rsidP="00D332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форме</w:t>
      </w:r>
      <w:r w:rsidR="00716560" w:rsidRPr="00F32917">
        <w:rPr>
          <w:rFonts w:ascii="Times New Roman" w:hAnsi="Times New Roman"/>
          <w:sz w:val="24"/>
          <w:szCs w:val="24"/>
        </w:rPr>
        <w:t xml:space="preserve"> субсидии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716560" w:rsidRPr="00F32917">
        <w:rPr>
          <w:rFonts w:ascii="Times New Roman" w:hAnsi="Times New Roman"/>
          <w:sz w:val="24"/>
          <w:szCs w:val="24"/>
        </w:rPr>
        <w:t>социально ориентированными некоммерческими организациями</w:t>
      </w:r>
    </w:p>
    <w:p w:rsidR="00B21F4D" w:rsidRPr="00F32917" w:rsidRDefault="00D11123" w:rsidP="005213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финансовое обеспечение затрат, связанных с </w:t>
      </w:r>
      <w:r w:rsidR="00521389">
        <w:rPr>
          <w:rFonts w:ascii="Times New Roman" w:hAnsi="Times New Roman"/>
          <w:sz w:val="24"/>
          <w:szCs w:val="24"/>
        </w:rPr>
        <w:t>оказанием услуг в сфере культуры</w:t>
      </w:r>
    </w:p>
    <w:p w:rsidR="00716560" w:rsidRPr="00F32917" w:rsidRDefault="00716560" w:rsidP="00D332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2917">
        <w:rPr>
          <w:rFonts w:ascii="Times New Roman" w:hAnsi="Times New Roman"/>
          <w:sz w:val="24"/>
          <w:szCs w:val="24"/>
        </w:rPr>
        <w:t>(далее – Комиссия)</w:t>
      </w:r>
    </w:p>
    <w:p w:rsidR="00716560" w:rsidRPr="00CA7132" w:rsidRDefault="00716560" w:rsidP="0065786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16560" w:rsidRPr="009C3487" w:rsidRDefault="00716560" w:rsidP="0065786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487">
        <w:rPr>
          <w:rFonts w:ascii="Times New Roman" w:hAnsi="Times New Roman"/>
          <w:sz w:val="24"/>
          <w:szCs w:val="24"/>
        </w:rPr>
        <w:t xml:space="preserve">Заведующий </w:t>
      </w:r>
      <w:r>
        <w:rPr>
          <w:rFonts w:ascii="Times New Roman" w:hAnsi="Times New Roman"/>
          <w:sz w:val="24"/>
          <w:szCs w:val="24"/>
        </w:rPr>
        <w:t>отделом</w:t>
      </w:r>
      <w:r w:rsidRPr="009C3487">
        <w:rPr>
          <w:rFonts w:ascii="Times New Roman" w:hAnsi="Times New Roman"/>
          <w:sz w:val="24"/>
          <w:szCs w:val="24"/>
        </w:rPr>
        <w:t xml:space="preserve"> культуры и туризма администрации Октябрьского района, председатель Комиссии </w:t>
      </w:r>
    </w:p>
    <w:p w:rsidR="00716560" w:rsidRPr="009C3487" w:rsidRDefault="00716560" w:rsidP="0065786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487">
        <w:rPr>
          <w:rFonts w:ascii="Times New Roman" w:hAnsi="Times New Roman"/>
          <w:sz w:val="24"/>
          <w:szCs w:val="24"/>
        </w:rPr>
        <w:t>Главный специалист отдела культуры и туризма администрации Октябрьского района, заместитель председателя Комиссии</w:t>
      </w:r>
    </w:p>
    <w:p w:rsidR="00716560" w:rsidRPr="009C3487" w:rsidRDefault="00716560" w:rsidP="0065786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487">
        <w:rPr>
          <w:rFonts w:ascii="Times New Roman" w:hAnsi="Times New Roman"/>
          <w:sz w:val="24"/>
          <w:szCs w:val="24"/>
        </w:rPr>
        <w:t>Экономист отдела культуры и туризма администрации Октябрьского района, секретарь Комиссии</w:t>
      </w:r>
    </w:p>
    <w:p w:rsidR="00716560" w:rsidRPr="009C3487" w:rsidRDefault="00716560" w:rsidP="0065786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16560" w:rsidRDefault="00716560" w:rsidP="0065786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C3487">
        <w:rPr>
          <w:rFonts w:ascii="Times New Roman" w:hAnsi="Times New Roman"/>
          <w:sz w:val="24"/>
          <w:szCs w:val="24"/>
        </w:rPr>
        <w:t>Члены Комиссии:</w:t>
      </w:r>
    </w:p>
    <w:p w:rsidR="00716560" w:rsidRPr="009C3487" w:rsidRDefault="00716560" w:rsidP="0065786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C43DA" w:rsidRDefault="00716560" w:rsidP="0065786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487">
        <w:rPr>
          <w:rFonts w:ascii="Times New Roman" w:hAnsi="Times New Roman"/>
          <w:sz w:val="24"/>
          <w:szCs w:val="24"/>
        </w:rPr>
        <w:t>Главный специалист отдела культуры и</w:t>
      </w:r>
      <w:r w:rsidRPr="00217B35">
        <w:rPr>
          <w:rFonts w:ascii="Times New Roman" w:hAnsi="Times New Roman"/>
          <w:sz w:val="24"/>
          <w:szCs w:val="24"/>
        </w:rPr>
        <w:t xml:space="preserve"> туризма ад</w:t>
      </w:r>
      <w:r w:rsidR="006C43DA">
        <w:rPr>
          <w:rFonts w:ascii="Times New Roman" w:hAnsi="Times New Roman"/>
          <w:sz w:val="24"/>
          <w:szCs w:val="24"/>
        </w:rPr>
        <w:t>министрации Октябрьского район</w:t>
      </w:r>
    </w:p>
    <w:p w:rsidR="006C43DA" w:rsidRDefault="00716560" w:rsidP="0065786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Специалист-</w:t>
      </w:r>
      <w:r w:rsidRPr="00217B35">
        <w:rPr>
          <w:rFonts w:ascii="Times New Roman" w:hAnsi="Times New Roman"/>
          <w:sz w:val="24"/>
          <w:szCs w:val="24"/>
        </w:rPr>
        <w:t xml:space="preserve">эксперт отдела по работе с органами местного самоуправления поселений и общественностью </w:t>
      </w:r>
      <w:r>
        <w:rPr>
          <w:rFonts w:ascii="Times New Roman" w:hAnsi="Times New Roman"/>
          <w:sz w:val="24"/>
          <w:szCs w:val="24"/>
        </w:rPr>
        <w:t>администрации Октябрьского района</w:t>
      </w:r>
    </w:p>
    <w:p w:rsidR="006C43DA" w:rsidRDefault="00716560" w:rsidP="0065786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84A4F">
        <w:rPr>
          <w:rFonts w:ascii="Times New Roman" w:hAnsi="Times New Roman"/>
          <w:sz w:val="24"/>
          <w:szCs w:val="24"/>
          <w:lang w:eastAsia="ru-RU"/>
        </w:rPr>
        <w:t>Специалист муниципального учреждения, подведомственного отделу культуры и туризма администрации Октябрьского района, оказывающего услуги по направлению деятельности (тематике) конкурсного отбора (по согласованию)</w:t>
      </w:r>
    </w:p>
    <w:p w:rsidR="00716560" w:rsidRDefault="00716560" w:rsidP="0065786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84A4F">
        <w:rPr>
          <w:rFonts w:ascii="Times New Roman" w:hAnsi="Times New Roman"/>
          <w:sz w:val="24"/>
          <w:szCs w:val="24"/>
          <w:lang w:eastAsia="ru-RU"/>
        </w:rPr>
        <w:t>Представитель предпринимательско</w:t>
      </w:r>
      <w:r>
        <w:rPr>
          <w:rFonts w:ascii="Times New Roman" w:hAnsi="Times New Roman"/>
          <w:sz w:val="24"/>
          <w:szCs w:val="24"/>
          <w:lang w:eastAsia="ru-RU"/>
        </w:rPr>
        <w:t>го сообщества (по согласованию)</w:t>
      </w:r>
    </w:p>
    <w:p w:rsidR="00716560" w:rsidRDefault="00716560" w:rsidP="00F329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  <w:sectPr w:rsidR="00716560" w:rsidSect="00A152CE">
          <w:footnotePr>
            <w:numFmt w:val="chicago"/>
          </w:footnotePr>
          <w:pgSz w:w="11906" w:h="16838" w:code="9"/>
          <w:pgMar w:top="851" w:right="851" w:bottom="426" w:left="1701" w:header="720" w:footer="720" w:gutter="0"/>
          <w:cols w:space="60"/>
          <w:noEndnote/>
          <w:titlePg/>
          <w:docGrid w:linePitch="299"/>
        </w:sectPr>
      </w:pPr>
    </w:p>
    <w:p w:rsidR="00CA2DF9" w:rsidRPr="00A1361B" w:rsidRDefault="00CA2DF9" w:rsidP="00CA2DF9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>риложение</w:t>
      </w:r>
      <w:r w:rsidR="00C8717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CA2DF9" w:rsidRPr="00A1361B" w:rsidRDefault="00CA2DF9" w:rsidP="00CA2DF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CA2DF9" w:rsidRPr="00A1361B" w:rsidRDefault="00CA2DF9" w:rsidP="00CA2DF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>«</w:t>
      </w:r>
      <w:r w:rsidR="00D332FB">
        <w:rPr>
          <w:rFonts w:ascii="Times New Roman" w:hAnsi="Times New Roman"/>
          <w:sz w:val="24"/>
          <w:szCs w:val="24"/>
        </w:rPr>
        <w:t>К</w:t>
      </w:r>
      <w:r w:rsidRPr="00A1361B">
        <w:rPr>
          <w:rFonts w:ascii="Times New Roman" w:hAnsi="Times New Roman"/>
          <w:sz w:val="24"/>
          <w:szCs w:val="24"/>
        </w:rPr>
        <w:t>ультура Октябрьского района на 2018-2020 годы</w:t>
      </w:r>
    </w:p>
    <w:p w:rsidR="00CA2DF9" w:rsidRPr="00A1361B" w:rsidRDefault="00CA2DF9" w:rsidP="00CA2DF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1361B">
        <w:rPr>
          <w:rFonts w:ascii="Times New Roman" w:hAnsi="Times New Roman"/>
          <w:sz w:val="24"/>
          <w:szCs w:val="24"/>
        </w:rPr>
        <w:t xml:space="preserve"> и плановый период до 2025 года»</w:t>
      </w:r>
    </w:p>
    <w:p w:rsidR="00716560" w:rsidRDefault="00716560" w:rsidP="00D111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A2DF9" w:rsidRDefault="00CA2DF9" w:rsidP="00D111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A2DF9" w:rsidRPr="008B07B7" w:rsidRDefault="00CA2DF9" w:rsidP="00CA2D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B07B7">
        <w:rPr>
          <w:rFonts w:ascii="Times New Roman" w:hAnsi="Times New Roman"/>
          <w:sz w:val="24"/>
          <w:szCs w:val="24"/>
          <w:lang w:eastAsia="ru-RU"/>
        </w:rPr>
        <w:t>ПЛАН МЕРОПРИЯТИЙ («дорожная карта»)</w:t>
      </w:r>
    </w:p>
    <w:p w:rsidR="00CA2DF9" w:rsidRPr="008B07B7" w:rsidRDefault="00CA2DF9" w:rsidP="00CA2D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B07B7">
        <w:rPr>
          <w:rFonts w:ascii="Times New Roman" w:hAnsi="Times New Roman"/>
          <w:sz w:val="24"/>
          <w:szCs w:val="24"/>
          <w:lang w:eastAsia="ru-RU"/>
        </w:rPr>
        <w:t>по сохранению, возрождению и развитию народных художественных промыслов и ремесел на период до 2019</w:t>
      </w:r>
      <w:r w:rsidR="00A92A2A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CA2DF9" w:rsidRPr="008B07B7" w:rsidRDefault="00CA2DF9" w:rsidP="00CA2D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6"/>
        <w:tblW w:w="14606" w:type="dxa"/>
        <w:tblLook w:val="04A0" w:firstRow="1" w:lastRow="0" w:firstColumn="1" w:lastColumn="0" w:noHBand="0" w:noVBand="1"/>
      </w:tblPr>
      <w:tblGrid>
        <w:gridCol w:w="937"/>
        <w:gridCol w:w="164"/>
        <w:gridCol w:w="4394"/>
        <w:gridCol w:w="3402"/>
        <w:gridCol w:w="4111"/>
        <w:gridCol w:w="1598"/>
      </w:tblGrid>
      <w:tr w:rsidR="00157F48" w:rsidRPr="008B07B7" w:rsidTr="00157F48">
        <w:tc>
          <w:tcPr>
            <w:tcW w:w="937" w:type="dxa"/>
          </w:tcPr>
          <w:p w:rsidR="00CA2DF9" w:rsidRPr="008B07B7" w:rsidRDefault="00CA2DF9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5A0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558" w:type="dxa"/>
            <w:gridSpan w:val="2"/>
          </w:tcPr>
          <w:p w:rsidR="00CA2DF9" w:rsidRPr="008B07B7" w:rsidRDefault="00CA2DF9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</w:tcPr>
          <w:p w:rsidR="00CA2DF9" w:rsidRPr="008B07B7" w:rsidRDefault="00C87178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CA2DF9"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тветственный исполнитель</w:t>
            </w:r>
          </w:p>
        </w:tc>
        <w:tc>
          <w:tcPr>
            <w:tcW w:w="4111" w:type="dxa"/>
          </w:tcPr>
          <w:p w:rsidR="00CA2DF9" w:rsidRPr="008B07B7" w:rsidRDefault="00C87178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CA2DF9"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сточник финансирования</w:t>
            </w:r>
          </w:p>
        </w:tc>
        <w:tc>
          <w:tcPr>
            <w:tcW w:w="1598" w:type="dxa"/>
          </w:tcPr>
          <w:p w:rsidR="00CA2DF9" w:rsidRPr="008B07B7" w:rsidRDefault="00C87178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CA2DF9"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роки проведения</w:t>
            </w:r>
          </w:p>
        </w:tc>
      </w:tr>
      <w:tr w:rsidR="00157F48" w:rsidRPr="008B07B7" w:rsidTr="00157F48">
        <w:tc>
          <w:tcPr>
            <w:tcW w:w="14606" w:type="dxa"/>
            <w:gridSpan w:val="6"/>
          </w:tcPr>
          <w:p w:rsidR="00157F48" w:rsidRPr="008B07B7" w:rsidRDefault="00157F48" w:rsidP="00157F48">
            <w:pPr>
              <w:pStyle w:val="af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07B7">
              <w:rPr>
                <w:rFonts w:ascii="Times New Roman" w:hAnsi="Times New Roman"/>
                <w:sz w:val="24"/>
                <w:szCs w:val="24"/>
              </w:rPr>
              <w:t>Совершенствование системы продвижения народных художественных промыслов</w:t>
            </w:r>
          </w:p>
        </w:tc>
      </w:tr>
      <w:tr w:rsidR="00157F48" w:rsidRPr="008B07B7" w:rsidTr="00157F48">
        <w:tc>
          <w:tcPr>
            <w:tcW w:w="937" w:type="dxa"/>
          </w:tcPr>
          <w:p w:rsidR="00CA2DF9" w:rsidRPr="008B07B7" w:rsidRDefault="00157F48" w:rsidP="0015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58" w:type="dxa"/>
            <w:gridSpan w:val="2"/>
          </w:tcPr>
          <w:p w:rsidR="00CA2DF9" w:rsidRPr="008B07B7" w:rsidRDefault="00157F48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выставки –ярмарки народных художественных п</w:t>
            </w:r>
            <w:r w:rsidR="00C8717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омыслов</w:t>
            </w:r>
          </w:p>
        </w:tc>
        <w:tc>
          <w:tcPr>
            <w:tcW w:w="3402" w:type="dxa"/>
          </w:tcPr>
          <w:p w:rsidR="00CA2DF9" w:rsidRPr="008B07B7" w:rsidRDefault="00157F48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 и туризма администрации Октябрьского района</w:t>
            </w:r>
            <w:r w:rsidR="00C8717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МБУК «Музейно-выставочный центр»</w:t>
            </w:r>
          </w:p>
        </w:tc>
        <w:tc>
          <w:tcPr>
            <w:tcW w:w="4111" w:type="dxa"/>
          </w:tcPr>
          <w:p w:rsidR="00CA2DF9" w:rsidRPr="008B07B7" w:rsidRDefault="00157F48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«Культура Октябрьского района на 2018-2020 годы и плановый период до 2025 года»</w:t>
            </w:r>
          </w:p>
        </w:tc>
        <w:tc>
          <w:tcPr>
            <w:tcW w:w="1598" w:type="dxa"/>
          </w:tcPr>
          <w:p w:rsidR="00CA2DF9" w:rsidRDefault="008B07B7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 </w:t>
            </w:r>
            <w:r w:rsidR="00157F48"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B85A7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B07B7" w:rsidRPr="008B07B7" w:rsidRDefault="008B07B7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далее ежегодно</w:t>
            </w:r>
          </w:p>
        </w:tc>
      </w:tr>
      <w:tr w:rsidR="00157F48" w:rsidRPr="008B07B7" w:rsidTr="00157F48">
        <w:tc>
          <w:tcPr>
            <w:tcW w:w="937" w:type="dxa"/>
          </w:tcPr>
          <w:p w:rsidR="00157F48" w:rsidRPr="008B07B7" w:rsidRDefault="00157F48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58" w:type="dxa"/>
            <w:gridSpan w:val="2"/>
          </w:tcPr>
          <w:p w:rsidR="00157F48" w:rsidRPr="008B07B7" w:rsidRDefault="00157F48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участия организаций, мастеров народных художественных промыслов в федеральных, региональных, районных выставках и ярмарках</w:t>
            </w:r>
          </w:p>
        </w:tc>
        <w:tc>
          <w:tcPr>
            <w:tcW w:w="3402" w:type="dxa"/>
          </w:tcPr>
          <w:p w:rsidR="00157F48" w:rsidRPr="008B07B7" w:rsidRDefault="00157F48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 и туризма администрации Октябрьского района</w:t>
            </w:r>
          </w:p>
        </w:tc>
        <w:tc>
          <w:tcPr>
            <w:tcW w:w="4111" w:type="dxa"/>
          </w:tcPr>
          <w:p w:rsidR="00157F48" w:rsidRPr="008B07B7" w:rsidRDefault="00157F48" w:rsidP="001F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«Культура Октябрьского района на 2018-2020 годы и плановый период до 2025 года»</w:t>
            </w:r>
            <w:r w:rsidR="00C871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0F3630" w:rsidRPr="008B07B7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8B07B7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0F3630" w:rsidRPr="008B07B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8B07B7">
              <w:rPr>
                <w:rFonts w:ascii="Times New Roman" w:hAnsi="Times New Roman"/>
                <w:sz w:val="24"/>
                <w:szCs w:val="24"/>
              </w:rPr>
              <w:t>«Профилактика экстремизма и правонарушений в сфере общественного порядка, безопасности дорожного движения, незаконного оборота и злоупотребления наркотиками в Октябрьском районе на 2018-2020 годы и н</w:t>
            </w:r>
            <w:r w:rsidR="000F3630" w:rsidRPr="008B07B7">
              <w:rPr>
                <w:rFonts w:ascii="Times New Roman" w:hAnsi="Times New Roman"/>
                <w:sz w:val="24"/>
                <w:szCs w:val="24"/>
              </w:rPr>
              <w:t>а плановой период до 2025 года»</w:t>
            </w:r>
          </w:p>
        </w:tc>
        <w:tc>
          <w:tcPr>
            <w:tcW w:w="1598" w:type="dxa"/>
          </w:tcPr>
          <w:p w:rsidR="008B07B7" w:rsidRDefault="00C87178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="008B07B7"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0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квартал 2018 г., </w:t>
            </w:r>
          </w:p>
          <w:p w:rsidR="00157F48" w:rsidRPr="008B07B7" w:rsidRDefault="008B07B7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далее ежегодно</w:t>
            </w:r>
          </w:p>
        </w:tc>
      </w:tr>
      <w:tr w:rsidR="008B07B7" w:rsidRPr="008B07B7" w:rsidTr="00157F48">
        <w:tc>
          <w:tcPr>
            <w:tcW w:w="937" w:type="dxa"/>
          </w:tcPr>
          <w:p w:rsidR="00157F48" w:rsidRPr="008B07B7" w:rsidRDefault="00EC7E91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58" w:type="dxa"/>
            <w:gridSpan w:val="2"/>
          </w:tcPr>
          <w:p w:rsidR="00157F48" w:rsidRPr="008B07B7" w:rsidRDefault="00EC7E91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тематических выставок-ярмарок народных художественных промыслов на территории Октябрьского района</w:t>
            </w:r>
          </w:p>
        </w:tc>
        <w:tc>
          <w:tcPr>
            <w:tcW w:w="3402" w:type="dxa"/>
          </w:tcPr>
          <w:p w:rsidR="00157F48" w:rsidRPr="008B07B7" w:rsidRDefault="00EC7E91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 и туризма администрации Октябрьского района, МБУК «Музейно-выставочный центр»</w:t>
            </w:r>
          </w:p>
        </w:tc>
        <w:tc>
          <w:tcPr>
            <w:tcW w:w="4111" w:type="dxa"/>
          </w:tcPr>
          <w:p w:rsidR="00157F48" w:rsidRPr="008B07B7" w:rsidRDefault="00EC7E91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«Культура Октябрьского района на 2018-2020 годы и плановый период до 2025 года»</w:t>
            </w:r>
          </w:p>
        </w:tc>
        <w:tc>
          <w:tcPr>
            <w:tcW w:w="1598" w:type="dxa"/>
          </w:tcPr>
          <w:p w:rsidR="00EC7E91" w:rsidRPr="008B07B7" w:rsidRDefault="008B07B7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  <w:r w:rsidR="00EC7E91"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157F48" w:rsidRDefault="008B07B7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  <w:r w:rsidR="00B85A7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B07B7" w:rsidRPr="008B07B7" w:rsidRDefault="008B07B7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далее ежегодно</w:t>
            </w:r>
          </w:p>
        </w:tc>
      </w:tr>
      <w:tr w:rsidR="00EC7E91" w:rsidRPr="008B07B7" w:rsidTr="00157F48">
        <w:tc>
          <w:tcPr>
            <w:tcW w:w="937" w:type="dxa"/>
          </w:tcPr>
          <w:p w:rsidR="00EC7E91" w:rsidRPr="008B07B7" w:rsidRDefault="00EC7E91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4558" w:type="dxa"/>
            <w:gridSpan w:val="2"/>
          </w:tcPr>
          <w:p w:rsidR="00EC7E91" w:rsidRPr="008B07B7" w:rsidRDefault="00EC7E91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Оказания содействия в информационном освещении средствам массовой информации мероприятий, направленных на возрождение, сохранение и развитие народных художественных промыслов, а так же на развитие внутреннего и въездного туризма в местах традиционного бытования народных художественных промыслов</w:t>
            </w:r>
          </w:p>
        </w:tc>
        <w:tc>
          <w:tcPr>
            <w:tcW w:w="3402" w:type="dxa"/>
          </w:tcPr>
          <w:p w:rsidR="00EC7E91" w:rsidRPr="008B07B7" w:rsidRDefault="00EC7E91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 и туризма администрации Октябрьского района, главы</w:t>
            </w:r>
            <w:r w:rsidR="00C871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городских и сельских поселений, входящих в состав </w:t>
            </w:r>
            <w:r w:rsidR="001A6E0D"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Октябрьского района </w:t>
            </w: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4111" w:type="dxa"/>
          </w:tcPr>
          <w:p w:rsidR="00EC7E91" w:rsidRPr="008B07B7" w:rsidRDefault="00EC7E91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«Культура Октябрьского района на 2018-2020 годы и плановый период до 2025 года»</w:t>
            </w:r>
          </w:p>
        </w:tc>
        <w:tc>
          <w:tcPr>
            <w:tcW w:w="1598" w:type="dxa"/>
          </w:tcPr>
          <w:p w:rsidR="001A6E0D" w:rsidRPr="008B07B7" w:rsidRDefault="005A2640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="001A6E0D"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 2019 г.,</w:t>
            </w:r>
          </w:p>
          <w:p w:rsidR="00EC7E91" w:rsidRPr="008B07B7" w:rsidRDefault="001A6E0D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далее ежегодно</w:t>
            </w:r>
          </w:p>
        </w:tc>
      </w:tr>
      <w:tr w:rsidR="00EC7E91" w:rsidRPr="008B07B7" w:rsidTr="00E837A4">
        <w:tc>
          <w:tcPr>
            <w:tcW w:w="14606" w:type="dxa"/>
            <w:gridSpan w:val="6"/>
          </w:tcPr>
          <w:p w:rsidR="00EC7E91" w:rsidRPr="008B07B7" w:rsidRDefault="00EC7E91" w:rsidP="00EC7E91">
            <w:pPr>
              <w:pStyle w:val="af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07B7">
              <w:rPr>
                <w:rFonts w:ascii="Times New Roman" w:hAnsi="Times New Roman"/>
                <w:sz w:val="24"/>
                <w:szCs w:val="24"/>
              </w:rPr>
              <w:t>Интеграция народных художественных промыслов в индустрию туризма</w:t>
            </w:r>
          </w:p>
        </w:tc>
      </w:tr>
      <w:tr w:rsidR="00EC7E91" w:rsidRPr="008B07B7" w:rsidTr="001A6E0D">
        <w:tc>
          <w:tcPr>
            <w:tcW w:w="1101" w:type="dxa"/>
            <w:gridSpan w:val="2"/>
          </w:tcPr>
          <w:p w:rsidR="00EC7E91" w:rsidRPr="008B07B7" w:rsidRDefault="00EC7E91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94" w:type="dxa"/>
          </w:tcPr>
          <w:p w:rsidR="00EC7E91" w:rsidRPr="008B07B7" w:rsidRDefault="00EC7E91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Включение мест традиционного бытования народных художественных промыслов в туристические маршруты по</w:t>
            </w:r>
            <w:r w:rsidR="001A6E0D"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Октябрьскому району, Ханты-Мансийскому автономному округу- Югре</w:t>
            </w:r>
          </w:p>
        </w:tc>
        <w:tc>
          <w:tcPr>
            <w:tcW w:w="3402" w:type="dxa"/>
          </w:tcPr>
          <w:p w:rsidR="00EC7E91" w:rsidRPr="008B07B7" w:rsidRDefault="001A6E0D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 и туризма администрации Октябрьского района, главы городских и сельских поселений</w:t>
            </w:r>
            <w:r w:rsidR="00C87178">
              <w:rPr>
                <w:rFonts w:ascii="Times New Roman" w:hAnsi="Times New Roman"/>
                <w:sz w:val="24"/>
                <w:szCs w:val="24"/>
                <w:lang w:eastAsia="ru-RU"/>
              </w:rPr>
              <w:t>, входящих в состав</w:t>
            </w: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Октябрьского района (по согласованию)</w:t>
            </w:r>
          </w:p>
        </w:tc>
        <w:tc>
          <w:tcPr>
            <w:tcW w:w="4111" w:type="dxa"/>
          </w:tcPr>
          <w:p w:rsidR="00EC7E91" w:rsidRPr="008B07B7" w:rsidRDefault="001A6E0D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«Культура Октябрьского района на 2018-2020 годы и плановый период до 2025 года»</w:t>
            </w:r>
          </w:p>
        </w:tc>
        <w:tc>
          <w:tcPr>
            <w:tcW w:w="1598" w:type="dxa"/>
          </w:tcPr>
          <w:p w:rsidR="00EC7E91" w:rsidRPr="008B07B7" w:rsidRDefault="001A6E0D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 2018 г.,</w:t>
            </w:r>
          </w:p>
          <w:p w:rsidR="001A6E0D" w:rsidRPr="008B07B7" w:rsidRDefault="001A6E0D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далее ежегодно</w:t>
            </w:r>
          </w:p>
        </w:tc>
      </w:tr>
      <w:tr w:rsidR="00EC7E91" w:rsidRPr="008B07B7" w:rsidTr="001A6E0D">
        <w:tc>
          <w:tcPr>
            <w:tcW w:w="1101" w:type="dxa"/>
            <w:gridSpan w:val="2"/>
          </w:tcPr>
          <w:p w:rsidR="00EC7E91" w:rsidRPr="008B07B7" w:rsidRDefault="001A6E0D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94" w:type="dxa"/>
          </w:tcPr>
          <w:p w:rsidR="00EC7E91" w:rsidRPr="008B07B7" w:rsidRDefault="001A6E0D" w:rsidP="001A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информационных материалов в раздел народных художественных промыслов на Национальном туристическом портале (</w:t>
            </w:r>
            <w:hyperlink r:id="rId40" w:history="1">
              <w:r w:rsidRPr="008B07B7">
                <w:rPr>
                  <w:rStyle w:val="af1"/>
                  <w:rFonts w:ascii="Times New Roman" w:hAnsi="Times New Roman"/>
                  <w:sz w:val="24"/>
                  <w:szCs w:val="24"/>
                  <w:lang w:eastAsia="ru-RU"/>
                </w:rPr>
                <w:t>www</w:t>
              </w:r>
              <w:r w:rsidRPr="008B07B7">
                <w:rPr>
                  <w:rStyle w:val="af1"/>
                  <w:rFonts w:ascii="Times New Roman" w:hAnsi="Times New Roman"/>
                  <w:sz w:val="24"/>
                  <w:szCs w:val="24"/>
                  <w:lang w:val="ru-RU" w:eastAsia="ru-RU"/>
                </w:rPr>
                <w:t>.</w:t>
              </w:r>
              <w:r w:rsidRPr="008B07B7">
                <w:rPr>
                  <w:rStyle w:val="af1"/>
                  <w:rFonts w:ascii="Times New Roman" w:hAnsi="Times New Roman"/>
                  <w:sz w:val="24"/>
                  <w:szCs w:val="24"/>
                  <w:lang w:eastAsia="ru-RU"/>
                </w:rPr>
                <w:t>russia</w:t>
              </w:r>
              <w:r w:rsidRPr="008B07B7">
                <w:rPr>
                  <w:rStyle w:val="af1"/>
                  <w:rFonts w:ascii="Times New Roman" w:hAnsi="Times New Roman"/>
                  <w:sz w:val="24"/>
                  <w:szCs w:val="24"/>
                  <w:lang w:val="ru-RU" w:eastAsia="ru-RU"/>
                </w:rPr>
                <w:t>.</w:t>
              </w:r>
              <w:r w:rsidRPr="008B07B7">
                <w:rPr>
                  <w:rStyle w:val="af1"/>
                  <w:rFonts w:ascii="Times New Roman" w:hAnsi="Times New Roman"/>
                  <w:sz w:val="24"/>
                  <w:szCs w:val="24"/>
                  <w:lang w:eastAsia="ru-RU"/>
                </w:rPr>
                <w:t>travel</w:t>
              </w:r>
            </w:hyperlink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) в информационно- телекоммуникационной сети «Интернет»</w:t>
            </w:r>
          </w:p>
        </w:tc>
        <w:tc>
          <w:tcPr>
            <w:tcW w:w="3402" w:type="dxa"/>
          </w:tcPr>
          <w:p w:rsidR="00EC7E91" w:rsidRPr="008B07B7" w:rsidRDefault="001A6E0D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МБУК «Музейно-выставочный центр»</w:t>
            </w:r>
          </w:p>
        </w:tc>
        <w:tc>
          <w:tcPr>
            <w:tcW w:w="4111" w:type="dxa"/>
          </w:tcPr>
          <w:p w:rsidR="00EC7E91" w:rsidRPr="008B07B7" w:rsidRDefault="001A6E0D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«Культура Октябрьского района на 2018-2020 годы и плановый период до 2025 года»</w:t>
            </w:r>
          </w:p>
        </w:tc>
        <w:tc>
          <w:tcPr>
            <w:tcW w:w="1598" w:type="dxa"/>
          </w:tcPr>
          <w:p w:rsidR="001A6E0D" w:rsidRPr="008B07B7" w:rsidRDefault="001A6E0D" w:rsidP="001A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 2018 г.,</w:t>
            </w:r>
          </w:p>
          <w:p w:rsidR="00EC7E91" w:rsidRPr="008B07B7" w:rsidRDefault="001A6E0D" w:rsidP="001A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далее ежегодно  </w:t>
            </w:r>
          </w:p>
        </w:tc>
      </w:tr>
      <w:tr w:rsidR="001A6E0D" w:rsidRPr="008B07B7" w:rsidTr="00E837A4">
        <w:tc>
          <w:tcPr>
            <w:tcW w:w="14606" w:type="dxa"/>
            <w:gridSpan w:val="6"/>
          </w:tcPr>
          <w:p w:rsidR="001A6E0D" w:rsidRPr="008B07B7" w:rsidRDefault="001A6E0D" w:rsidP="001A6E0D">
            <w:pPr>
              <w:pStyle w:val="af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07B7">
              <w:rPr>
                <w:rFonts w:ascii="Times New Roman" w:hAnsi="Times New Roman"/>
                <w:sz w:val="24"/>
                <w:szCs w:val="24"/>
              </w:rPr>
              <w:t>Сохранение образцов и технологий производства изделий народных художественных промыслов</w:t>
            </w:r>
          </w:p>
        </w:tc>
      </w:tr>
      <w:tr w:rsidR="001A6E0D" w:rsidRPr="008B07B7" w:rsidTr="001A6E0D">
        <w:tc>
          <w:tcPr>
            <w:tcW w:w="1101" w:type="dxa"/>
            <w:gridSpan w:val="2"/>
          </w:tcPr>
          <w:p w:rsidR="001A6E0D" w:rsidRPr="008B07B7" w:rsidRDefault="001A6E0D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94" w:type="dxa"/>
          </w:tcPr>
          <w:p w:rsidR="001A6E0D" w:rsidRPr="008B07B7" w:rsidRDefault="000F3630" w:rsidP="001A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Пополнение государственной части Музейного фонда Российской Федерации произведениями народных художественных промыслов по заявкам музеев Российской Федерации</w:t>
            </w:r>
          </w:p>
        </w:tc>
        <w:tc>
          <w:tcPr>
            <w:tcW w:w="3402" w:type="dxa"/>
          </w:tcPr>
          <w:p w:rsidR="001A6E0D" w:rsidRPr="008B07B7" w:rsidRDefault="000F3630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МБУК «Музейно-выставочный центр»</w:t>
            </w:r>
          </w:p>
        </w:tc>
        <w:tc>
          <w:tcPr>
            <w:tcW w:w="4111" w:type="dxa"/>
          </w:tcPr>
          <w:p w:rsidR="001A6E0D" w:rsidRPr="008B07B7" w:rsidRDefault="000F3630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«Культура Октябрьского района на 2018-2020 годы и плановый период до 2025 года»</w:t>
            </w:r>
          </w:p>
        </w:tc>
        <w:tc>
          <w:tcPr>
            <w:tcW w:w="1598" w:type="dxa"/>
          </w:tcPr>
          <w:p w:rsidR="000F3630" w:rsidRPr="008B07B7" w:rsidRDefault="000F3630" w:rsidP="000F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 2019 г.,</w:t>
            </w:r>
          </w:p>
          <w:p w:rsidR="001A6E0D" w:rsidRPr="008B07B7" w:rsidRDefault="000F3630" w:rsidP="000F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далее ежегодно  </w:t>
            </w:r>
          </w:p>
        </w:tc>
      </w:tr>
      <w:tr w:rsidR="000F3630" w:rsidRPr="008B07B7" w:rsidTr="001A6E0D">
        <w:tc>
          <w:tcPr>
            <w:tcW w:w="1101" w:type="dxa"/>
            <w:gridSpan w:val="2"/>
          </w:tcPr>
          <w:p w:rsidR="000F3630" w:rsidRPr="008B07B7" w:rsidRDefault="000F3630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94" w:type="dxa"/>
          </w:tcPr>
          <w:p w:rsidR="000F3630" w:rsidRPr="008B07B7" w:rsidRDefault="000F3630" w:rsidP="001A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перечня утраченных народных художественных промыслов на территории Октябрьского района</w:t>
            </w:r>
          </w:p>
        </w:tc>
        <w:tc>
          <w:tcPr>
            <w:tcW w:w="3402" w:type="dxa"/>
          </w:tcPr>
          <w:p w:rsidR="000F3630" w:rsidRPr="008B07B7" w:rsidRDefault="000F3630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МБУК «Музейно-выставочный центр»</w:t>
            </w:r>
          </w:p>
          <w:p w:rsidR="000F3630" w:rsidRPr="008B07B7" w:rsidRDefault="000F3630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5A26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городских и сельских поселений,</w:t>
            </w:r>
            <w:r w:rsidR="00C871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входящих в состав</w:t>
            </w: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Октябрьского района (по согласованию)</w:t>
            </w:r>
          </w:p>
        </w:tc>
        <w:tc>
          <w:tcPr>
            <w:tcW w:w="4111" w:type="dxa"/>
          </w:tcPr>
          <w:p w:rsidR="000F3630" w:rsidRPr="008B07B7" w:rsidRDefault="000F3630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«Культура Октябрьского района на 2018-2020 годы и плановый период до 2025 года»,</w:t>
            </w:r>
            <w:r w:rsidRPr="008B07B7">
              <w:rPr>
                <w:rFonts w:ascii="Times New Roman" w:hAnsi="Times New Roman"/>
                <w:sz w:val="24"/>
                <w:szCs w:val="24"/>
              </w:rPr>
              <w:t xml:space="preserve"> муниципальная </w:t>
            </w:r>
            <w:r w:rsidRPr="008B07B7">
              <w:rPr>
                <w:rFonts w:ascii="Times New Roman" w:hAnsi="Times New Roman"/>
                <w:sz w:val="24"/>
                <w:szCs w:val="24"/>
              </w:rPr>
              <w:lastRenderedPageBreak/>
              <w:t>программа «Профилактика экстремизма и правонарушений в сфере общественного порядка, безопасности дорожного движения, незаконного оборота и злоупотребления наркотиками в Октябрьском районе на 2018-2020 годы и н</w:t>
            </w:r>
            <w:r w:rsidR="001F2993">
              <w:rPr>
                <w:rFonts w:ascii="Times New Roman" w:hAnsi="Times New Roman"/>
                <w:sz w:val="24"/>
                <w:szCs w:val="24"/>
              </w:rPr>
              <w:t>а плановой период до 2025 года»</w:t>
            </w:r>
          </w:p>
        </w:tc>
        <w:tc>
          <w:tcPr>
            <w:tcW w:w="1598" w:type="dxa"/>
          </w:tcPr>
          <w:p w:rsidR="000F3630" w:rsidRPr="008B07B7" w:rsidRDefault="005A2640" w:rsidP="000F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7178">
              <w:rPr>
                <w:rFonts w:ascii="Times New Roman" w:hAnsi="Times New Roman"/>
                <w:sz w:val="24"/>
                <w:szCs w:val="24"/>
                <w:lang w:eastAsia="ru-RU"/>
              </w:rPr>
              <w:t>квартал 2019 г.</w:t>
            </w:r>
          </w:p>
        </w:tc>
      </w:tr>
      <w:tr w:rsidR="000F3630" w:rsidRPr="008B07B7" w:rsidTr="00E837A4">
        <w:tc>
          <w:tcPr>
            <w:tcW w:w="1101" w:type="dxa"/>
            <w:gridSpan w:val="2"/>
          </w:tcPr>
          <w:p w:rsidR="000F3630" w:rsidRPr="008B07B7" w:rsidRDefault="000F3630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5" w:type="dxa"/>
            <w:gridSpan w:val="4"/>
          </w:tcPr>
          <w:p w:rsidR="000F3630" w:rsidRPr="008B07B7" w:rsidRDefault="000F3630" w:rsidP="000F3630">
            <w:pPr>
              <w:pStyle w:val="af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07B7">
              <w:rPr>
                <w:rFonts w:ascii="Times New Roman" w:hAnsi="Times New Roman"/>
                <w:sz w:val="24"/>
                <w:szCs w:val="24"/>
              </w:rPr>
              <w:t>Подготовка кадров для отрасли и включение народных промыслов в систему дополнительного образования</w:t>
            </w:r>
          </w:p>
        </w:tc>
      </w:tr>
      <w:tr w:rsidR="000F3630" w:rsidRPr="008B07B7" w:rsidTr="001A6E0D">
        <w:tc>
          <w:tcPr>
            <w:tcW w:w="1101" w:type="dxa"/>
            <w:gridSpan w:val="2"/>
          </w:tcPr>
          <w:p w:rsidR="000F3630" w:rsidRPr="008B07B7" w:rsidRDefault="000F3630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94" w:type="dxa"/>
          </w:tcPr>
          <w:p w:rsidR="000F3630" w:rsidRPr="008B07B7" w:rsidRDefault="000F3630" w:rsidP="001A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 учреждений дополнительного образования в сфере культуры учебно-методическими комплектами по приобщению детей к народным художественным промыслам, включающим в себя изделия народных художественных промыслов, в целях популяризации народных художественных промыслов России</w:t>
            </w:r>
          </w:p>
        </w:tc>
        <w:tc>
          <w:tcPr>
            <w:tcW w:w="3402" w:type="dxa"/>
          </w:tcPr>
          <w:p w:rsidR="000F3630" w:rsidRPr="008B07B7" w:rsidRDefault="005C2E46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культуры и туризма администрации Октябрьского района, </w:t>
            </w:r>
            <w:r w:rsidR="00C871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муниципальные </w:t>
            </w: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дополнительного образования в сфере </w:t>
            </w:r>
            <w:r w:rsidR="00B80AAA"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4111" w:type="dxa"/>
          </w:tcPr>
          <w:p w:rsidR="000F3630" w:rsidRPr="008B07B7" w:rsidRDefault="005C2E46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пределах установленных лимитов бюджетах ассигнований</w:t>
            </w:r>
          </w:p>
        </w:tc>
        <w:tc>
          <w:tcPr>
            <w:tcW w:w="1598" w:type="dxa"/>
          </w:tcPr>
          <w:p w:rsidR="00B80AAA" w:rsidRPr="008B07B7" w:rsidRDefault="00B80AAA" w:rsidP="00B8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 2019 г.,</w:t>
            </w:r>
          </w:p>
          <w:p w:rsidR="000F3630" w:rsidRPr="00E837A4" w:rsidRDefault="00B80AAA" w:rsidP="00B8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далее ежегодно  </w:t>
            </w:r>
          </w:p>
        </w:tc>
      </w:tr>
      <w:tr w:rsidR="000F3630" w:rsidRPr="008B07B7" w:rsidTr="001A6E0D">
        <w:tc>
          <w:tcPr>
            <w:tcW w:w="1101" w:type="dxa"/>
            <w:gridSpan w:val="2"/>
          </w:tcPr>
          <w:p w:rsidR="000F3630" w:rsidRPr="008B07B7" w:rsidRDefault="00B47CDF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94" w:type="dxa"/>
          </w:tcPr>
          <w:p w:rsidR="000F3630" w:rsidRPr="008B07B7" w:rsidRDefault="00B80AAA" w:rsidP="00C8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районного детского фестиваля народной культуры «Наследники традиций», в рамках </w:t>
            </w:r>
            <w:r w:rsidR="00B47CDF"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Всероссийского</w:t>
            </w:r>
            <w:r w:rsidR="008B07B7"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детского фестиваля народной культуры</w:t>
            </w:r>
          </w:p>
        </w:tc>
        <w:tc>
          <w:tcPr>
            <w:tcW w:w="3402" w:type="dxa"/>
          </w:tcPr>
          <w:p w:rsidR="000F3630" w:rsidRPr="008B07B7" w:rsidRDefault="00B47CDF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 и туризма администрации Октябрьского района, Управление образования и молодежной политики администрации Октябрьского района, МБУК «Музейно-выставочный центр»</w:t>
            </w:r>
          </w:p>
        </w:tc>
        <w:tc>
          <w:tcPr>
            <w:tcW w:w="4111" w:type="dxa"/>
          </w:tcPr>
          <w:p w:rsidR="000F3630" w:rsidRPr="008B07B7" w:rsidRDefault="00B47CDF" w:rsidP="00CA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7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«Культура Октябрьского района на 2018-2020 годы и плановый период до 2025 года»,</w:t>
            </w:r>
            <w:r w:rsidRPr="008B07B7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«Профилактика экстремизма и правонарушений в сфере общественного порядка, безопасности дорожного движения, незаконного оборота и злоупотребления наркотиками в Октябрьском районе на 2018-2020 годы и на плановой период</w:t>
            </w:r>
            <w:r w:rsidR="001F2993">
              <w:rPr>
                <w:rFonts w:ascii="Times New Roman" w:hAnsi="Times New Roman"/>
                <w:sz w:val="24"/>
                <w:szCs w:val="24"/>
              </w:rPr>
              <w:t xml:space="preserve"> до 2025 года»</w:t>
            </w:r>
          </w:p>
        </w:tc>
        <w:tc>
          <w:tcPr>
            <w:tcW w:w="1598" w:type="dxa"/>
          </w:tcPr>
          <w:p w:rsidR="000F3630" w:rsidRPr="008B07B7" w:rsidRDefault="00C87178" w:rsidP="000F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="00B85A74">
              <w:rPr>
                <w:rFonts w:ascii="Times New Roman" w:hAnsi="Times New Roman"/>
                <w:sz w:val="24"/>
                <w:szCs w:val="24"/>
                <w:lang w:eastAsia="ru-RU"/>
              </w:rPr>
              <w:t>квартал 2019 г.</w:t>
            </w:r>
          </w:p>
        </w:tc>
      </w:tr>
    </w:tbl>
    <w:p w:rsidR="00716560" w:rsidRDefault="00716560" w:rsidP="005A264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18" w:name="P3436"/>
      <w:bookmarkStart w:id="19" w:name="P411"/>
      <w:bookmarkStart w:id="20" w:name="P3694"/>
      <w:bookmarkStart w:id="21" w:name="P3713"/>
      <w:bookmarkStart w:id="22" w:name="P3718"/>
      <w:bookmarkStart w:id="23" w:name="P3731"/>
      <w:bookmarkStart w:id="24" w:name="P3737"/>
      <w:bookmarkStart w:id="25" w:name="P3742"/>
      <w:bookmarkStart w:id="26" w:name="P3744"/>
      <w:bookmarkStart w:id="27" w:name="P3746"/>
      <w:bookmarkStart w:id="28" w:name="P3749"/>
      <w:bookmarkStart w:id="29" w:name="P3751"/>
      <w:bookmarkStart w:id="30" w:name="P3752"/>
      <w:bookmarkStart w:id="31" w:name="P3760"/>
      <w:bookmarkStart w:id="32" w:name="P3801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sectPr w:rsidR="00716560" w:rsidSect="00A152CE">
      <w:footnotePr>
        <w:numFmt w:val="chicago"/>
      </w:footnotePr>
      <w:pgSz w:w="16838" w:h="11906" w:orient="landscape" w:code="9"/>
      <w:pgMar w:top="1701" w:right="1559" w:bottom="851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6F4" w:rsidRDefault="003166F4">
      <w:pPr>
        <w:spacing w:after="0" w:line="240" w:lineRule="auto"/>
      </w:pPr>
      <w:r>
        <w:separator/>
      </w:r>
    </w:p>
  </w:endnote>
  <w:endnote w:type="continuationSeparator" w:id="0">
    <w:p w:rsidR="003166F4" w:rsidRDefault="0031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6F4" w:rsidRDefault="003166F4">
      <w:pPr>
        <w:spacing w:after="0" w:line="240" w:lineRule="auto"/>
      </w:pPr>
      <w:r>
        <w:separator/>
      </w:r>
    </w:p>
  </w:footnote>
  <w:footnote w:type="continuationSeparator" w:id="0">
    <w:p w:rsidR="003166F4" w:rsidRDefault="00316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EE79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B2854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A88D6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872C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3BEC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8EC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626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F8F3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6C7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706A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16D67"/>
    <w:multiLevelType w:val="hybridMultilevel"/>
    <w:tmpl w:val="25FCB9DE"/>
    <w:lvl w:ilvl="0" w:tplc="EA7674F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 w15:restartNumberingAfterBreak="0">
    <w:nsid w:val="124C2F67"/>
    <w:multiLevelType w:val="hybridMultilevel"/>
    <w:tmpl w:val="8E3045EC"/>
    <w:lvl w:ilvl="0" w:tplc="6C2A1570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2" w15:restartNumberingAfterBreak="0">
    <w:nsid w:val="1AA97ABF"/>
    <w:multiLevelType w:val="hybridMultilevel"/>
    <w:tmpl w:val="6662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4262656C"/>
    <w:multiLevelType w:val="hybridMultilevel"/>
    <w:tmpl w:val="3250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7338A0"/>
    <w:multiLevelType w:val="hybridMultilevel"/>
    <w:tmpl w:val="8586D02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7" w15:restartNumberingAfterBreak="0">
    <w:nsid w:val="67EB6524"/>
    <w:multiLevelType w:val="hybridMultilevel"/>
    <w:tmpl w:val="AF82A0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0"/>
  </w:num>
  <w:num w:numId="17">
    <w:abstractNumId w:val="15"/>
  </w:num>
  <w:num w:numId="1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C3"/>
    <w:rsid w:val="00002F3A"/>
    <w:rsid w:val="00003660"/>
    <w:rsid w:val="00004437"/>
    <w:rsid w:val="000045B8"/>
    <w:rsid w:val="0000579B"/>
    <w:rsid w:val="00005CF6"/>
    <w:rsid w:val="00006F53"/>
    <w:rsid w:val="00007F4E"/>
    <w:rsid w:val="0001005E"/>
    <w:rsid w:val="00011F7E"/>
    <w:rsid w:val="0001311A"/>
    <w:rsid w:val="0001340E"/>
    <w:rsid w:val="00017011"/>
    <w:rsid w:val="00017BF2"/>
    <w:rsid w:val="00020B86"/>
    <w:rsid w:val="000223A2"/>
    <w:rsid w:val="0002248F"/>
    <w:rsid w:val="00023A07"/>
    <w:rsid w:val="000272B2"/>
    <w:rsid w:val="00027932"/>
    <w:rsid w:val="00031AE4"/>
    <w:rsid w:val="00033269"/>
    <w:rsid w:val="000337BD"/>
    <w:rsid w:val="00033CF2"/>
    <w:rsid w:val="00035932"/>
    <w:rsid w:val="00036259"/>
    <w:rsid w:val="00040697"/>
    <w:rsid w:val="00041F48"/>
    <w:rsid w:val="000467D4"/>
    <w:rsid w:val="00047E88"/>
    <w:rsid w:val="000554C1"/>
    <w:rsid w:val="000606B0"/>
    <w:rsid w:val="000616E0"/>
    <w:rsid w:val="000626DD"/>
    <w:rsid w:val="00062DA6"/>
    <w:rsid w:val="00063789"/>
    <w:rsid w:val="000648E9"/>
    <w:rsid w:val="000653B4"/>
    <w:rsid w:val="00065B7A"/>
    <w:rsid w:val="00066053"/>
    <w:rsid w:val="00067132"/>
    <w:rsid w:val="00067697"/>
    <w:rsid w:val="00067A7C"/>
    <w:rsid w:val="00067E57"/>
    <w:rsid w:val="00070940"/>
    <w:rsid w:val="00070AC0"/>
    <w:rsid w:val="00070B04"/>
    <w:rsid w:val="000713DE"/>
    <w:rsid w:val="000717D5"/>
    <w:rsid w:val="000744D6"/>
    <w:rsid w:val="00077C5A"/>
    <w:rsid w:val="00080B35"/>
    <w:rsid w:val="000814E1"/>
    <w:rsid w:val="00081AF2"/>
    <w:rsid w:val="00085F44"/>
    <w:rsid w:val="0008644E"/>
    <w:rsid w:val="0008735B"/>
    <w:rsid w:val="00090941"/>
    <w:rsid w:val="0009158B"/>
    <w:rsid w:val="00091D22"/>
    <w:rsid w:val="000921CA"/>
    <w:rsid w:val="00092F36"/>
    <w:rsid w:val="000A0E5C"/>
    <w:rsid w:val="000A2A50"/>
    <w:rsid w:val="000A30BE"/>
    <w:rsid w:val="000A5397"/>
    <w:rsid w:val="000A7D96"/>
    <w:rsid w:val="000B06C2"/>
    <w:rsid w:val="000B13D4"/>
    <w:rsid w:val="000B1933"/>
    <w:rsid w:val="000B29D0"/>
    <w:rsid w:val="000B2CD5"/>
    <w:rsid w:val="000B43BA"/>
    <w:rsid w:val="000B4F5E"/>
    <w:rsid w:val="000B5255"/>
    <w:rsid w:val="000B5848"/>
    <w:rsid w:val="000B6B9A"/>
    <w:rsid w:val="000B6EEA"/>
    <w:rsid w:val="000B7A95"/>
    <w:rsid w:val="000C0446"/>
    <w:rsid w:val="000C0653"/>
    <w:rsid w:val="000C3932"/>
    <w:rsid w:val="000C501D"/>
    <w:rsid w:val="000C5D67"/>
    <w:rsid w:val="000C7323"/>
    <w:rsid w:val="000D043C"/>
    <w:rsid w:val="000D2698"/>
    <w:rsid w:val="000D34A9"/>
    <w:rsid w:val="000D395F"/>
    <w:rsid w:val="000D39DD"/>
    <w:rsid w:val="000D3F1E"/>
    <w:rsid w:val="000D4EB8"/>
    <w:rsid w:val="000D51E5"/>
    <w:rsid w:val="000D799C"/>
    <w:rsid w:val="000E05DC"/>
    <w:rsid w:val="000E1CB3"/>
    <w:rsid w:val="000E40A7"/>
    <w:rsid w:val="000E49C9"/>
    <w:rsid w:val="000E70EB"/>
    <w:rsid w:val="000E7888"/>
    <w:rsid w:val="000F114F"/>
    <w:rsid w:val="000F1D8C"/>
    <w:rsid w:val="000F2039"/>
    <w:rsid w:val="000F2378"/>
    <w:rsid w:val="000F3630"/>
    <w:rsid w:val="000F4131"/>
    <w:rsid w:val="000F4C34"/>
    <w:rsid w:val="000F53EF"/>
    <w:rsid w:val="000F5811"/>
    <w:rsid w:val="000F5B40"/>
    <w:rsid w:val="000F6DD2"/>
    <w:rsid w:val="000F6F39"/>
    <w:rsid w:val="000F734E"/>
    <w:rsid w:val="001008ED"/>
    <w:rsid w:val="00100E58"/>
    <w:rsid w:val="00101374"/>
    <w:rsid w:val="00101C2A"/>
    <w:rsid w:val="00102A0E"/>
    <w:rsid w:val="0010324E"/>
    <w:rsid w:val="00103D45"/>
    <w:rsid w:val="00104070"/>
    <w:rsid w:val="00104B06"/>
    <w:rsid w:val="00110C30"/>
    <w:rsid w:val="0011132A"/>
    <w:rsid w:val="0011175A"/>
    <w:rsid w:val="00112989"/>
    <w:rsid w:val="00113621"/>
    <w:rsid w:val="0011445A"/>
    <w:rsid w:val="00115961"/>
    <w:rsid w:val="00117A0C"/>
    <w:rsid w:val="001225AE"/>
    <w:rsid w:val="00122C03"/>
    <w:rsid w:val="001242A5"/>
    <w:rsid w:val="0012563D"/>
    <w:rsid w:val="0012698C"/>
    <w:rsid w:val="00127E01"/>
    <w:rsid w:val="00130D6C"/>
    <w:rsid w:val="001323EE"/>
    <w:rsid w:val="00132F46"/>
    <w:rsid w:val="001338BE"/>
    <w:rsid w:val="00134B72"/>
    <w:rsid w:val="00134D06"/>
    <w:rsid w:val="00134FED"/>
    <w:rsid w:val="00137544"/>
    <w:rsid w:val="0014030E"/>
    <w:rsid w:val="00140A6B"/>
    <w:rsid w:val="00141413"/>
    <w:rsid w:val="00142DB3"/>
    <w:rsid w:val="001440BB"/>
    <w:rsid w:val="001463CC"/>
    <w:rsid w:val="001467C6"/>
    <w:rsid w:val="00147B67"/>
    <w:rsid w:val="001521E5"/>
    <w:rsid w:val="00152D26"/>
    <w:rsid w:val="00153D24"/>
    <w:rsid w:val="0015423C"/>
    <w:rsid w:val="00154C85"/>
    <w:rsid w:val="0015798A"/>
    <w:rsid w:val="00157F48"/>
    <w:rsid w:val="00161097"/>
    <w:rsid w:val="00162F29"/>
    <w:rsid w:val="0016420B"/>
    <w:rsid w:val="001642E1"/>
    <w:rsid w:val="00166A56"/>
    <w:rsid w:val="001675EE"/>
    <w:rsid w:val="0017195A"/>
    <w:rsid w:val="0017280C"/>
    <w:rsid w:val="001732C4"/>
    <w:rsid w:val="00173C3A"/>
    <w:rsid w:val="00174173"/>
    <w:rsid w:val="00174AC8"/>
    <w:rsid w:val="001758BB"/>
    <w:rsid w:val="00176310"/>
    <w:rsid w:val="00176320"/>
    <w:rsid w:val="001765FF"/>
    <w:rsid w:val="00180044"/>
    <w:rsid w:val="0018015E"/>
    <w:rsid w:val="0018068A"/>
    <w:rsid w:val="001809A0"/>
    <w:rsid w:val="00180E76"/>
    <w:rsid w:val="00181CCD"/>
    <w:rsid w:val="00182472"/>
    <w:rsid w:val="00183045"/>
    <w:rsid w:val="001836E6"/>
    <w:rsid w:val="0018465F"/>
    <w:rsid w:val="00185838"/>
    <w:rsid w:val="00186C04"/>
    <w:rsid w:val="00191366"/>
    <w:rsid w:val="00191D51"/>
    <w:rsid w:val="00191DFF"/>
    <w:rsid w:val="0019368C"/>
    <w:rsid w:val="00193797"/>
    <w:rsid w:val="001945BC"/>
    <w:rsid w:val="001948A9"/>
    <w:rsid w:val="001949A4"/>
    <w:rsid w:val="00194F14"/>
    <w:rsid w:val="00195873"/>
    <w:rsid w:val="00197FB4"/>
    <w:rsid w:val="001A048D"/>
    <w:rsid w:val="001A1F55"/>
    <w:rsid w:val="001A22E7"/>
    <w:rsid w:val="001A26BC"/>
    <w:rsid w:val="001A2874"/>
    <w:rsid w:val="001A37D4"/>
    <w:rsid w:val="001A5ECA"/>
    <w:rsid w:val="001A6E0D"/>
    <w:rsid w:val="001B01FC"/>
    <w:rsid w:val="001B0A01"/>
    <w:rsid w:val="001B26A7"/>
    <w:rsid w:val="001B371D"/>
    <w:rsid w:val="001B3EB6"/>
    <w:rsid w:val="001B42F6"/>
    <w:rsid w:val="001B6E6C"/>
    <w:rsid w:val="001B7E35"/>
    <w:rsid w:val="001C274F"/>
    <w:rsid w:val="001C27A4"/>
    <w:rsid w:val="001C2D0A"/>
    <w:rsid w:val="001C6191"/>
    <w:rsid w:val="001C67F1"/>
    <w:rsid w:val="001C7B2A"/>
    <w:rsid w:val="001C7B76"/>
    <w:rsid w:val="001D14B7"/>
    <w:rsid w:val="001D4233"/>
    <w:rsid w:val="001D685F"/>
    <w:rsid w:val="001D6B92"/>
    <w:rsid w:val="001E00C3"/>
    <w:rsid w:val="001E11B0"/>
    <w:rsid w:val="001E4ED4"/>
    <w:rsid w:val="001E60EC"/>
    <w:rsid w:val="001E6C6C"/>
    <w:rsid w:val="001F1175"/>
    <w:rsid w:val="001F2993"/>
    <w:rsid w:val="001F3221"/>
    <w:rsid w:val="001F4CF9"/>
    <w:rsid w:val="001F4E4C"/>
    <w:rsid w:val="001F6E0D"/>
    <w:rsid w:val="0020193B"/>
    <w:rsid w:val="002019D7"/>
    <w:rsid w:val="00204482"/>
    <w:rsid w:val="002045E8"/>
    <w:rsid w:val="00206B54"/>
    <w:rsid w:val="0020788C"/>
    <w:rsid w:val="0021351C"/>
    <w:rsid w:val="002136CB"/>
    <w:rsid w:val="002138CF"/>
    <w:rsid w:val="00213ADC"/>
    <w:rsid w:val="00214510"/>
    <w:rsid w:val="002149EA"/>
    <w:rsid w:val="00217B35"/>
    <w:rsid w:val="002206AE"/>
    <w:rsid w:val="00220BA0"/>
    <w:rsid w:val="00221D2D"/>
    <w:rsid w:val="00221DB6"/>
    <w:rsid w:val="002262E6"/>
    <w:rsid w:val="002268A1"/>
    <w:rsid w:val="002272D5"/>
    <w:rsid w:val="002279DC"/>
    <w:rsid w:val="00227C93"/>
    <w:rsid w:val="00230A15"/>
    <w:rsid w:val="00230C38"/>
    <w:rsid w:val="002310B5"/>
    <w:rsid w:val="002321BB"/>
    <w:rsid w:val="0023329B"/>
    <w:rsid w:val="00233E40"/>
    <w:rsid w:val="00234128"/>
    <w:rsid w:val="00234D66"/>
    <w:rsid w:val="002356CE"/>
    <w:rsid w:val="00236EA7"/>
    <w:rsid w:val="00236FDB"/>
    <w:rsid w:val="0023738A"/>
    <w:rsid w:val="00237B20"/>
    <w:rsid w:val="00242DFA"/>
    <w:rsid w:val="0024316B"/>
    <w:rsid w:val="0024326D"/>
    <w:rsid w:val="002432C9"/>
    <w:rsid w:val="002448B4"/>
    <w:rsid w:val="002448B6"/>
    <w:rsid w:val="002455C8"/>
    <w:rsid w:val="00245E8D"/>
    <w:rsid w:val="002466BB"/>
    <w:rsid w:val="00246E09"/>
    <w:rsid w:val="002500CD"/>
    <w:rsid w:val="00250810"/>
    <w:rsid w:val="002516FA"/>
    <w:rsid w:val="0025199F"/>
    <w:rsid w:val="00253CCE"/>
    <w:rsid w:val="002558C8"/>
    <w:rsid w:val="00256EC7"/>
    <w:rsid w:val="002571EA"/>
    <w:rsid w:val="0025745F"/>
    <w:rsid w:val="00260D42"/>
    <w:rsid w:val="00263023"/>
    <w:rsid w:val="002640F5"/>
    <w:rsid w:val="00264A3F"/>
    <w:rsid w:val="00265183"/>
    <w:rsid w:val="00267784"/>
    <w:rsid w:val="00267AA9"/>
    <w:rsid w:val="00270567"/>
    <w:rsid w:val="002711EC"/>
    <w:rsid w:val="002728C5"/>
    <w:rsid w:val="00273F0B"/>
    <w:rsid w:val="00275B5F"/>
    <w:rsid w:val="00276116"/>
    <w:rsid w:val="002765A7"/>
    <w:rsid w:val="00277DC7"/>
    <w:rsid w:val="00281440"/>
    <w:rsid w:val="00281782"/>
    <w:rsid w:val="00281A75"/>
    <w:rsid w:val="00281B0F"/>
    <w:rsid w:val="00281E0F"/>
    <w:rsid w:val="00282029"/>
    <w:rsid w:val="00283DA9"/>
    <w:rsid w:val="002842B2"/>
    <w:rsid w:val="002866F3"/>
    <w:rsid w:val="0029173A"/>
    <w:rsid w:val="00291884"/>
    <w:rsid w:val="00291A3D"/>
    <w:rsid w:val="002922D4"/>
    <w:rsid w:val="00293FC8"/>
    <w:rsid w:val="00297291"/>
    <w:rsid w:val="00297831"/>
    <w:rsid w:val="002A02A6"/>
    <w:rsid w:val="002A1027"/>
    <w:rsid w:val="002A3334"/>
    <w:rsid w:val="002A39ED"/>
    <w:rsid w:val="002A444C"/>
    <w:rsid w:val="002A458B"/>
    <w:rsid w:val="002A6D2F"/>
    <w:rsid w:val="002A7192"/>
    <w:rsid w:val="002B0982"/>
    <w:rsid w:val="002B1500"/>
    <w:rsid w:val="002B2195"/>
    <w:rsid w:val="002B347A"/>
    <w:rsid w:val="002B5094"/>
    <w:rsid w:val="002B7DA6"/>
    <w:rsid w:val="002B7EC0"/>
    <w:rsid w:val="002C084E"/>
    <w:rsid w:val="002C10D5"/>
    <w:rsid w:val="002C1B25"/>
    <w:rsid w:val="002C1FE9"/>
    <w:rsid w:val="002C2F10"/>
    <w:rsid w:val="002C4B0A"/>
    <w:rsid w:val="002C5700"/>
    <w:rsid w:val="002C73D2"/>
    <w:rsid w:val="002D0302"/>
    <w:rsid w:val="002D0CA5"/>
    <w:rsid w:val="002D213F"/>
    <w:rsid w:val="002D240E"/>
    <w:rsid w:val="002D52A4"/>
    <w:rsid w:val="002D52B1"/>
    <w:rsid w:val="002E01C1"/>
    <w:rsid w:val="002E3364"/>
    <w:rsid w:val="002E43D3"/>
    <w:rsid w:val="002E5651"/>
    <w:rsid w:val="002E5860"/>
    <w:rsid w:val="002E794D"/>
    <w:rsid w:val="002F1AF5"/>
    <w:rsid w:val="002F204B"/>
    <w:rsid w:val="002F6654"/>
    <w:rsid w:val="002F7ACA"/>
    <w:rsid w:val="00303ECC"/>
    <w:rsid w:val="0030425E"/>
    <w:rsid w:val="003043FA"/>
    <w:rsid w:val="00305A1F"/>
    <w:rsid w:val="00307122"/>
    <w:rsid w:val="00307A4A"/>
    <w:rsid w:val="00310494"/>
    <w:rsid w:val="003117FD"/>
    <w:rsid w:val="0031199F"/>
    <w:rsid w:val="003123F3"/>
    <w:rsid w:val="003138E9"/>
    <w:rsid w:val="00314021"/>
    <w:rsid w:val="003159FE"/>
    <w:rsid w:val="003166F4"/>
    <w:rsid w:val="0031689A"/>
    <w:rsid w:val="00321126"/>
    <w:rsid w:val="00321278"/>
    <w:rsid w:val="00322CB1"/>
    <w:rsid w:val="00324142"/>
    <w:rsid w:val="0032765C"/>
    <w:rsid w:val="003278DE"/>
    <w:rsid w:val="00332373"/>
    <w:rsid w:val="003328D6"/>
    <w:rsid w:val="00333747"/>
    <w:rsid w:val="00340806"/>
    <w:rsid w:val="003409F2"/>
    <w:rsid w:val="003427EB"/>
    <w:rsid w:val="003451C9"/>
    <w:rsid w:val="003467BD"/>
    <w:rsid w:val="0034693F"/>
    <w:rsid w:val="00346BD5"/>
    <w:rsid w:val="00347A86"/>
    <w:rsid w:val="00350F0E"/>
    <w:rsid w:val="00352C88"/>
    <w:rsid w:val="0035358E"/>
    <w:rsid w:val="00354035"/>
    <w:rsid w:val="003540DE"/>
    <w:rsid w:val="00354E03"/>
    <w:rsid w:val="00355097"/>
    <w:rsid w:val="00356B82"/>
    <w:rsid w:val="00357D2E"/>
    <w:rsid w:val="00361C1E"/>
    <w:rsid w:val="0036302D"/>
    <w:rsid w:val="00363B7F"/>
    <w:rsid w:val="0036717E"/>
    <w:rsid w:val="0036723D"/>
    <w:rsid w:val="00371F85"/>
    <w:rsid w:val="00372ABA"/>
    <w:rsid w:val="00373167"/>
    <w:rsid w:val="00373834"/>
    <w:rsid w:val="00374C35"/>
    <w:rsid w:val="00374CD8"/>
    <w:rsid w:val="00376876"/>
    <w:rsid w:val="00376EE1"/>
    <w:rsid w:val="00377BBA"/>
    <w:rsid w:val="00381273"/>
    <w:rsid w:val="00381D5D"/>
    <w:rsid w:val="00381D91"/>
    <w:rsid w:val="003821CC"/>
    <w:rsid w:val="003826B3"/>
    <w:rsid w:val="00385BE2"/>
    <w:rsid w:val="003864B6"/>
    <w:rsid w:val="00386562"/>
    <w:rsid w:val="00387272"/>
    <w:rsid w:val="00387C2A"/>
    <w:rsid w:val="00391240"/>
    <w:rsid w:val="00391D3F"/>
    <w:rsid w:val="003928C7"/>
    <w:rsid w:val="00394F53"/>
    <w:rsid w:val="00395589"/>
    <w:rsid w:val="00396B86"/>
    <w:rsid w:val="003979F9"/>
    <w:rsid w:val="00397ADF"/>
    <w:rsid w:val="003A5D71"/>
    <w:rsid w:val="003A7020"/>
    <w:rsid w:val="003A7ABE"/>
    <w:rsid w:val="003B05D2"/>
    <w:rsid w:val="003B0BBF"/>
    <w:rsid w:val="003B107C"/>
    <w:rsid w:val="003B1546"/>
    <w:rsid w:val="003C2A4B"/>
    <w:rsid w:val="003C4856"/>
    <w:rsid w:val="003C6C4D"/>
    <w:rsid w:val="003C72B8"/>
    <w:rsid w:val="003C78FB"/>
    <w:rsid w:val="003D0FC1"/>
    <w:rsid w:val="003D1912"/>
    <w:rsid w:val="003D3603"/>
    <w:rsid w:val="003D6F8E"/>
    <w:rsid w:val="003E072F"/>
    <w:rsid w:val="003E273C"/>
    <w:rsid w:val="003E29F5"/>
    <w:rsid w:val="003E2EAC"/>
    <w:rsid w:val="003E442F"/>
    <w:rsid w:val="003E5A1C"/>
    <w:rsid w:val="003E66EC"/>
    <w:rsid w:val="003F13E1"/>
    <w:rsid w:val="003F21A9"/>
    <w:rsid w:val="003F2AA7"/>
    <w:rsid w:val="003F3A37"/>
    <w:rsid w:val="003F4574"/>
    <w:rsid w:val="003F4EA9"/>
    <w:rsid w:val="003F6095"/>
    <w:rsid w:val="0040048F"/>
    <w:rsid w:val="0040096E"/>
    <w:rsid w:val="00401533"/>
    <w:rsid w:val="004039F8"/>
    <w:rsid w:val="00404C9E"/>
    <w:rsid w:val="004059D2"/>
    <w:rsid w:val="00407870"/>
    <w:rsid w:val="00407CFF"/>
    <w:rsid w:val="00410188"/>
    <w:rsid w:val="00411399"/>
    <w:rsid w:val="004123FF"/>
    <w:rsid w:val="004126A6"/>
    <w:rsid w:val="0041498F"/>
    <w:rsid w:val="00416B2A"/>
    <w:rsid w:val="004226C4"/>
    <w:rsid w:val="004233C5"/>
    <w:rsid w:val="00423BE8"/>
    <w:rsid w:val="00423D18"/>
    <w:rsid w:val="00424514"/>
    <w:rsid w:val="00427A0F"/>
    <w:rsid w:val="0043013E"/>
    <w:rsid w:val="00430D08"/>
    <w:rsid w:val="0043244F"/>
    <w:rsid w:val="004327FD"/>
    <w:rsid w:val="0043290C"/>
    <w:rsid w:val="0043388E"/>
    <w:rsid w:val="00433A80"/>
    <w:rsid w:val="0043421B"/>
    <w:rsid w:val="004358E2"/>
    <w:rsid w:val="00435F4F"/>
    <w:rsid w:val="004369CD"/>
    <w:rsid w:val="00436AC0"/>
    <w:rsid w:val="00440BDD"/>
    <w:rsid w:val="00441B98"/>
    <w:rsid w:val="00444147"/>
    <w:rsid w:val="004444CC"/>
    <w:rsid w:val="004453B2"/>
    <w:rsid w:val="0044651C"/>
    <w:rsid w:val="004469F5"/>
    <w:rsid w:val="0045056B"/>
    <w:rsid w:val="004513F2"/>
    <w:rsid w:val="00453C7C"/>
    <w:rsid w:val="0045452A"/>
    <w:rsid w:val="004546BA"/>
    <w:rsid w:val="00455794"/>
    <w:rsid w:val="00455CB4"/>
    <w:rsid w:val="00455E62"/>
    <w:rsid w:val="00455E90"/>
    <w:rsid w:val="00456F53"/>
    <w:rsid w:val="00456F92"/>
    <w:rsid w:val="00457035"/>
    <w:rsid w:val="004603A3"/>
    <w:rsid w:val="004626B7"/>
    <w:rsid w:val="00464A8E"/>
    <w:rsid w:val="00465F1F"/>
    <w:rsid w:val="00466775"/>
    <w:rsid w:val="00466B49"/>
    <w:rsid w:val="00467D3A"/>
    <w:rsid w:val="004719A5"/>
    <w:rsid w:val="0047423E"/>
    <w:rsid w:val="004744A9"/>
    <w:rsid w:val="00474B79"/>
    <w:rsid w:val="004829A6"/>
    <w:rsid w:val="004845A9"/>
    <w:rsid w:val="00485D24"/>
    <w:rsid w:val="0048625D"/>
    <w:rsid w:val="00487AD7"/>
    <w:rsid w:val="00493999"/>
    <w:rsid w:val="00493EDD"/>
    <w:rsid w:val="00494986"/>
    <w:rsid w:val="004949A8"/>
    <w:rsid w:val="00495708"/>
    <w:rsid w:val="004962AE"/>
    <w:rsid w:val="00496BF0"/>
    <w:rsid w:val="004A0B3D"/>
    <w:rsid w:val="004A7EF3"/>
    <w:rsid w:val="004B011F"/>
    <w:rsid w:val="004B0AAE"/>
    <w:rsid w:val="004B759F"/>
    <w:rsid w:val="004C0486"/>
    <w:rsid w:val="004C09F0"/>
    <w:rsid w:val="004C3C23"/>
    <w:rsid w:val="004C3F56"/>
    <w:rsid w:val="004C4EFF"/>
    <w:rsid w:val="004C651D"/>
    <w:rsid w:val="004C7643"/>
    <w:rsid w:val="004D1352"/>
    <w:rsid w:val="004D35D1"/>
    <w:rsid w:val="004D3AEF"/>
    <w:rsid w:val="004D3B01"/>
    <w:rsid w:val="004D418D"/>
    <w:rsid w:val="004D637D"/>
    <w:rsid w:val="004D6415"/>
    <w:rsid w:val="004D6FAC"/>
    <w:rsid w:val="004D7178"/>
    <w:rsid w:val="004E1ACE"/>
    <w:rsid w:val="004E2BC6"/>
    <w:rsid w:val="004E39F3"/>
    <w:rsid w:val="004E3E8C"/>
    <w:rsid w:val="004E3F4F"/>
    <w:rsid w:val="004E575A"/>
    <w:rsid w:val="004E6F66"/>
    <w:rsid w:val="004E72C3"/>
    <w:rsid w:val="004F1ECE"/>
    <w:rsid w:val="004F246D"/>
    <w:rsid w:val="004F3B28"/>
    <w:rsid w:val="004F5A09"/>
    <w:rsid w:val="004F68C3"/>
    <w:rsid w:val="005009F5"/>
    <w:rsid w:val="005015B2"/>
    <w:rsid w:val="00501EB9"/>
    <w:rsid w:val="00507525"/>
    <w:rsid w:val="0050780F"/>
    <w:rsid w:val="00507A69"/>
    <w:rsid w:val="005119D6"/>
    <w:rsid w:val="00511C9E"/>
    <w:rsid w:val="00513CDC"/>
    <w:rsid w:val="005158B6"/>
    <w:rsid w:val="005172C3"/>
    <w:rsid w:val="0052079D"/>
    <w:rsid w:val="00520EC1"/>
    <w:rsid w:val="00521389"/>
    <w:rsid w:val="005232A1"/>
    <w:rsid w:val="005239F8"/>
    <w:rsid w:val="005258DE"/>
    <w:rsid w:val="005301D2"/>
    <w:rsid w:val="00530950"/>
    <w:rsid w:val="005309BE"/>
    <w:rsid w:val="00531E05"/>
    <w:rsid w:val="00532AB7"/>
    <w:rsid w:val="0053383B"/>
    <w:rsid w:val="005344CC"/>
    <w:rsid w:val="00534F3C"/>
    <w:rsid w:val="00535285"/>
    <w:rsid w:val="005358F0"/>
    <w:rsid w:val="00537EE0"/>
    <w:rsid w:val="005405D0"/>
    <w:rsid w:val="00541AD9"/>
    <w:rsid w:val="005426E1"/>
    <w:rsid w:val="00543556"/>
    <w:rsid w:val="00545F57"/>
    <w:rsid w:val="0054694D"/>
    <w:rsid w:val="0054746A"/>
    <w:rsid w:val="00547783"/>
    <w:rsid w:val="00547F5B"/>
    <w:rsid w:val="00552FE0"/>
    <w:rsid w:val="0055533A"/>
    <w:rsid w:val="00557E4D"/>
    <w:rsid w:val="0056423C"/>
    <w:rsid w:val="005668AE"/>
    <w:rsid w:val="0057123B"/>
    <w:rsid w:val="00571B8C"/>
    <w:rsid w:val="00572377"/>
    <w:rsid w:val="00572836"/>
    <w:rsid w:val="00574284"/>
    <w:rsid w:val="00574AFC"/>
    <w:rsid w:val="005757BE"/>
    <w:rsid w:val="005770C4"/>
    <w:rsid w:val="00577A23"/>
    <w:rsid w:val="0058014B"/>
    <w:rsid w:val="0058038F"/>
    <w:rsid w:val="00580B67"/>
    <w:rsid w:val="0058125C"/>
    <w:rsid w:val="00583582"/>
    <w:rsid w:val="00584826"/>
    <w:rsid w:val="00584E58"/>
    <w:rsid w:val="00585799"/>
    <w:rsid w:val="00591B60"/>
    <w:rsid w:val="00593657"/>
    <w:rsid w:val="00594362"/>
    <w:rsid w:val="00597176"/>
    <w:rsid w:val="005972BA"/>
    <w:rsid w:val="00597B28"/>
    <w:rsid w:val="00597B2D"/>
    <w:rsid w:val="005A02A6"/>
    <w:rsid w:val="005A067A"/>
    <w:rsid w:val="005A073F"/>
    <w:rsid w:val="005A2640"/>
    <w:rsid w:val="005A2E81"/>
    <w:rsid w:val="005A41F9"/>
    <w:rsid w:val="005A4563"/>
    <w:rsid w:val="005A49E1"/>
    <w:rsid w:val="005A5943"/>
    <w:rsid w:val="005A6891"/>
    <w:rsid w:val="005A70CC"/>
    <w:rsid w:val="005A78EC"/>
    <w:rsid w:val="005A7C95"/>
    <w:rsid w:val="005B3049"/>
    <w:rsid w:val="005B3EE5"/>
    <w:rsid w:val="005B43A7"/>
    <w:rsid w:val="005B5A10"/>
    <w:rsid w:val="005B6440"/>
    <w:rsid w:val="005B6682"/>
    <w:rsid w:val="005B7D76"/>
    <w:rsid w:val="005C0D6F"/>
    <w:rsid w:val="005C0F31"/>
    <w:rsid w:val="005C2E46"/>
    <w:rsid w:val="005C6502"/>
    <w:rsid w:val="005C6783"/>
    <w:rsid w:val="005C6C55"/>
    <w:rsid w:val="005D104A"/>
    <w:rsid w:val="005D36C5"/>
    <w:rsid w:val="005D7406"/>
    <w:rsid w:val="005D785A"/>
    <w:rsid w:val="005E40E9"/>
    <w:rsid w:val="005E48B4"/>
    <w:rsid w:val="005E5152"/>
    <w:rsid w:val="005F1066"/>
    <w:rsid w:val="005F11A1"/>
    <w:rsid w:val="005F2EAE"/>
    <w:rsid w:val="005F48C3"/>
    <w:rsid w:val="005F4BAD"/>
    <w:rsid w:val="005F6B35"/>
    <w:rsid w:val="005F6D5C"/>
    <w:rsid w:val="0060085A"/>
    <w:rsid w:val="00600EB7"/>
    <w:rsid w:val="00607D43"/>
    <w:rsid w:val="00607EA8"/>
    <w:rsid w:val="0061128D"/>
    <w:rsid w:val="00611841"/>
    <w:rsid w:val="00612039"/>
    <w:rsid w:val="00612F38"/>
    <w:rsid w:val="00613F54"/>
    <w:rsid w:val="006167BB"/>
    <w:rsid w:val="00620585"/>
    <w:rsid w:val="0062144C"/>
    <w:rsid w:val="00621B03"/>
    <w:rsid w:val="00621B3C"/>
    <w:rsid w:val="006230C0"/>
    <w:rsid w:val="00623DF3"/>
    <w:rsid w:val="0062459C"/>
    <w:rsid w:val="00626296"/>
    <w:rsid w:val="00626A12"/>
    <w:rsid w:val="006279A6"/>
    <w:rsid w:val="00635538"/>
    <w:rsid w:val="00635704"/>
    <w:rsid w:val="00635CC7"/>
    <w:rsid w:val="00636570"/>
    <w:rsid w:val="006369B0"/>
    <w:rsid w:val="006378EB"/>
    <w:rsid w:val="00640949"/>
    <w:rsid w:val="00640B91"/>
    <w:rsid w:val="00641398"/>
    <w:rsid w:val="0064164D"/>
    <w:rsid w:val="0064334F"/>
    <w:rsid w:val="00644044"/>
    <w:rsid w:val="0064416D"/>
    <w:rsid w:val="00646944"/>
    <w:rsid w:val="00646B50"/>
    <w:rsid w:val="00647F95"/>
    <w:rsid w:val="00650E58"/>
    <w:rsid w:val="006527B7"/>
    <w:rsid w:val="00652BCC"/>
    <w:rsid w:val="00653940"/>
    <w:rsid w:val="00653B30"/>
    <w:rsid w:val="006542A2"/>
    <w:rsid w:val="0065521A"/>
    <w:rsid w:val="006557A3"/>
    <w:rsid w:val="006569F3"/>
    <w:rsid w:val="0065708F"/>
    <w:rsid w:val="00657152"/>
    <w:rsid w:val="0065786B"/>
    <w:rsid w:val="00657BFF"/>
    <w:rsid w:val="00660D23"/>
    <w:rsid w:val="00663DC3"/>
    <w:rsid w:val="006644BA"/>
    <w:rsid w:val="00666649"/>
    <w:rsid w:val="00670067"/>
    <w:rsid w:val="006703FB"/>
    <w:rsid w:val="006704BF"/>
    <w:rsid w:val="00670547"/>
    <w:rsid w:val="006713D2"/>
    <w:rsid w:val="006721D8"/>
    <w:rsid w:val="00672FB3"/>
    <w:rsid w:val="00673CF7"/>
    <w:rsid w:val="00674FEE"/>
    <w:rsid w:val="00682DF5"/>
    <w:rsid w:val="00683AA9"/>
    <w:rsid w:val="006841D6"/>
    <w:rsid w:val="00684891"/>
    <w:rsid w:val="00686AD4"/>
    <w:rsid w:val="00690DAC"/>
    <w:rsid w:val="00692D92"/>
    <w:rsid w:val="00693365"/>
    <w:rsid w:val="006959C3"/>
    <w:rsid w:val="00697837"/>
    <w:rsid w:val="006A1554"/>
    <w:rsid w:val="006A1706"/>
    <w:rsid w:val="006A22CA"/>
    <w:rsid w:val="006A3634"/>
    <w:rsid w:val="006A412D"/>
    <w:rsid w:val="006A4FC2"/>
    <w:rsid w:val="006A624C"/>
    <w:rsid w:val="006A64CC"/>
    <w:rsid w:val="006A7F89"/>
    <w:rsid w:val="006B1621"/>
    <w:rsid w:val="006B20F8"/>
    <w:rsid w:val="006B40BC"/>
    <w:rsid w:val="006B5688"/>
    <w:rsid w:val="006B5720"/>
    <w:rsid w:val="006B578F"/>
    <w:rsid w:val="006B57D7"/>
    <w:rsid w:val="006B6BED"/>
    <w:rsid w:val="006C1A69"/>
    <w:rsid w:val="006C3E53"/>
    <w:rsid w:val="006C43DA"/>
    <w:rsid w:val="006C5432"/>
    <w:rsid w:val="006C77EB"/>
    <w:rsid w:val="006D1B90"/>
    <w:rsid w:val="006D40E4"/>
    <w:rsid w:val="006D5667"/>
    <w:rsid w:val="006D5886"/>
    <w:rsid w:val="006D70CD"/>
    <w:rsid w:val="006D72FD"/>
    <w:rsid w:val="006E03B0"/>
    <w:rsid w:val="006E13C2"/>
    <w:rsid w:val="006E371A"/>
    <w:rsid w:val="006E41F3"/>
    <w:rsid w:val="006E565F"/>
    <w:rsid w:val="006E62FC"/>
    <w:rsid w:val="006F14EB"/>
    <w:rsid w:val="006F18BC"/>
    <w:rsid w:val="006F3FDA"/>
    <w:rsid w:val="006F6E33"/>
    <w:rsid w:val="007013BE"/>
    <w:rsid w:val="00703003"/>
    <w:rsid w:val="007030F8"/>
    <w:rsid w:val="007043B7"/>
    <w:rsid w:val="00706A24"/>
    <w:rsid w:val="00707482"/>
    <w:rsid w:val="007103DC"/>
    <w:rsid w:val="0071079C"/>
    <w:rsid w:val="00711D86"/>
    <w:rsid w:val="007126BE"/>
    <w:rsid w:val="0071371B"/>
    <w:rsid w:val="00713D4E"/>
    <w:rsid w:val="00714267"/>
    <w:rsid w:val="00716560"/>
    <w:rsid w:val="00716B96"/>
    <w:rsid w:val="00720445"/>
    <w:rsid w:val="0072057E"/>
    <w:rsid w:val="00720A9A"/>
    <w:rsid w:val="00720B5C"/>
    <w:rsid w:val="00722642"/>
    <w:rsid w:val="00723424"/>
    <w:rsid w:val="00723685"/>
    <w:rsid w:val="00723944"/>
    <w:rsid w:val="00723B56"/>
    <w:rsid w:val="00723EF5"/>
    <w:rsid w:val="00724FDE"/>
    <w:rsid w:val="007255C9"/>
    <w:rsid w:val="00725B36"/>
    <w:rsid w:val="0072792E"/>
    <w:rsid w:val="00727E1C"/>
    <w:rsid w:val="007302BA"/>
    <w:rsid w:val="00730C50"/>
    <w:rsid w:val="007365B8"/>
    <w:rsid w:val="007366D5"/>
    <w:rsid w:val="0073762C"/>
    <w:rsid w:val="007402B2"/>
    <w:rsid w:val="007432BA"/>
    <w:rsid w:val="007441BA"/>
    <w:rsid w:val="0074508A"/>
    <w:rsid w:val="007455AE"/>
    <w:rsid w:val="00745ACD"/>
    <w:rsid w:val="007462A2"/>
    <w:rsid w:val="00750449"/>
    <w:rsid w:val="00751509"/>
    <w:rsid w:val="00751AA4"/>
    <w:rsid w:val="00751F93"/>
    <w:rsid w:val="007544C6"/>
    <w:rsid w:val="007568B3"/>
    <w:rsid w:val="00760C4E"/>
    <w:rsid w:val="00760CD8"/>
    <w:rsid w:val="00760DCB"/>
    <w:rsid w:val="0076109D"/>
    <w:rsid w:val="0076379A"/>
    <w:rsid w:val="00764E1B"/>
    <w:rsid w:val="00770BFB"/>
    <w:rsid w:val="00772D46"/>
    <w:rsid w:val="0077383C"/>
    <w:rsid w:val="0077508D"/>
    <w:rsid w:val="00775AA8"/>
    <w:rsid w:val="00775BD3"/>
    <w:rsid w:val="007761FD"/>
    <w:rsid w:val="00780F04"/>
    <w:rsid w:val="007815CE"/>
    <w:rsid w:val="00781DE3"/>
    <w:rsid w:val="007821BF"/>
    <w:rsid w:val="00782815"/>
    <w:rsid w:val="00782C68"/>
    <w:rsid w:val="00783268"/>
    <w:rsid w:val="0078423C"/>
    <w:rsid w:val="00784AC0"/>
    <w:rsid w:val="00785970"/>
    <w:rsid w:val="00786D59"/>
    <w:rsid w:val="00787923"/>
    <w:rsid w:val="00790F5D"/>
    <w:rsid w:val="00795A79"/>
    <w:rsid w:val="0079668B"/>
    <w:rsid w:val="00796D54"/>
    <w:rsid w:val="007A0278"/>
    <w:rsid w:val="007A06FB"/>
    <w:rsid w:val="007A1406"/>
    <w:rsid w:val="007A26EB"/>
    <w:rsid w:val="007A5BE0"/>
    <w:rsid w:val="007B0E1C"/>
    <w:rsid w:val="007B2859"/>
    <w:rsid w:val="007B4205"/>
    <w:rsid w:val="007B46DD"/>
    <w:rsid w:val="007B4D94"/>
    <w:rsid w:val="007B4E87"/>
    <w:rsid w:val="007B67B5"/>
    <w:rsid w:val="007B72F2"/>
    <w:rsid w:val="007C132E"/>
    <w:rsid w:val="007C1808"/>
    <w:rsid w:val="007C1F6F"/>
    <w:rsid w:val="007C2834"/>
    <w:rsid w:val="007C35A4"/>
    <w:rsid w:val="007C4283"/>
    <w:rsid w:val="007C4431"/>
    <w:rsid w:val="007C63B3"/>
    <w:rsid w:val="007C7184"/>
    <w:rsid w:val="007D450D"/>
    <w:rsid w:val="007D4989"/>
    <w:rsid w:val="007D6265"/>
    <w:rsid w:val="007D6D54"/>
    <w:rsid w:val="007D6DD9"/>
    <w:rsid w:val="007D6F5A"/>
    <w:rsid w:val="007D74D0"/>
    <w:rsid w:val="007E0C2E"/>
    <w:rsid w:val="007E1656"/>
    <w:rsid w:val="007E43A2"/>
    <w:rsid w:val="007E4964"/>
    <w:rsid w:val="007E61B8"/>
    <w:rsid w:val="007E670F"/>
    <w:rsid w:val="007F0382"/>
    <w:rsid w:val="007F210B"/>
    <w:rsid w:val="007F2415"/>
    <w:rsid w:val="007F3ADF"/>
    <w:rsid w:val="007F3E0D"/>
    <w:rsid w:val="007F4C57"/>
    <w:rsid w:val="007F636A"/>
    <w:rsid w:val="00800BFD"/>
    <w:rsid w:val="008014ED"/>
    <w:rsid w:val="008017A2"/>
    <w:rsid w:val="00801D69"/>
    <w:rsid w:val="008042D3"/>
    <w:rsid w:val="00805282"/>
    <w:rsid w:val="00805606"/>
    <w:rsid w:val="00805701"/>
    <w:rsid w:val="008061D6"/>
    <w:rsid w:val="008070F1"/>
    <w:rsid w:val="00807490"/>
    <w:rsid w:val="00811B00"/>
    <w:rsid w:val="00811B74"/>
    <w:rsid w:val="00811D47"/>
    <w:rsid w:val="00812880"/>
    <w:rsid w:val="00812AD8"/>
    <w:rsid w:val="0081315A"/>
    <w:rsid w:val="00814A2E"/>
    <w:rsid w:val="00815BAA"/>
    <w:rsid w:val="00821924"/>
    <w:rsid w:val="00822D3E"/>
    <w:rsid w:val="00823308"/>
    <w:rsid w:val="008233DB"/>
    <w:rsid w:val="008234EB"/>
    <w:rsid w:val="008245DE"/>
    <w:rsid w:val="0082482B"/>
    <w:rsid w:val="00826C07"/>
    <w:rsid w:val="0083027F"/>
    <w:rsid w:val="008316C7"/>
    <w:rsid w:val="00843E02"/>
    <w:rsid w:val="0084492A"/>
    <w:rsid w:val="00845027"/>
    <w:rsid w:val="00845DE9"/>
    <w:rsid w:val="0084640A"/>
    <w:rsid w:val="00846BFF"/>
    <w:rsid w:val="00850921"/>
    <w:rsid w:val="00851FFC"/>
    <w:rsid w:val="0085358F"/>
    <w:rsid w:val="00854F4E"/>
    <w:rsid w:val="00855005"/>
    <w:rsid w:val="008565D2"/>
    <w:rsid w:val="00860227"/>
    <w:rsid w:val="00860596"/>
    <w:rsid w:val="00860894"/>
    <w:rsid w:val="0086113B"/>
    <w:rsid w:val="00861F45"/>
    <w:rsid w:val="00862C0C"/>
    <w:rsid w:val="008655E1"/>
    <w:rsid w:val="0086604C"/>
    <w:rsid w:val="00867883"/>
    <w:rsid w:val="00870D66"/>
    <w:rsid w:val="0087143B"/>
    <w:rsid w:val="008732BD"/>
    <w:rsid w:val="008735BA"/>
    <w:rsid w:val="00873791"/>
    <w:rsid w:val="00873CE4"/>
    <w:rsid w:val="00874B93"/>
    <w:rsid w:val="00874F76"/>
    <w:rsid w:val="0087534A"/>
    <w:rsid w:val="0087690B"/>
    <w:rsid w:val="00880C59"/>
    <w:rsid w:val="008821C2"/>
    <w:rsid w:val="0088422C"/>
    <w:rsid w:val="00884B58"/>
    <w:rsid w:val="00885436"/>
    <w:rsid w:val="00890F5D"/>
    <w:rsid w:val="00891986"/>
    <w:rsid w:val="008A1AAE"/>
    <w:rsid w:val="008A2E6D"/>
    <w:rsid w:val="008A3108"/>
    <w:rsid w:val="008A43D7"/>
    <w:rsid w:val="008A5718"/>
    <w:rsid w:val="008A5E51"/>
    <w:rsid w:val="008A61CF"/>
    <w:rsid w:val="008A6945"/>
    <w:rsid w:val="008A6D5B"/>
    <w:rsid w:val="008A7186"/>
    <w:rsid w:val="008A7F23"/>
    <w:rsid w:val="008B01DA"/>
    <w:rsid w:val="008B07B7"/>
    <w:rsid w:val="008B0D1D"/>
    <w:rsid w:val="008B0F74"/>
    <w:rsid w:val="008B263B"/>
    <w:rsid w:val="008B2907"/>
    <w:rsid w:val="008B45C7"/>
    <w:rsid w:val="008B4D82"/>
    <w:rsid w:val="008B5513"/>
    <w:rsid w:val="008B5FD2"/>
    <w:rsid w:val="008B6599"/>
    <w:rsid w:val="008B67CF"/>
    <w:rsid w:val="008C1E88"/>
    <w:rsid w:val="008C3F52"/>
    <w:rsid w:val="008C45D8"/>
    <w:rsid w:val="008C4D57"/>
    <w:rsid w:val="008D1845"/>
    <w:rsid w:val="008D2929"/>
    <w:rsid w:val="008D6FA4"/>
    <w:rsid w:val="008D7054"/>
    <w:rsid w:val="008D7717"/>
    <w:rsid w:val="008E0A5E"/>
    <w:rsid w:val="008E172A"/>
    <w:rsid w:val="008E3B44"/>
    <w:rsid w:val="008E3D88"/>
    <w:rsid w:val="008E635C"/>
    <w:rsid w:val="008E7843"/>
    <w:rsid w:val="008F16DE"/>
    <w:rsid w:val="008F27FA"/>
    <w:rsid w:val="008F4C06"/>
    <w:rsid w:val="008F7610"/>
    <w:rsid w:val="008F7F7B"/>
    <w:rsid w:val="00900160"/>
    <w:rsid w:val="00900A65"/>
    <w:rsid w:val="0090212F"/>
    <w:rsid w:val="0090298C"/>
    <w:rsid w:val="00904427"/>
    <w:rsid w:val="009053E4"/>
    <w:rsid w:val="00905BA5"/>
    <w:rsid w:val="009112B8"/>
    <w:rsid w:val="00911463"/>
    <w:rsid w:val="0091218F"/>
    <w:rsid w:val="00914BD8"/>
    <w:rsid w:val="00915213"/>
    <w:rsid w:val="00920767"/>
    <w:rsid w:val="0092083E"/>
    <w:rsid w:val="00922612"/>
    <w:rsid w:val="0092401C"/>
    <w:rsid w:val="0092523A"/>
    <w:rsid w:val="00926668"/>
    <w:rsid w:val="00926B5E"/>
    <w:rsid w:val="009271FF"/>
    <w:rsid w:val="009314AA"/>
    <w:rsid w:val="00931C2E"/>
    <w:rsid w:val="00932353"/>
    <w:rsid w:val="00932BF2"/>
    <w:rsid w:val="00932E94"/>
    <w:rsid w:val="009336DD"/>
    <w:rsid w:val="00933AEF"/>
    <w:rsid w:val="009355A1"/>
    <w:rsid w:val="0093588D"/>
    <w:rsid w:val="00936DEE"/>
    <w:rsid w:val="00940109"/>
    <w:rsid w:val="0094196E"/>
    <w:rsid w:val="00942852"/>
    <w:rsid w:val="00942D9B"/>
    <w:rsid w:val="00942E39"/>
    <w:rsid w:val="0094327E"/>
    <w:rsid w:val="00944771"/>
    <w:rsid w:val="009459E1"/>
    <w:rsid w:val="00946B71"/>
    <w:rsid w:val="0094775C"/>
    <w:rsid w:val="00947F9B"/>
    <w:rsid w:val="00951AD1"/>
    <w:rsid w:val="00953D02"/>
    <w:rsid w:val="009604C3"/>
    <w:rsid w:val="00962879"/>
    <w:rsid w:val="00962EB5"/>
    <w:rsid w:val="009638BA"/>
    <w:rsid w:val="00963B13"/>
    <w:rsid w:val="00963DA8"/>
    <w:rsid w:val="00963EDE"/>
    <w:rsid w:val="00963F92"/>
    <w:rsid w:val="0096425E"/>
    <w:rsid w:val="009655B8"/>
    <w:rsid w:val="00965C5D"/>
    <w:rsid w:val="00966B13"/>
    <w:rsid w:val="00966E9E"/>
    <w:rsid w:val="009700DD"/>
    <w:rsid w:val="00970625"/>
    <w:rsid w:val="00971CAA"/>
    <w:rsid w:val="00972902"/>
    <w:rsid w:val="00972CC0"/>
    <w:rsid w:val="009737F1"/>
    <w:rsid w:val="009755CA"/>
    <w:rsid w:val="00976892"/>
    <w:rsid w:val="0097697B"/>
    <w:rsid w:val="009770EE"/>
    <w:rsid w:val="0097743C"/>
    <w:rsid w:val="009779E3"/>
    <w:rsid w:val="0098047C"/>
    <w:rsid w:val="00981D35"/>
    <w:rsid w:val="009831D0"/>
    <w:rsid w:val="00983332"/>
    <w:rsid w:val="00987516"/>
    <w:rsid w:val="0099076F"/>
    <w:rsid w:val="0099184E"/>
    <w:rsid w:val="009947FB"/>
    <w:rsid w:val="0099503E"/>
    <w:rsid w:val="00995468"/>
    <w:rsid w:val="009967E4"/>
    <w:rsid w:val="00996B1A"/>
    <w:rsid w:val="00996C81"/>
    <w:rsid w:val="00996D55"/>
    <w:rsid w:val="00997AF2"/>
    <w:rsid w:val="009A1246"/>
    <w:rsid w:val="009A128A"/>
    <w:rsid w:val="009A36D9"/>
    <w:rsid w:val="009A3F3C"/>
    <w:rsid w:val="009A4DC1"/>
    <w:rsid w:val="009B0439"/>
    <w:rsid w:val="009B2021"/>
    <w:rsid w:val="009B7128"/>
    <w:rsid w:val="009B7587"/>
    <w:rsid w:val="009B7883"/>
    <w:rsid w:val="009C2E07"/>
    <w:rsid w:val="009C3056"/>
    <w:rsid w:val="009C3487"/>
    <w:rsid w:val="009C624F"/>
    <w:rsid w:val="009C77CA"/>
    <w:rsid w:val="009D06CB"/>
    <w:rsid w:val="009D1510"/>
    <w:rsid w:val="009D1934"/>
    <w:rsid w:val="009D38F9"/>
    <w:rsid w:val="009D3A07"/>
    <w:rsid w:val="009D46AF"/>
    <w:rsid w:val="009D5282"/>
    <w:rsid w:val="009D5A60"/>
    <w:rsid w:val="009D6FD6"/>
    <w:rsid w:val="009D7958"/>
    <w:rsid w:val="009E0376"/>
    <w:rsid w:val="009E1A57"/>
    <w:rsid w:val="009E254C"/>
    <w:rsid w:val="009E2DA7"/>
    <w:rsid w:val="009E2DAB"/>
    <w:rsid w:val="009E5619"/>
    <w:rsid w:val="009E5A61"/>
    <w:rsid w:val="009F0DDD"/>
    <w:rsid w:val="009F109D"/>
    <w:rsid w:val="009F2E1B"/>
    <w:rsid w:val="009F351C"/>
    <w:rsid w:val="009F4B09"/>
    <w:rsid w:val="009F4BA7"/>
    <w:rsid w:val="009F6017"/>
    <w:rsid w:val="009F7C64"/>
    <w:rsid w:val="00A019D8"/>
    <w:rsid w:val="00A01AB3"/>
    <w:rsid w:val="00A02CE8"/>
    <w:rsid w:val="00A03986"/>
    <w:rsid w:val="00A05E01"/>
    <w:rsid w:val="00A10223"/>
    <w:rsid w:val="00A11AF5"/>
    <w:rsid w:val="00A1361B"/>
    <w:rsid w:val="00A13C3A"/>
    <w:rsid w:val="00A13FA2"/>
    <w:rsid w:val="00A14C83"/>
    <w:rsid w:val="00A152CE"/>
    <w:rsid w:val="00A16872"/>
    <w:rsid w:val="00A2029A"/>
    <w:rsid w:val="00A21CA6"/>
    <w:rsid w:val="00A21ED0"/>
    <w:rsid w:val="00A22A9C"/>
    <w:rsid w:val="00A2355F"/>
    <w:rsid w:val="00A2491E"/>
    <w:rsid w:val="00A2551D"/>
    <w:rsid w:val="00A2606C"/>
    <w:rsid w:val="00A26477"/>
    <w:rsid w:val="00A26FD7"/>
    <w:rsid w:val="00A27277"/>
    <w:rsid w:val="00A31A34"/>
    <w:rsid w:val="00A347E6"/>
    <w:rsid w:val="00A3571F"/>
    <w:rsid w:val="00A36B00"/>
    <w:rsid w:val="00A4116F"/>
    <w:rsid w:val="00A4280A"/>
    <w:rsid w:val="00A434B3"/>
    <w:rsid w:val="00A44F03"/>
    <w:rsid w:val="00A4777A"/>
    <w:rsid w:val="00A47D0D"/>
    <w:rsid w:val="00A50C05"/>
    <w:rsid w:val="00A51D83"/>
    <w:rsid w:val="00A51FBE"/>
    <w:rsid w:val="00A5255E"/>
    <w:rsid w:val="00A531B6"/>
    <w:rsid w:val="00A53E61"/>
    <w:rsid w:val="00A5713B"/>
    <w:rsid w:val="00A62E6F"/>
    <w:rsid w:val="00A63908"/>
    <w:rsid w:val="00A64139"/>
    <w:rsid w:val="00A65842"/>
    <w:rsid w:val="00A66562"/>
    <w:rsid w:val="00A70D83"/>
    <w:rsid w:val="00A71B05"/>
    <w:rsid w:val="00A71F85"/>
    <w:rsid w:val="00A737BB"/>
    <w:rsid w:val="00A7584E"/>
    <w:rsid w:val="00A75AD0"/>
    <w:rsid w:val="00A77C5C"/>
    <w:rsid w:val="00A77E66"/>
    <w:rsid w:val="00A809C6"/>
    <w:rsid w:val="00A82BCF"/>
    <w:rsid w:val="00A8350A"/>
    <w:rsid w:val="00A838CB"/>
    <w:rsid w:val="00A84134"/>
    <w:rsid w:val="00A849DD"/>
    <w:rsid w:val="00A862B5"/>
    <w:rsid w:val="00A86A76"/>
    <w:rsid w:val="00A90C1E"/>
    <w:rsid w:val="00A90F10"/>
    <w:rsid w:val="00A913B3"/>
    <w:rsid w:val="00A92A2A"/>
    <w:rsid w:val="00A96602"/>
    <w:rsid w:val="00A96990"/>
    <w:rsid w:val="00A97693"/>
    <w:rsid w:val="00A97AB0"/>
    <w:rsid w:val="00AA2092"/>
    <w:rsid w:val="00AA21A6"/>
    <w:rsid w:val="00AA58AE"/>
    <w:rsid w:val="00AA5947"/>
    <w:rsid w:val="00AA6564"/>
    <w:rsid w:val="00AA780A"/>
    <w:rsid w:val="00AA7E97"/>
    <w:rsid w:val="00AB172E"/>
    <w:rsid w:val="00AB481E"/>
    <w:rsid w:val="00AC0F1C"/>
    <w:rsid w:val="00AC1F11"/>
    <w:rsid w:val="00AC3D2D"/>
    <w:rsid w:val="00AC5322"/>
    <w:rsid w:val="00AC7482"/>
    <w:rsid w:val="00AC7AC0"/>
    <w:rsid w:val="00AD0464"/>
    <w:rsid w:val="00AD15B6"/>
    <w:rsid w:val="00AD1E5C"/>
    <w:rsid w:val="00AD44E9"/>
    <w:rsid w:val="00AD4AC8"/>
    <w:rsid w:val="00AD5699"/>
    <w:rsid w:val="00AD5F44"/>
    <w:rsid w:val="00AD7C59"/>
    <w:rsid w:val="00AE09F5"/>
    <w:rsid w:val="00AE1C12"/>
    <w:rsid w:val="00AE2A34"/>
    <w:rsid w:val="00AE454D"/>
    <w:rsid w:val="00AE639B"/>
    <w:rsid w:val="00AF09A7"/>
    <w:rsid w:val="00AF1F5E"/>
    <w:rsid w:val="00AF289F"/>
    <w:rsid w:val="00AF2BE2"/>
    <w:rsid w:val="00AF30F5"/>
    <w:rsid w:val="00AF317F"/>
    <w:rsid w:val="00AF3B76"/>
    <w:rsid w:val="00AF5F96"/>
    <w:rsid w:val="00AF602B"/>
    <w:rsid w:val="00AF660B"/>
    <w:rsid w:val="00B00CCA"/>
    <w:rsid w:val="00B014FD"/>
    <w:rsid w:val="00B01653"/>
    <w:rsid w:val="00B01DE8"/>
    <w:rsid w:val="00B02024"/>
    <w:rsid w:val="00B02FE9"/>
    <w:rsid w:val="00B05233"/>
    <w:rsid w:val="00B05B59"/>
    <w:rsid w:val="00B063E4"/>
    <w:rsid w:val="00B06C67"/>
    <w:rsid w:val="00B10401"/>
    <w:rsid w:val="00B1135A"/>
    <w:rsid w:val="00B14503"/>
    <w:rsid w:val="00B152F7"/>
    <w:rsid w:val="00B157B0"/>
    <w:rsid w:val="00B174C4"/>
    <w:rsid w:val="00B17AAD"/>
    <w:rsid w:val="00B17ACE"/>
    <w:rsid w:val="00B20FE8"/>
    <w:rsid w:val="00B213A9"/>
    <w:rsid w:val="00B214D8"/>
    <w:rsid w:val="00B21F4D"/>
    <w:rsid w:val="00B22173"/>
    <w:rsid w:val="00B2471D"/>
    <w:rsid w:val="00B26B2B"/>
    <w:rsid w:val="00B26D41"/>
    <w:rsid w:val="00B26FB3"/>
    <w:rsid w:val="00B26FCB"/>
    <w:rsid w:val="00B27966"/>
    <w:rsid w:val="00B314E6"/>
    <w:rsid w:val="00B327EB"/>
    <w:rsid w:val="00B3373D"/>
    <w:rsid w:val="00B33963"/>
    <w:rsid w:val="00B36810"/>
    <w:rsid w:val="00B42BA8"/>
    <w:rsid w:val="00B435CD"/>
    <w:rsid w:val="00B44E3D"/>
    <w:rsid w:val="00B45B12"/>
    <w:rsid w:val="00B45BBE"/>
    <w:rsid w:val="00B471F3"/>
    <w:rsid w:val="00B474E7"/>
    <w:rsid w:val="00B479E2"/>
    <w:rsid w:val="00B47CDF"/>
    <w:rsid w:val="00B5045A"/>
    <w:rsid w:val="00B53943"/>
    <w:rsid w:val="00B629B5"/>
    <w:rsid w:val="00B630FC"/>
    <w:rsid w:val="00B6356F"/>
    <w:rsid w:val="00B66274"/>
    <w:rsid w:val="00B6709B"/>
    <w:rsid w:val="00B7093B"/>
    <w:rsid w:val="00B70FFD"/>
    <w:rsid w:val="00B7218A"/>
    <w:rsid w:val="00B747AA"/>
    <w:rsid w:val="00B7636A"/>
    <w:rsid w:val="00B772B8"/>
    <w:rsid w:val="00B77C57"/>
    <w:rsid w:val="00B77FE0"/>
    <w:rsid w:val="00B77FF7"/>
    <w:rsid w:val="00B80AAA"/>
    <w:rsid w:val="00B80C3D"/>
    <w:rsid w:val="00B829D3"/>
    <w:rsid w:val="00B83A52"/>
    <w:rsid w:val="00B83CD8"/>
    <w:rsid w:val="00B84C50"/>
    <w:rsid w:val="00B85A74"/>
    <w:rsid w:val="00B87029"/>
    <w:rsid w:val="00B9000A"/>
    <w:rsid w:val="00B90AF4"/>
    <w:rsid w:val="00B90DDB"/>
    <w:rsid w:val="00B91848"/>
    <w:rsid w:val="00B9433E"/>
    <w:rsid w:val="00B94DE5"/>
    <w:rsid w:val="00B96F61"/>
    <w:rsid w:val="00B97CB2"/>
    <w:rsid w:val="00BA0BCC"/>
    <w:rsid w:val="00BA0BEE"/>
    <w:rsid w:val="00BA0DBE"/>
    <w:rsid w:val="00BA124D"/>
    <w:rsid w:val="00BA23A1"/>
    <w:rsid w:val="00BA2E6C"/>
    <w:rsid w:val="00BA4D1C"/>
    <w:rsid w:val="00BB0A18"/>
    <w:rsid w:val="00BB1426"/>
    <w:rsid w:val="00BB2606"/>
    <w:rsid w:val="00BB4AE2"/>
    <w:rsid w:val="00BB7D14"/>
    <w:rsid w:val="00BC03F2"/>
    <w:rsid w:val="00BC0D6C"/>
    <w:rsid w:val="00BC30F4"/>
    <w:rsid w:val="00BC42AA"/>
    <w:rsid w:val="00BC46B9"/>
    <w:rsid w:val="00BC4CFA"/>
    <w:rsid w:val="00BC66C4"/>
    <w:rsid w:val="00BC7243"/>
    <w:rsid w:val="00BD2303"/>
    <w:rsid w:val="00BD2813"/>
    <w:rsid w:val="00BD3017"/>
    <w:rsid w:val="00BD3703"/>
    <w:rsid w:val="00BD63FD"/>
    <w:rsid w:val="00BE33BE"/>
    <w:rsid w:val="00BE3D46"/>
    <w:rsid w:val="00BE3E76"/>
    <w:rsid w:val="00BE563E"/>
    <w:rsid w:val="00BE6599"/>
    <w:rsid w:val="00BE7107"/>
    <w:rsid w:val="00BF0683"/>
    <w:rsid w:val="00BF0F83"/>
    <w:rsid w:val="00BF13F3"/>
    <w:rsid w:val="00BF3D0C"/>
    <w:rsid w:val="00BF4524"/>
    <w:rsid w:val="00BF4FA7"/>
    <w:rsid w:val="00BF7604"/>
    <w:rsid w:val="00C01C5C"/>
    <w:rsid w:val="00C0276B"/>
    <w:rsid w:val="00C0388D"/>
    <w:rsid w:val="00C05019"/>
    <w:rsid w:val="00C05D34"/>
    <w:rsid w:val="00C12536"/>
    <w:rsid w:val="00C13418"/>
    <w:rsid w:val="00C13A52"/>
    <w:rsid w:val="00C13E24"/>
    <w:rsid w:val="00C14063"/>
    <w:rsid w:val="00C170C4"/>
    <w:rsid w:val="00C17988"/>
    <w:rsid w:val="00C20CC2"/>
    <w:rsid w:val="00C20E5D"/>
    <w:rsid w:val="00C21F4E"/>
    <w:rsid w:val="00C22B74"/>
    <w:rsid w:val="00C233D1"/>
    <w:rsid w:val="00C24C3E"/>
    <w:rsid w:val="00C2578C"/>
    <w:rsid w:val="00C259E3"/>
    <w:rsid w:val="00C25A2F"/>
    <w:rsid w:val="00C307C5"/>
    <w:rsid w:val="00C31690"/>
    <w:rsid w:val="00C347AC"/>
    <w:rsid w:val="00C3596E"/>
    <w:rsid w:val="00C409AB"/>
    <w:rsid w:val="00C415B7"/>
    <w:rsid w:val="00C42840"/>
    <w:rsid w:val="00C4544D"/>
    <w:rsid w:val="00C45561"/>
    <w:rsid w:val="00C46B69"/>
    <w:rsid w:val="00C475E7"/>
    <w:rsid w:val="00C47A20"/>
    <w:rsid w:val="00C51014"/>
    <w:rsid w:val="00C52399"/>
    <w:rsid w:val="00C53EBD"/>
    <w:rsid w:val="00C5491C"/>
    <w:rsid w:val="00C54B50"/>
    <w:rsid w:val="00C5520D"/>
    <w:rsid w:val="00C56CAC"/>
    <w:rsid w:val="00C572BF"/>
    <w:rsid w:val="00C608A4"/>
    <w:rsid w:val="00C618BE"/>
    <w:rsid w:val="00C6217D"/>
    <w:rsid w:val="00C6248C"/>
    <w:rsid w:val="00C6251E"/>
    <w:rsid w:val="00C635EF"/>
    <w:rsid w:val="00C63B80"/>
    <w:rsid w:val="00C63C36"/>
    <w:rsid w:val="00C655A9"/>
    <w:rsid w:val="00C660F9"/>
    <w:rsid w:val="00C66301"/>
    <w:rsid w:val="00C66DAA"/>
    <w:rsid w:val="00C67670"/>
    <w:rsid w:val="00C679CF"/>
    <w:rsid w:val="00C700F4"/>
    <w:rsid w:val="00C71A21"/>
    <w:rsid w:val="00C73621"/>
    <w:rsid w:val="00C7628C"/>
    <w:rsid w:val="00C76C2D"/>
    <w:rsid w:val="00C77A27"/>
    <w:rsid w:val="00C77D7D"/>
    <w:rsid w:val="00C8179C"/>
    <w:rsid w:val="00C81FA0"/>
    <w:rsid w:val="00C836A1"/>
    <w:rsid w:val="00C83CD0"/>
    <w:rsid w:val="00C8421F"/>
    <w:rsid w:val="00C84A4F"/>
    <w:rsid w:val="00C8516B"/>
    <w:rsid w:val="00C85A64"/>
    <w:rsid w:val="00C861C0"/>
    <w:rsid w:val="00C87178"/>
    <w:rsid w:val="00C878D5"/>
    <w:rsid w:val="00C87C6B"/>
    <w:rsid w:val="00C9474A"/>
    <w:rsid w:val="00C95564"/>
    <w:rsid w:val="00C95A44"/>
    <w:rsid w:val="00C95B12"/>
    <w:rsid w:val="00C95BD7"/>
    <w:rsid w:val="00C962DF"/>
    <w:rsid w:val="00C966A2"/>
    <w:rsid w:val="00C97DAF"/>
    <w:rsid w:val="00CA18B4"/>
    <w:rsid w:val="00CA2339"/>
    <w:rsid w:val="00CA2BC3"/>
    <w:rsid w:val="00CA2BF9"/>
    <w:rsid w:val="00CA2DF9"/>
    <w:rsid w:val="00CA7132"/>
    <w:rsid w:val="00CB12CB"/>
    <w:rsid w:val="00CB15D7"/>
    <w:rsid w:val="00CB3003"/>
    <w:rsid w:val="00CB3430"/>
    <w:rsid w:val="00CB42EE"/>
    <w:rsid w:val="00CB4B5D"/>
    <w:rsid w:val="00CB5E9E"/>
    <w:rsid w:val="00CB67F1"/>
    <w:rsid w:val="00CB6DB8"/>
    <w:rsid w:val="00CB78FC"/>
    <w:rsid w:val="00CC1281"/>
    <w:rsid w:val="00CC2A58"/>
    <w:rsid w:val="00CC2B08"/>
    <w:rsid w:val="00CC30F3"/>
    <w:rsid w:val="00CC43FD"/>
    <w:rsid w:val="00CC4668"/>
    <w:rsid w:val="00CC49AE"/>
    <w:rsid w:val="00CC4CE7"/>
    <w:rsid w:val="00CC79A2"/>
    <w:rsid w:val="00CD01CC"/>
    <w:rsid w:val="00CD06F4"/>
    <w:rsid w:val="00CD32EF"/>
    <w:rsid w:val="00CD336E"/>
    <w:rsid w:val="00CD3E76"/>
    <w:rsid w:val="00CD4CCF"/>
    <w:rsid w:val="00CD61BB"/>
    <w:rsid w:val="00CD6316"/>
    <w:rsid w:val="00CE119A"/>
    <w:rsid w:val="00CE1806"/>
    <w:rsid w:val="00CE2352"/>
    <w:rsid w:val="00CE3604"/>
    <w:rsid w:val="00CE45A3"/>
    <w:rsid w:val="00CF0401"/>
    <w:rsid w:val="00CF0A6E"/>
    <w:rsid w:val="00CF1B89"/>
    <w:rsid w:val="00CF3D49"/>
    <w:rsid w:val="00CF61B9"/>
    <w:rsid w:val="00CF6926"/>
    <w:rsid w:val="00D008A1"/>
    <w:rsid w:val="00D02B3F"/>
    <w:rsid w:val="00D04924"/>
    <w:rsid w:val="00D06633"/>
    <w:rsid w:val="00D07935"/>
    <w:rsid w:val="00D07D5F"/>
    <w:rsid w:val="00D10334"/>
    <w:rsid w:val="00D10A18"/>
    <w:rsid w:val="00D10AA5"/>
    <w:rsid w:val="00D11123"/>
    <w:rsid w:val="00D13D74"/>
    <w:rsid w:val="00D155A6"/>
    <w:rsid w:val="00D15960"/>
    <w:rsid w:val="00D16E41"/>
    <w:rsid w:val="00D17082"/>
    <w:rsid w:val="00D170F7"/>
    <w:rsid w:val="00D171B2"/>
    <w:rsid w:val="00D17A8B"/>
    <w:rsid w:val="00D17AA7"/>
    <w:rsid w:val="00D269C1"/>
    <w:rsid w:val="00D26A19"/>
    <w:rsid w:val="00D301A2"/>
    <w:rsid w:val="00D30679"/>
    <w:rsid w:val="00D30F91"/>
    <w:rsid w:val="00D32F71"/>
    <w:rsid w:val="00D332FB"/>
    <w:rsid w:val="00D3467B"/>
    <w:rsid w:val="00D34A7E"/>
    <w:rsid w:val="00D3554F"/>
    <w:rsid w:val="00D369DC"/>
    <w:rsid w:val="00D373A8"/>
    <w:rsid w:val="00D427F5"/>
    <w:rsid w:val="00D435FF"/>
    <w:rsid w:val="00D444E6"/>
    <w:rsid w:val="00D4491B"/>
    <w:rsid w:val="00D44A01"/>
    <w:rsid w:val="00D50F92"/>
    <w:rsid w:val="00D51E46"/>
    <w:rsid w:val="00D5392E"/>
    <w:rsid w:val="00D55A43"/>
    <w:rsid w:val="00D57D03"/>
    <w:rsid w:val="00D6065F"/>
    <w:rsid w:val="00D60D62"/>
    <w:rsid w:val="00D62099"/>
    <w:rsid w:val="00D628B2"/>
    <w:rsid w:val="00D63C20"/>
    <w:rsid w:val="00D63EBF"/>
    <w:rsid w:val="00D64074"/>
    <w:rsid w:val="00D641BC"/>
    <w:rsid w:val="00D66AE2"/>
    <w:rsid w:val="00D67C39"/>
    <w:rsid w:val="00D70BDB"/>
    <w:rsid w:val="00D74172"/>
    <w:rsid w:val="00D7488A"/>
    <w:rsid w:val="00D80E0B"/>
    <w:rsid w:val="00D86F69"/>
    <w:rsid w:val="00D87214"/>
    <w:rsid w:val="00D91026"/>
    <w:rsid w:val="00D918D5"/>
    <w:rsid w:val="00D92B1F"/>
    <w:rsid w:val="00D94C1F"/>
    <w:rsid w:val="00D978BD"/>
    <w:rsid w:val="00D97DC5"/>
    <w:rsid w:val="00DA0DF1"/>
    <w:rsid w:val="00DA1308"/>
    <w:rsid w:val="00DA42FB"/>
    <w:rsid w:val="00DA44B8"/>
    <w:rsid w:val="00DA6C76"/>
    <w:rsid w:val="00DB02E2"/>
    <w:rsid w:val="00DB07C3"/>
    <w:rsid w:val="00DB276E"/>
    <w:rsid w:val="00DB3FAF"/>
    <w:rsid w:val="00DB64E9"/>
    <w:rsid w:val="00DB77CC"/>
    <w:rsid w:val="00DC1AB0"/>
    <w:rsid w:val="00DC2075"/>
    <w:rsid w:val="00DC2C8A"/>
    <w:rsid w:val="00DC65A7"/>
    <w:rsid w:val="00DC679E"/>
    <w:rsid w:val="00DC757C"/>
    <w:rsid w:val="00DC778B"/>
    <w:rsid w:val="00DD19FB"/>
    <w:rsid w:val="00DD1D42"/>
    <w:rsid w:val="00DD2937"/>
    <w:rsid w:val="00DD2FF1"/>
    <w:rsid w:val="00DD39DF"/>
    <w:rsid w:val="00DD4875"/>
    <w:rsid w:val="00DE4196"/>
    <w:rsid w:val="00DE454C"/>
    <w:rsid w:val="00DE5998"/>
    <w:rsid w:val="00DE6134"/>
    <w:rsid w:val="00DF179C"/>
    <w:rsid w:val="00DF367B"/>
    <w:rsid w:val="00DF60D7"/>
    <w:rsid w:val="00DF7C96"/>
    <w:rsid w:val="00DF7F0B"/>
    <w:rsid w:val="00E005BD"/>
    <w:rsid w:val="00E00EDF"/>
    <w:rsid w:val="00E01005"/>
    <w:rsid w:val="00E04573"/>
    <w:rsid w:val="00E05D4F"/>
    <w:rsid w:val="00E06F5F"/>
    <w:rsid w:val="00E073AC"/>
    <w:rsid w:val="00E075F4"/>
    <w:rsid w:val="00E10686"/>
    <w:rsid w:val="00E13B40"/>
    <w:rsid w:val="00E1564F"/>
    <w:rsid w:val="00E159B3"/>
    <w:rsid w:val="00E15B82"/>
    <w:rsid w:val="00E16D95"/>
    <w:rsid w:val="00E172DC"/>
    <w:rsid w:val="00E20BF9"/>
    <w:rsid w:val="00E216DE"/>
    <w:rsid w:val="00E24429"/>
    <w:rsid w:val="00E2446F"/>
    <w:rsid w:val="00E25C24"/>
    <w:rsid w:val="00E30705"/>
    <w:rsid w:val="00E31272"/>
    <w:rsid w:val="00E31B67"/>
    <w:rsid w:val="00E322CD"/>
    <w:rsid w:val="00E32F9D"/>
    <w:rsid w:val="00E34810"/>
    <w:rsid w:val="00E3520A"/>
    <w:rsid w:val="00E40D3D"/>
    <w:rsid w:val="00E41965"/>
    <w:rsid w:val="00E501F3"/>
    <w:rsid w:val="00E5132C"/>
    <w:rsid w:val="00E52723"/>
    <w:rsid w:val="00E531A3"/>
    <w:rsid w:val="00E53525"/>
    <w:rsid w:val="00E53CBF"/>
    <w:rsid w:val="00E554FF"/>
    <w:rsid w:val="00E620BE"/>
    <w:rsid w:val="00E62247"/>
    <w:rsid w:val="00E629AF"/>
    <w:rsid w:val="00E62E0E"/>
    <w:rsid w:val="00E63354"/>
    <w:rsid w:val="00E6378A"/>
    <w:rsid w:val="00E641C0"/>
    <w:rsid w:val="00E65639"/>
    <w:rsid w:val="00E679CB"/>
    <w:rsid w:val="00E702F3"/>
    <w:rsid w:val="00E7223D"/>
    <w:rsid w:val="00E735BC"/>
    <w:rsid w:val="00E8248A"/>
    <w:rsid w:val="00E82A85"/>
    <w:rsid w:val="00E82E13"/>
    <w:rsid w:val="00E837A4"/>
    <w:rsid w:val="00E84D4E"/>
    <w:rsid w:val="00E85C3E"/>
    <w:rsid w:val="00E85CB4"/>
    <w:rsid w:val="00E875EC"/>
    <w:rsid w:val="00E90D0A"/>
    <w:rsid w:val="00E94125"/>
    <w:rsid w:val="00E95087"/>
    <w:rsid w:val="00E95D86"/>
    <w:rsid w:val="00E96E8C"/>
    <w:rsid w:val="00EA2BE3"/>
    <w:rsid w:val="00EA3E85"/>
    <w:rsid w:val="00EA43B6"/>
    <w:rsid w:val="00EA4D67"/>
    <w:rsid w:val="00EA68DD"/>
    <w:rsid w:val="00EA6C40"/>
    <w:rsid w:val="00EA7A25"/>
    <w:rsid w:val="00EB110E"/>
    <w:rsid w:val="00EB174C"/>
    <w:rsid w:val="00EB4FEB"/>
    <w:rsid w:val="00EC0B09"/>
    <w:rsid w:val="00EC273C"/>
    <w:rsid w:val="00EC2A81"/>
    <w:rsid w:val="00EC30DB"/>
    <w:rsid w:val="00EC32E0"/>
    <w:rsid w:val="00EC55D2"/>
    <w:rsid w:val="00EC7B5B"/>
    <w:rsid w:val="00EC7E91"/>
    <w:rsid w:val="00ED0118"/>
    <w:rsid w:val="00ED0AAF"/>
    <w:rsid w:val="00ED12FB"/>
    <w:rsid w:val="00ED158A"/>
    <w:rsid w:val="00ED1639"/>
    <w:rsid w:val="00ED1EAB"/>
    <w:rsid w:val="00ED61E7"/>
    <w:rsid w:val="00ED737C"/>
    <w:rsid w:val="00EE1CAE"/>
    <w:rsid w:val="00EE2201"/>
    <w:rsid w:val="00EE299B"/>
    <w:rsid w:val="00EE3206"/>
    <w:rsid w:val="00EE5D4D"/>
    <w:rsid w:val="00EF11C9"/>
    <w:rsid w:val="00EF2152"/>
    <w:rsid w:val="00EF3CC3"/>
    <w:rsid w:val="00EF5007"/>
    <w:rsid w:val="00EF65D2"/>
    <w:rsid w:val="00EF7477"/>
    <w:rsid w:val="00F00BC7"/>
    <w:rsid w:val="00F014E5"/>
    <w:rsid w:val="00F016E5"/>
    <w:rsid w:val="00F01CA8"/>
    <w:rsid w:val="00F02B54"/>
    <w:rsid w:val="00F03632"/>
    <w:rsid w:val="00F0511F"/>
    <w:rsid w:val="00F065D2"/>
    <w:rsid w:val="00F071EE"/>
    <w:rsid w:val="00F074F6"/>
    <w:rsid w:val="00F07B76"/>
    <w:rsid w:val="00F07D0F"/>
    <w:rsid w:val="00F07FA7"/>
    <w:rsid w:val="00F10741"/>
    <w:rsid w:val="00F10DF7"/>
    <w:rsid w:val="00F11A78"/>
    <w:rsid w:val="00F124AA"/>
    <w:rsid w:val="00F13A77"/>
    <w:rsid w:val="00F14372"/>
    <w:rsid w:val="00F15B10"/>
    <w:rsid w:val="00F17CBC"/>
    <w:rsid w:val="00F2099E"/>
    <w:rsid w:val="00F20C47"/>
    <w:rsid w:val="00F2168C"/>
    <w:rsid w:val="00F22C21"/>
    <w:rsid w:val="00F2369D"/>
    <w:rsid w:val="00F2515F"/>
    <w:rsid w:val="00F251EF"/>
    <w:rsid w:val="00F2525E"/>
    <w:rsid w:val="00F260FA"/>
    <w:rsid w:val="00F27EFA"/>
    <w:rsid w:val="00F30296"/>
    <w:rsid w:val="00F30843"/>
    <w:rsid w:val="00F323F0"/>
    <w:rsid w:val="00F32675"/>
    <w:rsid w:val="00F32917"/>
    <w:rsid w:val="00F33FD3"/>
    <w:rsid w:val="00F34DBB"/>
    <w:rsid w:val="00F34FA8"/>
    <w:rsid w:val="00F405F4"/>
    <w:rsid w:val="00F40C9F"/>
    <w:rsid w:val="00F432ED"/>
    <w:rsid w:val="00F437CA"/>
    <w:rsid w:val="00F43851"/>
    <w:rsid w:val="00F43AAA"/>
    <w:rsid w:val="00F43F70"/>
    <w:rsid w:val="00F44946"/>
    <w:rsid w:val="00F45C52"/>
    <w:rsid w:val="00F460A0"/>
    <w:rsid w:val="00F4685D"/>
    <w:rsid w:val="00F507A0"/>
    <w:rsid w:val="00F53D9F"/>
    <w:rsid w:val="00F5660B"/>
    <w:rsid w:val="00F57279"/>
    <w:rsid w:val="00F60C3C"/>
    <w:rsid w:val="00F6115D"/>
    <w:rsid w:val="00F61667"/>
    <w:rsid w:val="00F62EA3"/>
    <w:rsid w:val="00F65E16"/>
    <w:rsid w:val="00F66E04"/>
    <w:rsid w:val="00F672F6"/>
    <w:rsid w:val="00F67673"/>
    <w:rsid w:val="00F71490"/>
    <w:rsid w:val="00F714A6"/>
    <w:rsid w:val="00F715C7"/>
    <w:rsid w:val="00F71792"/>
    <w:rsid w:val="00F71866"/>
    <w:rsid w:val="00F723F5"/>
    <w:rsid w:val="00F73AE6"/>
    <w:rsid w:val="00F73AF8"/>
    <w:rsid w:val="00F7428A"/>
    <w:rsid w:val="00F7486A"/>
    <w:rsid w:val="00F75B0B"/>
    <w:rsid w:val="00F76081"/>
    <w:rsid w:val="00F8051A"/>
    <w:rsid w:val="00F827B6"/>
    <w:rsid w:val="00F82AF6"/>
    <w:rsid w:val="00F85E0C"/>
    <w:rsid w:val="00F86484"/>
    <w:rsid w:val="00F8658E"/>
    <w:rsid w:val="00F908AC"/>
    <w:rsid w:val="00F91602"/>
    <w:rsid w:val="00F91A24"/>
    <w:rsid w:val="00F93A77"/>
    <w:rsid w:val="00F93D95"/>
    <w:rsid w:val="00FA0A7F"/>
    <w:rsid w:val="00FA23B7"/>
    <w:rsid w:val="00FA46A3"/>
    <w:rsid w:val="00FA4D5C"/>
    <w:rsid w:val="00FA6A5C"/>
    <w:rsid w:val="00FA701A"/>
    <w:rsid w:val="00FB0396"/>
    <w:rsid w:val="00FB0584"/>
    <w:rsid w:val="00FB38E5"/>
    <w:rsid w:val="00FB43FE"/>
    <w:rsid w:val="00FB5620"/>
    <w:rsid w:val="00FB67A7"/>
    <w:rsid w:val="00FC3F65"/>
    <w:rsid w:val="00FC419E"/>
    <w:rsid w:val="00FC5D9A"/>
    <w:rsid w:val="00FC6A95"/>
    <w:rsid w:val="00FC7712"/>
    <w:rsid w:val="00FD071F"/>
    <w:rsid w:val="00FD0DAD"/>
    <w:rsid w:val="00FD2F43"/>
    <w:rsid w:val="00FD30B3"/>
    <w:rsid w:val="00FD3AA5"/>
    <w:rsid w:val="00FD4203"/>
    <w:rsid w:val="00FD420D"/>
    <w:rsid w:val="00FD4FBE"/>
    <w:rsid w:val="00FD5886"/>
    <w:rsid w:val="00FD6F74"/>
    <w:rsid w:val="00FE0022"/>
    <w:rsid w:val="00FE0341"/>
    <w:rsid w:val="00FE0BE8"/>
    <w:rsid w:val="00FE31AD"/>
    <w:rsid w:val="00FE3A96"/>
    <w:rsid w:val="00FE43CE"/>
    <w:rsid w:val="00FE4C80"/>
    <w:rsid w:val="00FE5085"/>
    <w:rsid w:val="00FE645B"/>
    <w:rsid w:val="00FE7056"/>
    <w:rsid w:val="00FE7BD8"/>
    <w:rsid w:val="00FF1C1E"/>
    <w:rsid w:val="00FF1F2B"/>
    <w:rsid w:val="00FF3B27"/>
    <w:rsid w:val="00FF3E0E"/>
    <w:rsid w:val="00FF5788"/>
    <w:rsid w:val="00FF5B45"/>
    <w:rsid w:val="00FF6875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C73B13-042B-4298-B0B9-7847302E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3308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locked/>
    <w:rsid w:val="00162F29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0">
    <w:name w:val="heading 2"/>
    <w:basedOn w:val="a0"/>
    <w:next w:val="a0"/>
    <w:link w:val="21"/>
    <w:uiPriority w:val="99"/>
    <w:qFormat/>
    <w:locked/>
    <w:rsid w:val="00162F29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9"/>
    <w:qFormat/>
    <w:locked/>
    <w:rsid w:val="00162F2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locked/>
    <w:rsid w:val="00162F2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locked/>
    <w:rsid w:val="00162F29"/>
    <w:pPr>
      <w:spacing w:before="240" w:after="60"/>
      <w:outlineLvl w:val="4"/>
    </w:pPr>
    <w:rPr>
      <w:rFonts w:eastAsia="Times New Roman" w:cs="Calibri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uiPriority w:val="99"/>
    <w:qFormat/>
    <w:locked/>
    <w:rsid w:val="00162F29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Batang" w:hAnsi="PetersburgCTT" w:cs="PetersburgCTT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62F2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1"/>
    <w:link w:val="20"/>
    <w:uiPriority w:val="99"/>
    <w:locked/>
    <w:rsid w:val="00162F2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locked/>
    <w:rsid w:val="00162F29"/>
    <w:rPr>
      <w:rFonts w:ascii="Cambria" w:hAnsi="Cambria" w:cs="Cambria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1"/>
    <w:link w:val="4"/>
    <w:uiPriority w:val="99"/>
    <w:locked/>
    <w:rsid w:val="00162F29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1"/>
    <w:link w:val="5"/>
    <w:uiPriority w:val="99"/>
    <w:locked/>
    <w:rsid w:val="00162F29"/>
    <w:rPr>
      <w:rFonts w:eastAsia="Times New Roman" w:cs="Calibri"/>
      <w:b/>
      <w:bCs/>
      <w:i/>
      <w:iCs/>
      <w:sz w:val="26"/>
      <w:szCs w:val="26"/>
      <w:lang w:eastAsia="en-US"/>
    </w:rPr>
  </w:style>
  <w:style w:type="character" w:customStyle="1" w:styleId="90">
    <w:name w:val="Заголовок 9 Знак"/>
    <w:basedOn w:val="a1"/>
    <w:link w:val="9"/>
    <w:uiPriority w:val="99"/>
    <w:locked/>
    <w:rsid w:val="00162F29"/>
    <w:rPr>
      <w:rFonts w:ascii="PetersburgCTT" w:eastAsia="Batang" w:hAnsi="PetersburgCTT" w:cs="PetersburgCTT"/>
      <w:i/>
      <w:iCs/>
      <w:sz w:val="18"/>
      <w:szCs w:val="18"/>
      <w:lang w:eastAsia="en-US"/>
    </w:rPr>
  </w:style>
  <w:style w:type="paragraph" w:styleId="a4">
    <w:name w:val="Balloon Text"/>
    <w:basedOn w:val="a0"/>
    <w:link w:val="a5"/>
    <w:uiPriority w:val="99"/>
    <w:semiHidden/>
    <w:rsid w:val="00DB07C3"/>
    <w:pPr>
      <w:spacing w:after="0" w:line="240" w:lineRule="auto"/>
      <w:jc w:val="center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DB07C3"/>
    <w:rPr>
      <w:rFonts w:ascii="Tahoma" w:hAnsi="Tahoma" w:cs="Times New Roman"/>
      <w:sz w:val="16"/>
    </w:rPr>
  </w:style>
  <w:style w:type="table" w:styleId="a6">
    <w:name w:val="Table Grid"/>
    <w:basedOn w:val="a2"/>
    <w:uiPriority w:val="99"/>
    <w:rsid w:val="00DB07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Глава Ч 2"/>
    <w:basedOn w:val="a7"/>
    <w:uiPriority w:val="99"/>
    <w:rsid w:val="00DB07C3"/>
    <w:pPr>
      <w:numPr>
        <w:numId w:val="1"/>
      </w:numPr>
    </w:pPr>
    <w:rPr>
      <w:b/>
      <w:sz w:val="26"/>
      <w:szCs w:val="26"/>
    </w:rPr>
  </w:style>
  <w:style w:type="paragraph" w:styleId="a7">
    <w:name w:val="Normal (Web)"/>
    <w:basedOn w:val="a0"/>
    <w:uiPriority w:val="99"/>
    <w:rsid w:val="00DB07C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1"/>
    <w:uiPriority w:val="99"/>
    <w:qFormat/>
    <w:rsid w:val="00DB07C3"/>
    <w:rPr>
      <w:rFonts w:cs="Times New Roman"/>
      <w:b/>
    </w:rPr>
  </w:style>
  <w:style w:type="character" w:styleId="a9">
    <w:name w:val="line number"/>
    <w:basedOn w:val="a1"/>
    <w:uiPriority w:val="99"/>
    <w:semiHidden/>
    <w:rsid w:val="00DB07C3"/>
    <w:rPr>
      <w:rFonts w:cs="Times New Roman"/>
    </w:rPr>
  </w:style>
  <w:style w:type="paragraph" w:styleId="aa">
    <w:name w:val="header"/>
    <w:basedOn w:val="a0"/>
    <w:link w:val="ab"/>
    <w:uiPriority w:val="99"/>
    <w:rsid w:val="00DB07C3"/>
    <w:pPr>
      <w:tabs>
        <w:tab w:val="center" w:pos="4677"/>
        <w:tab w:val="right" w:pos="9355"/>
      </w:tabs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locked/>
    <w:rsid w:val="00DB07C3"/>
    <w:rPr>
      <w:rFonts w:ascii="Courier New" w:hAnsi="Courier New" w:cs="Times New Roman"/>
      <w:sz w:val="20"/>
    </w:rPr>
  </w:style>
  <w:style w:type="paragraph" w:styleId="ac">
    <w:name w:val="footer"/>
    <w:basedOn w:val="a0"/>
    <w:link w:val="ad"/>
    <w:uiPriority w:val="99"/>
    <w:rsid w:val="00DB07C3"/>
    <w:pPr>
      <w:tabs>
        <w:tab w:val="center" w:pos="4677"/>
        <w:tab w:val="right" w:pos="9355"/>
      </w:tabs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locked/>
    <w:rsid w:val="00DB07C3"/>
    <w:rPr>
      <w:rFonts w:ascii="Courier New" w:hAnsi="Courier New" w:cs="Times New Roman"/>
      <w:sz w:val="20"/>
    </w:rPr>
  </w:style>
  <w:style w:type="character" w:customStyle="1" w:styleId="FootnoteTextChar">
    <w:name w:val="Footnote Text Char"/>
    <w:uiPriority w:val="99"/>
    <w:locked/>
    <w:rsid w:val="00DB07C3"/>
    <w:rPr>
      <w:rFonts w:ascii="Verdana" w:hAnsi="Verdana"/>
    </w:rPr>
  </w:style>
  <w:style w:type="paragraph" w:styleId="ae">
    <w:name w:val="footnote text"/>
    <w:basedOn w:val="a0"/>
    <w:link w:val="af"/>
    <w:uiPriority w:val="99"/>
    <w:rsid w:val="00DB07C3"/>
    <w:pPr>
      <w:spacing w:after="0" w:line="240" w:lineRule="auto"/>
      <w:jc w:val="center"/>
    </w:pPr>
    <w:rPr>
      <w:rFonts w:ascii="Verdana" w:hAnsi="Verdana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uiPriority w:val="99"/>
    <w:semiHidden/>
    <w:locked/>
    <w:rsid w:val="00DC679E"/>
    <w:rPr>
      <w:rFonts w:cs="Times New Roman"/>
      <w:sz w:val="20"/>
      <w:lang w:eastAsia="en-US"/>
    </w:rPr>
  </w:style>
  <w:style w:type="character" w:customStyle="1" w:styleId="11">
    <w:name w:val="Текст сноски Знак1"/>
    <w:uiPriority w:val="99"/>
    <w:semiHidden/>
    <w:rsid w:val="00DB07C3"/>
    <w:rPr>
      <w:sz w:val="20"/>
    </w:rPr>
  </w:style>
  <w:style w:type="character" w:styleId="af0">
    <w:name w:val="footnote reference"/>
    <w:basedOn w:val="a1"/>
    <w:uiPriority w:val="99"/>
    <w:rsid w:val="00DB07C3"/>
    <w:rPr>
      <w:rFonts w:ascii="Verdana" w:hAnsi="Verdana" w:cs="Times New Roman"/>
      <w:vertAlign w:val="superscript"/>
      <w:lang w:val="en-US" w:eastAsia="en-US"/>
    </w:rPr>
  </w:style>
  <w:style w:type="character" w:styleId="af1">
    <w:name w:val="Hyperlink"/>
    <w:basedOn w:val="a1"/>
    <w:uiPriority w:val="99"/>
    <w:rsid w:val="00DB07C3"/>
    <w:rPr>
      <w:rFonts w:ascii="Verdana" w:hAnsi="Verdana" w:cs="Times New Roman"/>
      <w:color w:val="0000FF"/>
      <w:u w:val="single"/>
      <w:lang w:val="en-US" w:eastAsia="en-US"/>
    </w:rPr>
  </w:style>
  <w:style w:type="paragraph" w:customStyle="1" w:styleId="Default">
    <w:name w:val="Default"/>
    <w:uiPriority w:val="99"/>
    <w:rsid w:val="00DB07C3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  <w:lang w:eastAsia="en-US"/>
    </w:rPr>
  </w:style>
  <w:style w:type="character" w:styleId="af2">
    <w:name w:val="Placeholder Text"/>
    <w:basedOn w:val="a1"/>
    <w:uiPriority w:val="99"/>
    <w:semiHidden/>
    <w:rsid w:val="00DB07C3"/>
    <w:rPr>
      <w:rFonts w:cs="Times New Roman"/>
      <w:color w:val="808080"/>
    </w:rPr>
  </w:style>
  <w:style w:type="paragraph" w:customStyle="1" w:styleId="ConsPlusCell">
    <w:name w:val="ConsPlusCell"/>
    <w:uiPriority w:val="99"/>
    <w:rsid w:val="00DB07C3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styleId="af3">
    <w:name w:val="List Paragraph"/>
    <w:basedOn w:val="a0"/>
    <w:link w:val="af4"/>
    <w:uiPriority w:val="99"/>
    <w:qFormat/>
    <w:rsid w:val="00DB07C3"/>
    <w:pPr>
      <w:ind w:left="720"/>
      <w:contextualSpacing/>
      <w:jc w:val="center"/>
    </w:pPr>
    <w:rPr>
      <w:rFonts w:eastAsia="Times New Roman"/>
      <w:sz w:val="20"/>
      <w:szCs w:val="20"/>
      <w:lang w:eastAsia="ru-RU"/>
    </w:rPr>
  </w:style>
  <w:style w:type="character" w:customStyle="1" w:styleId="af4">
    <w:name w:val="Абзац списка Знак"/>
    <w:link w:val="af3"/>
    <w:uiPriority w:val="99"/>
    <w:locked/>
    <w:rsid w:val="00963F92"/>
    <w:rPr>
      <w:rFonts w:eastAsia="Times New Roman"/>
    </w:rPr>
  </w:style>
  <w:style w:type="paragraph" w:customStyle="1" w:styleId="a">
    <w:name w:val="Параграф"/>
    <w:basedOn w:val="af3"/>
    <w:uiPriority w:val="99"/>
    <w:rsid w:val="00DB07C3"/>
    <w:pPr>
      <w:numPr>
        <w:ilvl w:val="2"/>
        <w:numId w:val="2"/>
      </w:numPr>
      <w:spacing w:after="0" w:line="240" w:lineRule="auto"/>
    </w:pPr>
    <w:rPr>
      <w:rFonts w:ascii="Times New Roman" w:hAnsi="Times New Roman"/>
      <w:b/>
      <w:sz w:val="26"/>
      <w:szCs w:val="26"/>
    </w:rPr>
  </w:style>
  <w:style w:type="paragraph" w:styleId="af5">
    <w:name w:val="Body Text"/>
    <w:basedOn w:val="a0"/>
    <w:link w:val="af6"/>
    <w:uiPriority w:val="99"/>
    <w:rsid w:val="00DB07C3"/>
    <w:pPr>
      <w:spacing w:after="12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1"/>
    <w:link w:val="af5"/>
    <w:uiPriority w:val="99"/>
    <w:locked/>
    <w:rsid w:val="00DB07C3"/>
    <w:rPr>
      <w:rFonts w:ascii="Times New Roman" w:hAnsi="Times New Roman" w:cs="Times New Roman"/>
      <w:sz w:val="24"/>
    </w:rPr>
  </w:style>
  <w:style w:type="paragraph" w:customStyle="1" w:styleId="ConsNormal">
    <w:name w:val="ConsNormal"/>
    <w:uiPriority w:val="99"/>
    <w:rsid w:val="00DB07C3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0"/>
    <w:link w:val="HTML0"/>
    <w:uiPriority w:val="99"/>
    <w:rsid w:val="00DB0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DB07C3"/>
    <w:rPr>
      <w:rFonts w:ascii="Courier New" w:hAnsi="Courier New" w:cs="Times New Roman"/>
      <w:sz w:val="20"/>
    </w:rPr>
  </w:style>
  <w:style w:type="paragraph" w:customStyle="1" w:styleId="ConsPlusNormal">
    <w:name w:val="ConsPlusNormal"/>
    <w:link w:val="ConsPlusNormal0"/>
    <w:rsid w:val="00DB07C3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A82BCF"/>
    <w:rPr>
      <w:rFonts w:ascii="Arial" w:hAnsi="Arial"/>
      <w:sz w:val="22"/>
      <w:lang w:val="ru-RU" w:eastAsia="ru-RU"/>
    </w:rPr>
  </w:style>
  <w:style w:type="paragraph" w:customStyle="1" w:styleId="ConsPlusNonformat">
    <w:name w:val="ConsPlusNonformat"/>
    <w:uiPriority w:val="99"/>
    <w:rsid w:val="00DB07C3"/>
    <w:pPr>
      <w:widowControl w:val="0"/>
      <w:autoSpaceDE w:val="0"/>
      <w:autoSpaceDN w:val="0"/>
      <w:adjustRightInd w:val="0"/>
      <w:jc w:val="center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endnote text"/>
    <w:basedOn w:val="a0"/>
    <w:link w:val="af8"/>
    <w:uiPriority w:val="99"/>
    <w:semiHidden/>
    <w:rsid w:val="00DB07C3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8">
    <w:name w:val="Текст концевой сноски Знак"/>
    <w:basedOn w:val="a1"/>
    <w:link w:val="af7"/>
    <w:uiPriority w:val="99"/>
    <w:semiHidden/>
    <w:locked/>
    <w:rsid w:val="00DB07C3"/>
    <w:rPr>
      <w:rFonts w:ascii="Courier New" w:hAnsi="Courier New" w:cs="Times New Roman"/>
      <w:sz w:val="20"/>
    </w:rPr>
  </w:style>
  <w:style w:type="character" w:styleId="af9">
    <w:name w:val="endnote reference"/>
    <w:basedOn w:val="a1"/>
    <w:uiPriority w:val="99"/>
    <w:semiHidden/>
    <w:rsid w:val="00DB07C3"/>
    <w:rPr>
      <w:rFonts w:cs="Times New Roman"/>
      <w:vertAlign w:val="superscript"/>
    </w:rPr>
  </w:style>
  <w:style w:type="paragraph" w:styleId="afa">
    <w:name w:val="Body Text Indent"/>
    <w:basedOn w:val="a0"/>
    <w:link w:val="afb"/>
    <w:uiPriority w:val="99"/>
    <w:semiHidden/>
    <w:rsid w:val="00DB07C3"/>
    <w:pPr>
      <w:spacing w:after="120" w:line="240" w:lineRule="auto"/>
      <w:ind w:left="283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1"/>
    <w:link w:val="afa"/>
    <w:uiPriority w:val="99"/>
    <w:semiHidden/>
    <w:locked/>
    <w:rsid w:val="00DB07C3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DB07C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110">
    <w:name w:val="Без интервала11"/>
    <w:basedOn w:val="a0"/>
    <w:uiPriority w:val="99"/>
    <w:rsid w:val="00DB07C3"/>
    <w:pPr>
      <w:spacing w:after="0" w:line="240" w:lineRule="auto"/>
    </w:pPr>
    <w:rPr>
      <w:rFonts w:cs="Calibri"/>
      <w:lang w:val="en-US"/>
    </w:rPr>
  </w:style>
  <w:style w:type="character" w:styleId="afc">
    <w:name w:val="FollowedHyperlink"/>
    <w:basedOn w:val="a1"/>
    <w:uiPriority w:val="99"/>
    <w:semiHidden/>
    <w:rsid w:val="00DB07C3"/>
    <w:rPr>
      <w:rFonts w:cs="Times New Roman"/>
      <w:color w:val="800080"/>
      <w:u w:val="single"/>
    </w:rPr>
  </w:style>
  <w:style w:type="table" w:customStyle="1" w:styleId="12">
    <w:name w:val="Сетка таблицы1"/>
    <w:uiPriority w:val="99"/>
    <w:rsid w:val="00DB07C3"/>
    <w:pPr>
      <w:jc w:val="center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basedOn w:val="a1"/>
    <w:uiPriority w:val="99"/>
    <w:semiHidden/>
    <w:rsid w:val="00DB07C3"/>
    <w:rPr>
      <w:rFonts w:cs="Times New Roman"/>
      <w:sz w:val="16"/>
    </w:rPr>
  </w:style>
  <w:style w:type="paragraph" w:styleId="afe">
    <w:name w:val="annotation text"/>
    <w:basedOn w:val="a0"/>
    <w:link w:val="aff"/>
    <w:uiPriority w:val="99"/>
    <w:semiHidden/>
    <w:rsid w:val="00DB07C3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">
    <w:name w:val="Текст примечания Знак"/>
    <w:basedOn w:val="a1"/>
    <w:link w:val="afe"/>
    <w:uiPriority w:val="99"/>
    <w:locked/>
    <w:rsid w:val="00DB07C3"/>
    <w:rPr>
      <w:rFonts w:ascii="Courier New" w:hAnsi="Courier New" w:cs="Times New Roman"/>
      <w:sz w:val="20"/>
    </w:rPr>
  </w:style>
  <w:style w:type="paragraph" w:customStyle="1" w:styleId="xl65">
    <w:name w:val="xl65"/>
    <w:basedOn w:val="a0"/>
    <w:rsid w:val="00DB0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DB07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DB07C3"/>
    <w:pPr>
      <w:shd w:val="clear" w:color="000000" w:fill="3186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0"/>
    <w:rsid w:val="00DB07C3"/>
    <w:pPr>
      <w:shd w:val="clear" w:color="000000" w:fill="21596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0"/>
    <w:rsid w:val="00DB07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0"/>
    <w:rsid w:val="00DB07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DB07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DB07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rsid w:val="00DB07C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0"/>
    <w:rsid w:val="00DB07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0"/>
    <w:rsid w:val="00DB07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DB0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1">
    <w:name w:val="xl121"/>
    <w:basedOn w:val="a0"/>
    <w:rsid w:val="00DB07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rsid w:val="00DB07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3">
    <w:name w:val="xl123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DB07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rsid w:val="00DB07C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rsid w:val="00DB07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rsid w:val="00DB07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0"/>
    <w:rsid w:val="00DB07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DB07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0"/>
    <w:rsid w:val="00DB07C3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0"/>
    <w:rsid w:val="00DB07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DB07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DB07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0"/>
    <w:rsid w:val="00DB07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rsid w:val="00DB07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0"/>
    <w:rsid w:val="00DB07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0"/>
    <w:rsid w:val="00DB07C3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9">
    <w:name w:val="xl149"/>
    <w:basedOn w:val="a0"/>
    <w:rsid w:val="00DB07C3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DB07C3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DB07C3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DB07C3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0"/>
    <w:rsid w:val="00DB07C3"/>
    <w:pPr>
      <w:pBdr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DB07C3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0"/>
    <w:rsid w:val="00DB07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DB07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DB07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DB07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DB07C3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0"/>
    <w:uiPriority w:val="99"/>
    <w:rsid w:val="00DB07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0"/>
    <w:uiPriority w:val="99"/>
    <w:rsid w:val="00DB07C3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0"/>
    <w:uiPriority w:val="99"/>
    <w:rsid w:val="00DB07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0"/>
    <w:uiPriority w:val="99"/>
    <w:rsid w:val="00DB07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0"/>
    <w:uiPriority w:val="99"/>
    <w:rsid w:val="00DB07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0"/>
    <w:uiPriority w:val="99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0"/>
    <w:uiPriority w:val="99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0"/>
    <w:uiPriority w:val="99"/>
    <w:rsid w:val="00DB07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0"/>
    <w:uiPriority w:val="99"/>
    <w:rsid w:val="00DB07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0"/>
    <w:uiPriority w:val="99"/>
    <w:rsid w:val="00DB07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0"/>
    <w:uiPriority w:val="99"/>
    <w:rsid w:val="00DB07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0"/>
    <w:uiPriority w:val="99"/>
    <w:rsid w:val="00DB07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0"/>
    <w:uiPriority w:val="99"/>
    <w:rsid w:val="00DB07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0"/>
    <w:uiPriority w:val="99"/>
    <w:rsid w:val="00DB07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0"/>
    <w:uiPriority w:val="99"/>
    <w:rsid w:val="00DB07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0"/>
    <w:uiPriority w:val="99"/>
    <w:rsid w:val="00DB07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0"/>
    <w:uiPriority w:val="99"/>
    <w:rsid w:val="00DB07C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0"/>
    <w:uiPriority w:val="99"/>
    <w:rsid w:val="00DB07C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0"/>
    <w:uiPriority w:val="99"/>
    <w:rsid w:val="00DB07C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0"/>
    <w:uiPriority w:val="99"/>
    <w:rsid w:val="00DB07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DB07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0"/>
    <w:uiPriority w:val="99"/>
    <w:rsid w:val="00DB07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0"/>
    <w:uiPriority w:val="99"/>
    <w:rsid w:val="00DB07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0"/>
    <w:uiPriority w:val="99"/>
    <w:rsid w:val="00DB07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0"/>
    <w:uiPriority w:val="99"/>
    <w:rsid w:val="00DB07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85">
    <w:name w:val="xl185"/>
    <w:basedOn w:val="a0"/>
    <w:uiPriority w:val="99"/>
    <w:rsid w:val="00DB07C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86">
    <w:name w:val="xl186"/>
    <w:basedOn w:val="a0"/>
    <w:uiPriority w:val="99"/>
    <w:rsid w:val="00DB07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0"/>
    <w:uiPriority w:val="99"/>
    <w:rsid w:val="00DB07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0"/>
    <w:uiPriority w:val="99"/>
    <w:rsid w:val="00DB07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0"/>
    <w:uiPriority w:val="99"/>
    <w:rsid w:val="00DB07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90">
    <w:name w:val="xl190"/>
    <w:basedOn w:val="a0"/>
    <w:uiPriority w:val="99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0"/>
    <w:uiPriority w:val="99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0"/>
    <w:uiPriority w:val="99"/>
    <w:rsid w:val="00DB07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DB07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DB07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DB07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96">
    <w:name w:val="xl196"/>
    <w:basedOn w:val="a0"/>
    <w:uiPriority w:val="99"/>
    <w:rsid w:val="00DB07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97">
    <w:name w:val="xl197"/>
    <w:basedOn w:val="a0"/>
    <w:uiPriority w:val="99"/>
    <w:rsid w:val="00DB07C3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98">
    <w:name w:val="xl198"/>
    <w:basedOn w:val="a0"/>
    <w:uiPriority w:val="99"/>
    <w:rsid w:val="00DB07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DB07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0"/>
    <w:uiPriority w:val="99"/>
    <w:rsid w:val="00DB07C3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0"/>
    <w:uiPriority w:val="99"/>
    <w:rsid w:val="00DB07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0"/>
    <w:uiPriority w:val="99"/>
    <w:rsid w:val="00DB07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DB07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DB07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DB07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DB07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DB07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DB07C3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DB07C3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DB07C3"/>
    <w:pPr>
      <w:pBdr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DB07C3"/>
    <w:pPr>
      <w:pBdr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DB07C3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DB07C3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DB07C3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DB07C3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DB07C3"/>
    <w:pPr>
      <w:pBdr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DB07C3"/>
    <w:pPr>
      <w:pBdr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DB07C3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DB07C3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DB07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DB07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DB07C3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DB07C3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DB07C3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DB07C3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DB07C3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DB07C3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DB07C3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DB07C3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DB07C3"/>
    <w:pPr>
      <w:pBdr>
        <w:lef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DB07C3"/>
    <w:pPr>
      <w:pBdr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DB07C3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DB07C3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DB07C3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DB07C3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DB07C3"/>
    <w:pPr>
      <w:pBdr>
        <w:left w:val="single" w:sz="4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DB07C3"/>
    <w:pPr>
      <w:pBdr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DB07C3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DB07C3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DB07C3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DB07C3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DB07C3"/>
    <w:pPr>
      <w:pBdr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DB07C3"/>
    <w:pPr>
      <w:pBdr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DB07C3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DB07C3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DB07C3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DB07C3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DB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0"/>
    <w:uiPriority w:val="99"/>
    <w:rsid w:val="00DB0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0"/>
    <w:rsid w:val="00DB07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No Spacing"/>
    <w:uiPriority w:val="99"/>
    <w:qFormat/>
    <w:rsid w:val="00DB07C3"/>
    <w:rPr>
      <w:rFonts w:eastAsia="Times New Roman" w:cs="Calibri"/>
    </w:rPr>
  </w:style>
  <w:style w:type="paragraph" w:customStyle="1" w:styleId="ListParagraph1">
    <w:name w:val="List Paragraph1"/>
    <w:basedOn w:val="a0"/>
    <w:uiPriority w:val="99"/>
    <w:rsid w:val="00DB07C3"/>
    <w:pPr>
      <w:ind w:left="720"/>
    </w:pPr>
    <w:rPr>
      <w:rFonts w:eastAsia="Times New Roman" w:cs="Calibri"/>
      <w:lang w:eastAsia="ru-RU"/>
    </w:rPr>
  </w:style>
  <w:style w:type="paragraph" w:customStyle="1" w:styleId="font5">
    <w:name w:val="font5"/>
    <w:basedOn w:val="a0"/>
    <w:rsid w:val="00D449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58">
    <w:name w:val="xl258"/>
    <w:basedOn w:val="a0"/>
    <w:uiPriority w:val="99"/>
    <w:rsid w:val="00D449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59">
    <w:name w:val="xl259"/>
    <w:basedOn w:val="a0"/>
    <w:uiPriority w:val="99"/>
    <w:rsid w:val="00D449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0"/>
    <w:uiPriority w:val="99"/>
    <w:rsid w:val="00D4491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0"/>
    <w:uiPriority w:val="99"/>
    <w:rsid w:val="00D4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0"/>
    <w:uiPriority w:val="99"/>
    <w:rsid w:val="00D449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0"/>
    <w:uiPriority w:val="99"/>
    <w:rsid w:val="00D449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0"/>
    <w:uiPriority w:val="99"/>
    <w:rsid w:val="00D4491B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65">
    <w:name w:val="xl265"/>
    <w:basedOn w:val="a0"/>
    <w:uiPriority w:val="99"/>
    <w:rsid w:val="00D449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0"/>
    <w:uiPriority w:val="99"/>
    <w:rsid w:val="00D449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67">
    <w:name w:val="xl267"/>
    <w:basedOn w:val="a0"/>
    <w:uiPriority w:val="99"/>
    <w:rsid w:val="00D4491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0"/>
    <w:uiPriority w:val="99"/>
    <w:rsid w:val="00D449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0"/>
    <w:uiPriority w:val="99"/>
    <w:rsid w:val="00D449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0"/>
    <w:uiPriority w:val="99"/>
    <w:rsid w:val="00D449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71">
    <w:name w:val="xl271"/>
    <w:basedOn w:val="a0"/>
    <w:uiPriority w:val="99"/>
    <w:rsid w:val="00D449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72">
    <w:name w:val="xl272"/>
    <w:basedOn w:val="a0"/>
    <w:uiPriority w:val="99"/>
    <w:rsid w:val="00D449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73">
    <w:name w:val="xl273"/>
    <w:basedOn w:val="a0"/>
    <w:uiPriority w:val="99"/>
    <w:rsid w:val="00D449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0"/>
    <w:uiPriority w:val="99"/>
    <w:rsid w:val="00D4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uiPriority w:val="99"/>
    <w:rsid w:val="00154C85"/>
    <w:rPr>
      <w:rFonts w:ascii="Times New Roman" w:hAnsi="Times New Roman"/>
      <w:sz w:val="26"/>
    </w:rPr>
  </w:style>
  <w:style w:type="character" w:styleId="aff1">
    <w:name w:val="page number"/>
    <w:basedOn w:val="a1"/>
    <w:uiPriority w:val="99"/>
    <w:rsid w:val="004E2BC6"/>
    <w:rPr>
      <w:rFonts w:cs="Times New Roman"/>
    </w:rPr>
  </w:style>
  <w:style w:type="paragraph" w:customStyle="1" w:styleId="aff2">
    <w:name w:val="Всегда"/>
    <w:basedOn w:val="a0"/>
    <w:uiPriority w:val="99"/>
    <w:rsid w:val="0072057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table" w:customStyle="1" w:styleId="6">
    <w:name w:val="Сетка таблицы6"/>
    <w:uiPriority w:val="99"/>
    <w:rsid w:val="009A4DC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006F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uiPriority w:val="99"/>
    <w:rsid w:val="00AA5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Subtitle"/>
    <w:basedOn w:val="a0"/>
    <w:next w:val="a0"/>
    <w:link w:val="aff4"/>
    <w:uiPriority w:val="99"/>
    <w:qFormat/>
    <w:locked/>
    <w:rsid w:val="004505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4">
    <w:name w:val="Подзаголовок Знак"/>
    <w:basedOn w:val="a1"/>
    <w:link w:val="aff3"/>
    <w:uiPriority w:val="99"/>
    <w:locked/>
    <w:rsid w:val="0045056B"/>
    <w:rPr>
      <w:rFonts w:ascii="Cambria" w:hAnsi="Cambria" w:cs="Times New Roman"/>
      <w:i/>
      <w:color w:val="4F81BD"/>
      <w:spacing w:val="15"/>
      <w:sz w:val="24"/>
      <w:lang w:eastAsia="en-US"/>
    </w:rPr>
  </w:style>
  <w:style w:type="paragraph" w:customStyle="1" w:styleId="ConsNonformat">
    <w:name w:val="ConsNonformat"/>
    <w:uiPriority w:val="99"/>
    <w:rsid w:val="00281A75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13">
    <w:name w:val="Абзац списка1"/>
    <w:basedOn w:val="a0"/>
    <w:uiPriority w:val="99"/>
    <w:rsid w:val="00101374"/>
    <w:pPr>
      <w:ind w:left="720"/>
      <w:contextualSpacing/>
      <w:jc w:val="center"/>
    </w:pPr>
    <w:rPr>
      <w:lang w:eastAsia="ru-RU"/>
    </w:rPr>
  </w:style>
  <w:style w:type="paragraph" w:customStyle="1" w:styleId="TimesNewRoman">
    <w:name w:val="Обычный + Times New Roman"/>
    <w:aliases w:val="12 пт,По ширине,После:  0 пт,Междустр.интервал:..."/>
    <w:basedOn w:val="a0"/>
    <w:uiPriority w:val="99"/>
    <w:rsid w:val="00134B72"/>
    <w:pPr>
      <w:spacing w:after="0" w:line="240" w:lineRule="auto"/>
      <w:ind w:firstLine="709"/>
      <w:jc w:val="center"/>
    </w:pPr>
    <w:rPr>
      <w:rFonts w:ascii="Times New Roman" w:hAnsi="Times New Roman"/>
      <w:sz w:val="24"/>
      <w:szCs w:val="24"/>
    </w:rPr>
  </w:style>
  <w:style w:type="character" w:customStyle="1" w:styleId="CommentSubjectChar">
    <w:name w:val="Comment Subject Char"/>
    <w:uiPriority w:val="99"/>
    <w:semiHidden/>
    <w:locked/>
    <w:rsid w:val="00162F29"/>
    <w:rPr>
      <w:rFonts w:ascii="Times New Roman" w:hAnsi="Times New Roman"/>
      <w:b/>
    </w:rPr>
  </w:style>
  <w:style w:type="paragraph" w:styleId="aff5">
    <w:name w:val="annotation subject"/>
    <w:basedOn w:val="afe"/>
    <w:next w:val="afe"/>
    <w:link w:val="aff6"/>
    <w:uiPriority w:val="99"/>
    <w:semiHidden/>
    <w:rsid w:val="00162F29"/>
    <w:pPr>
      <w:jc w:val="left"/>
    </w:pPr>
    <w:rPr>
      <w:rFonts w:ascii="Times New Roman" w:hAnsi="Times New Roman"/>
      <w:b/>
    </w:rPr>
  </w:style>
  <w:style w:type="character" w:customStyle="1" w:styleId="aff6">
    <w:name w:val="Тема примечания Знак"/>
    <w:basedOn w:val="aff"/>
    <w:link w:val="aff5"/>
    <w:uiPriority w:val="99"/>
    <w:semiHidden/>
    <w:locked/>
    <w:rsid w:val="00C53EBD"/>
    <w:rPr>
      <w:rFonts w:ascii="Courier New" w:hAnsi="Courier New" w:cs="Times New Roman"/>
      <w:b/>
      <w:bCs/>
      <w:sz w:val="20"/>
      <w:szCs w:val="20"/>
      <w:lang w:eastAsia="en-US"/>
    </w:rPr>
  </w:style>
  <w:style w:type="character" w:customStyle="1" w:styleId="14">
    <w:name w:val="Тема примечания Знак1"/>
    <w:basedOn w:val="aff"/>
    <w:uiPriority w:val="99"/>
    <w:semiHidden/>
    <w:rsid w:val="00162F29"/>
    <w:rPr>
      <w:rFonts w:ascii="Courier New" w:hAnsi="Courier New" w:cs="Times New Roman"/>
      <w:b/>
      <w:bCs/>
      <w:sz w:val="20"/>
      <w:szCs w:val="20"/>
      <w:lang w:eastAsia="en-US"/>
    </w:rPr>
  </w:style>
  <w:style w:type="paragraph" w:styleId="aff7">
    <w:name w:val="TOC Heading"/>
    <w:basedOn w:val="1"/>
    <w:next w:val="a0"/>
    <w:uiPriority w:val="99"/>
    <w:qFormat/>
    <w:rsid w:val="00162F29"/>
    <w:pPr>
      <w:spacing w:line="276" w:lineRule="auto"/>
      <w:outlineLvl w:val="9"/>
    </w:pPr>
  </w:style>
  <w:style w:type="character" w:customStyle="1" w:styleId="apple-converted-space">
    <w:name w:val="apple-converted-space"/>
    <w:uiPriority w:val="99"/>
    <w:rsid w:val="00162F29"/>
  </w:style>
  <w:style w:type="character" w:styleId="aff8">
    <w:name w:val="Subtle Emphasis"/>
    <w:basedOn w:val="a1"/>
    <w:uiPriority w:val="99"/>
    <w:qFormat/>
    <w:rsid w:val="00162F29"/>
    <w:rPr>
      <w:rFonts w:cs="Times New Roman"/>
      <w:i/>
      <w:color w:val="808080"/>
    </w:rPr>
  </w:style>
  <w:style w:type="character" w:customStyle="1" w:styleId="aff9">
    <w:name w:val="Основной текст_"/>
    <w:link w:val="7"/>
    <w:uiPriority w:val="99"/>
    <w:locked/>
    <w:rsid w:val="00162F29"/>
    <w:rPr>
      <w:rFonts w:ascii="Sylfaen" w:hAnsi="Sylfaen"/>
      <w:sz w:val="27"/>
      <w:shd w:val="clear" w:color="auto" w:fill="FFFFFF"/>
    </w:rPr>
  </w:style>
  <w:style w:type="paragraph" w:customStyle="1" w:styleId="7">
    <w:name w:val="Основной текст7"/>
    <w:basedOn w:val="a0"/>
    <w:link w:val="aff9"/>
    <w:uiPriority w:val="99"/>
    <w:rsid w:val="00162F29"/>
    <w:pPr>
      <w:widowControl w:val="0"/>
      <w:shd w:val="clear" w:color="auto" w:fill="FFFFFF"/>
      <w:spacing w:before="360" w:after="2160" w:line="240" w:lineRule="atLeast"/>
      <w:jc w:val="both"/>
    </w:pPr>
    <w:rPr>
      <w:rFonts w:ascii="Sylfaen" w:hAnsi="Sylfaen"/>
      <w:sz w:val="27"/>
      <w:szCs w:val="20"/>
      <w:lang w:eastAsia="ru-RU"/>
    </w:rPr>
  </w:style>
  <w:style w:type="character" w:customStyle="1" w:styleId="31">
    <w:name w:val="Основной текст3"/>
    <w:uiPriority w:val="99"/>
    <w:rsid w:val="00162F29"/>
    <w:rPr>
      <w:rFonts w:ascii="Sylfaen" w:hAnsi="Sylfae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paragraph" w:customStyle="1" w:styleId="15">
    <w:name w:val="Основной текст1"/>
    <w:basedOn w:val="a0"/>
    <w:uiPriority w:val="99"/>
    <w:rsid w:val="00162F29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2">
    <w:name w:val="Основной текст (2)_"/>
    <w:link w:val="23"/>
    <w:uiPriority w:val="99"/>
    <w:locked/>
    <w:rsid w:val="00162F29"/>
    <w:rPr>
      <w:rFonts w:ascii="Times New Roman" w:hAnsi="Times New Roman"/>
      <w:spacing w:val="10"/>
      <w:sz w:val="19"/>
      <w:shd w:val="clear" w:color="auto" w:fill="FFFFFF"/>
    </w:rPr>
  </w:style>
  <w:style w:type="paragraph" w:customStyle="1" w:styleId="23">
    <w:name w:val="Основной текст (2)"/>
    <w:basedOn w:val="a0"/>
    <w:link w:val="22"/>
    <w:uiPriority w:val="99"/>
    <w:rsid w:val="00162F29"/>
    <w:pPr>
      <w:widowControl w:val="0"/>
      <w:shd w:val="clear" w:color="auto" w:fill="FFFFFF"/>
      <w:spacing w:before="240" w:after="720" w:line="240" w:lineRule="atLeast"/>
      <w:jc w:val="center"/>
    </w:pPr>
    <w:rPr>
      <w:rFonts w:ascii="Times New Roman" w:hAnsi="Times New Roman"/>
      <w:spacing w:val="10"/>
      <w:sz w:val="19"/>
      <w:szCs w:val="20"/>
      <w:lang w:eastAsia="ru-RU"/>
    </w:rPr>
  </w:style>
  <w:style w:type="character" w:customStyle="1" w:styleId="affa">
    <w:name w:val="Колонтитул_"/>
    <w:link w:val="affb"/>
    <w:uiPriority w:val="99"/>
    <w:locked/>
    <w:rsid w:val="00162F29"/>
    <w:rPr>
      <w:rFonts w:ascii="Sylfaen" w:hAnsi="Sylfaen"/>
      <w:b/>
      <w:sz w:val="21"/>
      <w:shd w:val="clear" w:color="auto" w:fill="FFFFFF"/>
    </w:rPr>
  </w:style>
  <w:style w:type="paragraph" w:customStyle="1" w:styleId="affb">
    <w:name w:val="Колонтитул"/>
    <w:basedOn w:val="a0"/>
    <w:link w:val="affa"/>
    <w:uiPriority w:val="99"/>
    <w:rsid w:val="00162F29"/>
    <w:pPr>
      <w:widowControl w:val="0"/>
      <w:shd w:val="clear" w:color="auto" w:fill="FFFFFF"/>
      <w:spacing w:after="0" w:line="240" w:lineRule="atLeast"/>
      <w:jc w:val="center"/>
    </w:pPr>
    <w:rPr>
      <w:rFonts w:ascii="Sylfaen" w:hAnsi="Sylfaen"/>
      <w:b/>
      <w:sz w:val="21"/>
      <w:szCs w:val="20"/>
      <w:lang w:eastAsia="ru-RU"/>
    </w:rPr>
  </w:style>
  <w:style w:type="character" w:customStyle="1" w:styleId="ArialUnicodeMS">
    <w:name w:val="Колонтитул + Arial Unicode MS"/>
    <w:uiPriority w:val="99"/>
    <w:rsid w:val="00162F29"/>
    <w:rPr>
      <w:rFonts w:ascii="Arial Unicode MS" w:eastAsia="Arial Unicode MS"/>
      <w:b/>
      <w:color w:val="000000"/>
      <w:spacing w:val="0"/>
      <w:w w:val="100"/>
      <w:position w:val="0"/>
      <w:sz w:val="21"/>
      <w:shd w:val="clear" w:color="auto" w:fill="FFFFFF"/>
    </w:rPr>
  </w:style>
  <w:style w:type="paragraph" w:customStyle="1" w:styleId="Style1">
    <w:name w:val="Style1"/>
    <w:basedOn w:val="a0"/>
    <w:uiPriority w:val="99"/>
    <w:rsid w:val="00162F29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62F29"/>
    <w:rPr>
      <w:rFonts w:ascii="Times New Roman" w:hAnsi="Times New Roman"/>
      <w:b/>
      <w:spacing w:val="-10"/>
      <w:sz w:val="24"/>
    </w:rPr>
  </w:style>
  <w:style w:type="character" w:customStyle="1" w:styleId="FontStyle14">
    <w:name w:val="Font Style14"/>
    <w:uiPriority w:val="99"/>
    <w:rsid w:val="00162F29"/>
    <w:rPr>
      <w:rFonts w:ascii="Times New Roman" w:hAnsi="Times New Roman"/>
      <w:spacing w:val="-10"/>
      <w:sz w:val="24"/>
    </w:rPr>
  </w:style>
  <w:style w:type="paragraph" w:customStyle="1" w:styleId="Style3">
    <w:name w:val="Style3"/>
    <w:basedOn w:val="a0"/>
    <w:uiPriority w:val="99"/>
    <w:rsid w:val="00162F2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sid w:val="00162F29"/>
    <w:rPr>
      <w:color w:val="auto"/>
    </w:rPr>
  </w:style>
  <w:style w:type="character" w:customStyle="1" w:styleId="affd">
    <w:name w:val="Цветовое выделение"/>
    <w:uiPriority w:val="99"/>
    <w:rsid w:val="00162F29"/>
    <w:rPr>
      <w:b/>
      <w:color w:val="auto"/>
    </w:rPr>
  </w:style>
  <w:style w:type="paragraph" w:customStyle="1" w:styleId="affe">
    <w:name w:val="Нормальный (таблица)"/>
    <w:basedOn w:val="a0"/>
    <w:next w:val="a0"/>
    <w:uiPriority w:val="99"/>
    <w:rsid w:val="00162F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">
    <w:name w:val="Таблицы (моноширинный)"/>
    <w:basedOn w:val="a0"/>
    <w:next w:val="a0"/>
    <w:uiPriority w:val="99"/>
    <w:rsid w:val="00162F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pj">
    <w:name w:val="pj"/>
    <w:basedOn w:val="a0"/>
    <w:uiPriority w:val="99"/>
    <w:rsid w:val="00162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162F2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62F2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62F29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162F29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NoSpacing1">
    <w:name w:val="No Spacing1"/>
    <w:uiPriority w:val="99"/>
    <w:rsid w:val="00162F29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m-1961264350929957865gmail-consplusnormal">
    <w:name w:val="m_-1961264350929957865gmail-consplusnormal"/>
    <w:basedOn w:val="a0"/>
    <w:uiPriority w:val="99"/>
    <w:rsid w:val="00162F29"/>
    <w:pPr>
      <w:overflowPunct w:val="0"/>
      <w:spacing w:before="280" w:after="280" w:line="240" w:lineRule="auto"/>
    </w:pPr>
    <w:rPr>
      <w:rFonts w:cs="Calibri"/>
      <w:color w:val="00000A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162F29"/>
  </w:style>
  <w:style w:type="paragraph" w:styleId="16">
    <w:name w:val="toc 1"/>
    <w:basedOn w:val="a0"/>
    <w:next w:val="a0"/>
    <w:autoRedefine/>
    <w:uiPriority w:val="99"/>
    <w:locked/>
    <w:rsid w:val="00162F29"/>
    <w:pPr>
      <w:tabs>
        <w:tab w:val="right" w:leader="dot" w:pos="9061"/>
      </w:tabs>
      <w:spacing w:after="100" w:line="240" w:lineRule="auto"/>
    </w:pPr>
    <w:rPr>
      <w:rFonts w:ascii="Times New Roman" w:eastAsia="Times New Roman" w:hAnsi="Times New Roman"/>
      <w:b/>
      <w:bCs/>
      <w:noProof/>
      <w:sz w:val="20"/>
      <w:szCs w:val="20"/>
      <w:lang w:eastAsia="ru-RU"/>
    </w:rPr>
  </w:style>
  <w:style w:type="paragraph" w:styleId="24">
    <w:name w:val="toc 2"/>
    <w:basedOn w:val="a0"/>
    <w:next w:val="a0"/>
    <w:autoRedefine/>
    <w:uiPriority w:val="99"/>
    <w:locked/>
    <w:rsid w:val="00162F29"/>
    <w:pPr>
      <w:tabs>
        <w:tab w:val="right" w:leader="dot" w:pos="9061"/>
      </w:tabs>
      <w:spacing w:after="100" w:line="240" w:lineRule="auto"/>
      <w:ind w:left="200"/>
    </w:pPr>
    <w:rPr>
      <w:rFonts w:ascii="Times New Roman" w:eastAsia="Times New Roman" w:hAnsi="Times New Roman"/>
      <w:b/>
      <w:bCs/>
      <w:noProof/>
      <w:sz w:val="20"/>
      <w:szCs w:val="20"/>
      <w:lang w:eastAsia="ru-RU"/>
    </w:rPr>
  </w:style>
  <w:style w:type="paragraph" w:styleId="32">
    <w:name w:val="toc 3"/>
    <w:basedOn w:val="a0"/>
    <w:next w:val="a0"/>
    <w:autoRedefine/>
    <w:uiPriority w:val="99"/>
    <w:locked/>
    <w:rsid w:val="00162F29"/>
    <w:pPr>
      <w:spacing w:after="100" w:line="240" w:lineRule="auto"/>
      <w:ind w:left="400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4366">
                          <w:marLeft w:val="3256"/>
                          <w:marRight w:val="313"/>
                          <w:marTop w:val="163"/>
                          <w:marBottom w:val="0"/>
                          <w:divBdr>
                            <w:top w:val="none" w:sz="0" w:space="0" w:color="auto"/>
                            <w:left w:val="single" w:sz="4" w:space="0" w:color="BADAE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6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6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36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36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8C8C57FCDD57D6FBD4843925EEE2938697DB6DE6017481A2B7D8DEE95vEbFK" TargetMode="External"/><Relationship Id="rId18" Type="http://schemas.openxmlformats.org/officeDocument/2006/relationships/hyperlink" Target="consultantplus://offline/ref=CB10DE9558D555BEA52549775A9EC02A49ED10C80D43B60CB93B4A7095A400164F3D85B870A64C777E436EFALCS1H" TargetMode="External"/><Relationship Id="rId26" Type="http://schemas.openxmlformats.org/officeDocument/2006/relationships/hyperlink" Target="consultantplus://offline/ref=5DD88AA9766EF0E873BE0B268C74745E56E894676CBF2980A4B4E9C7FD0A6025F1CA5FFA3CAE08CE55112C9BgAA8L" TargetMode="External"/><Relationship Id="rId39" Type="http://schemas.openxmlformats.org/officeDocument/2006/relationships/hyperlink" Target="consultantplus://offline/ref=AC62C7657D6DBA6B6A9BDFA8DF1320EF93BCDEDFCEB1F77295A9869F6E8E4DDD942D76g3dD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B10DE9558D555BEA52549775A9EC02A49ED10C80D43B60CB93B4A7095A400164F3D85B870A64C777E436EFALCS1H" TargetMode="External"/><Relationship Id="rId34" Type="http://schemas.openxmlformats.org/officeDocument/2006/relationships/hyperlink" Target="consultantplus://offline/ref=CB10DE9558D555BEA525577A4CF297254DE74FC30442BD5CE4674C27CAF406430F7D83ED33E34174L7SAH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10DE9558D555BEA52549775A9EC02A49ED10C80D43B60CB93B4A7095A400164F3D85B870A64C777E436EFALCS1H" TargetMode="External"/><Relationship Id="rId17" Type="http://schemas.openxmlformats.org/officeDocument/2006/relationships/hyperlink" Target="consultantplus://offline/ref=CB10DE9558D555BEA52549775A9EC02A49ED10C80D43B60CB93B4A7095A400164F3D85B870A64C777E436EFALCS1H" TargetMode="External"/><Relationship Id="rId25" Type="http://schemas.openxmlformats.org/officeDocument/2006/relationships/hyperlink" Target="consultantplus://offline/ref=87D16C7CC106B511360A7BC96035A7C8E2BC0DB0822E8C84AC75F91C534F7CCA1782EAE678C88D5129E484r4x4K" TargetMode="External"/><Relationship Id="rId33" Type="http://schemas.openxmlformats.org/officeDocument/2006/relationships/hyperlink" Target="consultantplus://offline/ref=CB10DE9558D555BEA525577A4CF297254DE74FC30442BD5CE4674C27CAF406430F7D83ED33E34174L7SAH" TargetMode="External"/><Relationship Id="rId38" Type="http://schemas.openxmlformats.org/officeDocument/2006/relationships/hyperlink" Target="consultantplus://offline/ref=AC62C7657D6DBA6B6A9BDFA8DF1320EF93BCDEDFCEB1F77295A9869F6E8E4DDD942D76g3d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B683EED780D9291BDE517C8430D9835E01E3A286414A53B5295DF62AM0i2K" TargetMode="External"/><Relationship Id="rId20" Type="http://schemas.openxmlformats.org/officeDocument/2006/relationships/hyperlink" Target="consultantplus://offline/ref=CB10DE9558D555BEA52549775A9EC02A49ED10C80D43B60CB93B4A7095A400164F3D85B870A64C777E436EFALCS1H" TargetMode="External"/><Relationship Id="rId29" Type="http://schemas.openxmlformats.org/officeDocument/2006/relationships/hyperlink" Target="consultantplus://offline/ref=9826A70743156CEED97E77F98AE6C49E1DD8E7B5F45CA6ED87B44946D41F8D3266ED36954FFBDE09e7d7J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10DE9558D555BEA52549775A9EC02A49ED10C80D43B60CB93B4A7095A400164F3D85B870A64C777E436EFALCS1H" TargetMode="External"/><Relationship Id="rId24" Type="http://schemas.openxmlformats.org/officeDocument/2006/relationships/hyperlink" Target="http://www.oktregion.ru/images/Files/MPA_GL/Postanovlenie_GL_18_2014.doc" TargetMode="External"/><Relationship Id="rId32" Type="http://schemas.openxmlformats.org/officeDocument/2006/relationships/hyperlink" Target="consultantplus://offline/ref=F31810AC6D30E59FD2A72707B8C6C56475545CDC83A93F3F6DAD9879BEtBvAI" TargetMode="External"/><Relationship Id="rId37" Type="http://schemas.openxmlformats.org/officeDocument/2006/relationships/hyperlink" Target="consultantplus://offline/ref=AC62C7657D6DBA6B6A9BC1A5C97F77E097BF83D3C9B5FD2CC0F880C831DE4B88D46D706C8D2F08E59487A153g6d4J" TargetMode="External"/><Relationship Id="rId40" Type="http://schemas.openxmlformats.org/officeDocument/2006/relationships/hyperlink" Target="http://www.russia.trav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10DE9558D555BEA52549775A9EC02A49ED10C80D43B60CB93B4A7095A400164F3D85B870A64C777E436EFALCS1H" TargetMode="External"/><Relationship Id="rId23" Type="http://schemas.openxmlformats.org/officeDocument/2006/relationships/hyperlink" Target="consultantplus://offline/ref=CB10DE9558D555BEA52549775A9EC02A49ED10C80D43B60CB93B4A7095A400164F3D85B870A64C777E436EFALCS1H" TargetMode="External"/><Relationship Id="rId28" Type="http://schemas.openxmlformats.org/officeDocument/2006/relationships/hyperlink" Target="consultantplus://offline/ref=9826A70743156CEED97E69F49C8A939119D1B9BDF456A9B9DDE34F118B4F8B6726AD30C00CBCD70B769F6988e8dDJ" TargetMode="External"/><Relationship Id="rId36" Type="http://schemas.openxmlformats.org/officeDocument/2006/relationships/hyperlink" Target="mailto:culture@oktregion.ru" TargetMode="External"/><Relationship Id="rId10" Type="http://schemas.openxmlformats.org/officeDocument/2006/relationships/hyperlink" Target="consultantplus://offline/ref=DB61F9EDC5F372933D32182590480601132C15FFB7FCF46E39F8E64B69C664CB99s5RBK" TargetMode="External"/><Relationship Id="rId19" Type="http://schemas.openxmlformats.org/officeDocument/2006/relationships/hyperlink" Target="consultantplus://offline/ref=CB10DE9558D555BEA52549775A9EC02A49ED10C80D43B60CB93B4A7095A400164F3D85B870A64C777E436EFALCS1H" TargetMode="External"/><Relationship Id="rId31" Type="http://schemas.openxmlformats.org/officeDocument/2006/relationships/hyperlink" Target="consultantplus://offline/ref=F31810AC6D30E59FD2A72707B8C6C56475545CDC83A93F3F6DAD9879BEtBv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84517EF12BAA337718367A017C802AA4099BCC962E62EEF653A94BBC931BF00E74926E59B6E7D79DA8BBE6u93BJ" TargetMode="External"/><Relationship Id="rId14" Type="http://schemas.openxmlformats.org/officeDocument/2006/relationships/hyperlink" Target="consultantplus://offline/ref=C15A4A4D9A42CD9F8AD7AC5A1D5C3EDC6BE7F3FE8E9935A5D379509FFCEACD0AE4B4AD1416CB343BCA60E9CD50TFK" TargetMode="External"/><Relationship Id="rId22" Type="http://schemas.openxmlformats.org/officeDocument/2006/relationships/hyperlink" Target="consultantplus://offline/ref=CB10DE9558D555BEA52549775A9EC02A49ED10C80D43B60CB93B4A7095A400164F3D85B870A64C777E436EFALCS1H" TargetMode="External"/><Relationship Id="rId27" Type="http://schemas.openxmlformats.org/officeDocument/2006/relationships/hyperlink" Target="consultantplus://offline/ref=5DD88AA9766EF0E873BE0B268C74745E56E894676CBF2A81A8BEE9C7FD0A6025F1CA5FFA3CAE08CE51182C9FgAAFL" TargetMode="External"/><Relationship Id="rId30" Type="http://schemas.openxmlformats.org/officeDocument/2006/relationships/hyperlink" Target="consultantplus://offline/ref=0C90CF65CD7DE079191EE3DD1B48DF6DE5E20CBA9459AD44F2714C32A9EBE4D8C2F7192DE6F23089315D026DOCVBJ" TargetMode="External"/><Relationship Id="rId35" Type="http://schemas.openxmlformats.org/officeDocument/2006/relationships/hyperlink" Target="consultantplus://offline/ref=AC62C7657D6DBA6B6A9BDFA8DF1320EF93BCD4D6CFB2F77295A9869F6E8E4DDD942D7639CAg6d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5996-D780-4EFC-A90D-5C459420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45</Pages>
  <Words>16525</Words>
  <Characters>94196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 Company</Company>
  <LinksUpToDate>false</LinksUpToDate>
  <CharactersWithSpaces>110501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Кибкало Ирина Александровна</dc:creator>
  <cp:lastModifiedBy>leonovaos</cp:lastModifiedBy>
  <cp:revision>3</cp:revision>
  <cp:lastPrinted>2018-06-28T09:24:00Z</cp:lastPrinted>
  <dcterms:created xsi:type="dcterms:W3CDTF">2018-06-28T09:00:00Z</dcterms:created>
  <dcterms:modified xsi:type="dcterms:W3CDTF">2018-06-28T09:24:00Z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