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34" w:rsidRPr="002575BA" w:rsidRDefault="001017F2" w:rsidP="004F633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F6334" w:rsidRPr="002575BA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4F6334" w:rsidRPr="002575B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="004F6334" w:rsidRPr="002575BA">
        <w:rPr>
          <w:sz w:val="28"/>
          <w:szCs w:val="28"/>
        </w:rPr>
        <w:t xml:space="preserve"> </w:t>
      </w:r>
    </w:p>
    <w:p w:rsidR="00D53F6A" w:rsidRPr="000D4125" w:rsidRDefault="00D53F6A" w:rsidP="00D53F6A">
      <w:pPr>
        <w:jc w:val="both"/>
        <w:rPr>
          <w:b/>
          <w:sz w:val="28"/>
          <w:szCs w:val="28"/>
        </w:rPr>
      </w:pPr>
      <w:r w:rsidRPr="000D4125">
        <w:rPr>
          <w:b/>
          <w:sz w:val="28"/>
          <w:szCs w:val="28"/>
        </w:rPr>
        <w:t xml:space="preserve">К проекту постановления администрации Октябрьского района «Об </w:t>
      </w:r>
      <w:r w:rsidR="00AC6470">
        <w:rPr>
          <w:b/>
          <w:sz w:val="28"/>
          <w:szCs w:val="28"/>
        </w:rPr>
        <w:t>организации обслуживания населения автомобильным транспортом общего пользования по муниципальным маршрутам</w:t>
      </w:r>
      <w:r w:rsidRPr="000D4125">
        <w:rPr>
          <w:b/>
          <w:sz w:val="28"/>
          <w:szCs w:val="28"/>
        </w:rPr>
        <w:t>»</w:t>
      </w:r>
    </w:p>
    <w:p w:rsidR="004F6334" w:rsidRPr="002575BA" w:rsidRDefault="004F6334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55160F" w:rsidRPr="00156E75" w:rsidRDefault="004662D9" w:rsidP="00156E7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56E75">
        <w:rPr>
          <w:sz w:val="28"/>
          <w:szCs w:val="28"/>
        </w:rPr>
        <w:t>Настоящий</w:t>
      </w:r>
      <w:r w:rsidR="001017F2" w:rsidRPr="00156E75">
        <w:rPr>
          <w:sz w:val="28"/>
          <w:szCs w:val="28"/>
        </w:rPr>
        <w:t xml:space="preserve"> </w:t>
      </w:r>
      <w:r w:rsidRPr="00156E75">
        <w:rPr>
          <w:sz w:val="28"/>
          <w:szCs w:val="28"/>
        </w:rPr>
        <w:t xml:space="preserve">проект </w:t>
      </w:r>
      <w:r w:rsidR="001017F2" w:rsidRPr="00156E75">
        <w:rPr>
          <w:sz w:val="28"/>
          <w:szCs w:val="28"/>
        </w:rPr>
        <w:t>постановлени</w:t>
      </w:r>
      <w:r w:rsidRPr="00156E75">
        <w:rPr>
          <w:sz w:val="28"/>
          <w:szCs w:val="28"/>
        </w:rPr>
        <w:t>я</w:t>
      </w:r>
      <w:r w:rsidR="001017F2" w:rsidRPr="00156E75">
        <w:rPr>
          <w:sz w:val="28"/>
          <w:szCs w:val="28"/>
        </w:rPr>
        <w:t xml:space="preserve"> </w:t>
      </w:r>
      <w:r w:rsidR="004F6334" w:rsidRPr="00156E75">
        <w:rPr>
          <w:sz w:val="28"/>
          <w:szCs w:val="28"/>
        </w:rPr>
        <w:t>разработан в соответствии с</w:t>
      </w:r>
      <w:r w:rsidR="00156E75">
        <w:rPr>
          <w:sz w:val="28"/>
          <w:szCs w:val="28"/>
        </w:rPr>
        <w:t>:</w:t>
      </w:r>
      <w:r w:rsidR="004F6334" w:rsidRPr="00156E75">
        <w:rPr>
          <w:sz w:val="28"/>
          <w:szCs w:val="28"/>
        </w:rPr>
        <w:t xml:space="preserve"> </w:t>
      </w:r>
    </w:p>
    <w:p w:rsidR="0055160F" w:rsidRDefault="0055160F" w:rsidP="005516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3F6A">
        <w:rPr>
          <w:rFonts w:ascii="Times New Roman" w:hAnsi="Times New Roman" w:cs="Times New Roman"/>
          <w:sz w:val="28"/>
          <w:szCs w:val="28"/>
        </w:rPr>
        <w:t xml:space="preserve"> </w:t>
      </w:r>
      <w:r w:rsidR="00AC6470">
        <w:rPr>
          <w:rFonts w:ascii="Times New Roman" w:hAnsi="Times New Roman" w:cs="Times New Roman"/>
          <w:sz w:val="28"/>
          <w:szCs w:val="28"/>
        </w:rPr>
        <w:t>Федеральным законом от 10.12.1995 № 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470" w:rsidRDefault="0055160F" w:rsidP="00AC64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47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C6470" w:rsidRDefault="00AC6470" w:rsidP="00AC64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13.07.2015 № 22-ФЗ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Федерации»;</w:t>
      </w:r>
    </w:p>
    <w:p w:rsidR="00B67B50" w:rsidRDefault="00D53F6A" w:rsidP="00D53F6A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470">
        <w:rPr>
          <w:sz w:val="28"/>
          <w:szCs w:val="28"/>
        </w:rPr>
        <w:t xml:space="preserve">Постановлением </w:t>
      </w:r>
      <w:r w:rsidRPr="00D53F6A">
        <w:rPr>
          <w:sz w:val="28"/>
          <w:szCs w:val="28"/>
        </w:rPr>
        <w:t xml:space="preserve">Правительства </w:t>
      </w:r>
      <w:r w:rsidR="00AC6470">
        <w:rPr>
          <w:sz w:val="28"/>
          <w:szCs w:val="28"/>
        </w:rPr>
        <w:t>Российской Федерации</w:t>
      </w:r>
      <w:r w:rsidRPr="00D53F6A">
        <w:rPr>
          <w:sz w:val="28"/>
          <w:szCs w:val="28"/>
        </w:rPr>
        <w:t xml:space="preserve"> от 1</w:t>
      </w:r>
      <w:r w:rsidR="00AC6470">
        <w:rPr>
          <w:sz w:val="28"/>
          <w:szCs w:val="28"/>
        </w:rPr>
        <w:t>4</w:t>
      </w:r>
      <w:r w:rsidRPr="00D53F6A">
        <w:rPr>
          <w:sz w:val="28"/>
          <w:szCs w:val="28"/>
        </w:rPr>
        <w:t>.0</w:t>
      </w:r>
      <w:r w:rsidR="00AC6470">
        <w:rPr>
          <w:sz w:val="28"/>
          <w:szCs w:val="28"/>
        </w:rPr>
        <w:t>2</w:t>
      </w:r>
      <w:r w:rsidRPr="00D53F6A">
        <w:rPr>
          <w:sz w:val="28"/>
          <w:szCs w:val="28"/>
        </w:rPr>
        <w:t>.20</w:t>
      </w:r>
      <w:r w:rsidR="00AC6470">
        <w:rPr>
          <w:sz w:val="28"/>
          <w:szCs w:val="28"/>
        </w:rPr>
        <w:t>09</w:t>
      </w:r>
      <w:r w:rsidRPr="00D53F6A">
        <w:rPr>
          <w:sz w:val="28"/>
          <w:szCs w:val="28"/>
        </w:rPr>
        <w:t xml:space="preserve"> </w:t>
      </w:r>
      <w:r w:rsidR="00AC6470">
        <w:rPr>
          <w:sz w:val="28"/>
          <w:szCs w:val="28"/>
        </w:rPr>
        <w:t xml:space="preserve">                   </w:t>
      </w:r>
      <w:r w:rsidRPr="00D53F6A">
        <w:rPr>
          <w:sz w:val="28"/>
          <w:szCs w:val="28"/>
        </w:rPr>
        <w:t xml:space="preserve">№ </w:t>
      </w:r>
      <w:r w:rsidR="00AC6470">
        <w:rPr>
          <w:sz w:val="28"/>
          <w:szCs w:val="28"/>
        </w:rPr>
        <w:t>112</w:t>
      </w:r>
      <w:r w:rsidRPr="00D53F6A">
        <w:rPr>
          <w:sz w:val="28"/>
          <w:szCs w:val="28"/>
        </w:rPr>
        <w:t xml:space="preserve"> «О</w:t>
      </w:r>
      <w:r w:rsidR="00AC6470">
        <w:rPr>
          <w:sz w:val="28"/>
          <w:szCs w:val="28"/>
        </w:rPr>
        <w:t>б</w:t>
      </w:r>
      <w:r w:rsidRPr="00D53F6A">
        <w:rPr>
          <w:sz w:val="28"/>
          <w:szCs w:val="28"/>
        </w:rPr>
        <w:t xml:space="preserve"> </w:t>
      </w:r>
      <w:r w:rsidR="00AC6470">
        <w:rPr>
          <w:sz w:val="28"/>
          <w:szCs w:val="28"/>
        </w:rPr>
        <w:t>утверждении Правил перевозок пассажиров</w:t>
      </w:r>
      <w:r w:rsidR="000B7DBC">
        <w:rPr>
          <w:sz w:val="28"/>
          <w:szCs w:val="28"/>
        </w:rPr>
        <w:t xml:space="preserve"> и багажа автомобильным транспортом и городским наземным электрическим транспортом</w:t>
      </w:r>
      <w:r w:rsidRPr="00D53F6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4662D9">
        <w:rPr>
          <w:sz w:val="28"/>
          <w:szCs w:val="28"/>
        </w:rPr>
        <w:t xml:space="preserve"> </w:t>
      </w:r>
    </w:p>
    <w:p w:rsidR="00D53F6A" w:rsidRDefault="00D53F6A" w:rsidP="00D53F6A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7DBC">
        <w:rPr>
          <w:sz w:val="28"/>
          <w:szCs w:val="28"/>
        </w:rPr>
        <w:t>Законом Ханты-Мансийского автономного округа – Югры от 16.06.2016 № 47-оз «Об отдельных вопросов организации транспортного обслуживания населения в Ханты-Мансийском автономном округе – Югре»;</w:t>
      </w:r>
    </w:p>
    <w:p w:rsidR="000B7DBC" w:rsidRDefault="000B7DBC" w:rsidP="00D53F6A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Соглашением о передаче полномочий органам местного самоуправления от 19.12.2018.</w:t>
      </w:r>
    </w:p>
    <w:p w:rsidR="00214913" w:rsidRDefault="00B53DD7" w:rsidP="00EA57CD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Настоящий проект постановления разработан для </w:t>
      </w:r>
      <w:r w:rsidR="000B7DBC">
        <w:rPr>
          <w:color w:val="000000"/>
          <w:spacing w:val="-3"/>
          <w:sz w:val="28"/>
          <w:szCs w:val="28"/>
        </w:rPr>
        <w:t>регулирования отношений, связанных с созданием условий для предоставления транспортных услуг населению, и уста</w:t>
      </w:r>
      <w:r w:rsidR="00214913">
        <w:rPr>
          <w:color w:val="000000"/>
          <w:spacing w:val="-3"/>
          <w:sz w:val="28"/>
          <w:szCs w:val="28"/>
        </w:rPr>
        <w:t>навливает основные принципы организации перевозок пассажиров и багажа автомобильным транспортом по муниципальным маршрутам регулярных перевозок, определяет процедуру подготовки и ведения документа планирования регулярных перевозок, устанавливающего мероприятия, направленные на развитие перевозок пассажиров и багажа автомобильным транспортом по муниципальным маршрутам регулярных перевозок, формирование муниципальной маршрутной сети , устанавливает процедуру формирования и ведения реестра муниципальных маршрутов регулярных перевозок автомобильным транспортом муниципальной маршрутной сети Октябрьского района и                               г.п. Октябрьское.</w:t>
      </w:r>
    </w:p>
    <w:p w:rsidR="000D4125" w:rsidRDefault="003D111B" w:rsidP="00EA57CD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bookmarkStart w:id="0" w:name="_GoBack"/>
      <w:r>
        <w:rPr>
          <w:color w:val="000000"/>
          <w:spacing w:val="-3"/>
          <w:sz w:val="28"/>
          <w:szCs w:val="28"/>
        </w:rPr>
        <w:t xml:space="preserve">Целью </w:t>
      </w:r>
      <w:r w:rsidR="00214913">
        <w:rPr>
          <w:color w:val="000000"/>
          <w:spacing w:val="-3"/>
          <w:sz w:val="28"/>
          <w:szCs w:val="28"/>
        </w:rPr>
        <w:t>проекта постановления</w:t>
      </w:r>
      <w:r w:rsidR="00B53DD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является развитие транспортной инфраструктуры Октябрьского района и обеспечение бесперебойного и безопасного функционирования сети автомобильных дорог общего пользования местного значения.</w:t>
      </w:r>
    </w:p>
    <w:bookmarkEnd w:id="0"/>
    <w:p w:rsidR="003D111B" w:rsidRDefault="003D111B" w:rsidP="00EA57CD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Задачи муниципальной программы:</w:t>
      </w:r>
    </w:p>
    <w:p w:rsidR="00ED3F60" w:rsidRDefault="00ED3F60" w:rsidP="00ED3F60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</w:t>
      </w:r>
      <w:r w:rsidR="004307A9" w:rsidRPr="00ED3F60">
        <w:rPr>
          <w:color w:val="000000"/>
          <w:spacing w:val="-3"/>
          <w:sz w:val="28"/>
          <w:szCs w:val="28"/>
        </w:rPr>
        <w:t>ормировани</w:t>
      </w:r>
      <w:r>
        <w:rPr>
          <w:color w:val="000000"/>
          <w:spacing w:val="-3"/>
          <w:sz w:val="28"/>
          <w:szCs w:val="28"/>
        </w:rPr>
        <w:t>е благоприятной деловой среды.</w:t>
      </w:r>
    </w:p>
    <w:p w:rsidR="00ED3F60" w:rsidRDefault="00ED3F60" w:rsidP="00ED3F60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Улучшение</w:t>
      </w:r>
      <w:r w:rsidR="004307A9" w:rsidRPr="00ED3F60">
        <w:rPr>
          <w:color w:val="000000"/>
          <w:spacing w:val="-3"/>
          <w:sz w:val="28"/>
          <w:szCs w:val="28"/>
        </w:rPr>
        <w:t xml:space="preserve"> делового клима</w:t>
      </w:r>
      <w:r>
        <w:rPr>
          <w:color w:val="000000"/>
          <w:spacing w:val="-3"/>
          <w:sz w:val="28"/>
          <w:szCs w:val="28"/>
        </w:rPr>
        <w:t>та.</w:t>
      </w:r>
    </w:p>
    <w:p w:rsidR="00ED3F60" w:rsidRDefault="00ED3F60" w:rsidP="00ED3F60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="004307A9" w:rsidRPr="00ED3F60">
        <w:rPr>
          <w:color w:val="000000"/>
          <w:spacing w:val="-3"/>
          <w:sz w:val="28"/>
          <w:szCs w:val="28"/>
        </w:rPr>
        <w:t>тимулировани</w:t>
      </w:r>
      <w:r>
        <w:rPr>
          <w:color w:val="000000"/>
          <w:spacing w:val="-3"/>
          <w:sz w:val="28"/>
          <w:szCs w:val="28"/>
        </w:rPr>
        <w:t>е</w:t>
      </w:r>
      <w:r w:rsidR="004307A9" w:rsidRPr="00ED3F60">
        <w:rPr>
          <w:color w:val="000000"/>
          <w:spacing w:val="-3"/>
          <w:sz w:val="28"/>
          <w:szCs w:val="28"/>
        </w:rPr>
        <w:t xml:space="preserve"> к созданию и применению инвестиционных проектов</w:t>
      </w:r>
      <w:r>
        <w:rPr>
          <w:color w:val="000000"/>
          <w:spacing w:val="-3"/>
          <w:sz w:val="28"/>
          <w:szCs w:val="28"/>
        </w:rPr>
        <w:t>.</w:t>
      </w:r>
    </w:p>
    <w:p w:rsidR="004307A9" w:rsidRPr="00ED3F60" w:rsidRDefault="00ED3F60" w:rsidP="00ED3F60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</w:t>
      </w:r>
      <w:r w:rsidR="004307A9" w:rsidRPr="00ED3F60">
        <w:rPr>
          <w:color w:val="000000"/>
          <w:spacing w:val="-3"/>
          <w:sz w:val="28"/>
          <w:szCs w:val="28"/>
        </w:rPr>
        <w:t>азвити</w:t>
      </w:r>
      <w:r>
        <w:rPr>
          <w:color w:val="000000"/>
          <w:spacing w:val="-3"/>
          <w:sz w:val="28"/>
          <w:szCs w:val="28"/>
        </w:rPr>
        <w:t>е</w:t>
      </w:r>
      <w:r w:rsidR="004307A9" w:rsidRPr="00ED3F60">
        <w:rPr>
          <w:color w:val="000000"/>
          <w:spacing w:val="-3"/>
          <w:sz w:val="28"/>
          <w:szCs w:val="28"/>
        </w:rPr>
        <w:t xml:space="preserve"> конкуренции с целью активизации деятельности субъектов малого и среднего предпринимательства на территории района в сфере автомобильного транспорта в части развития сектора пассажирских автомобильных перевозок.</w:t>
      </w:r>
    </w:p>
    <w:p w:rsidR="004307A9" w:rsidRDefault="004307A9" w:rsidP="004307A9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</w:p>
    <w:p w:rsidR="004307A9" w:rsidRDefault="004307A9" w:rsidP="004307A9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</w:p>
    <w:p w:rsidR="003D111B" w:rsidRDefault="003D111B" w:rsidP="003D111B">
      <w:pPr>
        <w:pStyle w:val="a7"/>
        <w:shd w:val="clear" w:color="auto" w:fill="FFFFFF"/>
        <w:ind w:left="0" w:firstLine="49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Проектом предусмотрены порядки</w:t>
      </w:r>
      <w:r w:rsidR="00ED3F60">
        <w:rPr>
          <w:color w:val="000000"/>
          <w:spacing w:val="-3"/>
          <w:sz w:val="28"/>
          <w:szCs w:val="28"/>
        </w:rPr>
        <w:t xml:space="preserve">, приложения по которым </w:t>
      </w:r>
      <w:r>
        <w:rPr>
          <w:color w:val="000000"/>
          <w:spacing w:val="-3"/>
          <w:sz w:val="28"/>
          <w:szCs w:val="28"/>
        </w:rPr>
        <w:t>являются приложениями к наст</w:t>
      </w:r>
      <w:r w:rsidR="0055160F">
        <w:rPr>
          <w:color w:val="000000"/>
          <w:spacing w:val="-3"/>
          <w:sz w:val="28"/>
          <w:szCs w:val="28"/>
        </w:rPr>
        <w:t>оящему постановлению №1, №2, №3:</w:t>
      </w:r>
      <w:r w:rsidR="00ED3F60">
        <w:rPr>
          <w:color w:val="000000"/>
          <w:spacing w:val="-3"/>
          <w:sz w:val="28"/>
          <w:szCs w:val="28"/>
        </w:rPr>
        <w:t xml:space="preserve"> № 4; №5.</w:t>
      </w:r>
    </w:p>
    <w:p w:rsidR="004662D9" w:rsidRDefault="004662D9" w:rsidP="004662D9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- Приложение 1 к программе  </w:t>
      </w:r>
      <w:r w:rsidRPr="00EA57CD">
        <w:rPr>
          <w:sz w:val="28"/>
          <w:szCs w:val="28"/>
        </w:rPr>
        <w:t>«</w:t>
      </w:r>
      <w:r w:rsidRPr="00EA57CD">
        <w:rPr>
          <w:bCs/>
          <w:sz w:val="28"/>
          <w:szCs w:val="28"/>
        </w:rPr>
        <w:t xml:space="preserve">Порядок </w:t>
      </w:r>
      <w:r w:rsidR="00ED3F60">
        <w:rPr>
          <w:color w:val="000000"/>
          <w:spacing w:val="-3"/>
          <w:sz w:val="28"/>
          <w:szCs w:val="28"/>
        </w:rPr>
        <w:t>об организации регулярных перевозок пассажиров и багажа автомобильным транспортом по муниципальным маршрутам регулярных перевозок</w:t>
      </w:r>
      <w:r>
        <w:rPr>
          <w:color w:val="000000"/>
          <w:spacing w:val="-3"/>
          <w:sz w:val="28"/>
          <w:szCs w:val="28"/>
        </w:rPr>
        <w:t>»;</w:t>
      </w:r>
    </w:p>
    <w:p w:rsidR="004662D9" w:rsidRDefault="004662D9" w:rsidP="004662D9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- Приложение 2 к программе  </w:t>
      </w:r>
      <w:r w:rsidRPr="00EA57CD">
        <w:rPr>
          <w:sz w:val="28"/>
          <w:szCs w:val="28"/>
        </w:rPr>
        <w:t>«</w:t>
      </w:r>
      <w:r w:rsidRPr="00EA57C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 w:rsidR="00ED3F60">
        <w:rPr>
          <w:color w:val="000000"/>
          <w:spacing w:val="-3"/>
          <w:sz w:val="28"/>
          <w:szCs w:val="28"/>
        </w:rPr>
        <w:t>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</w:t>
      </w:r>
      <w:r>
        <w:rPr>
          <w:color w:val="000000"/>
          <w:spacing w:val="-3"/>
          <w:sz w:val="28"/>
          <w:szCs w:val="28"/>
        </w:rPr>
        <w:t>»;</w:t>
      </w:r>
    </w:p>
    <w:p w:rsidR="004662D9" w:rsidRDefault="004662D9" w:rsidP="004662D9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Приложение 3 к программе  </w:t>
      </w:r>
      <w:r w:rsidRPr="00EA57CD">
        <w:rPr>
          <w:sz w:val="28"/>
          <w:szCs w:val="28"/>
        </w:rPr>
        <w:t>«</w:t>
      </w:r>
      <w:r w:rsidRPr="00EA57C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 w:rsidR="00ED3F60">
        <w:rPr>
          <w:bCs/>
          <w:sz w:val="28"/>
          <w:szCs w:val="28"/>
        </w:rPr>
        <w:t>установления, изменения, отмены муниципальных маршрутов регулярных перевозок пассажиров и багажа автомобильным транспортом</w:t>
      </w:r>
      <w:r>
        <w:rPr>
          <w:color w:val="000000"/>
          <w:spacing w:val="-3"/>
          <w:sz w:val="28"/>
          <w:szCs w:val="28"/>
        </w:rPr>
        <w:t>».</w:t>
      </w:r>
    </w:p>
    <w:p w:rsidR="00ED3F60" w:rsidRDefault="00ED3F60" w:rsidP="00ED3F60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Приложение 4 к программе  </w:t>
      </w:r>
      <w:r w:rsidRPr="00EA57CD">
        <w:rPr>
          <w:sz w:val="28"/>
          <w:szCs w:val="28"/>
        </w:rPr>
        <w:t>«</w:t>
      </w:r>
      <w:r w:rsidRPr="00EA57C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формирования и ведения реестра муниципальных маршрутов регулярных </w:t>
      </w:r>
      <w:r w:rsidR="00903C6A">
        <w:rPr>
          <w:bCs/>
          <w:sz w:val="28"/>
          <w:szCs w:val="28"/>
        </w:rPr>
        <w:t>перевозок автомобильным транспортом</w:t>
      </w:r>
      <w:r>
        <w:rPr>
          <w:color w:val="000000"/>
          <w:spacing w:val="-3"/>
          <w:sz w:val="28"/>
          <w:szCs w:val="28"/>
        </w:rPr>
        <w:t>».</w:t>
      </w:r>
    </w:p>
    <w:p w:rsidR="00903C6A" w:rsidRDefault="00903C6A" w:rsidP="00903C6A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Приложение 5 к программе  </w:t>
      </w:r>
      <w:r w:rsidRPr="00EA57CD">
        <w:rPr>
          <w:sz w:val="28"/>
          <w:szCs w:val="28"/>
        </w:rPr>
        <w:t>«</w:t>
      </w:r>
      <w:r>
        <w:rPr>
          <w:bCs/>
          <w:sz w:val="28"/>
          <w:szCs w:val="28"/>
        </w:rPr>
        <w:t>Форма паспорта маршрута регулярных перевозок автомобильным транспортом</w:t>
      </w:r>
      <w:r>
        <w:rPr>
          <w:color w:val="000000"/>
          <w:spacing w:val="-3"/>
          <w:sz w:val="28"/>
          <w:szCs w:val="28"/>
        </w:rPr>
        <w:t>».</w:t>
      </w:r>
    </w:p>
    <w:p w:rsidR="00F64610" w:rsidRPr="002575BA" w:rsidRDefault="00F64610" w:rsidP="00F64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Описание субъектов предпринимательской и инвестиционной деятельности, интересы которых будут затронуты предлагаемым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575BA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правовым регулированием (их количественная оценка):</w:t>
      </w:r>
    </w:p>
    <w:p w:rsidR="00F64610" w:rsidRPr="00B67B50" w:rsidRDefault="00F64610" w:rsidP="00F64610">
      <w:pPr>
        <w:pStyle w:val="ConsPlusNormal"/>
        <w:ind w:firstLine="709"/>
        <w:jc w:val="both"/>
        <w:rPr>
          <w:i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 лица</w:t>
      </w:r>
      <w:r w:rsidRPr="00F7633A">
        <w:rPr>
          <w:rFonts w:ascii="Times New Roman" w:hAnsi="Times New Roman" w:cs="Times New Roman"/>
          <w:sz w:val="28"/>
          <w:szCs w:val="28"/>
        </w:rPr>
        <w:t>,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633A">
        <w:rPr>
          <w:rFonts w:ascii="Times New Roman" w:hAnsi="Times New Roman" w:cs="Times New Roman"/>
          <w:sz w:val="28"/>
          <w:szCs w:val="28"/>
        </w:rPr>
        <w:t xml:space="preserve">, осуществляющим перевозку пассажиров и багажа автомобильным транспортом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67B50">
        <w:rPr>
          <w:rFonts w:ascii="Times New Roman" w:hAnsi="Times New Roman" w:cs="Times New Roman"/>
          <w:sz w:val="28"/>
          <w:szCs w:val="28"/>
        </w:rPr>
        <w:t xml:space="preserve"> Октябрьск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B67B50">
        <w:rPr>
          <w:rFonts w:ascii="Times New Roman" w:hAnsi="Times New Roman" w:cs="Times New Roman"/>
          <w:sz w:val="28"/>
          <w:szCs w:val="28"/>
        </w:rPr>
        <w:t xml:space="preserve"> (1 организация)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610" w:rsidRDefault="00F64610" w:rsidP="00F6461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A3601">
        <w:rPr>
          <w:sz w:val="28"/>
          <w:szCs w:val="28"/>
        </w:rPr>
        <w:t> </w:t>
      </w:r>
      <w:r w:rsidRPr="005A3601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bCs/>
          <w:sz w:val="28"/>
          <w:szCs w:val="28"/>
        </w:rPr>
        <w:t xml:space="preserve">муниципальным </w:t>
      </w:r>
      <w:r w:rsidRPr="005A3601">
        <w:rPr>
          <w:bCs/>
          <w:sz w:val="28"/>
          <w:szCs w:val="28"/>
        </w:rPr>
        <w:t xml:space="preserve">нормативным правовым актом, </w:t>
      </w:r>
      <w:r w:rsidRPr="005A3601">
        <w:rPr>
          <w:sz w:val="28"/>
          <w:szCs w:val="28"/>
        </w:rPr>
        <w:t>и их количественная оценка:</w:t>
      </w:r>
    </w:p>
    <w:p w:rsidR="00F64610" w:rsidRDefault="00F64610" w:rsidP="00F6461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7633A">
        <w:rPr>
          <w:sz w:val="28"/>
          <w:szCs w:val="28"/>
        </w:rPr>
        <w:t>юридически</w:t>
      </w:r>
      <w:r>
        <w:rPr>
          <w:sz w:val="28"/>
          <w:szCs w:val="28"/>
        </w:rPr>
        <w:t>е лица</w:t>
      </w:r>
      <w:r w:rsidRPr="00F7633A">
        <w:rPr>
          <w:sz w:val="28"/>
          <w:szCs w:val="28"/>
        </w:rPr>
        <w:t>, индивидуальным предпринимател</w:t>
      </w:r>
      <w:r>
        <w:rPr>
          <w:sz w:val="28"/>
          <w:szCs w:val="28"/>
        </w:rPr>
        <w:t>и</w:t>
      </w:r>
      <w:r w:rsidRPr="00F7633A">
        <w:rPr>
          <w:sz w:val="28"/>
          <w:szCs w:val="28"/>
        </w:rPr>
        <w:t xml:space="preserve">, осуществляющим перевозку пассажиров и багажа автомобильным транспортом в границах </w:t>
      </w:r>
      <w:r>
        <w:rPr>
          <w:sz w:val="28"/>
          <w:szCs w:val="28"/>
        </w:rPr>
        <w:t>муниципального образования Октябрьский район (1 организация).</w:t>
      </w:r>
    </w:p>
    <w:p w:rsidR="00F64610" w:rsidRPr="002575BA" w:rsidRDefault="00F64610" w:rsidP="00F6461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F64610" w:rsidRDefault="00F64610" w:rsidP="00F6461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Октябрьского района</w:t>
      </w:r>
    </w:p>
    <w:p w:rsidR="00F64610" w:rsidRPr="005A3601" w:rsidRDefault="00F64610" w:rsidP="00F646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Описание обязанностей, запретов и ограничений, которые возла</w:t>
      </w:r>
      <w:r>
        <w:rPr>
          <w:rFonts w:ascii="Times New Roman" w:hAnsi="Times New Roman" w:cs="Times New Roman"/>
          <w:sz w:val="28"/>
          <w:szCs w:val="28"/>
        </w:rPr>
        <w:t>гаются</w:t>
      </w:r>
      <w:r w:rsidRPr="005A3601">
        <w:rPr>
          <w:rFonts w:ascii="Times New Roman" w:hAnsi="Times New Roman" w:cs="Times New Roman"/>
          <w:sz w:val="28"/>
          <w:szCs w:val="28"/>
        </w:rPr>
        <w:t xml:space="preserve"> на (для) субъекты (ов) предпринимательской и инвестиционной деятельности предл</w:t>
      </w:r>
      <w:r>
        <w:rPr>
          <w:rFonts w:ascii="Times New Roman" w:hAnsi="Times New Roman" w:cs="Times New Roman"/>
          <w:sz w:val="28"/>
          <w:szCs w:val="28"/>
        </w:rPr>
        <w:t>агаемым правовым регулированием</w:t>
      </w:r>
      <w:r w:rsidRPr="005A3601">
        <w:rPr>
          <w:rFonts w:ascii="Times New Roman" w:hAnsi="Times New Roman" w:cs="Times New Roman"/>
          <w:sz w:val="28"/>
          <w:szCs w:val="28"/>
        </w:rPr>
        <w:t>:</w:t>
      </w:r>
    </w:p>
    <w:p w:rsidR="00F64610" w:rsidRPr="00051150" w:rsidRDefault="00F64610" w:rsidP="00F64610">
      <w:pPr>
        <w:autoSpaceDE w:val="0"/>
        <w:ind w:firstLine="720"/>
        <w:jc w:val="both"/>
        <w:rPr>
          <w:sz w:val="28"/>
        </w:rPr>
      </w:pPr>
      <w:r w:rsidRPr="00051150">
        <w:rPr>
          <w:sz w:val="28"/>
        </w:rPr>
        <w:t>Выполнение работ по перевозке пассажиров и багажа автомобильным транспортом в пределах финансового года.</w:t>
      </w:r>
    </w:p>
    <w:p w:rsidR="00F64610" w:rsidRPr="00051150" w:rsidRDefault="00F64610" w:rsidP="00F64610">
      <w:pPr>
        <w:autoSpaceDE w:val="0"/>
        <w:ind w:firstLine="720"/>
        <w:jc w:val="both"/>
        <w:rPr>
          <w:sz w:val="28"/>
        </w:rPr>
      </w:pPr>
      <w:r w:rsidRPr="00051150">
        <w:rPr>
          <w:sz w:val="28"/>
        </w:rPr>
        <w:t>Документальное подтверждение объемов выполненных работ и произведенных затрат по перевозке пассажиров и багажа автомобильным транспортом.</w:t>
      </w:r>
    </w:p>
    <w:p w:rsidR="00F64610" w:rsidRPr="005A3601" w:rsidRDefault="00F64610" w:rsidP="00F64610">
      <w:pPr>
        <w:autoSpaceDE w:val="0"/>
        <w:ind w:firstLine="720"/>
        <w:jc w:val="both"/>
        <w:rPr>
          <w:i/>
          <w:sz w:val="28"/>
          <w:szCs w:val="28"/>
        </w:rPr>
      </w:pPr>
      <w:r w:rsidRPr="00051150">
        <w:rPr>
          <w:sz w:val="28"/>
        </w:rPr>
        <w:t xml:space="preserve">Соответствие выполненных работ требованиям законодательства Российской Федерации и муниципальным правовым актам администрации </w:t>
      </w:r>
      <w:r>
        <w:rPr>
          <w:sz w:val="28"/>
        </w:rPr>
        <w:t>Октябрь</w:t>
      </w:r>
      <w:r w:rsidRPr="00051150">
        <w:rPr>
          <w:sz w:val="28"/>
        </w:rPr>
        <w:t>ского района.</w:t>
      </w:r>
    </w:p>
    <w:p w:rsidR="00F64610" w:rsidRPr="005A3601" w:rsidRDefault="00F64610" w:rsidP="00F64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A3601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предлагаемым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A360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A3601">
        <w:rPr>
          <w:rFonts w:ascii="Times New Roman" w:hAnsi="Times New Roman" w:cs="Times New Roman"/>
          <w:sz w:val="28"/>
          <w:szCs w:val="28"/>
        </w:rPr>
        <w:t xml:space="preserve"> </w:t>
      </w:r>
      <w:r w:rsidRPr="005A3601">
        <w:rPr>
          <w:rFonts w:ascii="Times New Roman" w:hAnsi="Times New Roman" w:cs="Times New Roman"/>
          <w:sz w:val="28"/>
          <w:szCs w:val="28"/>
        </w:rPr>
        <w:lastRenderedPageBreak/>
        <w:t>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A360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3601">
        <w:rPr>
          <w:rFonts w:ascii="Times New Roman" w:hAnsi="Times New Roman" w:cs="Times New Roman"/>
          <w:sz w:val="28"/>
          <w:szCs w:val="28"/>
        </w:rPr>
        <w:t xml:space="preserve"> правовым регулированием:</w:t>
      </w:r>
    </w:p>
    <w:p w:rsidR="00F64610" w:rsidRDefault="00F64610" w:rsidP="00F6461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Предоставление ежемесячных пакетов документов для получения субсидии</w:t>
      </w:r>
    </w:p>
    <w:p w:rsidR="00F64610" w:rsidRDefault="00F64610" w:rsidP="00F6461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ежеквартальных отчетов </w:t>
      </w:r>
    </w:p>
    <w:p w:rsidR="00F64610" w:rsidRPr="005A3601" w:rsidRDefault="00F64610" w:rsidP="00F6461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Предоставление пакета до</w:t>
      </w:r>
      <w:r w:rsidR="002E5089">
        <w:rPr>
          <w:sz w:val="28"/>
          <w:szCs w:val="28"/>
        </w:rPr>
        <w:t>кументов для участия в конкурсе.</w:t>
      </w:r>
    </w:p>
    <w:p w:rsidR="00F64610" w:rsidRPr="005A3601" w:rsidRDefault="00F64610" w:rsidP="00F64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- риски отсутствуют.</w:t>
      </w:r>
    </w:p>
    <w:p w:rsidR="00F64610" w:rsidRDefault="00F64610" w:rsidP="00903C6A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</w:p>
    <w:p w:rsidR="000D4125" w:rsidRDefault="000D4125" w:rsidP="00EA57CD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</w:p>
    <w:p w:rsidR="000D4125" w:rsidRDefault="000D4125" w:rsidP="000D4125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Заведующий отделом транспорта и связи</w:t>
      </w:r>
    </w:p>
    <w:p w:rsidR="000D4125" w:rsidRPr="00EA57CD" w:rsidRDefault="000D4125" w:rsidP="000D4125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администрации Октябрьского района                                                   В.В. Карайченцев</w:t>
      </w:r>
    </w:p>
    <w:p w:rsidR="00EA57CD" w:rsidRPr="00EA57CD" w:rsidRDefault="00EA57CD" w:rsidP="00EA57CD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</w:p>
    <w:sectPr w:rsidR="00EA57CD" w:rsidRPr="00EA57CD" w:rsidSect="006F20B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3F" w:rsidRDefault="0095763F" w:rsidP="006F20B1">
      <w:r>
        <w:separator/>
      </w:r>
    </w:p>
  </w:endnote>
  <w:endnote w:type="continuationSeparator" w:id="0">
    <w:p w:rsidR="0095763F" w:rsidRDefault="0095763F" w:rsidP="006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3F" w:rsidRDefault="0095763F" w:rsidP="006F20B1">
      <w:r>
        <w:separator/>
      </w:r>
    </w:p>
  </w:footnote>
  <w:footnote w:type="continuationSeparator" w:id="0">
    <w:p w:rsidR="0095763F" w:rsidRDefault="0095763F" w:rsidP="006F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F6A34"/>
    <w:multiLevelType w:val="hybridMultilevel"/>
    <w:tmpl w:val="55A618A8"/>
    <w:lvl w:ilvl="0" w:tplc="D7241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8E2746"/>
    <w:multiLevelType w:val="hybridMultilevel"/>
    <w:tmpl w:val="7ADCB090"/>
    <w:lvl w:ilvl="0" w:tplc="4BD8E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9C77C7"/>
    <w:multiLevelType w:val="hybridMultilevel"/>
    <w:tmpl w:val="F1E21B36"/>
    <w:lvl w:ilvl="0" w:tplc="EB22F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334"/>
    <w:rsid w:val="0002251A"/>
    <w:rsid w:val="00051150"/>
    <w:rsid w:val="000732CF"/>
    <w:rsid w:val="000B7B55"/>
    <w:rsid w:val="000B7DBC"/>
    <w:rsid w:val="000D4125"/>
    <w:rsid w:val="000D51F3"/>
    <w:rsid w:val="001017F2"/>
    <w:rsid w:val="00121F3B"/>
    <w:rsid w:val="00124406"/>
    <w:rsid w:val="00125FC9"/>
    <w:rsid w:val="00156E75"/>
    <w:rsid w:val="00167728"/>
    <w:rsid w:val="001C1E7B"/>
    <w:rsid w:val="00214913"/>
    <w:rsid w:val="002D75F5"/>
    <w:rsid w:val="002E5089"/>
    <w:rsid w:val="003662F8"/>
    <w:rsid w:val="003D111B"/>
    <w:rsid w:val="00406EA5"/>
    <w:rsid w:val="004307A9"/>
    <w:rsid w:val="004662D9"/>
    <w:rsid w:val="004C6D82"/>
    <w:rsid w:val="004F6334"/>
    <w:rsid w:val="0055160F"/>
    <w:rsid w:val="00695EA1"/>
    <w:rsid w:val="006F20B1"/>
    <w:rsid w:val="007B5FFF"/>
    <w:rsid w:val="00874479"/>
    <w:rsid w:val="008E5856"/>
    <w:rsid w:val="00903C6A"/>
    <w:rsid w:val="0095763F"/>
    <w:rsid w:val="00970273"/>
    <w:rsid w:val="00981956"/>
    <w:rsid w:val="009B6775"/>
    <w:rsid w:val="009F52A5"/>
    <w:rsid w:val="00A13EC6"/>
    <w:rsid w:val="00A46E46"/>
    <w:rsid w:val="00A86998"/>
    <w:rsid w:val="00AC6470"/>
    <w:rsid w:val="00B53DD7"/>
    <w:rsid w:val="00B67B50"/>
    <w:rsid w:val="00BE2364"/>
    <w:rsid w:val="00BF6380"/>
    <w:rsid w:val="00C301DE"/>
    <w:rsid w:val="00C843D8"/>
    <w:rsid w:val="00CB5C6E"/>
    <w:rsid w:val="00D47BE7"/>
    <w:rsid w:val="00D53F6A"/>
    <w:rsid w:val="00D753FC"/>
    <w:rsid w:val="00D943ED"/>
    <w:rsid w:val="00DC41E5"/>
    <w:rsid w:val="00E66323"/>
    <w:rsid w:val="00EA57CD"/>
    <w:rsid w:val="00ED3F60"/>
    <w:rsid w:val="00F26C60"/>
    <w:rsid w:val="00F64610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32E49-A691-4544-9A9B-32D327C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F6334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2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2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DanilinaSS</cp:lastModifiedBy>
  <cp:revision>25</cp:revision>
  <dcterms:created xsi:type="dcterms:W3CDTF">2018-04-27T04:26:00Z</dcterms:created>
  <dcterms:modified xsi:type="dcterms:W3CDTF">2019-01-30T06:15:00Z</dcterms:modified>
</cp:coreProperties>
</file>