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5F" w:rsidRDefault="000F2E4D" w:rsidP="006511B8">
      <w:pPr>
        <w:tabs>
          <w:tab w:val="left" w:pos="709"/>
        </w:tabs>
        <w:ind w:left="709"/>
      </w:pPr>
      <w:r>
        <w:rPr>
          <w:noProof/>
          <w:sz w:val="20"/>
        </w:rPr>
        <w:drawing>
          <wp:anchor distT="0" distB="0" distL="114935" distR="114935" simplePos="0" relativeHeight="251661312" behindDoc="0" locked="0" layoutInCell="1" allowOverlap="1" wp14:anchorId="08330EDD" wp14:editId="29CDEC1C">
            <wp:simplePos x="0" y="0"/>
            <wp:positionH relativeFrom="column">
              <wp:posOffset>2667000</wp:posOffset>
            </wp:positionH>
            <wp:positionV relativeFrom="paragraph">
              <wp:posOffset>-167640</wp:posOffset>
            </wp:positionV>
            <wp:extent cx="495300" cy="60960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72" t="-58" r="-72" b="-58"/>
                    <a:stretch>
                      <a:fillRect/>
                    </a:stretch>
                  </pic:blipFill>
                  <pic:spPr bwMode="auto">
                    <a:xfrm>
                      <a:off x="0" y="0"/>
                      <a:ext cx="495300" cy="609600"/>
                    </a:xfrm>
                    <a:prstGeom prst="rect">
                      <a:avLst/>
                    </a:prstGeom>
                  </pic:spPr>
                </pic:pic>
              </a:graphicData>
            </a:graphic>
          </wp:anchor>
        </w:drawing>
      </w:r>
    </w:p>
    <w:p w:rsidR="00FB755F" w:rsidRDefault="00FB755F" w:rsidP="00FB755F">
      <w:pPr>
        <w:ind w:firstLine="709"/>
        <w:rPr>
          <w:sz w:val="20"/>
          <w:lang w:val="en-US" w:eastAsia="en-US"/>
        </w:rPr>
      </w:pPr>
    </w:p>
    <w:p w:rsidR="00FB755F" w:rsidRDefault="00FB755F" w:rsidP="00FB755F"/>
    <w:tbl>
      <w:tblPr>
        <w:tblW w:w="9873" w:type="dxa"/>
        <w:tblInd w:w="-108" w:type="dxa"/>
        <w:tblLook w:val="0000" w:firstRow="0" w:lastRow="0" w:firstColumn="0" w:lastColumn="0" w:noHBand="0" w:noVBand="0"/>
      </w:tblPr>
      <w:tblGrid>
        <w:gridCol w:w="336"/>
        <w:gridCol w:w="602"/>
        <w:gridCol w:w="238"/>
        <w:gridCol w:w="1451"/>
        <w:gridCol w:w="348"/>
        <w:gridCol w:w="268"/>
        <w:gridCol w:w="256"/>
        <w:gridCol w:w="3855"/>
        <w:gridCol w:w="446"/>
        <w:gridCol w:w="2073"/>
      </w:tblGrid>
      <w:tr w:rsidR="00FB755F" w:rsidTr="00FB755F">
        <w:trPr>
          <w:trHeight w:hRule="exact" w:val="1134"/>
        </w:trPr>
        <w:tc>
          <w:tcPr>
            <w:tcW w:w="9873" w:type="dxa"/>
            <w:gridSpan w:val="10"/>
            <w:shd w:val="clear" w:color="auto" w:fill="auto"/>
          </w:tcPr>
          <w:p w:rsidR="00FB755F" w:rsidRDefault="00FB755F" w:rsidP="00FB755F">
            <w:pPr>
              <w:jc w:val="center"/>
              <w:rPr>
                <w:rFonts w:ascii="Georgia" w:hAnsi="Georgia" w:cs="Georgia"/>
                <w:b/>
              </w:rPr>
            </w:pPr>
            <w:r>
              <w:rPr>
                <w:rFonts w:ascii="Georgia" w:hAnsi="Georgia" w:cs="Georgia"/>
                <w:b/>
              </w:rPr>
              <w:t>Муниципальное образование Октябрьский район</w:t>
            </w:r>
          </w:p>
          <w:p w:rsidR="00FB755F" w:rsidRDefault="00FB755F" w:rsidP="00FB755F">
            <w:pPr>
              <w:jc w:val="center"/>
              <w:rPr>
                <w:rFonts w:ascii="Georgia" w:hAnsi="Georgia" w:cs="Georgia"/>
                <w:b/>
                <w:sz w:val="12"/>
                <w:szCs w:val="12"/>
              </w:rPr>
            </w:pPr>
          </w:p>
          <w:p w:rsidR="00FB755F" w:rsidRDefault="00FB755F" w:rsidP="00FB755F">
            <w:pPr>
              <w:jc w:val="center"/>
              <w:rPr>
                <w:b/>
                <w:sz w:val="26"/>
                <w:szCs w:val="26"/>
              </w:rPr>
            </w:pPr>
            <w:r>
              <w:rPr>
                <w:b/>
                <w:sz w:val="26"/>
                <w:szCs w:val="26"/>
              </w:rPr>
              <w:t>АДМИНИСТРАЦИЯ ОКТЯБРЬСКОГО РАЙОНА</w:t>
            </w:r>
          </w:p>
          <w:p w:rsidR="00FB755F" w:rsidRDefault="00FB755F" w:rsidP="00FB755F">
            <w:pPr>
              <w:jc w:val="center"/>
              <w:rPr>
                <w:b/>
                <w:sz w:val="12"/>
                <w:szCs w:val="12"/>
              </w:rPr>
            </w:pPr>
          </w:p>
          <w:p w:rsidR="00FB755F" w:rsidRDefault="00FB755F" w:rsidP="00FB755F">
            <w:pPr>
              <w:jc w:val="center"/>
              <w:rPr>
                <w:b/>
                <w:sz w:val="26"/>
                <w:szCs w:val="26"/>
              </w:rPr>
            </w:pPr>
            <w:r>
              <w:rPr>
                <w:b/>
                <w:spacing w:val="20"/>
                <w:sz w:val="26"/>
                <w:szCs w:val="26"/>
              </w:rPr>
              <w:t>ПОСТАНОВЛЕНИЕ</w:t>
            </w:r>
          </w:p>
        </w:tc>
      </w:tr>
      <w:tr w:rsidR="00FB755F" w:rsidTr="00FB755F">
        <w:trPr>
          <w:trHeight w:val="454"/>
        </w:trPr>
        <w:tc>
          <w:tcPr>
            <w:tcW w:w="239" w:type="dxa"/>
            <w:shd w:val="clear" w:color="auto" w:fill="auto"/>
            <w:vAlign w:val="bottom"/>
          </w:tcPr>
          <w:p w:rsidR="00FB755F" w:rsidRDefault="00FB755F" w:rsidP="00FB755F">
            <w:pPr>
              <w:jc w:val="right"/>
            </w:pPr>
            <w:r>
              <w:t>«</w:t>
            </w:r>
          </w:p>
        </w:tc>
        <w:tc>
          <w:tcPr>
            <w:tcW w:w="607" w:type="dxa"/>
            <w:tcBorders>
              <w:bottom w:val="single" w:sz="4" w:space="0" w:color="000000"/>
            </w:tcBorders>
            <w:shd w:val="clear" w:color="auto" w:fill="auto"/>
            <w:vAlign w:val="bottom"/>
          </w:tcPr>
          <w:p w:rsidR="00FB755F" w:rsidRDefault="00FB755F" w:rsidP="00FB755F">
            <w:pPr>
              <w:snapToGrid w:val="0"/>
              <w:jc w:val="center"/>
            </w:pPr>
          </w:p>
        </w:tc>
        <w:tc>
          <w:tcPr>
            <w:tcW w:w="239" w:type="dxa"/>
            <w:shd w:val="clear" w:color="auto" w:fill="auto"/>
            <w:tcMar>
              <w:left w:w="0" w:type="dxa"/>
              <w:right w:w="0" w:type="dxa"/>
            </w:tcMar>
            <w:vAlign w:val="bottom"/>
          </w:tcPr>
          <w:p w:rsidR="00FB755F" w:rsidRDefault="00FB755F" w:rsidP="00FB755F">
            <w:r>
              <w:t>»</w:t>
            </w:r>
          </w:p>
        </w:tc>
        <w:tc>
          <w:tcPr>
            <w:tcW w:w="1467" w:type="dxa"/>
            <w:tcBorders>
              <w:bottom w:val="single" w:sz="4" w:space="0" w:color="000000"/>
            </w:tcBorders>
            <w:shd w:val="clear" w:color="auto" w:fill="auto"/>
            <w:vAlign w:val="bottom"/>
          </w:tcPr>
          <w:p w:rsidR="00FB755F" w:rsidRDefault="00FB755F" w:rsidP="00FB755F">
            <w:pPr>
              <w:snapToGrid w:val="0"/>
              <w:jc w:val="center"/>
            </w:pPr>
          </w:p>
        </w:tc>
        <w:tc>
          <w:tcPr>
            <w:tcW w:w="348" w:type="dxa"/>
            <w:shd w:val="clear" w:color="auto" w:fill="auto"/>
            <w:vAlign w:val="bottom"/>
          </w:tcPr>
          <w:p w:rsidR="00FB755F" w:rsidRDefault="00FB755F" w:rsidP="00FB755F">
            <w:pPr>
              <w:ind w:right="-108"/>
              <w:jc w:val="right"/>
            </w:pPr>
            <w:r>
              <w:t>20</w:t>
            </w:r>
          </w:p>
        </w:tc>
        <w:tc>
          <w:tcPr>
            <w:tcW w:w="268" w:type="dxa"/>
            <w:shd w:val="clear" w:color="auto" w:fill="auto"/>
            <w:tcMar>
              <w:left w:w="0" w:type="dxa"/>
              <w:right w:w="0" w:type="dxa"/>
            </w:tcMar>
            <w:vAlign w:val="bottom"/>
          </w:tcPr>
          <w:p w:rsidR="00FB755F" w:rsidRDefault="00FB755F" w:rsidP="00FB755F">
            <w:pPr>
              <w:rPr>
                <w:lang w:val="en-US"/>
              </w:rPr>
            </w:pPr>
            <w:r>
              <w:t>18</w:t>
            </w:r>
          </w:p>
        </w:tc>
        <w:tc>
          <w:tcPr>
            <w:tcW w:w="257" w:type="dxa"/>
            <w:shd w:val="clear" w:color="auto" w:fill="auto"/>
            <w:tcMar>
              <w:left w:w="0" w:type="dxa"/>
              <w:right w:w="0" w:type="dxa"/>
            </w:tcMar>
            <w:vAlign w:val="bottom"/>
          </w:tcPr>
          <w:p w:rsidR="00FB755F" w:rsidRDefault="00FB755F" w:rsidP="00FB755F">
            <w:r>
              <w:t>г.</w:t>
            </w:r>
          </w:p>
        </w:tc>
        <w:tc>
          <w:tcPr>
            <w:tcW w:w="3904" w:type="dxa"/>
            <w:shd w:val="clear" w:color="auto" w:fill="auto"/>
            <w:vAlign w:val="bottom"/>
          </w:tcPr>
          <w:p w:rsidR="00FB755F" w:rsidRDefault="00FB755F" w:rsidP="00FB755F">
            <w:pPr>
              <w:snapToGrid w:val="0"/>
            </w:pPr>
          </w:p>
        </w:tc>
        <w:tc>
          <w:tcPr>
            <w:tcW w:w="446" w:type="dxa"/>
            <w:shd w:val="clear" w:color="auto" w:fill="auto"/>
            <w:vAlign w:val="bottom"/>
          </w:tcPr>
          <w:p w:rsidR="00FB755F" w:rsidRDefault="00FB755F" w:rsidP="00FB755F">
            <w:pPr>
              <w:jc w:val="center"/>
            </w:pPr>
            <w:r>
              <w:t>№</w:t>
            </w:r>
          </w:p>
        </w:tc>
        <w:tc>
          <w:tcPr>
            <w:tcW w:w="2098" w:type="dxa"/>
            <w:tcBorders>
              <w:bottom w:val="single" w:sz="4" w:space="0" w:color="000000"/>
            </w:tcBorders>
            <w:shd w:val="clear" w:color="auto" w:fill="auto"/>
            <w:vAlign w:val="bottom"/>
          </w:tcPr>
          <w:p w:rsidR="00FB755F" w:rsidRDefault="00FB755F" w:rsidP="00FB755F">
            <w:pPr>
              <w:snapToGrid w:val="0"/>
              <w:jc w:val="center"/>
            </w:pPr>
          </w:p>
        </w:tc>
      </w:tr>
      <w:tr w:rsidR="00FB755F" w:rsidTr="00FB755F">
        <w:trPr>
          <w:trHeight w:hRule="exact" w:val="567"/>
        </w:trPr>
        <w:tc>
          <w:tcPr>
            <w:tcW w:w="9873" w:type="dxa"/>
            <w:gridSpan w:val="10"/>
            <w:shd w:val="clear" w:color="auto" w:fill="auto"/>
            <w:tcMar>
              <w:top w:w="227" w:type="dxa"/>
            </w:tcMar>
          </w:tcPr>
          <w:p w:rsidR="00FB755F" w:rsidRDefault="00FB755F" w:rsidP="00FB755F">
            <w:r>
              <w:t>пгт. Октябрьское</w:t>
            </w:r>
          </w:p>
        </w:tc>
      </w:tr>
    </w:tbl>
    <w:p w:rsidR="00FB755F" w:rsidRDefault="00FB755F" w:rsidP="00FB755F">
      <w:pPr>
        <w:ind w:right="152"/>
        <w:jc w:val="both"/>
      </w:pPr>
    </w:p>
    <w:p w:rsidR="00FB755F" w:rsidRDefault="00CE071F" w:rsidP="00FB755F">
      <w:pPr>
        <w:ind w:right="152"/>
        <w:jc w:val="both"/>
      </w:pPr>
      <w:r>
        <w:t>О конкурсе грантовой поддержки</w:t>
      </w:r>
    </w:p>
    <w:p w:rsidR="00FB755F" w:rsidRDefault="00FB755F" w:rsidP="00FB755F">
      <w:pPr>
        <w:ind w:right="152"/>
        <w:jc w:val="both"/>
      </w:pPr>
      <w:r>
        <w:t>центрам молодежного инновационного творчества</w:t>
      </w:r>
    </w:p>
    <w:p w:rsidR="00CE071F" w:rsidRDefault="00CE071F" w:rsidP="00CE071F">
      <w:pPr>
        <w:spacing w:after="1" w:line="240" w:lineRule="atLeast"/>
        <w:jc w:val="both"/>
      </w:pPr>
    </w:p>
    <w:p w:rsidR="00CE071F" w:rsidRDefault="00CE071F" w:rsidP="00CE071F">
      <w:pPr>
        <w:spacing w:after="1" w:line="240" w:lineRule="atLeast"/>
        <w:jc w:val="both"/>
      </w:pPr>
    </w:p>
    <w:p w:rsidR="00CE071F" w:rsidRDefault="00FB755F" w:rsidP="00CE071F">
      <w:pPr>
        <w:spacing w:after="1" w:line="240" w:lineRule="atLeast"/>
        <w:ind w:firstLine="708"/>
        <w:jc w:val="both"/>
      </w:pPr>
      <w:r>
        <w:t xml:space="preserve">В </w:t>
      </w:r>
      <w:r w:rsidR="00CE071F">
        <w:t>целях развития инновационного и молодежного предпринимательства</w:t>
      </w:r>
      <w:r w:rsidR="007047CE" w:rsidRPr="007047CE">
        <w:t>:</w:t>
      </w:r>
    </w:p>
    <w:p w:rsidR="00CE071F" w:rsidRDefault="00CE071F" w:rsidP="00CE071F">
      <w:pPr>
        <w:spacing w:after="1" w:line="240" w:lineRule="atLeast"/>
        <w:ind w:firstLine="708"/>
        <w:jc w:val="both"/>
      </w:pPr>
      <w:r>
        <w:t>1. Учредить ежегодный конкурс грантовой поддержки центрам молодежного инновационного творчества</w:t>
      </w:r>
      <w:r w:rsidR="000F2E4D">
        <w:t xml:space="preserve"> (далее – Конкурс)</w:t>
      </w:r>
      <w:r>
        <w:t>.</w:t>
      </w:r>
    </w:p>
    <w:p w:rsidR="00CE071F" w:rsidRDefault="00CE071F" w:rsidP="00CE071F">
      <w:pPr>
        <w:spacing w:after="1" w:line="240" w:lineRule="atLeast"/>
        <w:ind w:firstLine="708"/>
        <w:jc w:val="both"/>
      </w:pPr>
      <w:r>
        <w:t xml:space="preserve">2. Утвердить положение о </w:t>
      </w:r>
      <w:r w:rsidR="000F2E4D">
        <w:t>Конкурсе</w:t>
      </w:r>
      <w:r>
        <w:t xml:space="preserve"> согласно приложению.</w:t>
      </w:r>
    </w:p>
    <w:p w:rsidR="00FB755F" w:rsidRDefault="00CE071F" w:rsidP="00CE071F">
      <w:pPr>
        <w:spacing w:after="1" w:line="240" w:lineRule="atLeast"/>
        <w:ind w:firstLine="708"/>
        <w:jc w:val="both"/>
      </w:pPr>
      <w:r>
        <w:rPr>
          <w:bCs/>
        </w:rPr>
        <w:t>3</w:t>
      </w:r>
      <w:r w:rsidR="00FB755F">
        <w:rPr>
          <w:bCs/>
        </w:rPr>
        <w:t xml:space="preserve">. </w:t>
      </w:r>
      <w:r w:rsidR="00FB755F">
        <w:t>Опубликовать постановление в официальном сетевом издании «октвести.ру» и разместить на официальном веб-сайте Октябрьского района.</w:t>
      </w:r>
    </w:p>
    <w:p w:rsidR="00FB755F" w:rsidRDefault="00FB755F" w:rsidP="00C510D4">
      <w:pPr>
        <w:tabs>
          <w:tab w:val="left" w:pos="709"/>
          <w:tab w:val="left" w:pos="851"/>
          <w:tab w:val="left" w:pos="993"/>
          <w:tab w:val="left" w:pos="1134"/>
        </w:tabs>
        <w:jc w:val="both"/>
      </w:pPr>
      <w:r>
        <w:t xml:space="preserve">        </w:t>
      </w:r>
      <w:r w:rsidR="00C510D4">
        <w:t xml:space="preserve">   </w:t>
      </w:r>
      <w:r w:rsidR="005313A7">
        <w:t xml:space="preserve"> 4</w:t>
      </w:r>
      <w:r>
        <w:t>. Контроль за выполнением постановления возложить на заместителя главы Октябрьского района по экономике, финансам, председателя Комитета по управлению муниципальными финансами</w:t>
      </w:r>
      <w:r w:rsidR="00CE071F">
        <w:t xml:space="preserve"> администрации Октябрьского района</w:t>
      </w:r>
      <w:r>
        <w:t xml:space="preserve"> Куклину Н.Г.</w:t>
      </w:r>
    </w:p>
    <w:p w:rsidR="00FB755F" w:rsidRDefault="00FB755F" w:rsidP="00FB755F">
      <w:pPr>
        <w:tabs>
          <w:tab w:val="left" w:pos="851"/>
        </w:tabs>
        <w:jc w:val="both"/>
      </w:pPr>
    </w:p>
    <w:p w:rsidR="00FB755F" w:rsidRDefault="00FB755F" w:rsidP="00FB755F">
      <w:pPr>
        <w:tabs>
          <w:tab w:val="left" w:pos="851"/>
        </w:tabs>
        <w:jc w:val="both"/>
      </w:pPr>
    </w:p>
    <w:p w:rsidR="00FB755F" w:rsidRPr="000B7729" w:rsidRDefault="00FB755F" w:rsidP="00FB755F">
      <w:pPr>
        <w:tabs>
          <w:tab w:val="left" w:pos="851"/>
        </w:tabs>
        <w:jc w:val="both"/>
      </w:pPr>
      <w:r w:rsidRPr="000B7729">
        <w:t xml:space="preserve">Глава Октябрьского района                                             </w:t>
      </w:r>
      <w:r w:rsidR="005313A7">
        <w:t xml:space="preserve">                      </w:t>
      </w:r>
      <w:r w:rsidRPr="000B7729">
        <w:t xml:space="preserve">  </w:t>
      </w:r>
      <w:r w:rsidR="000B7729">
        <w:t xml:space="preserve">         </w:t>
      </w:r>
      <w:r w:rsidR="000F2E4D">
        <w:tab/>
        <w:t xml:space="preserve">    </w:t>
      </w:r>
      <w:r w:rsidRPr="000B7729">
        <w:t xml:space="preserve">А.П.  Куташова          </w:t>
      </w:r>
    </w:p>
    <w:p w:rsidR="00FB755F" w:rsidRPr="000B7729" w:rsidRDefault="000B7729" w:rsidP="000B7729">
      <w:pPr>
        <w:tabs>
          <w:tab w:val="left" w:pos="3810"/>
        </w:tabs>
        <w:jc w:val="both"/>
      </w:pPr>
      <w:r w:rsidRPr="000B7729">
        <w:tab/>
      </w: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FB755F" w:rsidRDefault="00FB755F" w:rsidP="00FB755F">
      <w:pPr>
        <w:jc w:val="both"/>
      </w:pPr>
    </w:p>
    <w:p w:rsidR="000F2E4D" w:rsidRDefault="000F2E4D" w:rsidP="00FB755F">
      <w:pPr>
        <w:jc w:val="both"/>
      </w:pPr>
    </w:p>
    <w:p w:rsidR="000F2E4D" w:rsidRDefault="000F2E4D" w:rsidP="00FB755F">
      <w:pPr>
        <w:jc w:val="both"/>
      </w:pPr>
    </w:p>
    <w:p w:rsidR="000F2E4D" w:rsidRDefault="000F2E4D" w:rsidP="00FB755F">
      <w:pPr>
        <w:jc w:val="both"/>
      </w:pPr>
    </w:p>
    <w:p w:rsidR="000F2E4D" w:rsidRDefault="000F2E4D" w:rsidP="00FB755F">
      <w:pPr>
        <w:jc w:val="both"/>
      </w:pPr>
    </w:p>
    <w:p w:rsidR="000F2E4D" w:rsidRDefault="000F2E4D" w:rsidP="00FB755F">
      <w:pPr>
        <w:jc w:val="both"/>
      </w:pPr>
    </w:p>
    <w:p w:rsidR="000F2E4D" w:rsidRDefault="000F2E4D" w:rsidP="00FB755F">
      <w:pPr>
        <w:jc w:val="both"/>
      </w:pPr>
    </w:p>
    <w:p w:rsidR="000F2E4D" w:rsidRDefault="000F2E4D" w:rsidP="00FB755F">
      <w:pPr>
        <w:jc w:val="both"/>
      </w:pPr>
    </w:p>
    <w:p w:rsidR="00FB755F" w:rsidRDefault="00FB755F" w:rsidP="00FB755F">
      <w:pPr>
        <w:jc w:val="both"/>
      </w:pPr>
    </w:p>
    <w:p w:rsidR="00FB755F" w:rsidRDefault="00FB755F" w:rsidP="00FB755F">
      <w:pPr>
        <w:jc w:val="both"/>
      </w:pPr>
      <w:r>
        <w:t xml:space="preserve">Исполнитель: </w:t>
      </w:r>
    </w:p>
    <w:p w:rsidR="00FB755F" w:rsidRDefault="00FB755F" w:rsidP="00FB755F">
      <w:pPr>
        <w:tabs>
          <w:tab w:val="left" w:pos="9360"/>
        </w:tabs>
        <w:ind w:right="278"/>
        <w:jc w:val="both"/>
      </w:pPr>
      <w:r>
        <w:t>Главный специалист</w:t>
      </w:r>
    </w:p>
    <w:p w:rsidR="00FB755F" w:rsidRDefault="00FB755F" w:rsidP="00FB755F">
      <w:pPr>
        <w:tabs>
          <w:tab w:val="left" w:pos="9360"/>
        </w:tabs>
        <w:ind w:left="-180" w:right="278"/>
        <w:jc w:val="both"/>
      </w:pPr>
      <w:r>
        <w:t xml:space="preserve">   отдела развития предпринимательства</w:t>
      </w:r>
    </w:p>
    <w:p w:rsidR="00FB755F" w:rsidRDefault="00FB755F" w:rsidP="00FB755F">
      <w:pPr>
        <w:tabs>
          <w:tab w:val="left" w:pos="9360"/>
        </w:tabs>
        <w:ind w:left="-180" w:right="278"/>
        <w:jc w:val="both"/>
      </w:pPr>
      <w:r>
        <w:t xml:space="preserve">   администрации Октябрьского района  </w:t>
      </w:r>
    </w:p>
    <w:p w:rsidR="00FB755F" w:rsidRDefault="00FB755F" w:rsidP="00FB755F">
      <w:pPr>
        <w:tabs>
          <w:tab w:val="left" w:pos="9360"/>
        </w:tabs>
        <w:ind w:left="-180" w:right="278"/>
        <w:jc w:val="both"/>
      </w:pPr>
      <w:r>
        <w:t xml:space="preserve">   Шульга С.В. 28156</w:t>
      </w:r>
    </w:p>
    <w:p w:rsidR="00FB755F" w:rsidRDefault="00FB755F" w:rsidP="00FB755F">
      <w:pPr>
        <w:tabs>
          <w:tab w:val="left" w:pos="9360"/>
        </w:tabs>
        <w:ind w:left="-180" w:right="278"/>
        <w:jc w:val="both"/>
        <w:rPr>
          <w:sz w:val="22"/>
          <w:szCs w:val="22"/>
        </w:rPr>
      </w:pPr>
    </w:p>
    <w:p w:rsidR="00FB755F" w:rsidRDefault="00FB755F" w:rsidP="00FB755F">
      <w:pPr>
        <w:suppressAutoHyphens/>
        <w:rPr>
          <w:color w:val="000000"/>
          <w:sz w:val="22"/>
          <w:szCs w:val="22"/>
        </w:rPr>
      </w:pPr>
    </w:p>
    <w:p w:rsidR="00FB755F" w:rsidRDefault="00FB755F" w:rsidP="00FB755F">
      <w:pPr>
        <w:suppressAutoHyphens/>
        <w:rPr>
          <w:color w:val="000000"/>
        </w:rPr>
      </w:pPr>
    </w:p>
    <w:p w:rsidR="00FB755F" w:rsidRDefault="00FB755F" w:rsidP="00FB755F">
      <w:pPr>
        <w:suppressAutoHyphens/>
        <w:rPr>
          <w:color w:val="000000"/>
        </w:rPr>
      </w:pPr>
      <w:r>
        <w:rPr>
          <w:color w:val="000000"/>
        </w:rPr>
        <w:t>Согласовано:</w:t>
      </w:r>
    </w:p>
    <w:p w:rsidR="00FB755F" w:rsidRDefault="00FB755F" w:rsidP="00FB755F">
      <w:pPr>
        <w:suppressAutoHyphens/>
        <w:rPr>
          <w:color w:val="000000"/>
        </w:rPr>
      </w:pPr>
    </w:p>
    <w:p w:rsidR="00FB755F" w:rsidRDefault="00FB755F" w:rsidP="00FB755F">
      <w:pPr>
        <w:suppressAutoHyphens/>
        <w:rPr>
          <w:color w:val="000000"/>
        </w:rPr>
      </w:pPr>
      <w:r>
        <w:rPr>
          <w:color w:val="000000"/>
        </w:rPr>
        <w:t xml:space="preserve">Заместитель главы Октябрьского района </w:t>
      </w:r>
    </w:p>
    <w:p w:rsidR="00FB755F" w:rsidRDefault="00FB755F" w:rsidP="00FB755F">
      <w:pPr>
        <w:suppressAutoHyphens/>
        <w:rPr>
          <w:color w:val="000000"/>
        </w:rPr>
      </w:pPr>
      <w:r>
        <w:rPr>
          <w:color w:val="000000"/>
        </w:rPr>
        <w:t xml:space="preserve">по экономике, финансам, председатель </w:t>
      </w:r>
    </w:p>
    <w:p w:rsidR="00FB755F" w:rsidRDefault="00FB755F" w:rsidP="00FB755F">
      <w:pPr>
        <w:suppressAutoHyphens/>
        <w:rPr>
          <w:color w:val="000000"/>
        </w:rPr>
      </w:pPr>
      <w:r>
        <w:rPr>
          <w:color w:val="000000"/>
        </w:rPr>
        <w:t xml:space="preserve">Комитета по управлению муниципальными                                                     </w:t>
      </w:r>
    </w:p>
    <w:p w:rsidR="00FB755F" w:rsidRDefault="00FB755F" w:rsidP="00FB755F">
      <w:pPr>
        <w:tabs>
          <w:tab w:val="left" w:pos="7785"/>
        </w:tabs>
        <w:suppressAutoHyphens/>
        <w:rPr>
          <w:color w:val="000000"/>
        </w:rPr>
      </w:pPr>
      <w:r>
        <w:rPr>
          <w:color w:val="000000"/>
        </w:rPr>
        <w:t xml:space="preserve">финансами администрации Октябрьского района                        </w:t>
      </w:r>
      <w:r w:rsidR="005313A7">
        <w:rPr>
          <w:color w:val="000000"/>
        </w:rPr>
        <w:t xml:space="preserve">                 </w:t>
      </w:r>
      <w:r>
        <w:rPr>
          <w:color w:val="000000"/>
        </w:rPr>
        <w:t xml:space="preserve">    Н.Г. Куклина</w:t>
      </w:r>
    </w:p>
    <w:p w:rsidR="00FB755F" w:rsidRDefault="00FB755F" w:rsidP="00FB755F">
      <w:pPr>
        <w:tabs>
          <w:tab w:val="left" w:pos="7785"/>
        </w:tabs>
        <w:suppressAutoHyphens/>
      </w:pPr>
      <w:r>
        <w:rPr>
          <w:color w:val="000000"/>
        </w:rPr>
        <w:tab/>
        <w:t xml:space="preserve">                                                                                                                                                      </w:t>
      </w:r>
    </w:p>
    <w:p w:rsidR="00FB755F" w:rsidRDefault="00FB755F" w:rsidP="00FB755F">
      <w:pPr>
        <w:tabs>
          <w:tab w:val="left" w:pos="990"/>
        </w:tabs>
        <w:suppressAutoHyphens/>
        <w:rPr>
          <w:bCs/>
          <w:iCs/>
        </w:rPr>
      </w:pPr>
      <w:r>
        <w:rPr>
          <w:bCs/>
          <w:iCs/>
        </w:rPr>
        <w:t xml:space="preserve">Заместитель главы Октябрьского района  </w:t>
      </w:r>
    </w:p>
    <w:p w:rsidR="00FB755F" w:rsidRDefault="00FB755F" w:rsidP="00FB755F">
      <w:pPr>
        <w:tabs>
          <w:tab w:val="left" w:pos="990"/>
        </w:tabs>
        <w:suppressAutoHyphens/>
        <w:rPr>
          <w:bCs/>
          <w:iCs/>
        </w:rPr>
      </w:pPr>
      <w:r>
        <w:rPr>
          <w:bCs/>
          <w:iCs/>
        </w:rPr>
        <w:t>по правовому обеспечению, управляющий</w:t>
      </w:r>
      <w:r>
        <w:rPr>
          <w:bCs/>
          <w:iCs/>
        </w:rPr>
        <w:tab/>
      </w:r>
      <w:r>
        <w:rPr>
          <w:bCs/>
          <w:iCs/>
        </w:rPr>
        <w:tab/>
      </w:r>
      <w:r>
        <w:rPr>
          <w:bCs/>
          <w:iCs/>
        </w:rPr>
        <w:tab/>
      </w:r>
      <w:r>
        <w:rPr>
          <w:bCs/>
          <w:iCs/>
        </w:rPr>
        <w:tab/>
        <w:t xml:space="preserve">            </w:t>
      </w:r>
    </w:p>
    <w:p w:rsidR="00FB755F" w:rsidRDefault="00FB755F" w:rsidP="00FB755F">
      <w:pPr>
        <w:tabs>
          <w:tab w:val="left" w:pos="990"/>
        </w:tabs>
        <w:suppressAutoHyphens/>
      </w:pPr>
      <w:r>
        <w:rPr>
          <w:bCs/>
          <w:iCs/>
        </w:rPr>
        <w:t>делами администрации Октябрьского района</w:t>
      </w:r>
      <w:r>
        <w:rPr>
          <w:bCs/>
          <w:iCs/>
        </w:rPr>
        <w:tab/>
      </w:r>
      <w:r>
        <w:rPr>
          <w:bCs/>
          <w:iCs/>
        </w:rPr>
        <w:tab/>
        <w:t xml:space="preserve">          </w:t>
      </w:r>
      <w:r w:rsidR="005313A7">
        <w:rPr>
          <w:bCs/>
          <w:iCs/>
        </w:rPr>
        <w:t xml:space="preserve">                        </w:t>
      </w:r>
      <w:r>
        <w:rPr>
          <w:bCs/>
          <w:iCs/>
        </w:rPr>
        <w:t xml:space="preserve">   Н.В. Хромов</w:t>
      </w:r>
    </w:p>
    <w:p w:rsidR="00FB755F" w:rsidRDefault="00FB755F" w:rsidP="00FB755F">
      <w:pPr>
        <w:tabs>
          <w:tab w:val="left" w:pos="990"/>
        </w:tabs>
        <w:suppressAutoHyphens/>
        <w:rPr>
          <w:bCs/>
          <w:iCs/>
        </w:rPr>
      </w:pPr>
    </w:p>
    <w:p w:rsidR="00FB755F" w:rsidRDefault="00FB755F" w:rsidP="00FB755F">
      <w:pPr>
        <w:tabs>
          <w:tab w:val="left" w:pos="990"/>
        </w:tabs>
        <w:suppressAutoHyphens/>
        <w:rPr>
          <w:bCs/>
          <w:iCs/>
        </w:rPr>
      </w:pPr>
      <w:r>
        <w:rPr>
          <w:bCs/>
          <w:iCs/>
        </w:rPr>
        <w:t>Начальник Управления экономического</w:t>
      </w:r>
      <w:r>
        <w:rPr>
          <w:bCs/>
          <w:iCs/>
        </w:rPr>
        <w:tab/>
      </w:r>
      <w:r>
        <w:rPr>
          <w:bCs/>
          <w:iCs/>
        </w:rPr>
        <w:tab/>
      </w:r>
      <w:r>
        <w:rPr>
          <w:bCs/>
          <w:iCs/>
        </w:rPr>
        <w:tab/>
      </w:r>
      <w:r>
        <w:rPr>
          <w:bCs/>
          <w:iCs/>
        </w:rPr>
        <w:tab/>
        <w:t xml:space="preserve">             </w:t>
      </w:r>
    </w:p>
    <w:p w:rsidR="00FB755F" w:rsidRDefault="00FB755F" w:rsidP="00FB755F">
      <w:pPr>
        <w:tabs>
          <w:tab w:val="left" w:pos="990"/>
        </w:tabs>
        <w:suppressAutoHyphens/>
        <w:rPr>
          <w:bCs/>
          <w:iCs/>
        </w:rPr>
      </w:pPr>
      <w:r>
        <w:rPr>
          <w:bCs/>
          <w:iCs/>
        </w:rPr>
        <w:t>развития администрации Октябрьского р</w:t>
      </w:r>
      <w:r w:rsidR="005313A7">
        <w:rPr>
          <w:bCs/>
          <w:iCs/>
        </w:rPr>
        <w:t>айона</w:t>
      </w:r>
      <w:r w:rsidR="005313A7">
        <w:rPr>
          <w:bCs/>
          <w:iCs/>
        </w:rPr>
        <w:tab/>
      </w:r>
      <w:r w:rsidR="005313A7">
        <w:rPr>
          <w:bCs/>
          <w:iCs/>
        </w:rPr>
        <w:tab/>
        <w:t xml:space="preserve">                        </w:t>
      </w:r>
      <w:r>
        <w:rPr>
          <w:bCs/>
          <w:iCs/>
        </w:rPr>
        <w:t xml:space="preserve"> </w:t>
      </w:r>
      <w:r w:rsidR="000F2E4D">
        <w:rPr>
          <w:bCs/>
          <w:iCs/>
        </w:rPr>
        <w:t>Е.</w:t>
      </w:r>
      <w:r>
        <w:rPr>
          <w:bCs/>
          <w:iCs/>
        </w:rPr>
        <w:t>Н. Стародубцева</w:t>
      </w:r>
    </w:p>
    <w:p w:rsidR="00FB755F" w:rsidRDefault="00FB755F" w:rsidP="00FB755F"/>
    <w:p w:rsidR="00FB755F" w:rsidRDefault="00FB755F" w:rsidP="00FB755F">
      <w:pPr>
        <w:rPr>
          <w:sz w:val="20"/>
          <w:szCs w:val="20"/>
        </w:rPr>
      </w:pPr>
    </w:p>
    <w:p w:rsidR="00FB755F" w:rsidRDefault="00FB755F" w:rsidP="00FB755F">
      <w:r>
        <w:t>Юридический отдел администрации Октябрьского района</w:t>
      </w:r>
      <w:r>
        <w:tab/>
      </w:r>
      <w:r>
        <w:tab/>
      </w:r>
      <w:r>
        <w:tab/>
      </w:r>
      <w:r>
        <w:rPr>
          <w:bCs/>
          <w:iCs/>
        </w:rPr>
        <w:t xml:space="preserve">  </w:t>
      </w:r>
    </w:p>
    <w:p w:rsidR="00FB755F" w:rsidRDefault="00FB755F" w:rsidP="00FB755F">
      <w:pPr>
        <w:jc w:val="both"/>
      </w:pPr>
    </w:p>
    <w:p w:rsidR="00FB755F" w:rsidRDefault="00FB755F" w:rsidP="00FB755F">
      <w:pPr>
        <w:jc w:val="both"/>
      </w:pPr>
      <w:r>
        <w:t>Степень публичности – 1, МНПА</w:t>
      </w:r>
    </w:p>
    <w:p w:rsidR="00FB755F" w:rsidRDefault="00FB755F" w:rsidP="00FB755F">
      <w:pPr>
        <w:shd w:val="clear" w:color="auto" w:fill="FFFFFF"/>
        <w:rPr>
          <w:spacing w:val="-2"/>
          <w:sz w:val="20"/>
          <w:szCs w:val="20"/>
        </w:rPr>
      </w:pPr>
    </w:p>
    <w:p w:rsidR="00FB755F" w:rsidRDefault="00FB755F" w:rsidP="00FB755F">
      <w:pPr>
        <w:shd w:val="clear" w:color="auto" w:fill="FFFFFF"/>
        <w:rPr>
          <w:spacing w:val="-2"/>
          <w:sz w:val="20"/>
          <w:szCs w:val="20"/>
        </w:rPr>
      </w:pPr>
    </w:p>
    <w:p w:rsidR="00FB755F" w:rsidRDefault="00FB755F" w:rsidP="00FB755F">
      <w:pPr>
        <w:shd w:val="clear" w:color="auto" w:fill="FFFFFF"/>
      </w:pPr>
    </w:p>
    <w:p w:rsidR="00FB755F" w:rsidRDefault="00FB755F" w:rsidP="00FB755F">
      <w:pPr>
        <w:shd w:val="clear" w:color="auto" w:fill="FFFFFF"/>
      </w:pPr>
    </w:p>
    <w:p w:rsidR="00FB755F" w:rsidRDefault="00FB755F" w:rsidP="00FB755F">
      <w:pPr>
        <w:shd w:val="clear" w:color="auto" w:fill="FFFFFF"/>
      </w:pPr>
    </w:p>
    <w:p w:rsidR="00FB755F" w:rsidRDefault="00FB755F" w:rsidP="00FB755F">
      <w:pPr>
        <w:tabs>
          <w:tab w:val="left" w:pos="9360"/>
        </w:tabs>
        <w:ind w:left="-180" w:right="278"/>
        <w:jc w:val="both"/>
        <w:rPr>
          <w:spacing w:val="-2"/>
          <w:sz w:val="22"/>
          <w:szCs w:val="22"/>
        </w:rPr>
      </w:pPr>
    </w:p>
    <w:p w:rsidR="00FB755F" w:rsidRDefault="00FB755F" w:rsidP="00FB755F">
      <w:pPr>
        <w:tabs>
          <w:tab w:val="left" w:pos="9355"/>
        </w:tabs>
        <w:ind w:right="-5"/>
        <w:rPr>
          <w:u w:val="single"/>
        </w:rPr>
      </w:pPr>
      <w:r>
        <w:rPr>
          <w:u w:val="single"/>
        </w:rPr>
        <w:t xml:space="preserve">Разослать: </w:t>
      </w:r>
    </w:p>
    <w:p w:rsidR="00FB755F" w:rsidRDefault="00FB755F" w:rsidP="00FB755F">
      <w:pPr>
        <w:tabs>
          <w:tab w:val="left" w:pos="9355"/>
        </w:tabs>
        <w:ind w:right="-5"/>
        <w:rPr>
          <w:sz w:val="20"/>
          <w:u w:val="single"/>
        </w:rPr>
      </w:pPr>
    </w:p>
    <w:p w:rsidR="00FB755F" w:rsidRDefault="00FB755F" w:rsidP="00FB755F">
      <w:pPr>
        <w:numPr>
          <w:ilvl w:val="0"/>
          <w:numId w:val="3"/>
        </w:numPr>
        <w:tabs>
          <w:tab w:val="left" w:pos="9355"/>
        </w:tabs>
        <w:spacing w:line="240" w:lineRule="exact"/>
        <w:ind w:right="-5"/>
        <w:jc w:val="both"/>
      </w:pPr>
      <w:r>
        <w:t>Заместителю главы Октябрьского района по экономике, финансам – 1 экз. (электронно)</w:t>
      </w:r>
    </w:p>
    <w:p w:rsidR="00FB755F" w:rsidRDefault="00FB755F" w:rsidP="00FB755F">
      <w:pPr>
        <w:numPr>
          <w:ilvl w:val="0"/>
          <w:numId w:val="3"/>
        </w:numPr>
        <w:tabs>
          <w:tab w:val="left" w:pos="9355"/>
        </w:tabs>
        <w:spacing w:line="240" w:lineRule="exact"/>
        <w:ind w:right="-5"/>
        <w:jc w:val="both"/>
      </w:pPr>
      <w:r>
        <w:t>Управление экономического развития – 1 экз. (в эл. виде)</w:t>
      </w:r>
    </w:p>
    <w:p w:rsidR="00FB755F" w:rsidRDefault="00FB755F" w:rsidP="00FB755F">
      <w:pPr>
        <w:numPr>
          <w:ilvl w:val="0"/>
          <w:numId w:val="3"/>
        </w:numPr>
        <w:tabs>
          <w:tab w:val="left" w:pos="9355"/>
        </w:tabs>
        <w:spacing w:line="240" w:lineRule="exact"/>
        <w:ind w:right="-5"/>
        <w:jc w:val="both"/>
      </w:pPr>
      <w:r>
        <w:t>Отделу развития предпринимательства –   1 экз. на бумажном носителе; 1 экз. в эл. виде</w:t>
      </w:r>
    </w:p>
    <w:p w:rsidR="00FB755F" w:rsidRDefault="00FB755F" w:rsidP="00FB755F">
      <w:pPr>
        <w:numPr>
          <w:ilvl w:val="0"/>
          <w:numId w:val="3"/>
        </w:numPr>
        <w:tabs>
          <w:tab w:val="left" w:pos="9355"/>
        </w:tabs>
        <w:spacing w:line="240" w:lineRule="exact"/>
        <w:ind w:right="-5"/>
      </w:pPr>
      <w:r>
        <w:t>Главам городских и сельских поселений. – 11 экз. (электронно)</w:t>
      </w:r>
    </w:p>
    <w:p w:rsidR="00FB755F" w:rsidRDefault="00FB755F" w:rsidP="00FB755F">
      <w:pPr>
        <w:tabs>
          <w:tab w:val="left" w:pos="9355"/>
        </w:tabs>
        <w:spacing w:line="240" w:lineRule="exact"/>
        <w:ind w:right="-5"/>
      </w:pPr>
      <w:r>
        <w:t>Итого: 1 экз. на бумажном носителе; 15 экз. в форме эл. документа</w:t>
      </w:r>
    </w:p>
    <w:p w:rsidR="003B7FCA" w:rsidRDefault="003B7FCA">
      <w:pPr>
        <w:spacing w:after="1" w:line="240" w:lineRule="atLeast"/>
        <w:outlineLvl w:val="0"/>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FB755F" w:rsidRDefault="00FB755F">
      <w:pPr>
        <w:spacing w:after="1" w:line="240" w:lineRule="atLeast"/>
        <w:jc w:val="center"/>
        <w:outlineLvl w:val="0"/>
        <w:rPr>
          <w:b/>
        </w:rPr>
      </w:pPr>
    </w:p>
    <w:p w:rsidR="00755479" w:rsidRDefault="00755479" w:rsidP="00755479">
      <w:pPr>
        <w:tabs>
          <w:tab w:val="left" w:pos="9355"/>
        </w:tabs>
        <w:spacing w:line="240" w:lineRule="exact"/>
        <w:ind w:right="-5"/>
        <w:jc w:val="right"/>
      </w:pPr>
      <w:r>
        <w:t xml:space="preserve">Приложение </w:t>
      </w:r>
    </w:p>
    <w:p w:rsidR="00755479" w:rsidRDefault="00755479" w:rsidP="00755479">
      <w:pPr>
        <w:jc w:val="right"/>
      </w:pPr>
      <w:r>
        <w:t xml:space="preserve">к постановлению администрации Октябрьского района </w:t>
      </w:r>
    </w:p>
    <w:p w:rsidR="00755479" w:rsidRDefault="00755479" w:rsidP="00755479">
      <w:pPr>
        <w:jc w:val="right"/>
      </w:pPr>
      <w:r>
        <w:t xml:space="preserve">от «____»____________2018г. </w:t>
      </w:r>
      <w:r>
        <w:softHyphen/>
      </w:r>
      <w:r>
        <w:softHyphen/>
      </w:r>
      <w:r>
        <w:softHyphen/>
      </w:r>
      <w:r>
        <w:softHyphen/>
        <w:t>№ _____</w:t>
      </w:r>
    </w:p>
    <w:p w:rsidR="003B7FCA" w:rsidRDefault="003B7FCA">
      <w:pPr>
        <w:spacing w:after="1" w:line="240" w:lineRule="atLeast"/>
        <w:jc w:val="center"/>
      </w:pPr>
    </w:p>
    <w:p w:rsidR="000F2E4D" w:rsidRPr="000F2E4D" w:rsidRDefault="000F2E4D">
      <w:pPr>
        <w:spacing w:after="1" w:line="240" w:lineRule="atLeast"/>
        <w:jc w:val="center"/>
        <w:rPr>
          <w:b/>
        </w:rPr>
      </w:pPr>
      <w:bookmarkStart w:id="0" w:name="P29"/>
      <w:bookmarkEnd w:id="0"/>
      <w:r w:rsidRPr="000F2E4D">
        <w:rPr>
          <w:b/>
        </w:rPr>
        <w:t>Положение о</w:t>
      </w:r>
    </w:p>
    <w:p w:rsidR="000F2E4D" w:rsidRPr="000F2E4D" w:rsidRDefault="000F2E4D">
      <w:pPr>
        <w:spacing w:after="1" w:line="240" w:lineRule="atLeast"/>
        <w:jc w:val="center"/>
        <w:rPr>
          <w:b/>
        </w:rPr>
      </w:pPr>
      <w:r w:rsidRPr="000F2E4D">
        <w:rPr>
          <w:b/>
        </w:rPr>
        <w:t xml:space="preserve">ежегодном конкурсе грантовой поддержки </w:t>
      </w:r>
    </w:p>
    <w:p w:rsidR="003B7FCA" w:rsidRPr="000F2E4D" w:rsidRDefault="000F2E4D">
      <w:pPr>
        <w:spacing w:after="1" w:line="240" w:lineRule="atLeast"/>
        <w:jc w:val="center"/>
        <w:rPr>
          <w:b/>
        </w:rPr>
      </w:pPr>
      <w:r w:rsidRPr="000F2E4D">
        <w:rPr>
          <w:b/>
        </w:rPr>
        <w:t>центрам молодежного инновационного творчества</w:t>
      </w:r>
    </w:p>
    <w:p w:rsidR="000F2E4D" w:rsidRPr="000F2E4D" w:rsidRDefault="000F2E4D">
      <w:pPr>
        <w:spacing w:after="1" w:line="240" w:lineRule="atLeast"/>
        <w:jc w:val="center"/>
        <w:rPr>
          <w:b/>
        </w:rPr>
      </w:pPr>
      <w:r w:rsidRPr="000F2E4D">
        <w:rPr>
          <w:b/>
        </w:rPr>
        <w:t>(далее – Положение)</w:t>
      </w:r>
    </w:p>
    <w:p w:rsidR="000F2E4D" w:rsidRDefault="000F2E4D">
      <w:pPr>
        <w:spacing w:after="1" w:line="240" w:lineRule="atLeast"/>
        <w:jc w:val="center"/>
      </w:pPr>
    </w:p>
    <w:p w:rsidR="003B7FCA" w:rsidRDefault="003B7FCA">
      <w:pPr>
        <w:spacing w:after="1" w:line="240" w:lineRule="atLeast"/>
        <w:jc w:val="center"/>
        <w:outlineLvl w:val="1"/>
      </w:pPr>
      <w:r>
        <w:rPr>
          <w:b/>
        </w:rPr>
        <w:t>I. Общие положения</w:t>
      </w:r>
    </w:p>
    <w:p w:rsidR="003B7FCA" w:rsidRDefault="003B7FCA">
      <w:pPr>
        <w:spacing w:after="1" w:line="240" w:lineRule="atLeast"/>
        <w:jc w:val="center"/>
      </w:pPr>
    </w:p>
    <w:p w:rsidR="00AC2C39" w:rsidRDefault="003B7FCA" w:rsidP="000F2E4D">
      <w:pPr>
        <w:spacing w:after="1" w:line="240" w:lineRule="atLeast"/>
        <w:ind w:firstLine="708"/>
        <w:jc w:val="both"/>
      </w:pPr>
      <w:r>
        <w:t xml:space="preserve">1.1. </w:t>
      </w:r>
      <w:r w:rsidR="000F2E4D">
        <w:t>Положение</w:t>
      </w:r>
      <w:r>
        <w:t xml:space="preserve"> </w:t>
      </w:r>
      <w:r w:rsidR="00AC2C39">
        <w:t>определяет цели, условия и</w:t>
      </w:r>
      <w:r>
        <w:t xml:space="preserve"> порядок проведения конкурса грантовой поддержки на создание и (или) обеспечение деятельности центров молодежного инновационного творчества</w:t>
      </w:r>
      <w:r w:rsidR="00AC2C39">
        <w:t xml:space="preserve"> (далее – Конкурс).</w:t>
      </w:r>
    </w:p>
    <w:p w:rsidR="00AC2C39" w:rsidRDefault="00AC2C39" w:rsidP="000F2E4D">
      <w:pPr>
        <w:spacing w:after="1" w:line="240" w:lineRule="atLeast"/>
        <w:ind w:firstLine="708"/>
        <w:jc w:val="both"/>
      </w:pPr>
      <w:r>
        <w:t>1.2. Размер грантовой поддержки и условия ее финансового обеспечения регламентируются муниципальной программой Октябрьского района и муниципальным правовым актом о предоставлении субсидии в форме гранта на финансовое обеспечение затрат, связанных с созданием и (или) обеспечением деятельности центров молодежного инновационного творчества</w:t>
      </w:r>
      <w:r w:rsidR="004E0139">
        <w:t xml:space="preserve"> (далее – ЦМИТ)</w:t>
      </w:r>
      <w:r>
        <w:t>.</w:t>
      </w:r>
    </w:p>
    <w:p w:rsidR="00AC2C39" w:rsidRDefault="00AC2C39" w:rsidP="000F2E4D">
      <w:pPr>
        <w:spacing w:after="1" w:line="240" w:lineRule="atLeast"/>
        <w:ind w:firstLine="708"/>
        <w:jc w:val="both"/>
      </w:pPr>
      <w:r>
        <w:t>1.3. Конкурс проводится при наличии в бюджете Октябрьского района лимитов бюджетных обязательств на</w:t>
      </w:r>
      <w:r w:rsidR="00521FE5">
        <w:t xml:space="preserve"> данные цели.</w:t>
      </w:r>
    </w:p>
    <w:p w:rsidR="00312CE9" w:rsidRDefault="00F06DF4" w:rsidP="00312CE9">
      <w:pPr>
        <w:spacing w:after="1" w:line="240" w:lineRule="atLeast"/>
        <w:ind w:firstLine="708"/>
        <w:jc w:val="both"/>
      </w:pPr>
      <w:r w:rsidRPr="004E0139">
        <w:rPr>
          <w:highlight w:val="yellow"/>
        </w:rPr>
        <w:t>1.</w:t>
      </w:r>
      <w:r w:rsidR="00312CE9" w:rsidRPr="004E0139">
        <w:rPr>
          <w:highlight w:val="yellow"/>
        </w:rPr>
        <w:t>4</w:t>
      </w:r>
      <w:r w:rsidRPr="004E0139">
        <w:rPr>
          <w:highlight w:val="yellow"/>
        </w:rPr>
        <w:t xml:space="preserve">. Цель проведения Конкурса – </w:t>
      </w:r>
      <w:r w:rsidR="00312CE9" w:rsidRPr="004E0139">
        <w:rPr>
          <w:highlight w:val="yellow"/>
        </w:rPr>
        <w:t xml:space="preserve">развитие инновационного и молодежного предпринимательства, </w:t>
      </w:r>
      <w:r w:rsidRPr="004E0139">
        <w:rPr>
          <w:highlight w:val="yellow"/>
        </w:rPr>
        <w:t>определение субъекта малого и</w:t>
      </w:r>
      <w:r w:rsidR="00312CE9" w:rsidRPr="004E0139">
        <w:rPr>
          <w:highlight w:val="yellow"/>
        </w:rPr>
        <w:t xml:space="preserve"> среднего предпринимательства – получателя грантовой поддержки на финансовое обеспечение затрат, связанных с созданием и (или) обеспечением деятельности центров молодежного инновационного творчества</w:t>
      </w:r>
      <w:r w:rsidR="004E0139" w:rsidRPr="004E0139">
        <w:rPr>
          <w:highlight w:val="yellow"/>
        </w:rPr>
        <w:t xml:space="preserve"> на условиях долевого финансирования целевых расходов по приобретению высокотехнологичного оборудования</w:t>
      </w:r>
      <w:r w:rsidR="00312CE9" w:rsidRPr="004E0139">
        <w:rPr>
          <w:highlight w:val="yellow"/>
        </w:rPr>
        <w:t>.</w:t>
      </w:r>
    </w:p>
    <w:p w:rsidR="00521FE5" w:rsidRDefault="00521FE5" w:rsidP="000F2E4D">
      <w:pPr>
        <w:spacing w:after="1" w:line="240" w:lineRule="atLeast"/>
        <w:ind w:firstLine="708"/>
        <w:jc w:val="both"/>
      </w:pPr>
      <w:r>
        <w:t>1.</w:t>
      </w:r>
      <w:r w:rsidR="00312CE9">
        <w:t>5</w:t>
      </w:r>
      <w:r>
        <w:t>. Организатором Конкурса является отдел развития предпринимательства администрации Октябрьского района</w:t>
      </w:r>
      <w:r w:rsidR="005C6231">
        <w:t xml:space="preserve"> (далее – Организатор)</w:t>
      </w:r>
      <w:r>
        <w:t>.</w:t>
      </w:r>
    </w:p>
    <w:p w:rsidR="00764D28" w:rsidRDefault="00764D28" w:rsidP="000F2E4D">
      <w:pPr>
        <w:spacing w:after="1" w:line="240" w:lineRule="atLeast"/>
        <w:ind w:firstLine="708"/>
        <w:jc w:val="both"/>
      </w:pPr>
    </w:p>
    <w:p w:rsidR="00764D28" w:rsidRDefault="00764D28" w:rsidP="00764D28">
      <w:pPr>
        <w:spacing w:after="1" w:line="240" w:lineRule="atLeast"/>
        <w:ind w:firstLine="708"/>
        <w:jc w:val="center"/>
      </w:pPr>
      <w:r>
        <w:rPr>
          <w:lang w:val="en-US"/>
        </w:rPr>
        <w:t>II</w:t>
      </w:r>
      <w:r w:rsidRPr="005C6231">
        <w:t xml:space="preserve">. </w:t>
      </w:r>
      <w:r w:rsidR="005C6231">
        <w:t>Критерии участников Конкурса и у</w:t>
      </w:r>
      <w:r>
        <w:t xml:space="preserve">словия </w:t>
      </w:r>
      <w:r w:rsidR="005C6231">
        <w:t>конкурсного отбора</w:t>
      </w:r>
    </w:p>
    <w:p w:rsidR="00764D28" w:rsidRDefault="00764D28" w:rsidP="00764D28">
      <w:pPr>
        <w:spacing w:after="1" w:line="240" w:lineRule="atLeast"/>
        <w:ind w:firstLine="708"/>
        <w:jc w:val="center"/>
      </w:pPr>
    </w:p>
    <w:p w:rsidR="00764D28" w:rsidRDefault="00764D28" w:rsidP="00764D28">
      <w:pPr>
        <w:autoSpaceDE w:val="0"/>
        <w:autoSpaceDN w:val="0"/>
        <w:adjustRightInd w:val="0"/>
        <w:ind w:firstLine="708"/>
        <w:jc w:val="both"/>
        <w:rPr>
          <w:rFonts w:eastAsiaTheme="minorHAnsi"/>
          <w:lang w:eastAsia="en-US"/>
        </w:rPr>
      </w:pPr>
      <w:r>
        <w:t xml:space="preserve">2.1. К участию в Конкурсе допускаются субъекты малого и среднего предпринимательства в соответствии с </w:t>
      </w:r>
      <w:r>
        <w:rPr>
          <w:rFonts w:eastAsiaTheme="minorHAnsi"/>
          <w:lang w:eastAsia="en-US"/>
        </w:rPr>
        <w:t>Федеральным законом от 24.07.2007 № 209-ФЗ         «О развитии малого и среднего предпринимательства в Российской Федерации»</w:t>
      </w:r>
      <w:r w:rsidR="00362867">
        <w:rPr>
          <w:rFonts w:eastAsiaTheme="minorHAnsi"/>
          <w:lang w:eastAsia="en-US"/>
        </w:rPr>
        <w:t xml:space="preserve"> (далее – Федеральный закон № 209-ФЗ</w:t>
      </w:r>
      <w:r w:rsidR="00F06DF4">
        <w:rPr>
          <w:rFonts w:eastAsiaTheme="minorHAnsi"/>
          <w:lang w:eastAsia="en-US"/>
        </w:rPr>
        <w:t>, субъект</w:t>
      </w:r>
      <w:r w:rsidR="00362867">
        <w:rPr>
          <w:rFonts w:eastAsiaTheme="minorHAnsi"/>
          <w:lang w:eastAsia="en-US"/>
        </w:rPr>
        <w:t>), соответствующие следующим критериям:</w:t>
      </w:r>
    </w:p>
    <w:p w:rsidR="00362867" w:rsidRDefault="00362867" w:rsidP="00362867">
      <w:pPr>
        <w:autoSpaceDE w:val="0"/>
        <w:autoSpaceDN w:val="0"/>
        <w:adjustRightInd w:val="0"/>
        <w:ind w:firstLine="708"/>
        <w:jc w:val="both"/>
        <w:rPr>
          <w:rFonts w:eastAsiaTheme="minorHAnsi"/>
          <w:lang w:eastAsia="en-US"/>
        </w:rPr>
      </w:pPr>
      <w:r>
        <w:rPr>
          <w:rFonts w:eastAsiaTheme="minorHAnsi"/>
          <w:lang w:eastAsia="en-US"/>
        </w:rPr>
        <w:t>2.1.1. соответствующие условиям, установленным частью 3 стать 14 Федерального закона № 209-ФЗ;</w:t>
      </w:r>
    </w:p>
    <w:p w:rsidR="00362867" w:rsidRDefault="00362867" w:rsidP="00362867">
      <w:pPr>
        <w:autoSpaceDE w:val="0"/>
        <w:autoSpaceDN w:val="0"/>
        <w:adjustRightInd w:val="0"/>
        <w:ind w:firstLine="708"/>
        <w:jc w:val="both"/>
        <w:rPr>
          <w:rFonts w:eastAsiaTheme="minorHAnsi"/>
          <w:lang w:eastAsia="en-US"/>
        </w:rPr>
      </w:pPr>
      <w:r>
        <w:rPr>
          <w:rFonts w:eastAsiaTheme="minorHAnsi"/>
          <w:lang w:eastAsia="en-US"/>
        </w:rPr>
        <w:t>2.1.2.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6DF4" w:rsidRDefault="00362867" w:rsidP="00362867">
      <w:pPr>
        <w:autoSpaceDE w:val="0"/>
        <w:autoSpaceDN w:val="0"/>
        <w:adjustRightInd w:val="0"/>
        <w:ind w:firstLine="708"/>
        <w:jc w:val="both"/>
        <w:rPr>
          <w:rFonts w:eastAsiaTheme="minorHAnsi"/>
          <w:lang w:eastAsia="en-US"/>
        </w:rPr>
      </w:pPr>
      <w:r>
        <w:rPr>
          <w:rFonts w:eastAsiaTheme="minorHAnsi"/>
          <w:lang w:eastAsia="en-US"/>
        </w:rPr>
        <w:t>2.1.3.</w:t>
      </w:r>
      <w:r w:rsidR="00F06DF4">
        <w:rPr>
          <w:rFonts w:eastAsiaTheme="minorHAnsi"/>
          <w:lang w:eastAsia="en-US"/>
        </w:rPr>
        <w:t xml:space="preserve"> юридические лица не должны находиться в процессе реорганизации, ликвидации, банкротства, индивидуальные предприниматели не должны прекратить деятельность в качестве индивидуального предпринимателя;</w:t>
      </w:r>
    </w:p>
    <w:p w:rsidR="00362867" w:rsidRDefault="00F06DF4" w:rsidP="00362867">
      <w:pPr>
        <w:autoSpaceDE w:val="0"/>
        <w:autoSpaceDN w:val="0"/>
        <w:adjustRightInd w:val="0"/>
        <w:ind w:firstLine="708"/>
        <w:jc w:val="both"/>
        <w:rPr>
          <w:rFonts w:eastAsiaTheme="minorHAnsi"/>
          <w:lang w:eastAsia="en-US"/>
        </w:rPr>
      </w:pPr>
      <w:r>
        <w:rPr>
          <w:rFonts w:eastAsiaTheme="minorHAnsi"/>
          <w:lang w:eastAsia="en-US"/>
        </w:rPr>
        <w:t xml:space="preserve">2.1.4. </w:t>
      </w:r>
      <w:r w:rsidR="00362867">
        <w:rPr>
          <w:rFonts w:eastAsiaTheme="minorHAnsi"/>
          <w:lang w:eastAsia="en-US"/>
        </w:rPr>
        <w:t xml:space="preserve"> </w:t>
      </w:r>
      <w:r>
        <w:rPr>
          <w:rFonts w:eastAsiaTheme="minorHAnsi"/>
          <w:lang w:eastAsia="en-US"/>
        </w:rPr>
        <w:t>субъект не должен получать средства из бюджета Ханты-Мансийского автономного округа – Югры, бюджета Октябрьского района на основании иных нормативных правовых актов или муниципальных правовых актов на цели, указанн</w:t>
      </w:r>
      <w:r w:rsidR="00312CE9">
        <w:rPr>
          <w:rFonts w:eastAsiaTheme="minorHAnsi"/>
          <w:lang w:eastAsia="en-US"/>
        </w:rPr>
        <w:t xml:space="preserve">ые в пункте 1.4 Положения </w:t>
      </w:r>
      <w:r w:rsidR="00312CE9" w:rsidRPr="00312CE9">
        <w:rPr>
          <w:rFonts w:eastAsiaTheme="minorHAnsi"/>
          <w:highlight w:val="yellow"/>
          <w:lang w:eastAsia="en-US"/>
        </w:rPr>
        <w:t>в текущем году</w:t>
      </w:r>
      <w:r w:rsidR="00312CE9">
        <w:rPr>
          <w:rFonts w:eastAsiaTheme="minorHAnsi"/>
          <w:lang w:eastAsia="en-US"/>
        </w:rPr>
        <w:t>;</w:t>
      </w:r>
    </w:p>
    <w:p w:rsidR="00312CE9" w:rsidRDefault="00312CE9" w:rsidP="00362867">
      <w:pPr>
        <w:autoSpaceDE w:val="0"/>
        <w:autoSpaceDN w:val="0"/>
        <w:adjustRightInd w:val="0"/>
        <w:ind w:firstLine="708"/>
        <w:jc w:val="both"/>
        <w:rPr>
          <w:rFonts w:eastAsiaTheme="minorHAnsi"/>
          <w:lang w:eastAsia="en-US"/>
        </w:rPr>
      </w:pPr>
      <w:r>
        <w:rPr>
          <w:rFonts w:eastAsiaTheme="minorHAnsi"/>
          <w:lang w:eastAsia="en-US"/>
        </w:rPr>
        <w:t>2.1.5. субъект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12CE9" w:rsidRDefault="00312CE9" w:rsidP="00362867">
      <w:pPr>
        <w:autoSpaceDE w:val="0"/>
        <w:autoSpaceDN w:val="0"/>
        <w:adjustRightInd w:val="0"/>
        <w:ind w:firstLine="708"/>
        <w:jc w:val="both"/>
        <w:rPr>
          <w:rFonts w:eastAsiaTheme="minorHAnsi"/>
          <w:lang w:eastAsia="en-US"/>
        </w:rPr>
      </w:pPr>
      <w:r w:rsidRPr="00A715EB">
        <w:rPr>
          <w:rFonts w:eastAsiaTheme="minorHAnsi"/>
          <w:highlight w:val="yellow"/>
          <w:lang w:eastAsia="en-US"/>
        </w:rPr>
        <w:t>2.1.6. не имеющие просроченной задолженности за пользование муниципальным имуществом, находящимся в собственности Октябрьского района и</w:t>
      </w:r>
      <w:r w:rsidR="00A715EB" w:rsidRPr="00A715EB">
        <w:rPr>
          <w:rFonts w:eastAsiaTheme="minorHAnsi"/>
          <w:highlight w:val="yellow"/>
          <w:lang w:eastAsia="en-US"/>
        </w:rPr>
        <w:t xml:space="preserve"> земельными участками;</w:t>
      </w:r>
    </w:p>
    <w:p w:rsidR="00764D28" w:rsidRDefault="00A715EB" w:rsidP="00764D28">
      <w:pPr>
        <w:spacing w:after="1" w:line="240" w:lineRule="atLeast"/>
        <w:ind w:firstLine="708"/>
        <w:jc w:val="both"/>
      </w:pPr>
      <w:r>
        <w:t>2.1.7. осуществляющие деятельность на территории Октябрьского района;</w:t>
      </w:r>
    </w:p>
    <w:p w:rsidR="00A715EB" w:rsidRDefault="00A715EB" w:rsidP="00764D28">
      <w:pPr>
        <w:spacing w:after="1" w:line="240" w:lineRule="atLeast"/>
        <w:ind w:firstLine="708"/>
        <w:jc w:val="both"/>
      </w:pPr>
      <w:r w:rsidRPr="004E0139">
        <w:rPr>
          <w:highlight w:val="yellow"/>
        </w:rPr>
        <w:t xml:space="preserve">2.1.8. выплачивающие заработную плату не ниже минимального размера оплаты труда, установленного </w:t>
      </w:r>
      <w:r w:rsidR="00B51F97">
        <w:rPr>
          <w:highlight w:val="yellow"/>
        </w:rPr>
        <w:t xml:space="preserve">в </w:t>
      </w:r>
      <w:r w:rsidRPr="004E0139">
        <w:rPr>
          <w:highlight w:val="yellow"/>
        </w:rPr>
        <w:t>Ханты-Мансийском автономном округе – Югре.</w:t>
      </w:r>
    </w:p>
    <w:p w:rsidR="004E0139" w:rsidRDefault="004E0139" w:rsidP="00764D28">
      <w:pPr>
        <w:spacing w:after="1" w:line="240" w:lineRule="atLeast"/>
        <w:ind w:firstLine="708"/>
        <w:jc w:val="both"/>
      </w:pPr>
      <w:r>
        <w:t>2.2. Обязательные условия конкурсного отбора субъекта:</w:t>
      </w:r>
    </w:p>
    <w:p w:rsidR="004E0139" w:rsidRDefault="004E0139" w:rsidP="00764D28">
      <w:pPr>
        <w:spacing w:after="1" w:line="240" w:lineRule="atLeast"/>
        <w:ind w:firstLine="708"/>
        <w:jc w:val="both"/>
      </w:pPr>
      <w:r>
        <w:t>2.2.1. наличие у субъекта проекта создания и (или) обеспечения деятельности ЦМИТ, включающего в себя:</w:t>
      </w:r>
    </w:p>
    <w:p w:rsidR="004E0139" w:rsidRDefault="004E0139" w:rsidP="00764D28">
      <w:pPr>
        <w:spacing w:after="1" w:line="240" w:lineRule="atLeast"/>
        <w:ind w:firstLine="708"/>
        <w:jc w:val="both"/>
      </w:pPr>
      <w:r>
        <w:t>- концепцию создания и (или) развития ЦМИТ;</w:t>
      </w:r>
    </w:p>
    <w:p w:rsidR="004E0139" w:rsidRDefault="004E0139" w:rsidP="00764D28">
      <w:pPr>
        <w:spacing w:after="1" w:line="240" w:lineRule="atLeast"/>
        <w:ind w:firstLine="708"/>
        <w:jc w:val="both"/>
      </w:pPr>
      <w:r>
        <w:t>- оценку потенциального спроса на услуги ЦМИТ (количество потенциальных клиентов);</w:t>
      </w:r>
    </w:p>
    <w:p w:rsidR="004E0139" w:rsidRDefault="004E0139" w:rsidP="00764D28">
      <w:pPr>
        <w:spacing w:after="1" w:line="240" w:lineRule="atLeast"/>
        <w:ind w:firstLine="708"/>
        <w:jc w:val="both"/>
      </w:pPr>
      <w:r>
        <w:t>- организованный план управления ЦМИТ;</w:t>
      </w:r>
    </w:p>
    <w:p w:rsidR="004E0139" w:rsidRDefault="004E0139" w:rsidP="00764D28">
      <w:pPr>
        <w:spacing w:after="1" w:line="240" w:lineRule="atLeast"/>
        <w:ind w:firstLine="708"/>
        <w:jc w:val="both"/>
      </w:pPr>
      <w:r>
        <w:t>- проект планировки помещений и оборудования в ЦМИТ;</w:t>
      </w:r>
    </w:p>
    <w:p w:rsidR="004E0139" w:rsidRDefault="004E0139" w:rsidP="00764D28">
      <w:pPr>
        <w:spacing w:after="1" w:line="240" w:lineRule="atLeast"/>
        <w:ind w:firstLine="708"/>
        <w:jc w:val="both"/>
      </w:pPr>
      <w:r>
        <w:t>- перечень необходимого оборудования для функционирования ЦМИТ;</w:t>
      </w:r>
    </w:p>
    <w:p w:rsidR="004E0139" w:rsidRDefault="004E0139" w:rsidP="00764D28">
      <w:pPr>
        <w:spacing w:after="1" w:line="240" w:lineRule="atLeast"/>
        <w:ind w:firstLine="708"/>
        <w:jc w:val="both"/>
      </w:pPr>
      <w:r>
        <w:t>- финансовый план проекта создания и (или) обеспечения деятельности ЦМИТ;</w:t>
      </w:r>
    </w:p>
    <w:p w:rsidR="004E0139" w:rsidRDefault="004E0139" w:rsidP="00764D28">
      <w:pPr>
        <w:spacing w:after="1" w:line="240" w:lineRule="atLeast"/>
        <w:ind w:firstLine="708"/>
        <w:jc w:val="both"/>
      </w:pPr>
      <w:r>
        <w:t>- план реализации проекта создания и (или) обеспечения деятельности ЦМИТ</w:t>
      </w:r>
      <w:r w:rsidR="005D0F87">
        <w:t>;</w:t>
      </w:r>
    </w:p>
    <w:p w:rsidR="005D0F87" w:rsidRDefault="005D0F87" w:rsidP="00764D28">
      <w:pPr>
        <w:spacing w:after="1" w:line="240" w:lineRule="atLeast"/>
        <w:ind w:firstLine="708"/>
        <w:jc w:val="both"/>
      </w:pPr>
      <w:r>
        <w:t>2.2.2. наличие сметы расходования средств грантовой поддержки на финансирование ЦМИТ;</w:t>
      </w:r>
    </w:p>
    <w:p w:rsidR="005D0F87" w:rsidRDefault="005D0F87" w:rsidP="00764D28">
      <w:pPr>
        <w:spacing w:after="1" w:line="240" w:lineRule="atLeast"/>
        <w:ind w:firstLine="708"/>
        <w:jc w:val="both"/>
      </w:pPr>
      <w:r>
        <w:t>2.2.3.</w:t>
      </w:r>
      <w:r w:rsidR="00364E80">
        <w:t xml:space="preserve"> наличие информации о планируемых результатах деятельности ЦМИТ в соответствии с приложением № 1 к Положению;</w:t>
      </w:r>
    </w:p>
    <w:p w:rsidR="00364E80" w:rsidRDefault="00364E80" w:rsidP="00364E80">
      <w:pPr>
        <w:spacing w:after="1" w:line="240" w:lineRule="atLeast"/>
        <w:ind w:firstLine="708"/>
        <w:jc w:val="both"/>
      </w:pPr>
      <w:r>
        <w:t xml:space="preserve">2.2.4. </w:t>
      </w:r>
      <w:bookmarkStart w:id="1" w:name="P46"/>
      <w:bookmarkEnd w:id="1"/>
      <w:r>
        <w:t>н</w:t>
      </w:r>
      <w:r w:rsidR="003B7FCA">
        <w:t>аличие документов, подтверждающих фактически произведенные расходы в целях создания и (или) обеспечения деятельности ЦМИТ (на приобретение высокотехнологичного оборудования) в размере не менее 15% от размера заявленной суммы финансовой поддержки, осуществленные не ранее чем за 12 месяцев до даты подачи заявления на участие в Конкурсе.</w:t>
      </w:r>
      <w:bookmarkStart w:id="2" w:name="P54"/>
      <w:bookmarkEnd w:id="2"/>
    </w:p>
    <w:p w:rsidR="00364E80" w:rsidRDefault="003B7FCA" w:rsidP="00364E80">
      <w:pPr>
        <w:spacing w:after="1" w:line="240" w:lineRule="atLeast"/>
        <w:ind w:firstLine="708"/>
        <w:jc w:val="both"/>
      </w:pPr>
      <w:r>
        <w:t>2.2.5. Соответствие ЦМИТ следующим требованиям:</w:t>
      </w:r>
    </w:p>
    <w:p w:rsidR="00364E80" w:rsidRDefault="003B7FCA" w:rsidP="00364E80">
      <w:pPr>
        <w:spacing w:after="1" w:line="240" w:lineRule="atLeast"/>
        <w:ind w:firstLine="708"/>
        <w:jc w:val="both"/>
      </w:pPr>
      <w:r>
        <w:t>- ориентация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364E80" w:rsidRDefault="003B7FCA" w:rsidP="00364E80">
      <w:pPr>
        <w:spacing w:after="1" w:line="240" w:lineRule="atLeast"/>
        <w:ind w:firstLine="708"/>
        <w:jc w:val="both"/>
      </w:pPr>
      <w:r>
        <w:t>- предметом деятельности ЦМИТ должно являться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bookmarkStart w:id="3" w:name="P57"/>
      <w:bookmarkEnd w:id="3"/>
    </w:p>
    <w:p w:rsidR="00364E80" w:rsidRDefault="003B7FCA" w:rsidP="00364E80">
      <w:pPr>
        <w:spacing w:after="1" w:line="240" w:lineRule="atLeast"/>
        <w:ind w:firstLine="708"/>
        <w:jc w:val="both"/>
      </w:pPr>
      <w:r>
        <w:t>- время работы оборудования ЦМИТ для детей и молодежи должно составлять не менее 60% от общего времени работы оборудования;</w:t>
      </w:r>
    </w:p>
    <w:p w:rsidR="00A57E8F" w:rsidRDefault="003B7FCA" w:rsidP="00A57E8F">
      <w:pPr>
        <w:spacing w:after="1" w:line="240" w:lineRule="atLeast"/>
        <w:ind w:firstLine="708"/>
        <w:jc w:val="both"/>
      </w:pPr>
      <w:r>
        <w:t>- наличие собственных, арендованных или переданных в безвозмездное пользование помещений площадью не менее 40 кв. м для размещения оборудования в ЦМИТ;</w:t>
      </w:r>
    </w:p>
    <w:p w:rsidR="00A57E8F" w:rsidRDefault="003B7FCA" w:rsidP="00A57E8F">
      <w:pPr>
        <w:spacing w:after="1" w:line="240" w:lineRule="atLeast"/>
        <w:ind w:firstLine="708"/>
        <w:jc w:val="both"/>
      </w:pPr>
      <w:r>
        <w:t>-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A57E8F" w:rsidRDefault="003B7FCA" w:rsidP="00A57E8F">
      <w:pPr>
        <w:spacing w:after="1" w:line="240" w:lineRule="atLeast"/>
        <w:ind w:firstLine="708"/>
        <w:jc w:val="both"/>
      </w:pPr>
      <w:r>
        <w:t>- наличие в штате не менее 2 специалистов, имеющих документальное подтверждение навыков владения оборудованием ЦМИТ;</w:t>
      </w:r>
    </w:p>
    <w:p w:rsidR="00A57E8F" w:rsidRDefault="003B7FCA" w:rsidP="00A57E8F">
      <w:pPr>
        <w:spacing w:after="1" w:line="240" w:lineRule="atLeast"/>
        <w:ind w:firstLine="708"/>
        <w:jc w:val="both"/>
      </w:pPr>
      <w: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A57E8F" w:rsidRDefault="003B7FCA" w:rsidP="00A57E8F">
      <w:pPr>
        <w:spacing w:after="1" w:line="240" w:lineRule="atLeast"/>
        <w:ind w:firstLine="708"/>
        <w:jc w:val="both"/>
      </w:pPr>
      <w:r>
        <w:t>- наличие в штате не менее 1 специалиста по работе с детьми с документальным подтверждением соответствующего образования и опыта работы;</w:t>
      </w:r>
    </w:p>
    <w:p w:rsidR="003B7FCA" w:rsidRDefault="003B7FCA" w:rsidP="00A57E8F">
      <w:pPr>
        <w:spacing w:after="1" w:line="240" w:lineRule="atLeast"/>
        <w:ind w:firstLine="708"/>
        <w:jc w:val="both"/>
      </w:pPr>
      <w:r>
        <w:t>- наличие доступа в помещениях ЦМИТ к информационно-телекоммуник</w:t>
      </w:r>
      <w:r w:rsidR="00B11852">
        <w:t>ационной сети «Интернет»</w:t>
      </w:r>
      <w:r>
        <w:t>.</w:t>
      </w:r>
    </w:p>
    <w:p w:rsidR="00A57E8F" w:rsidRDefault="00A57E8F" w:rsidP="00A57E8F">
      <w:pPr>
        <w:spacing w:after="1" w:line="240" w:lineRule="atLeast"/>
        <w:ind w:firstLine="708"/>
        <w:jc w:val="both"/>
      </w:pPr>
      <w:r>
        <w:t xml:space="preserve">2.2.6. </w:t>
      </w:r>
      <w:r w:rsidR="005C6231">
        <w:t>Документы субъекта о создании и (или) обеспечении деятельности ЦМИ</w:t>
      </w:r>
      <w:r w:rsidR="00B51F97">
        <w:t>Т</w:t>
      </w:r>
      <w:r w:rsidR="005C6231">
        <w:t xml:space="preserve"> должны отражать, что з</w:t>
      </w:r>
      <w:r>
        <w:t>адачами ЦМИТ должны являться:</w:t>
      </w:r>
    </w:p>
    <w:p w:rsidR="00A57E8F" w:rsidRDefault="00A57E8F" w:rsidP="00A57E8F">
      <w:pPr>
        <w:spacing w:after="1" w:line="240" w:lineRule="atLeast"/>
        <w:ind w:firstLine="708"/>
        <w:jc w:val="both"/>
      </w:pPr>
      <w:r>
        <w:t>-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A57E8F" w:rsidRDefault="00A57E8F" w:rsidP="00A57E8F">
      <w:pPr>
        <w:spacing w:after="1" w:line="240" w:lineRule="atLeast"/>
        <w:ind w:firstLine="708"/>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молодежи;</w:t>
      </w:r>
    </w:p>
    <w:p w:rsidR="00A57E8F" w:rsidRDefault="00A57E8F" w:rsidP="00A57E8F">
      <w:pPr>
        <w:spacing w:after="1" w:line="240" w:lineRule="atLeast"/>
        <w:ind w:firstLine="708"/>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A57E8F" w:rsidRDefault="00A57E8F" w:rsidP="00A57E8F">
      <w:pPr>
        <w:spacing w:after="1" w:line="240" w:lineRule="atLeast"/>
        <w:ind w:firstLine="708"/>
        <w:jc w:val="both"/>
      </w:pPr>
      <w:r>
        <w:t>- 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
    <w:p w:rsidR="00A57E8F" w:rsidRDefault="00A57E8F" w:rsidP="00A57E8F">
      <w:pPr>
        <w:spacing w:after="1" w:line="240" w:lineRule="atLeast"/>
        <w:ind w:firstLine="708"/>
        <w:jc w:val="both"/>
      </w:pPr>
      <w:r>
        <w:t>- организация конференций, семинаров, рабочих встреч;</w:t>
      </w:r>
    </w:p>
    <w:p w:rsidR="00A57E8F" w:rsidRDefault="00A57E8F" w:rsidP="00A57E8F">
      <w:pPr>
        <w:spacing w:after="1" w:line="240" w:lineRule="atLeast"/>
        <w:ind w:firstLine="708"/>
        <w:jc w:val="both"/>
      </w:pPr>
      <w:r>
        <w:t>- формирование базы данных пользователей ЦМИТ;</w:t>
      </w:r>
    </w:p>
    <w:p w:rsidR="00A57E8F" w:rsidRDefault="00A57E8F" w:rsidP="00A57E8F">
      <w:pPr>
        <w:spacing w:after="1" w:line="240" w:lineRule="atLeast"/>
        <w:ind w:firstLine="708"/>
        <w:jc w:val="both"/>
      </w:pPr>
      <w:r>
        <w:t>- реализация обучающих программ и мероприятий в целях освоения возможностей оборудования пользователями ЦМИТ.</w:t>
      </w:r>
    </w:p>
    <w:p w:rsidR="003B7FCA" w:rsidRDefault="003B7FCA">
      <w:pPr>
        <w:spacing w:after="1" w:line="240" w:lineRule="atLeast"/>
        <w:jc w:val="center"/>
      </w:pPr>
    </w:p>
    <w:p w:rsidR="003B7FCA" w:rsidRDefault="003B7FCA">
      <w:pPr>
        <w:spacing w:after="1" w:line="240" w:lineRule="atLeast"/>
        <w:jc w:val="center"/>
        <w:outlineLvl w:val="1"/>
      </w:pPr>
      <w:r>
        <w:rPr>
          <w:b/>
        </w:rPr>
        <w:t>III. Порядок подготовки и проведения Конкурса</w:t>
      </w:r>
    </w:p>
    <w:p w:rsidR="003B7FCA" w:rsidRDefault="003B7FCA">
      <w:pPr>
        <w:spacing w:after="1" w:line="240" w:lineRule="atLeast"/>
        <w:jc w:val="center"/>
      </w:pPr>
    </w:p>
    <w:p w:rsidR="005C6231" w:rsidRDefault="003B7FCA" w:rsidP="005C6231">
      <w:pPr>
        <w:spacing w:after="1" w:line="240" w:lineRule="atLeast"/>
        <w:ind w:firstLine="708"/>
        <w:jc w:val="both"/>
      </w:pPr>
      <w:r>
        <w:t>3.1.</w:t>
      </w:r>
      <w:r w:rsidR="005C6231">
        <w:t xml:space="preserve"> Ежегодно постановлением администрации Октябрьского района принимается решение о проведении Конкурса в текущем году, с указанием срока проведения Конкурса.</w:t>
      </w:r>
    </w:p>
    <w:p w:rsidR="005C6231" w:rsidRDefault="005C6231" w:rsidP="0078561D">
      <w:pPr>
        <w:spacing w:after="1" w:line="240" w:lineRule="atLeast"/>
        <w:ind w:firstLine="708"/>
        <w:jc w:val="both"/>
      </w:pPr>
      <w:r>
        <w:t xml:space="preserve">Организатор обеспечивает </w:t>
      </w:r>
      <w:r w:rsidR="0078561D">
        <w:t xml:space="preserve">не позднее чем за 5 рабочих дней до даты начала приема заявлений на участие в Конкурсе </w:t>
      </w:r>
      <w:r>
        <w:t xml:space="preserve">размещение на официальном веб-сайте Октябрьского района </w:t>
      </w:r>
      <w:r>
        <w:rPr>
          <w:lang w:val="en-US"/>
        </w:rPr>
        <w:t>www</w:t>
      </w:r>
      <w:r>
        <w:t>.</w:t>
      </w:r>
      <w:r>
        <w:rPr>
          <w:lang w:val="en-US"/>
        </w:rPr>
        <w:t>oktregion</w:t>
      </w:r>
      <w:r w:rsidRPr="005C6231">
        <w:t>.</w:t>
      </w:r>
      <w:r>
        <w:rPr>
          <w:lang w:val="en-US"/>
        </w:rPr>
        <w:t>ru</w:t>
      </w:r>
      <w:r w:rsidRPr="005C6231">
        <w:t xml:space="preserve"> </w:t>
      </w:r>
      <w:r w:rsidR="0078561D">
        <w:t>объявления о проведении Конкурса.</w:t>
      </w:r>
    </w:p>
    <w:p w:rsidR="0078561D" w:rsidRDefault="0078561D" w:rsidP="005C6231">
      <w:pPr>
        <w:spacing w:after="1" w:line="240" w:lineRule="atLeast"/>
        <w:ind w:firstLine="708"/>
        <w:jc w:val="both"/>
      </w:pPr>
      <w:r>
        <w:t>Объявление о проведении Конкурса содержит:</w:t>
      </w:r>
    </w:p>
    <w:p w:rsidR="0078561D" w:rsidRDefault="0078561D" w:rsidP="005C6231">
      <w:pPr>
        <w:spacing w:after="1" w:line="240" w:lineRule="atLeast"/>
        <w:ind w:firstLine="708"/>
        <w:jc w:val="both"/>
      </w:pPr>
      <w:r>
        <w:t>информацию о проведении Конкурса;</w:t>
      </w:r>
    </w:p>
    <w:p w:rsidR="0078561D" w:rsidRDefault="0078561D" w:rsidP="005C6231">
      <w:pPr>
        <w:spacing w:after="1" w:line="240" w:lineRule="atLeast"/>
        <w:ind w:firstLine="708"/>
        <w:jc w:val="both"/>
      </w:pPr>
      <w:r>
        <w:t>срок, время, место приема заявлений на участие в Конкурсе и документов, а также почтовый адрес для приема корреспонденции;</w:t>
      </w:r>
    </w:p>
    <w:p w:rsidR="0078561D" w:rsidRDefault="0078561D" w:rsidP="005C6231">
      <w:pPr>
        <w:spacing w:after="1" w:line="240" w:lineRule="atLeast"/>
        <w:ind w:firstLine="708"/>
        <w:jc w:val="both"/>
      </w:pPr>
      <w:r>
        <w:t>сроки проведения Конкурса и с</w:t>
      </w:r>
      <w:r w:rsidR="00B51F97">
        <w:t>роки подведения итогов Конкурса;</w:t>
      </w:r>
    </w:p>
    <w:p w:rsidR="00954C49" w:rsidRDefault="0078561D" w:rsidP="00954C49">
      <w:pPr>
        <w:spacing w:after="1" w:line="240" w:lineRule="atLeast"/>
        <w:ind w:firstLine="708"/>
        <w:jc w:val="both"/>
      </w:pPr>
      <w:r>
        <w:t>контактную информацию для получения консультаций п</w:t>
      </w:r>
      <w:r w:rsidR="00954C49">
        <w:t>о вопросам проведения Конкурса.</w:t>
      </w:r>
    </w:p>
    <w:p w:rsidR="00A11B86" w:rsidRDefault="003B7FCA" w:rsidP="00A11B86">
      <w:pPr>
        <w:spacing w:after="1" w:line="240" w:lineRule="atLeast"/>
        <w:ind w:firstLine="708"/>
        <w:jc w:val="both"/>
      </w:pPr>
      <w:r>
        <w:t>3.2. Конкурс п</w:t>
      </w:r>
      <w:r w:rsidR="008E52BA">
        <w:t xml:space="preserve">роводится в </w:t>
      </w:r>
      <w:r w:rsidR="008E52BA" w:rsidRPr="007B6D35">
        <w:t>открытой форме в 2</w:t>
      </w:r>
      <w:r w:rsidRPr="007B6D35">
        <w:t xml:space="preserve"> этапа</w:t>
      </w:r>
      <w:bookmarkStart w:id="4" w:name="P70"/>
      <w:bookmarkEnd w:id="4"/>
      <w:r w:rsidR="00A11B86" w:rsidRPr="007B6D35">
        <w:t>.</w:t>
      </w:r>
    </w:p>
    <w:p w:rsidR="00A11B86" w:rsidRDefault="003B7FCA" w:rsidP="00A11B86">
      <w:pPr>
        <w:spacing w:after="1" w:line="240" w:lineRule="atLeast"/>
        <w:ind w:firstLine="708"/>
        <w:jc w:val="both"/>
      </w:pPr>
      <w:r>
        <w:t>3.3. I этап:</w:t>
      </w:r>
      <w:bookmarkStart w:id="5" w:name="P71"/>
      <w:bookmarkEnd w:id="5"/>
    </w:p>
    <w:p w:rsidR="008B6C2C" w:rsidRDefault="003B7FCA" w:rsidP="008B6C2C">
      <w:pPr>
        <w:spacing w:after="1" w:line="240" w:lineRule="atLeast"/>
        <w:ind w:firstLine="708"/>
        <w:jc w:val="both"/>
      </w:pPr>
      <w:r>
        <w:t xml:space="preserve">3.3.1. Заявитель, претендующий на получение гранта, представляет </w:t>
      </w:r>
      <w:r w:rsidR="008B6C2C">
        <w:t>Организатору</w:t>
      </w:r>
      <w:r w:rsidR="007E30A4">
        <w:t xml:space="preserve"> по адресу: пгт. Октябрьское, улица Калинина, 39, кабинет 124</w:t>
      </w:r>
      <w:r>
        <w:t xml:space="preserve"> на бумажном носителе:</w:t>
      </w:r>
    </w:p>
    <w:p w:rsidR="008B6C2C" w:rsidRDefault="003B7FCA" w:rsidP="008B6C2C">
      <w:pPr>
        <w:spacing w:after="1" w:line="240" w:lineRule="atLeast"/>
        <w:ind w:firstLine="708"/>
        <w:jc w:val="both"/>
      </w:pPr>
      <w:r>
        <w:t xml:space="preserve">- </w:t>
      </w:r>
      <w:hyperlink w:anchor="P246" w:history="1">
        <w:r w:rsidRPr="008B6C2C">
          <w:t>заявление</w:t>
        </w:r>
      </w:hyperlink>
      <w:r>
        <w:t xml:space="preserve"> на участие в Конкурсе (далее - заявление) по форме согласно приложению </w:t>
      </w:r>
      <w:r w:rsidR="00B11852">
        <w:t xml:space="preserve">№ </w:t>
      </w:r>
      <w:r>
        <w:t>2 к По</w:t>
      </w:r>
      <w:r w:rsidR="008B6C2C">
        <w:t>ложению</w:t>
      </w:r>
      <w:r>
        <w:t>;</w:t>
      </w:r>
    </w:p>
    <w:p w:rsidR="008B6C2C" w:rsidRDefault="003B7FCA" w:rsidP="008B6C2C">
      <w:pPr>
        <w:spacing w:after="1" w:line="240" w:lineRule="atLeast"/>
        <w:ind w:firstLine="708"/>
        <w:jc w:val="both"/>
      </w:pPr>
      <w:r>
        <w:t xml:space="preserve">- </w:t>
      </w:r>
      <w:r w:rsidR="008B6C2C">
        <w:t>проект создания и (или) обеспечения деятельности ЦМИТ</w:t>
      </w:r>
      <w:r>
        <w:t xml:space="preserve">, </w:t>
      </w:r>
      <w:r w:rsidR="008B6C2C">
        <w:t>соответствующий</w:t>
      </w:r>
      <w:r>
        <w:t xml:space="preserve">, </w:t>
      </w:r>
      <w:r w:rsidR="008B6C2C">
        <w:t>подпунктам 2.2.1, 2.2.6</w:t>
      </w:r>
      <w:r>
        <w:t xml:space="preserve"> </w:t>
      </w:r>
      <w:r w:rsidR="00B04E7A">
        <w:t>пункт</w:t>
      </w:r>
      <w:r w:rsidR="008B6C2C">
        <w:t>а 2.2</w:t>
      </w:r>
      <w:r w:rsidR="00B04E7A">
        <w:t xml:space="preserve"> </w:t>
      </w:r>
      <w:r w:rsidR="008B6C2C">
        <w:t>Порядка;</w:t>
      </w:r>
    </w:p>
    <w:p w:rsidR="00457942" w:rsidRDefault="003B7FCA" w:rsidP="00457942">
      <w:pPr>
        <w:spacing w:after="1" w:line="240" w:lineRule="atLeast"/>
        <w:ind w:firstLine="708"/>
        <w:jc w:val="both"/>
      </w:pPr>
      <w:r>
        <w:t xml:space="preserve">- </w:t>
      </w:r>
      <w:r w:rsidR="008B6C2C">
        <w:t xml:space="preserve">смету расходования средств грантовой поддержки на финансирование ЦМИТ и </w:t>
      </w:r>
      <w:r>
        <w:t>собственных средств на финансирование ЦМИТ</w:t>
      </w:r>
      <w:r w:rsidR="008B6C2C">
        <w:t xml:space="preserve"> в соответствии с условиями, указанными в пункте 2.2.4 пункта 2.2 Порядка</w:t>
      </w:r>
      <w:r>
        <w:t>;</w:t>
      </w:r>
    </w:p>
    <w:p w:rsidR="00457942" w:rsidRDefault="003B7FCA" w:rsidP="00457942">
      <w:pPr>
        <w:spacing w:after="1" w:line="240" w:lineRule="atLeast"/>
        <w:ind w:firstLine="708"/>
        <w:jc w:val="both"/>
      </w:pPr>
      <w:r>
        <w:t>- документы, подтверждающие полномочия лица на осуществление действий от имени юридического лица, заверенные подписью руководителя и печатью юридического лица (при ее наличии);</w:t>
      </w:r>
    </w:p>
    <w:p w:rsidR="00457942" w:rsidRDefault="003B7FCA" w:rsidP="00457942">
      <w:pPr>
        <w:spacing w:after="1" w:line="240" w:lineRule="atLeast"/>
        <w:ind w:firstLine="708"/>
        <w:jc w:val="both"/>
      </w:pPr>
      <w:r>
        <w:t>- копию паспорта (для индивидуальных предпринимателей), заверенную подписью индивидуального предпринимателя и печатью (при ее наличии);</w:t>
      </w:r>
    </w:p>
    <w:p w:rsidR="00457942" w:rsidRDefault="003B7FCA" w:rsidP="00457942">
      <w:pPr>
        <w:spacing w:after="1" w:line="240" w:lineRule="atLeast"/>
        <w:ind w:firstLine="708"/>
        <w:jc w:val="both"/>
      </w:pPr>
      <w:r>
        <w:t xml:space="preserve">- </w:t>
      </w:r>
      <w:hyperlink w:anchor="P334" w:history="1">
        <w:r w:rsidRPr="00457942">
          <w:t>согласие</w:t>
        </w:r>
      </w:hyperlink>
      <w:r>
        <w:t xml:space="preserve"> на обработку персональных данных для индивидуальных предпринимателей и юридических лиц по форме согласно приложению </w:t>
      </w:r>
      <w:r w:rsidR="00B04E7A">
        <w:t xml:space="preserve">№ </w:t>
      </w:r>
      <w:r>
        <w:t>3 к Порядку;</w:t>
      </w:r>
    </w:p>
    <w:p w:rsidR="00457942" w:rsidRDefault="003B7FCA" w:rsidP="00457942">
      <w:pPr>
        <w:spacing w:after="1" w:line="240" w:lineRule="atLeast"/>
        <w:ind w:firstLine="708"/>
        <w:jc w:val="both"/>
      </w:pPr>
      <w:r>
        <w:t xml:space="preserve">- </w:t>
      </w:r>
      <w:r w:rsidR="00457942">
        <w:t xml:space="preserve">копия </w:t>
      </w:r>
      <w:r>
        <w:t>журнал</w:t>
      </w:r>
      <w:r w:rsidR="00457942">
        <w:t>а</w:t>
      </w:r>
      <w:r>
        <w:t xml:space="preserve"> учета загрузки оборудования ЦМИТ, содержащий информацию о процентах загрузки оборудования ЦМИТ для детей и молодежи от общего времени работы оборудования</w:t>
      </w:r>
      <w:r w:rsidR="00457942">
        <w:t>, с предъявлением оригиналов, если копии документов не заверены нотариусом;</w:t>
      </w:r>
    </w:p>
    <w:p w:rsidR="00457942" w:rsidRDefault="003B7FCA" w:rsidP="00457942">
      <w:pPr>
        <w:spacing w:after="1" w:line="240" w:lineRule="atLeast"/>
        <w:ind w:firstLine="708"/>
        <w:jc w:val="both"/>
      </w:pPr>
      <w:r>
        <w:t xml:space="preserve">- </w:t>
      </w:r>
      <w:r w:rsidR="00457942">
        <w:t xml:space="preserve">копии </w:t>
      </w:r>
      <w:r>
        <w:t>документ</w:t>
      </w:r>
      <w:r w:rsidR="00457942">
        <w:t>ов</w:t>
      </w:r>
      <w:r>
        <w:t>, подтверждающи</w:t>
      </w:r>
      <w:r w:rsidR="00457942">
        <w:t>х</w:t>
      </w:r>
      <w:r>
        <w:t xml:space="preserve"> наличие помещений для размещения оборудования в ЦМИТ (копии договоров аренды, договоров безвозмездного пользования, заключенных на срок </w:t>
      </w:r>
      <w:r w:rsidR="00457942" w:rsidRPr="007B6D35">
        <w:t xml:space="preserve">не </w:t>
      </w:r>
      <w:r w:rsidRPr="007B6D35">
        <w:t>менее 12 месяцев) и соответствие</w:t>
      </w:r>
      <w:r>
        <w:t xml:space="preserve"> их федеральным и региональным техническим требованиям по безопасности зданий и сооружений, а также возможности получения услуг ЦМИТ для всех групп населения, с предъявлением оригиналов, если копии документов не заверены нотариусом;</w:t>
      </w:r>
    </w:p>
    <w:p w:rsidR="00457942" w:rsidRPr="007B6D35" w:rsidRDefault="003B7FCA" w:rsidP="00457942">
      <w:pPr>
        <w:spacing w:after="1" w:line="240" w:lineRule="atLeast"/>
        <w:ind w:firstLine="708"/>
        <w:jc w:val="both"/>
      </w:pPr>
      <w:r>
        <w:t xml:space="preserve">- копии документов, подтверждающих безопасность оборудования ЦМИТ для работы с детьми и молодежью и возможность 3D-проектирования и изготовления прототипов и изделий, проведения фрезерных, токарных, слесарных, паяльных, электромонтажных работ (паспорт оборудования, сертификаты </w:t>
      </w:r>
      <w:r w:rsidRPr="007B6D35">
        <w:t>соответствия и тому подобное), с предъявлением оригиналов, если копии документов не заверены нотариусом;</w:t>
      </w:r>
    </w:p>
    <w:p w:rsidR="00457942" w:rsidRDefault="003B7FCA" w:rsidP="00457942">
      <w:pPr>
        <w:spacing w:after="1" w:line="240" w:lineRule="atLeast"/>
        <w:ind w:firstLine="708"/>
        <w:jc w:val="both"/>
      </w:pPr>
      <w:r w:rsidRPr="007B6D35">
        <w:t>-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тому подобное), с предъявлени</w:t>
      </w:r>
      <w:r>
        <w:t>ем оригиналов или копий, заверенных нотариусом;</w:t>
      </w:r>
    </w:p>
    <w:p w:rsidR="00585BD6" w:rsidRDefault="003B7FCA" w:rsidP="00585BD6">
      <w:pPr>
        <w:spacing w:after="1" w:line="240" w:lineRule="atLeast"/>
        <w:ind w:firstLine="708"/>
        <w:jc w:val="both"/>
      </w:pPr>
      <w:r>
        <w:t>- копии трудовых договоров с двумя и более специалистами, имеющими навыки владения оборудованием ЦМИТ, и с одним и более специалистами по работе с детьми с предъявлением оригиналов или копий, заверенных нотариусом;</w:t>
      </w:r>
    </w:p>
    <w:p w:rsidR="00585BD6" w:rsidRDefault="003B7FCA" w:rsidP="00585BD6">
      <w:pPr>
        <w:spacing w:after="1" w:line="240" w:lineRule="atLeast"/>
        <w:ind w:firstLine="708"/>
        <w:jc w:val="both"/>
      </w:pPr>
      <w:r>
        <w:t>- копии документов, подтверждающих профильное образование специалистов, имеющих навыки владения оборудованием ЦМИТ, и специалистов по работе с детьми с предъявлением оригиналов или копий, заверенных нотариусом;</w:t>
      </w:r>
    </w:p>
    <w:p w:rsidR="00585BD6" w:rsidRDefault="003B7FCA" w:rsidP="00585BD6">
      <w:pPr>
        <w:spacing w:after="1" w:line="240" w:lineRule="atLeast"/>
        <w:ind w:firstLine="708"/>
        <w:jc w:val="both"/>
      </w:pPr>
      <w:r>
        <w:t>- информацию о планируемых результатах деятельности ЦМИТ</w:t>
      </w:r>
      <w:r w:rsidR="00585BD6">
        <w:t xml:space="preserve"> в соответствии с приложением № 1 к Положению;</w:t>
      </w:r>
    </w:p>
    <w:p w:rsidR="00585BD6" w:rsidRDefault="003B7FCA" w:rsidP="00585BD6">
      <w:pPr>
        <w:spacing w:after="1" w:line="240" w:lineRule="atLeast"/>
        <w:ind w:firstLine="708"/>
        <w:jc w:val="both"/>
      </w:pPr>
      <w:r>
        <w:t>- копии документов, подтверждающих наличие в помещении ЦМИТ доступа к информационно-теле</w:t>
      </w:r>
      <w:r w:rsidR="00B04E7A">
        <w:t>коммуникационной сети «Интернет»</w:t>
      </w:r>
      <w:r w:rsidR="00585BD6">
        <w:t>, с предъявлением оригиналов, если копии документов не заверены нотариусом;</w:t>
      </w:r>
    </w:p>
    <w:p w:rsidR="00585BD6" w:rsidRDefault="003B7FCA" w:rsidP="00585BD6">
      <w:pPr>
        <w:spacing w:after="1" w:line="240" w:lineRule="atLeast"/>
        <w:ind w:firstLine="708"/>
        <w:jc w:val="both"/>
      </w:pPr>
      <w:r>
        <w:t xml:space="preserve">- копии документов, подтверждающих произведенные расходы (договоры, платежные поручения, счета-фактуры, акты выполненных работ и т.д.) в размере не менее 15% от общего объема заявленной </w:t>
      </w:r>
      <w:r w:rsidR="00585BD6">
        <w:t>грантовой поддержки</w:t>
      </w:r>
      <w:r>
        <w:t>, с предъявлением оригиналов или копий, заверенных нотариусом.</w:t>
      </w:r>
    </w:p>
    <w:p w:rsidR="007021DD" w:rsidRDefault="003B7FCA" w:rsidP="000B7B3C">
      <w:pPr>
        <w:spacing w:after="1" w:line="240" w:lineRule="atLeast"/>
        <w:ind w:firstLine="708"/>
        <w:jc w:val="both"/>
      </w:pPr>
      <w:r>
        <w:t xml:space="preserve">3.3.2. </w:t>
      </w:r>
      <w:r w:rsidR="00585BD6">
        <w:t>Организатор</w:t>
      </w:r>
      <w:r w:rsidR="00585BD6" w:rsidRPr="00585BD6">
        <w:t xml:space="preserve"> </w:t>
      </w:r>
      <w:r w:rsidR="00585BD6" w:rsidRPr="00E32F29">
        <w:t>самостоятельно</w:t>
      </w:r>
      <w:r w:rsidR="007021DD">
        <w:t xml:space="preserve"> </w:t>
      </w:r>
      <w:r w:rsidR="007021DD" w:rsidRPr="00E32F29">
        <w:t>в течение 1 рабочего дня со дня регистрации заявления запрашивает</w:t>
      </w:r>
      <w:r w:rsidR="007021DD">
        <w:t>:</w:t>
      </w:r>
    </w:p>
    <w:p w:rsidR="000B7B3C" w:rsidRDefault="007021DD" w:rsidP="000B7B3C">
      <w:pPr>
        <w:spacing w:after="1" w:line="240" w:lineRule="atLeast"/>
        <w:ind w:firstLine="708"/>
        <w:jc w:val="both"/>
      </w:pPr>
      <w:r>
        <w:t>3.3.2.1.</w:t>
      </w:r>
      <w:r w:rsidR="00585BD6" w:rsidRPr="00E32F29">
        <w:t xml:space="preserve"> </w:t>
      </w:r>
      <w:r w:rsidR="00585BD6">
        <w:t>в</w:t>
      </w:r>
      <w:r w:rsidR="003B7FCA">
        <w:t xml:space="preserve"> порядке межведомственного информационного взаимодействия:</w:t>
      </w:r>
    </w:p>
    <w:p w:rsidR="000B7B3C" w:rsidRDefault="000B7B3C" w:rsidP="007021DD">
      <w:pPr>
        <w:spacing w:after="1" w:line="240" w:lineRule="atLeast"/>
        <w:ind w:left="708"/>
        <w:jc w:val="both"/>
      </w:pPr>
      <w:r>
        <w:t>в Инспекции Федеральной налоговой службы:</w:t>
      </w:r>
    </w:p>
    <w:p w:rsidR="000B7B3C" w:rsidRDefault="000B7B3C" w:rsidP="000B7B3C">
      <w:pPr>
        <w:autoSpaceDE w:val="0"/>
        <w:autoSpaceDN w:val="0"/>
        <w:adjustRightInd w:val="0"/>
        <w:ind w:firstLine="708"/>
        <w:jc w:val="both"/>
        <w:rPr>
          <w:rFonts w:eastAsiaTheme="minorHAnsi"/>
          <w:lang w:eastAsia="en-US"/>
        </w:rPr>
      </w:pPr>
      <w:r>
        <w:t>документы о наличии/отсутствии</w:t>
      </w:r>
      <w:r>
        <w:rPr>
          <w:rFonts w:eastAsiaTheme="minorHAnsi"/>
          <w:lang w:eastAsia="en-US"/>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B3C" w:rsidRDefault="000B7B3C" w:rsidP="00585BD6">
      <w:pPr>
        <w:autoSpaceDE w:val="0"/>
        <w:autoSpaceDN w:val="0"/>
        <w:adjustRightInd w:val="0"/>
        <w:ind w:firstLine="708"/>
        <w:jc w:val="both"/>
      </w:pPr>
      <w:r w:rsidRPr="00E32F29">
        <w:t>выписку из Единого государственного реестра юридических лиц или Единого государственного реестра индивидуальных предпринимателей;</w:t>
      </w:r>
    </w:p>
    <w:p w:rsidR="000B7B3C" w:rsidRDefault="000B7B3C" w:rsidP="000B7B3C">
      <w:pPr>
        <w:autoSpaceDE w:val="0"/>
        <w:autoSpaceDN w:val="0"/>
        <w:adjustRightInd w:val="0"/>
        <w:ind w:firstLine="708"/>
        <w:jc w:val="both"/>
      </w:pPr>
      <w:r>
        <w:t>в Федеральной службе государственной регистрации, кадастра и картографии:</w:t>
      </w:r>
    </w:p>
    <w:p w:rsidR="007021DD" w:rsidRDefault="003B7FCA" w:rsidP="007021DD">
      <w:pPr>
        <w:autoSpaceDE w:val="0"/>
        <w:autoSpaceDN w:val="0"/>
        <w:adjustRightInd w:val="0"/>
        <w:ind w:firstLine="708"/>
        <w:jc w:val="both"/>
      </w:pPr>
      <w:r w:rsidRPr="007021DD">
        <w:rPr>
          <w:highlight w:val="yellow"/>
        </w:rPr>
        <w:t>выписку из Единого государственного реестра недвижимости.</w:t>
      </w:r>
    </w:p>
    <w:p w:rsidR="007021DD" w:rsidRDefault="00B04E7A" w:rsidP="007021DD">
      <w:pPr>
        <w:autoSpaceDE w:val="0"/>
        <w:autoSpaceDN w:val="0"/>
        <w:adjustRightInd w:val="0"/>
        <w:ind w:firstLine="708"/>
        <w:jc w:val="both"/>
      </w:pPr>
      <w:r>
        <w:t xml:space="preserve">Заявитель </w:t>
      </w:r>
      <w:r w:rsidR="003B7FCA">
        <w:t xml:space="preserve">вправе представить </w:t>
      </w:r>
      <w:r w:rsidR="007021DD">
        <w:t xml:space="preserve">вышеуказанные </w:t>
      </w:r>
      <w:r w:rsidR="003B7FCA">
        <w:t>докум</w:t>
      </w:r>
      <w:r w:rsidR="007021DD">
        <w:t>енты по собственной инициативе.</w:t>
      </w:r>
    </w:p>
    <w:p w:rsidR="00076533" w:rsidRDefault="003B7FCA" w:rsidP="007021DD">
      <w:pPr>
        <w:autoSpaceDE w:val="0"/>
        <w:autoSpaceDN w:val="0"/>
        <w:adjustRightInd w:val="0"/>
        <w:ind w:firstLine="708"/>
        <w:jc w:val="both"/>
      </w:pPr>
      <w:r>
        <w:t>3.3.</w:t>
      </w:r>
      <w:r w:rsidR="007021DD">
        <w:t>2</w:t>
      </w:r>
      <w:r>
        <w:t>.</w:t>
      </w:r>
      <w:r w:rsidR="007021DD">
        <w:t>2</w:t>
      </w:r>
      <w:r w:rsidR="00076533">
        <w:t>. в порядке делопроизводства, установленного в администрации Октябрьского района:</w:t>
      </w:r>
    </w:p>
    <w:p w:rsidR="00076533" w:rsidRDefault="00076533" w:rsidP="00076533">
      <w:pPr>
        <w:autoSpaceDE w:val="0"/>
        <w:autoSpaceDN w:val="0"/>
        <w:adjustRightInd w:val="0"/>
        <w:ind w:firstLine="708"/>
        <w:jc w:val="both"/>
      </w:pPr>
      <w:r>
        <w:t xml:space="preserve">в </w:t>
      </w:r>
      <w:r w:rsidR="007E30A4">
        <w:t>Комитет</w:t>
      </w:r>
      <w:r>
        <w:t>е</w:t>
      </w:r>
      <w:r w:rsidR="007E30A4">
        <w:t xml:space="preserve"> по управлению </w:t>
      </w:r>
      <w:r>
        <w:t>муниципальной собственностью</w:t>
      </w:r>
      <w:r w:rsidR="003B7FCA">
        <w:t xml:space="preserve"> </w:t>
      </w:r>
      <w:r w:rsidR="007E30A4">
        <w:t xml:space="preserve">администрации Октябрьского района </w:t>
      </w:r>
      <w:r>
        <w:t>информацию</w:t>
      </w:r>
      <w:r w:rsidR="003B7FCA">
        <w:t xml:space="preserve"> об отсутствии (наличии) задолженности у заявителя за использование муниц</w:t>
      </w:r>
      <w:r w:rsidR="00A50D36">
        <w:t xml:space="preserve">ипального имущества и </w:t>
      </w:r>
      <w:r>
        <w:t>земельных участков</w:t>
      </w:r>
      <w:r w:rsidR="003B7FCA">
        <w:t xml:space="preserve">. </w:t>
      </w:r>
      <w:r w:rsidR="00A50D36">
        <w:t>Комитет</w:t>
      </w:r>
      <w:r w:rsidR="007E30A4">
        <w:t xml:space="preserve"> по управл</w:t>
      </w:r>
      <w:r>
        <w:t>ению муниципальной собственностью</w:t>
      </w:r>
      <w:r w:rsidR="007E30A4">
        <w:t xml:space="preserve"> администрации Октябрьского района </w:t>
      </w:r>
      <w:r w:rsidR="003B7FCA">
        <w:t xml:space="preserve">уведомляет </w:t>
      </w:r>
      <w:r>
        <w:t>Организатора</w:t>
      </w:r>
      <w:r w:rsidR="003B7FCA">
        <w:t xml:space="preserve"> в течение 3 рабочих дней со дня регистрации запроса </w:t>
      </w:r>
      <w:r>
        <w:t>Организатора;</w:t>
      </w:r>
      <w:r w:rsidR="003B7FCA">
        <w:t xml:space="preserve"> </w:t>
      </w:r>
    </w:p>
    <w:p w:rsidR="003B7FCA" w:rsidRDefault="003B7FCA" w:rsidP="00076533">
      <w:pPr>
        <w:autoSpaceDE w:val="0"/>
        <w:autoSpaceDN w:val="0"/>
        <w:adjustRightInd w:val="0"/>
        <w:ind w:firstLine="708"/>
        <w:jc w:val="both"/>
      </w:pPr>
      <w:r>
        <w:t>в организаци</w:t>
      </w:r>
      <w:r w:rsidR="00076533">
        <w:t>ях</w:t>
      </w:r>
      <w:r>
        <w:t xml:space="preserve"> инфраструктуры поддержки субъектов малого и среднего предпринимательства Ханты-Мансийского автономного округа - Югры </w:t>
      </w:r>
      <w:r w:rsidR="00076533">
        <w:t>информацию</w:t>
      </w:r>
      <w:r>
        <w:t xml:space="preserve"> о наличии (отсутствии) принятого решения об оказании поддержки заявителю по тем же основаниям на те же цели.</w:t>
      </w:r>
    </w:p>
    <w:p w:rsidR="008D5E08" w:rsidRDefault="00CD51B0" w:rsidP="0075045F">
      <w:pPr>
        <w:autoSpaceDE w:val="0"/>
        <w:autoSpaceDN w:val="0"/>
        <w:adjustRightInd w:val="0"/>
        <w:ind w:firstLine="708"/>
        <w:jc w:val="both"/>
      </w:pPr>
      <w:r>
        <w:t>3.3.3. В течение 10 рабочих дней со дня регистрации заявления и документов субъекта Организатор</w:t>
      </w:r>
      <w:r w:rsidR="008D5E08">
        <w:t>:</w:t>
      </w:r>
    </w:p>
    <w:p w:rsidR="0075045F" w:rsidRDefault="00CD51B0" w:rsidP="0075045F">
      <w:pPr>
        <w:autoSpaceDE w:val="0"/>
        <w:autoSpaceDN w:val="0"/>
        <w:adjustRightInd w:val="0"/>
        <w:ind w:firstLine="708"/>
        <w:jc w:val="both"/>
      </w:pPr>
      <w:r>
        <w:t xml:space="preserve">рассматривает </w:t>
      </w:r>
      <w:r w:rsidR="0075045F">
        <w:t>их</w:t>
      </w:r>
      <w:r>
        <w:t xml:space="preserve"> на соответствие перечню</w:t>
      </w:r>
      <w:r w:rsidR="0075045F">
        <w:t xml:space="preserve"> и требованиям</w:t>
      </w:r>
      <w:r w:rsidR="00855BA7">
        <w:t>, установленн</w:t>
      </w:r>
      <w:r w:rsidR="0075045F">
        <w:t>ым</w:t>
      </w:r>
      <w:r w:rsidR="00855BA7">
        <w:t xml:space="preserve"> </w:t>
      </w:r>
      <w:r w:rsidR="000B5E56">
        <w:t>под</w:t>
      </w:r>
      <w:r w:rsidR="00855BA7">
        <w:t>пунктом 3.3.1 пункта 3.3 Положения</w:t>
      </w:r>
      <w:r w:rsidR="00855BA7" w:rsidRPr="007B6D35">
        <w:t>,</w:t>
      </w:r>
      <w:r w:rsidRPr="007B6D35">
        <w:t xml:space="preserve"> </w:t>
      </w:r>
      <w:r w:rsidR="0075045F" w:rsidRPr="007B6D35">
        <w:t xml:space="preserve">критериям  и </w:t>
      </w:r>
      <w:r w:rsidRPr="007B6D35">
        <w:t xml:space="preserve">условиям, установленным </w:t>
      </w:r>
      <w:hyperlink w:anchor="P46" w:history="1">
        <w:r w:rsidRPr="007B6D35">
          <w:t>разделом II</w:t>
        </w:r>
      </w:hyperlink>
      <w:r w:rsidRPr="007B6D35">
        <w:t xml:space="preserve"> По</w:t>
      </w:r>
      <w:r w:rsidR="0075045F" w:rsidRPr="007B6D35">
        <w:t>ложения,</w:t>
      </w:r>
      <w:r w:rsidR="0075045F" w:rsidRPr="0075045F">
        <w:t xml:space="preserve"> запрашивает </w:t>
      </w:r>
      <w:r w:rsidR="0075045F">
        <w:t>документы и сведения, указанные в пу</w:t>
      </w:r>
      <w:r w:rsidR="008D5E08">
        <w:t>нкте 3.3.2 пункта 3.3 Положения;</w:t>
      </w:r>
    </w:p>
    <w:p w:rsidR="008D5E08" w:rsidRDefault="008D5E08" w:rsidP="008D5E08">
      <w:pPr>
        <w:autoSpaceDE w:val="0"/>
        <w:autoSpaceDN w:val="0"/>
        <w:adjustRightInd w:val="0"/>
        <w:ind w:firstLine="708"/>
        <w:jc w:val="both"/>
      </w:pPr>
      <w:r>
        <w:t>уведомляет заявителя в письменной форме лично или почтовым отправлением с указанием о допуске к участию в Конкурсе либо об отказе в допуске к участию в Конкурсе с указанием причины отказа.</w:t>
      </w:r>
    </w:p>
    <w:p w:rsidR="008D5E08" w:rsidRDefault="008D5E08" w:rsidP="008D5E08">
      <w:pPr>
        <w:autoSpaceDE w:val="0"/>
        <w:autoSpaceDN w:val="0"/>
        <w:adjustRightInd w:val="0"/>
        <w:ind w:firstLine="708"/>
        <w:jc w:val="both"/>
      </w:pPr>
      <w:r>
        <w:t xml:space="preserve"> 3.3.5. Основания для отказа в допуске к участию в Конкурсе:</w:t>
      </w:r>
    </w:p>
    <w:p w:rsidR="008D5E08" w:rsidRDefault="008D5E08" w:rsidP="008D5E08">
      <w:pPr>
        <w:autoSpaceDE w:val="0"/>
        <w:autoSpaceDN w:val="0"/>
        <w:adjustRightInd w:val="0"/>
        <w:ind w:firstLine="708"/>
        <w:jc w:val="both"/>
      </w:pPr>
      <w:r>
        <w:t>-</w:t>
      </w:r>
      <w:r w:rsidR="003B7FCA">
        <w:t xml:space="preserve"> </w:t>
      </w:r>
      <w:r>
        <w:t>з</w:t>
      </w:r>
      <w:r w:rsidR="003B7FCA">
        <w:t>аявит</w:t>
      </w:r>
      <w:r w:rsidR="000B5E56">
        <w:t>ел</w:t>
      </w:r>
      <w:r>
        <w:t>ь, не представил</w:t>
      </w:r>
      <w:r w:rsidR="000B5E56">
        <w:t xml:space="preserve"> </w:t>
      </w:r>
      <w:r>
        <w:t>полный пакет документов, либо представил</w:t>
      </w:r>
      <w:r w:rsidR="000B5E56">
        <w:t xml:space="preserve"> их с нарушением требований, указанных в подпункте 3.3.1 пункта 3.3 Положения</w:t>
      </w:r>
      <w:r>
        <w:t xml:space="preserve">; </w:t>
      </w:r>
    </w:p>
    <w:p w:rsidR="008D5E08" w:rsidRDefault="008D5E08" w:rsidP="008D5E08">
      <w:pPr>
        <w:autoSpaceDE w:val="0"/>
        <w:autoSpaceDN w:val="0"/>
        <w:adjustRightInd w:val="0"/>
        <w:ind w:firstLine="708"/>
        <w:jc w:val="both"/>
      </w:pPr>
      <w:r>
        <w:t>- заявитель представил недостоверные сведения;</w:t>
      </w:r>
    </w:p>
    <w:p w:rsidR="008D5E08" w:rsidRDefault="008D5E08" w:rsidP="008D5E08">
      <w:pPr>
        <w:autoSpaceDE w:val="0"/>
        <w:autoSpaceDN w:val="0"/>
        <w:adjustRightInd w:val="0"/>
        <w:ind w:firstLine="708"/>
        <w:jc w:val="both"/>
      </w:pPr>
      <w:r>
        <w:t xml:space="preserve">- заявитель не </w:t>
      </w:r>
      <w:r w:rsidR="003B7FCA">
        <w:t>соответству</w:t>
      </w:r>
      <w:r>
        <w:t>ет</w:t>
      </w:r>
      <w:r w:rsidR="003B7FCA">
        <w:t xml:space="preserve"> </w:t>
      </w:r>
      <w:r>
        <w:t>критериям</w:t>
      </w:r>
      <w:r w:rsidR="003B7FCA">
        <w:t xml:space="preserve">, установленным </w:t>
      </w:r>
      <w:hyperlink w:anchor="P46" w:history="1">
        <w:r w:rsidR="003B7FCA" w:rsidRPr="007E30A4">
          <w:t>разделом II</w:t>
        </w:r>
      </w:hyperlink>
      <w:r w:rsidR="003B7FCA">
        <w:t xml:space="preserve"> По</w:t>
      </w:r>
      <w:r>
        <w:t>ложения;</w:t>
      </w:r>
    </w:p>
    <w:p w:rsidR="008D5E08" w:rsidRDefault="008D5E08" w:rsidP="008D5E08">
      <w:pPr>
        <w:autoSpaceDE w:val="0"/>
        <w:autoSpaceDN w:val="0"/>
        <w:adjustRightInd w:val="0"/>
        <w:ind w:firstLine="708"/>
        <w:jc w:val="both"/>
      </w:pPr>
      <w:r>
        <w:t xml:space="preserve">- заявитель не соответствует условиям, установленным </w:t>
      </w:r>
      <w:hyperlink w:anchor="P46" w:history="1">
        <w:r w:rsidRPr="007E30A4">
          <w:t>разделом II</w:t>
        </w:r>
      </w:hyperlink>
      <w:r>
        <w:t xml:space="preserve"> Положения.</w:t>
      </w:r>
    </w:p>
    <w:p w:rsidR="008D5E08" w:rsidRDefault="008D5E08" w:rsidP="008D5E08">
      <w:pPr>
        <w:autoSpaceDE w:val="0"/>
        <w:autoSpaceDN w:val="0"/>
        <w:adjustRightInd w:val="0"/>
        <w:ind w:firstLine="708"/>
        <w:jc w:val="both"/>
      </w:pPr>
      <w:r>
        <w:t>3.4. II этап:</w:t>
      </w:r>
    </w:p>
    <w:p w:rsidR="008E52BA" w:rsidRDefault="003B7FCA" w:rsidP="008E52BA">
      <w:pPr>
        <w:autoSpaceDE w:val="0"/>
        <w:autoSpaceDN w:val="0"/>
        <w:adjustRightInd w:val="0"/>
        <w:ind w:firstLine="708"/>
        <w:jc w:val="both"/>
      </w:pPr>
      <w:r>
        <w:t>- публичное представление проекта лично руководителем (лицом, исполняющим его обязанности) юридического лица</w:t>
      </w:r>
      <w:r w:rsidR="00513C1F">
        <w:t>, индивидуальным предпринимателем</w:t>
      </w:r>
      <w:r>
        <w:t xml:space="preserve"> (далее - участники Конкурса) (5 - 7 минут на каждого участника Конкурса) и ответы на вопросы конкурсной комиссии по предоставлению грантов на создание и (или) обеспечение деятельности ЦМИТ (далее - Конкурсная комиссия);</w:t>
      </w:r>
    </w:p>
    <w:p w:rsidR="008E52BA" w:rsidRDefault="003B7FCA" w:rsidP="008E52BA">
      <w:pPr>
        <w:autoSpaceDE w:val="0"/>
        <w:autoSpaceDN w:val="0"/>
        <w:adjustRightInd w:val="0"/>
        <w:ind w:firstLine="708"/>
        <w:jc w:val="both"/>
      </w:pPr>
      <w:r>
        <w:t>- оценка</w:t>
      </w:r>
      <w:r w:rsidR="008E52BA">
        <w:t xml:space="preserve"> проектов Конкурсной комиссией;</w:t>
      </w:r>
    </w:p>
    <w:p w:rsidR="008E52BA" w:rsidRDefault="003B7FCA" w:rsidP="008E52BA">
      <w:pPr>
        <w:autoSpaceDE w:val="0"/>
        <w:autoSpaceDN w:val="0"/>
        <w:adjustRightInd w:val="0"/>
        <w:ind w:firstLine="708"/>
        <w:jc w:val="both"/>
      </w:pPr>
      <w:r>
        <w:t xml:space="preserve">- подведение итогов Конкурса и </w:t>
      </w:r>
      <w:r w:rsidR="008E52BA">
        <w:t>определение получателей гранта.</w:t>
      </w:r>
    </w:p>
    <w:p w:rsidR="003B7FCA" w:rsidRDefault="003B7FCA" w:rsidP="008E52BA">
      <w:pPr>
        <w:autoSpaceDE w:val="0"/>
        <w:autoSpaceDN w:val="0"/>
        <w:adjustRightInd w:val="0"/>
        <w:ind w:firstLine="708"/>
        <w:jc w:val="both"/>
      </w:pPr>
      <w:r>
        <w:t>Неявка участника Конкурса на публичное представление проекта либо непредставление лицом, исполняющим обязанности руководителя юридического лица, документа, подтверждающего исполнение обязанностей руководителя юридического лица, рассматривается Конкурсной комиссией как отказ участника Конкурса от участия в Конкурсе.</w:t>
      </w:r>
    </w:p>
    <w:p w:rsidR="008E52BA" w:rsidRPr="00191DE3" w:rsidRDefault="008E52BA" w:rsidP="008E52BA">
      <w:pPr>
        <w:spacing w:before="240" w:after="1" w:line="240" w:lineRule="atLeast"/>
        <w:ind w:firstLine="540"/>
        <w:jc w:val="center"/>
        <w:rPr>
          <w:b/>
        </w:rPr>
      </w:pPr>
      <w:r w:rsidRPr="00191DE3">
        <w:rPr>
          <w:b/>
          <w:lang w:val="en-US"/>
        </w:rPr>
        <w:t>IV</w:t>
      </w:r>
      <w:r w:rsidRPr="00191DE3">
        <w:rPr>
          <w:b/>
        </w:rPr>
        <w:t>.</w:t>
      </w:r>
      <w:r w:rsidR="00191DE3" w:rsidRPr="00191DE3">
        <w:rPr>
          <w:b/>
        </w:rPr>
        <w:t xml:space="preserve"> К</w:t>
      </w:r>
      <w:r w:rsidRPr="00191DE3">
        <w:rPr>
          <w:b/>
        </w:rPr>
        <w:t>онкурсная комиссия</w:t>
      </w:r>
      <w:r w:rsidR="00191DE3" w:rsidRPr="00191DE3">
        <w:rPr>
          <w:b/>
        </w:rPr>
        <w:t xml:space="preserve"> и определение победителя Конкурса</w:t>
      </w:r>
    </w:p>
    <w:p w:rsidR="008E52BA" w:rsidRDefault="008E52BA" w:rsidP="008E52BA">
      <w:pPr>
        <w:ind w:firstLine="709"/>
        <w:jc w:val="both"/>
      </w:pPr>
    </w:p>
    <w:p w:rsidR="008E52BA" w:rsidRDefault="008E52BA" w:rsidP="008E52BA">
      <w:pPr>
        <w:ind w:firstLine="709"/>
        <w:jc w:val="both"/>
      </w:pPr>
      <w:r>
        <w:t>4.1</w:t>
      </w:r>
      <w:r w:rsidR="003B7FCA">
        <w:t xml:space="preserve">. </w:t>
      </w:r>
      <w:r>
        <w:t xml:space="preserve">В целях реализации Конкурса </w:t>
      </w:r>
      <w:r w:rsidR="00B51F97">
        <w:t xml:space="preserve">постановлением администрации Октябрьского района </w:t>
      </w:r>
      <w:r>
        <w:t>создается Конкурсная комиссия, которая:</w:t>
      </w:r>
    </w:p>
    <w:p w:rsidR="008E52BA" w:rsidRDefault="008E52BA" w:rsidP="008E52BA">
      <w:pPr>
        <w:ind w:firstLine="709"/>
        <w:jc w:val="both"/>
      </w:pPr>
      <w:r>
        <w:t>оценивает проекты участников Конкурса;</w:t>
      </w:r>
    </w:p>
    <w:p w:rsidR="008E52BA" w:rsidRDefault="008E52BA" w:rsidP="008E52BA">
      <w:pPr>
        <w:ind w:firstLine="709"/>
        <w:jc w:val="both"/>
      </w:pPr>
      <w:r>
        <w:t>заполняет оценочный лист;</w:t>
      </w:r>
    </w:p>
    <w:p w:rsidR="008E52BA" w:rsidRDefault="008E52BA" w:rsidP="008E52BA">
      <w:pPr>
        <w:ind w:firstLine="709"/>
        <w:jc w:val="both"/>
      </w:pPr>
      <w:r>
        <w:t>определяет победителя Конкурса;</w:t>
      </w:r>
    </w:p>
    <w:p w:rsidR="008E52BA" w:rsidRDefault="008E52BA" w:rsidP="008E52BA">
      <w:pPr>
        <w:ind w:firstLine="709"/>
        <w:jc w:val="both"/>
      </w:pPr>
      <w:r w:rsidRPr="007B6D35">
        <w:t>признает Конкурс несостоявшимся;</w:t>
      </w:r>
    </w:p>
    <w:p w:rsidR="008E52BA" w:rsidRDefault="007B553C" w:rsidP="008E52BA">
      <w:pPr>
        <w:ind w:firstLine="709"/>
        <w:jc w:val="both"/>
      </w:pPr>
      <w:r>
        <w:t>осуществляет иные полномочия в соответствии с Положением.</w:t>
      </w:r>
    </w:p>
    <w:p w:rsidR="007B553C" w:rsidRDefault="007B553C" w:rsidP="008E52BA">
      <w:pPr>
        <w:ind w:firstLine="709"/>
        <w:jc w:val="both"/>
      </w:pPr>
      <w:r>
        <w:t>4.2. Конкурсная комиссия состоит из председателя, секретаря и членов Конкурсной комиссии. Секретарь не оценивает участников Конкурса, не обладает правом голоса.</w:t>
      </w:r>
    </w:p>
    <w:p w:rsidR="007B553C" w:rsidRDefault="007B553C" w:rsidP="008E52BA">
      <w:pPr>
        <w:ind w:firstLine="709"/>
        <w:jc w:val="both"/>
      </w:pPr>
      <w:r>
        <w:t>4.3. Деятельность Конкурсной комиссии осуществляется под руководством председателя.</w:t>
      </w:r>
    </w:p>
    <w:p w:rsidR="007B553C" w:rsidRDefault="007B553C" w:rsidP="008E52BA">
      <w:pPr>
        <w:ind w:firstLine="709"/>
        <w:jc w:val="both"/>
      </w:pPr>
      <w:r>
        <w:t>4.4. Заседания Конкурсной комиссии считается правомочным, если на нем присутствует не менее половины от общего числа ее состава.</w:t>
      </w:r>
    </w:p>
    <w:p w:rsidR="0027703B" w:rsidRDefault="0027703B" w:rsidP="008E52BA">
      <w:pPr>
        <w:ind w:firstLine="709"/>
        <w:jc w:val="both"/>
      </w:pPr>
      <w:r>
        <w:t>4.5. В период временного отсутствия (командировка, временная нетрудоспособность, отпуск) члена Конкурсной комиссии в заседании Конкурсной комиссии участвует лицо, замещающее его по должности в соответствии с распоряжением администрации Октябрьского района.</w:t>
      </w:r>
    </w:p>
    <w:p w:rsidR="0027703B" w:rsidRDefault="007B553C" w:rsidP="0027703B">
      <w:pPr>
        <w:ind w:firstLine="709"/>
        <w:jc w:val="both"/>
      </w:pPr>
      <w:r>
        <w:t>4.</w:t>
      </w:r>
      <w:r w:rsidR="0027703B">
        <w:t>6</w:t>
      </w:r>
      <w:r>
        <w:t>. Председатель Конкурсной комиссии открывает заседание Комиссии, оглашает повестку заседания.</w:t>
      </w:r>
    </w:p>
    <w:p w:rsidR="0027703B" w:rsidRDefault="0027703B" w:rsidP="0027703B">
      <w:pPr>
        <w:ind w:firstLine="709"/>
        <w:jc w:val="both"/>
      </w:pPr>
      <w:r>
        <w:t>4</w:t>
      </w:r>
      <w:r w:rsidR="003B7FCA">
        <w:t>.</w:t>
      </w:r>
      <w:r>
        <w:t>7</w:t>
      </w:r>
      <w:r w:rsidR="003B7FCA">
        <w:t xml:space="preserve">. Каждый член Конкурсной комиссии оценивает представленные проекты по критериям оценки и заполняет оценочный </w:t>
      </w:r>
      <w:hyperlink w:anchor="P389" w:history="1">
        <w:r w:rsidR="003B7FCA">
          <w:rPr>
            <w:color w:val="0000FF"/>
          </w:rPr>
          <w:t>лист</w:t>
        </w:r>
      </w:hyperlink>
      <w:r w:rsidR="003B7FCA">
        <w:t xml:space="preserve"> по форме согласно приложению </w:t>
      </w:r>
      <w:r w:rsidR="00A50D36">
        <w:t xml:space="preserve">№ </w:t>
      </w:r>
      <w:r>
        <w:t>4 к Положению</w:t>
      </w:r>
      <w:r w:rsidR="003B7FCA">
        <w:t>.</w:t>
      </w:r>
    </w:p>
    <w:p w:rsidR="009D16B9" w:rsidRDefault="009D16B9" w:rsidP="0027703B">
      <w:pPr>
        <w:ind w:firstLine="709"/>
        <w:jc w:val="both"/>
      </w:pPr>
      <w:r>
        <w:t>4.8. На основании оценочных листов секретарь Комиссии подсчитывает итоговые баллы по каждому участнику Конкурса.</w:t>
      </w:r>
    </w:p>
    <w:p w:rsidR="0027703B" w:rsidRDefault="00351130" w:rsidP="0027703B">
      <w:pPr>
        <w:ind w:firstLine="709"/>
        <w:jc w:val="both"/>
      </w:pPr>
      <w:r>
        <w:t>4.9</w:t>
      </w:r>
      <w:r w:rsidR="0027703B">
        <w:t>. Победителем Конкурса и п</w:t>
      </w:r>
      <w:r w:rsidR="003B7FCA">
        <w:t>олучателем гранта считается участник Конкурса, проект которого набрал в сумме наибольш</w:t>
      </w:r>
      <w:r w:rsidR="009D16B9">
        <w:t>ее</w:t>
      </w:r>
      <w:r w:rsidR="003B7FCA">
        <w:t xml:space="preserve"> количество б</w:t>
      </w:r>
      <w:r w:rsidR="0027703B">
        <w:t>аллов.</w:t>
      </w:r>
    </w:p>
    <w:p w:rsidR="0027703B" w:rsidRDefault="003B7FCA" w:rsidP="0027703B">
      <w:pPr>
        <w:ind w:firstLine="709"/>
        <w:jc w:val="both"/>
      </w:pPr>
      <w:r>
        <w:t xml:space="preserve">В случае, если несколько участников Конкурса набрали равное наибольшее количество баллов, то все они признаются Конкурсной комиссией </w:t>
      </w:r>
      <w:r w:rsidR="00D3231A">
        <w:t xml:space="preserve">победителями Конкурса и </w:t>
      </w:r>
      <w:r>
        <w:t>получателями гранта.</w:t>
      </w:r>
    </w:p>
    <w:p w:rsidR="0027703B" w:rsidRDefault="003B7FCA" w:rsidP="0027703B">
      <w:pPr>
        <w:ind w:firstLine="709"/>
        <w:jc w:val="both"/>
      </w:pPr>
      <w:r>
        <w:t xml:space="preserve">В случае если сумма грантов, запрашиваемая получателями гранта, не превышает сумму денежных средств, предусмотренных по соответствующему мероприятию </w:t>
      </w:r>
      <w:r w:rsidR="0027703B">
        <w:t>муниципальной программы</w:t>
      </w:r>
      <w:r>
        <w:t xml:space="preserve">, гранты предоставляются получателям гранта в размере запрашиваемой ими суммы грантов. В случае если сумма грантов, запрашиваемая получателями грантов, превышает сумму денежных средств, предусмотренных по соответствующему мероприятию </w:t>
      </w:r>
      <w:r w:rsidR="0027703B">
        <w:t>муниципальной программы</w:t>
      </w:r>
      <w:r>
        <w:t xml:space="preserve">, гранты предоставляются получателям грантов в размере запрашиваемой ими суммы грантов, скорректированной на коэффициент, равный отношению размера денежных средств, предусмотренных по соответствующему мероприятию </w:t>
      </w:r>
      <w:r w:rsidR="0027703B">
        <w:t>муниципальной программы</w:t>
      </w:r>
      <w:r>
        <w:t>, к общей сумме грантов, запрашиваемой всеми получателями гранта.</w:t>
      </w:r>
    </w:p>
    <w:p w:rsidR="00621B49" w:rsidRDefault="00621B49" w:rsidP="0027703B">
      <w:pPr>
        <w:ind w:firstLine="709"/>
        <w:jc w:val="both"/>
      </w:pPr>
      <w:r>
        <w:t>4.10. В случае если в Конкурсе принял участие только 1 Участник, а равно если к участию в Конкурсе допущен только 1 Участник, то данный Участник признается победителем Конкурса только в том случае, если соответствует всем требованиям Положения. В иных случаях Конкурс признается несостоявшимся.</w:t>
      </w:r>
    </w:p>
    <w:p w:rsidR="0035755D" w:rsidRDefault="0027703B" w:rsidP="0035755D">
      <w:pPr>
        <w:ind w:firstLine="709"/>
        <w:jc w:val="both"/>
      </w:pPr>
      <w:r>
        <w:t>4</w:t>
      </w:r>
      <w:r w:rsidR="003B7FCA">
        <w:t>.</w:t>
      </w:r>
      <w:r w:rsidR="00621B49">
        <w:t>11</w:t>
      </w:r>
      <w:r w:rsidR="003B7FCA">
        <w:t>. Решение Конкурсной комиссии оформляется протоколом, который подписывают все члены Конкурсной комиссии, присутствующие на заседании Конкурсной комиссии в день проведения заседания.</w:t>
      </w:r>
    </w:p>
    <w:p w:rsidR="0035755D" w:rsidRDefault="0035755D" w:rsidP="0035755D">
      <w:pPr>
        <w:ind w:firstLine="709"/>
        <w:jc w:val="both"/>
      </w:pPr>
      <w:r>
        <w:t>4.12</w:t>
      </w:r>
      <w:r w:rsidR="003B7FCA">
        <w:t xml:space="preserve">. О принятом решении Конкурсной комиссии </w:t>
      </w:r>
      <w:r>
        <w:t>Организатор</w:t>
      </w:r>
      <w:r w:rsidR="003B7FCA">
        <w:t xml:space="preserve"> в течение 5 рабочих дней со дня принятия решения в письменной форме уведомляет участников Конкурса лично или почтовым отправлением.</w:t>
      </w:r>
    </w:p>
    <w:p w:rsidR="00D3231A" w:rsidRDefault="00D3231A" w:rsidP="00D3231A">
      <w:pPr>
        <w:ind w:firstLine="709"/>
        <w:jc w:val="both"/>
      </w:pPr>
      <w:r>
        <w:t>4</w:t>
      </w:r>
      <w:r w:rsidR="003B7FCA">
        <w:t>.1</w:t>
      </w:r>
      <w:r>
        <w:t>3</w:t>
      </w:r>
      <w:r w:rsidR="003B7FCA">
        <w:t xml:space="preserve">. На основании решения Конкурсной комиссии </w:t>
      </w:r>
      <w:r>
        <w:t>Организатор</w:t>
      </w:r>
      <w:r w:rsidR="003B7FCA">
        <w:t xml:space="preserve"> готовит проект </w:t>
      </w:r>
      <w:r>
        <w:t>постановления</w:t>
      </w:r>
      <w:r w:rsidR="00060BDF">
        <w:t xml:space="preserve"> администрации Октябрьского района </w:t>
      </w:r>
      <w:r w:rsidR="003B7FCA">
        <w:t>о предоставлении гранта</w:t>
      </w:r>
      <w:r>
        <w:t xml:space="preserve"> и соглашение о предоставлении гранта в соответствии муниципальным правовым актом о предоставлении субсидии в форме гранта на финансовое обеспечение затрат, связанных с созданием и (или) обеспечением деятельности центров молодежного инновационного творчества.</w:t>
      </w:r>
    </w:p>
    <w:p w:rsidR="003B7FCA" w:rsidRDefault="003B7FCA" w:rsidP="00D3231A">
      <w:pPr>
        <w:ind w:firstLine="709"/>
        <w:jc w:val="both"/>
      </w:pPr>
      <w:r>
        <w:t xml:space="preserve">Общий срок </w:t>
      </w:r>
      <w:r w:rsidR="00D3231A">
        <w:t>принятия документов, указанных в настоящем пункте</w:t>
      </w:r>
      <w:r>
        <w:t xml:space="preserve"> не должен превышать </w:t>
      </w:r>
      <w:r w:rsidR="00D3231A">
        <w:t>5</w:t>
      </w:r>
      <w:r>
        <w:t xml:space="preserve"> рабочих дней со дня принятия Конкурсной комиссией решения об определении </w:t>
      </w:r>
      <w:r w:rsidR="00D3231A">
        <w:t>победителя Конкурса, получателя гранта.</w:t>
      </w:r>
    </w:p>
    <w:p w:rsidR="003B7FCA" w:rsidRDefault="003B7FCA">
      <w:pPr>
        <w:spacing w:after="1" w:line="240" w:lineRule="atLeast"/>
        <w:ind w:firstLine="540"/>
        <w:jc w:val="both"/>
      </w:pPr>
    </w:p>
    <w:p w:rsidR="003B7FCA" w:rsidRDefault="003B7FCA">
      <w:pPr>
        <w:spacing w:after="1" w:line="240" w:lineRule="atLeast"/>
        <w:ind w:firstLine="540"/>
        <w:jc w:val="both"/>
      </w:pPr>
    </w:p>
    <w:p w:rsidR="003B7FCA" w:rsidRDefault="003B7FCA">
      <w:pPr>
        <w:spacing w:after="1" w:line="240" w:lineRule="atLeast"/>
        <w:ind w:firstLine="540"/>
        <w:jc w:val="both"/>
      </w:pPr>
    </w:p>
    <w:p w:rsidR="003B7FCA" w:rsidRDefault="003B7FCA">
      <w:pPr>
        <w:spacing w:after="1" w:line="240" w:lineRule="atLeast"/>
        <w:ind w:firstLine="540"/>
        <w:jc w:val="both"/>
      </w:pPr>
    </w:p>
    <w:p w:rsidR="003B7FCA" w:rsidRDefault="003B7FCA">
      <w:pPr>
        <w:spacing w:after="1" w:line="240" w:lineRule="atLeast"/>
        <w:ind w:firstLine="540"/>
        <w:jc w:val="both"/>
      </w:pPr>
    </w:p>
    <w:p w:rsidR="000B7729" w:rsidRDefault="000B7729">
      <w:pPr>
        <w:spacing w:after="1" w:line="240" w:lineRule="atLeast"/>
        <w:ind w:firstLine="540"/>
        <w:jc w:val="both"/>
      </w:pPr>
    </w:p>
    <w:p w:rsidR="000B7729" w:rsidRDefault="000B7729">
      <w:pPr>
        <w:spacing w:after="1" w:line="240" w:lineRule="atLeast"/>
        <w:ind w:firstLine="540"/>
        <w:jc w:val="both"/>
      </w:pPr>
    </w:p>
    <w:p w:rsidR="000B7729" w:rsidRDefault="000B7729">
      <w:pPr>
        <w:spacing w:after="1" w:line="240" w:lineRule="atLeast"/>
        <w:ind w:firstLine="540"/>
        <w:jc w:val="both"/>
      </w:pPr>
    </w:p>
    <w:p w:rsidR="003B7FCA" w:rsidRDefault="003B7FCA">
      <w:pPr>
        <w:spacing w:after="1" w:line="240" w:lineRule="atLeast"/>
        <w:jc w:val="right"/>
        <w:outlineLvl w:val="1"/>
      </w:pPr>
      <w:r>
        <w:t xml:space="preserve">Приложение </w:t>
      </w:r>
      <w:r w:rsidR="00766203">
        <w:t xml:space="preserve">№ </w:t>
      </w:r>
      <w:r>
        <w:t>1</w:t>
      </w:r>
    </w:p>
    <w:p w:rsidR="00191DE3" w:rsidRDefault="00191DE3" w:rsidP="00191DE3">
      <w:pPr>
        <w:spacing w:after="1" w:line="240" w:lineRule="atLeast"/>
        <w:jc w:val="right"/>
      </w:pPr>
      <w:r w:rsidRPr="00191DE3">
        <w:t>к Положени</w:t>
      </w:r>
      <w:r>
        <w:t>ю</w:t>
      </w:r>
      <w:r w:rsidRPr="00191DE3">
        <w:t xml:space="preserve"> о</w:t>
      </w:r>
      <w:r>
        <w:t xml:space="preserve"> </w:t>
      </w:r>
      <w:r w:rsidRPr="00191DE3">
        <w:t xml:space="preserve">ежегодном конкурсе </w:t>
      </w:r>
    </w:p>
    <w:p w:rsidR="00191DE3" w:rsidRDefault="00191DE3" w:rsidP="00191DE3">
      <w:pPr>
        <w:spacing w:after="1" w:line="240" w:lineRule="atLeast"/>
        <w:jc w:val="right"/>
      </w:pPr>
      <w:r>
        <w:t xml:space="preserve">грантовой поддержки </w:t>
      </w:r>
      <w:r w:rsidRPr="00191DE3">
        <w:t>центрам молодежного</w:t>
      </w:r>
    </w:p>
    <w:p w:rsidR="00191DE3" w:rsidRPr="00191DE3" w:rsidRDefault="00191DE3" w:rsidP="00191DE3">
      <w:pPr>
        <w:spacing w:after="1" w:line="240" w:lineRule="atLeast"/>
        <w:jc w:val="right"/>
      </w:pPr>
      <w:r w:rsidRPr="00191DE3">
        <w:t xml:space="preserve"> инновационного творчества</w:t>
      </w:r>
    </w:p>
    <w:p w:rsidR="003B7FCA" w:rsidRDefault="003B7FCA" w:rsidP="00191DE3">
      <w:pPr>
        <w:spacing w:after="1" w:line="240" w:lineRule="atLeast"/>
        <w:jc w:val="right"/>
      </w:pPr>
    </w:p>
    <w:p w:rsidR="003B7FCA" w:rsidRDefault="003B7FCA">
      <w:pPr>
        <w:spacing w:after="1" w:line="240" w:lineRule="atLeast"/>
        <w:jc w:val="center"/>
      </w:pPr>
      <w:bookmarkStart w:id="6" w:name="P164"/>
      <w:bookmarkEnd w:id="6"/>
      <w:r>
        <w:t>Информация</w:t>
      </w:r>
    </w:p>
    <w:p w:rsidR="003B7FCA" w:rsidRDefault="003B7FCA">
      <w:pPr>
        <w:spacing w:after="1" w:line="240" w:lineRule="atLeast"/>
        <w:jc w:val="center"/>
      </w:pPr>
      <w:r>
        <w:t>о планируемых результатах деятельности центра</w:t>
      </w:r>
    </w:p>
    <w:p w:rsidR="003B7FCA" w:rsidRDefault="003B7FCA">
      <w:pPr>
        <w:spacing w:after="1" w:line="240" w:lineRule="atLeast"/>
        <w:jc w:val="center"/>
      </w:pPr>
      <w:r>
        <w:t>молодежного инновационного творчества</w:t>
      </w:r>
    </w:p>
    <w:p w:rsidR="003B7FCA" w:rsidRDefault="003B7FCA">
      <w:pPr>
        <w:spacing w:after="1" w:line="240" w:lineRule="atLeast"/>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613"/>
        <w:gridCol w:w="1361"/>
        <w:gridCol w:w="1361"/>
      </w:tblGrid>
      <w:tr w:rsidR="003B7FCA">
        <w:tc>
          <w:tcPr>
            <w:tcW w:w="737" w:type="dxa"/>
          </w:tcPr>
          <w:p w:rsidR="003B7FCA" w:rsidRPr="00673CB4" w:rsidRDefault="009E5CEA">
            <w:pPr>
              <w:spacing w:after="1" w:line="240" w:lineRule="atLeast"/>
              <w:jc w:val="center"/>
              <w:rPr>
                <w:sz w:val="22"/>
                <w:szCs w:val="22"/>
              </w:rPr>
            </w:pPr>
            <w:r>
              <w:rPr>
                <w:sz w:val="22"/>
                <w:szCs w:val="22"/>
              </w:rPr>
              <w:t>№</w:t>
            </w:r>
            <w:r w:rsidR="003B7FCA" w:rsidRPr="00673CB4">
              <w:rPr>
                <w:sz w:val="22"/>
                <w:szCs w:val="22"/>
              </w:rPr>
              <w:t xml:space="preserve"> п/п</w:t>
            </w:r>
          </w:p>
        </w:tc>
        <w:tc>
          <w:tcPr>
            <w:tcW w:w="5613" w:type="dxa"/>
          </w:tcPr>
          <w:p w:rsidR="003B7FCA" w:rsidRPr="00673CB4" w:rsidRDefault="003B7FCA">
            <w:pPr>
              <w:spacing w:after="1" w:line="240" w:lineRule="atLeast"/>
              <w:jc w:val="center"/>
              <w:rPr>
                <w:sz w:val="22"/>
                <w:szCs w:val="22"/>
              </w:rPr>
            </w:pPr>
            <w:r w:rsidRPr="00673CB4">
              <w:rPr>
                <w:sz w:val="22"/>
                <w:szCs w:val="22"/>
              </w:rPr>
              <w:t>Наименование показателя</w:t>
            </w:r>
          </w:p>
        </w:tc>
        <w:tc>
          <w:tcPr>
            <w:tcW w:w="1361" w:type="dxa"/>
          </w:tcPr>
          <w:p w:rsidR="003B7FCA" w:rsidRPr="00673CB4" w:rsidRDefault="003B7FCA">
            <w:pPr>
              <w:spacing w:after="1" w:line="240" w:lineRule="atLeast"/>
              <w:jc w:val="center"/>
              <w:rPr>
                <w:sz w:val="22"/>
                <w:szCs w:val="22"/>
              </w:rPr>
            </w:pPr>
            <w:r w:rsidRPr="00673CB4">
              <w:rPr>
                <w:sz w:val="22"/>
                <w:szCs w:val="22"/>
              </w:rPr>
              <w:t>Единица измерения</w:t>
            </w:r>
          </w:p>
        </w:tc>
        <w:tc>
          <w:tcPr>
            <w:tcW w:w="1361" w:type="dxa"/>
          </w:tcPr>
          <w:p w:rsidR="003B7FCA" w:rsidRPr="00673CB4" w:rsidRDefault="003B7FCA">
            <w:pPr>
              <w:spacing w:after="1" w:line="240" w:lineRule="atLeast"/>
              <w:jc w:val="center"/>
              <w:rPr>
                <w:sz w:val="22"/>
                <w:szCs w:val="22"/>
              </w:rPr>
            </w:pPr>
            <w:r w:rsidRPr="00673CB4">
              <w:rPr>
                <w:sz w:val="22"/>
                <w:szCs w:val="22"/>
              </w:rPr>
              <w:t>20__ год</w:t>
            </w:r>
          </w:p>
          <w:p w:rsidR="003B7FCA" w:rsidRPr="00673CB4" w:rsidRDefault="003B7FCA">
            <w:pPr>
              <w:spacing w:after="1" w:line="240" w:lineRule="atLeast"/>
              <w:jc w:val="center"/>
              <w:rPr>
                <w:sz w:val="22"/>
                <w:szCs w:val="22"/>
              </w:rPr>
            </w:pPr>
            <w:r w:rsidRPr="00673CB4">
              <w:rPr>
                <w:sz w:val="22"/>
                <w:szCs w:val="22"/>
              </w:rPr>
              <w:t>(отчетный год)</w:t>
            </w: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1</w:t>
            </w:r>
          </w:p>
        </w:tc>
        <w:tc>
          <w:tcPr>
            <w:tcW w:w="5613" w:type="dxa"/>
          </w:tcPr>
          <w:p w:rsidR="003B7FCA" w:rsidRPr="00673CB4" w:rsidRDefault="003B7FCA">
            <w:pPr>
              <w:spacing w:after="1" w:line="240" w:lineRule="atLeast"/>
              <w:jc w:val="center"/>
              <w:rPr>
                <w:sz w:val="22"/>
                <w:szCs w:val="22"/>
              </w:rPr>
            </w:pPr>
            <w:r w:rsidRPr="00673CB4">
              <w:rPr>
                <w:sz w:val="22"/>
                <w:szCs w:val="22"/>
              </w:rPr>
              <w:t>2</w:t>
            </w:r>
          </w:p>
        </w:tc>
        <w:tc>
          <w:tcPr>
            <w:tcW w:w="1361" w:type="dxa"/>
          </w:tcPr>
          <w:p w:rsidR="003B7FCA" w:rsidRPr="00673CB4" w:rsidRDefault="003B7FCA">
            <w:pPr>
              <w:spacing w:after="1" w:line="240" w:lineRule="atLeast"/>
              <w:jc w:val="center"/>
              <w:rPr>
                <w:sz w:val="22"/>
                <w:szCs w:val="22"/>
              </w:rPr>
            </w:pPr>
            <w:r w:rsidRPr="00673CB4">
              <w:rPr>
                <w:sz w:val="22"/>
                <w:szCs w:val="22"/>
              </w:rPr>
              <w:t>3</w:t>
            </w:r>
          </w:p>
        </w:tc>
        <w:tc>
          <w:tcPr>
            <w:tcW w:w="1361" w:type="dxa"/>
          </w:tcPr>
          <w:p w:rsidR="003B7FCA" w:rsidRPr="00673CB4" w:rsidRDefault="003B7FCA">
            <w:pPr>
              <w:spacing w:after="1" w:line="240" w:lineRule="atLeast"/>
              <w:jc w:val="center"/>
              <w:rPr>
                <w:sz w:val="22"/>
                <w:szCs w:val="22"/>
              </w:rPr>
            </w:pPr>
            <w:r w:rsidRPr="00673CB4">
              <w:rPr>
                <w:sz w:val="22"/>
                <w:szCs w:val="22"/>
              </w:rPr>
              <w:t>4</w:t>
            </w: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1.</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человек, воспользовавшихся услугами, в том числе:</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1.1.</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человек из числа учащихся вузов</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1.2.</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человек из числа профильных молодых специалистов</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1.3.</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человек из числа школьников</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1.4.</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человек из числа сотрудников субъектов малого и среднего предпринимательства</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2.</w:t>
            </w:r>
          </w:p>
        </w:tc>
        <w:tc>
          <w:tcPr>
            <w:tcW w:w="5613" w:type="dxa"/>
          </w:tcPr>
          <w:p w:rsidR="003B7FCA" w:rsidRPr="00673CB4" w:rsidRDefault="003B7FCA">
            <w:pPr>
              <w:spacing w:after="1" w:line="240" w:lineRule="atLeast"/>
              <w:jc w:val="both"/>
              <w:rPr>
                <w:sz w:val="22"/>
                <w:szCs w:val="22"/>
              </w:rPr>
            </w:pPr>
            <w:r w:rsidRPr="00673CB4">
              <w:rPr>
                <w:sz w:val="22"/>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w:t>
            </w:r>
            <w:r w:rsidR="009E5CEA">
              <w:rPr>
                <w:sz w:val="22"/>
                <w:szCs w:val="22"/>
              </w:rPr>
              <w:t>выставки, семинары, тренинги и «круглые столы»</w:t>
            </w:r>
            <w:r w:rsidRPr="00673CB4">
              <w:rPr>
                <w:sz w:val="22"/>
                <w:szCs w:val="22"/>
              </w:rPr>
              <w:t>, в том числе:</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2.1.</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2.2.</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конкурсов, выставок, соревнований</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3.</w:t>
            </w:r>
          </w:p>
        </w:tc>
        <w:tc>
          <w:tcPr>
            <w:tcW w:w="5613" w:type="dxa"/>
          </w:tcPr>
          <w:p w:rsidR="003B7FCA" w:rsidRPr="00673CB4" w:rsidRDefault="003B7FCA">
            <w:pPr>
              <w:spacing w:after="1" w:line="240" w:lineRule="atLeast"/>
              <w:jc w:val="both"/>
              <w:rPr>
                <w:sz w:val="22"/>
                <w:szCs w:val="22"/>
              </w:rPr>
            </w:pPr>
            <w:r w:rsidRPr="00673CB4">
              <w:rPr>
                <w:sz w:val="22"/>
                <w:szCs w:val="22"/>
              </w:rPr>
              <w:t>Коэффициент загрузки оборудования</w:t>
            </w:r>
          </w:p>
        </w:tc>
        <w:tc>
          <w:tcPr>
            <w:tcW w:w="1361" w:type="dxa"/>
          </w:tcPr>
          <w:p w:rsidR="003B7FCA" w:rsidRPr="00673CB4" w:rsidRDefault="003B7FCA">
            <w:pPr>
              <w:spacing w:after="1" w:line="240" w:lineRule="atLeast"/>
              <w:jc w:val="center"/>
              <w:rPr>
                <w:sz w:val="22"/>
                <w:szCs w:val="22"/>
              </w:rPr>
            </w:pPr>
            <w:r w:rsidRPr="00673CB4">
              <w:rPr>
                <w:sz w:val="22"/>
                <w:szCs w:val="22"/>
              </w:rPr>
              <w:t>процентов</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4.</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субъектов малого и среднего предпринимательства, получивших информационную и консультационную поддержку</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5.</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6.</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разработанных проектов</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r w:rsidR="003B7FCA">
        <w:tc>
          <w:tcPr>
            <w:tcW w:w="737" w:type="dxa"/>
          </w:tcPr>
          <w:p w:rsidR="003B7FCA" w:rsidRPr="00673CB4" w:rsidRDefault="003B7FCA">
            <w:pPr>
              <w:spacing w:after="1" w:line="240" w:lineRule="atLeast"/>
              <w:jc w:val="center"/>
              <w:rPr>
                <w:sz w:val="22"/>
                <w:szCs w:val="22"/>
              </w:rPr>
            </w:pPr>
            <w:r w:rsidRPr="00673CB4">
              <w:rPr>
                <w:sz w:val="22"/>
                <w:szCs w:val="22"/>
              </w:rPr>
              <w:t>7.</w:t>
            </w:r>
          </w:p>
        </w:tc>
        <w:tc>
          <w:tcPr>
            <w:tcW w:w="5613" w:type="dxa"/>
          </w:tcPr>
          <w:p w:rsidR="003B7FCA" w:rsidRPr="00673CB4" w:rsidRDefault="003B7FCA">
            <w:pPr>
              <w:spacing w:after="1" w:line="240" w:lineRule="atLeast"/>
              <w:jc w:val="both"/>
              <w:rPr>
                <w:sz w:val="22"/>
                <w:szCs w:val="22"/>
              </w:rPr>
            </w:pPr>
            <w:r w:rsidRPr="00673CB4">
              <w:rPr>
                <w:sz w:val="22"/>
                <w:szCs w:val="22"/>
              </w:rPr>
              <w:t>Количество разработанных обучающих курсов</w:t>
            </w:r>
          </w:p>
        </w:tc>
        <w:tc>
          <w:tcPr>
            <w:tcW w:w="1361" w:type="dxa"/>
          </w:tcPr>
          <w:p w:rsidR="003B7FCA" w:rsidRPr="00673CB4" w:rsidRDefault="003B7FCA">
            <w:pPr>
              <w:spacing w:after="1" w:line="240" w:lineRule="atLeast"/>
              <w:jc w:val="center"/>
              <w:rPr>
                <w:sz w:val="22"/>
                <w:szCs w:val="22"/>
              </w:rPr>
            </w:pPr>
            <w:r w:rsidRPr="00673CB4">
              <w:rPr>
                <w:sz w:val="22"/>
                <w:szCs w:val="22"/>
              </w:rPr>
              <w:t>единиц</w:t>
            </w:r>
          </w:p>
        </w:tc>
        <w:tc>
          <w:tcPr>
            <w:tcW w:w="1361" w:type="dxa"/>
          </w:tcPr>
          <w:p w:rsidR="003B7FCA" w:rsidRPr="00673CB4" w:rsidRDefault="003B7FCA">
            <w:pPr>
              <w:spacing w:after="1" w:line="240" w:lineRule="atLeast"/>
              <w:jc w:val="center"/>
              <w:rPr>
                <w:sz w:val="22"/>
                <w:szCs w:val="22"/>
              </w:rPr>
            </w:pPr>
          </w:p>
        </w:tc>
      </w:tr>
    </w:tbl>
    <w:p w:rsidR="003B7FCA" w:rsidRDefault="003B7FCA" w:rsidP="009E5CEA">
      <w:pPr>
        <w:spacing w:after="1" w:line="240" w:lineRule="atLeast"/>
        <w:jc w:val="both"/>
      </w:pPr>
    </w:p>
    <w:p w:rsidR="003B7FCA" w:rsidRDefault="003B7FCA">
      <w:pPr>
        <w:spacing w:after="1" w:line="240" w:lineRule="atLeast"/>
        <w:ind w:firstLine="540"/>
        <w:jc w:val="both"/>
      </w:pPr>
    </w:p>
    <w:p w:rsidR="00191DE3" w:rsidRDefault="00191DE3">
      <w:pPr>
        <w:spacing w:after="1" w:line="240" w:lineRule="atLeast"/>
        <w:jc w:val="right"/>
        <w:outlineLvl w:val="1"/>
      </w:pPr>
    </w:p>
    <w:p w:rsidR="003B7FCA" w:rsidRDefault="003B7FCA">
      <w:pPr>
        <w:spacing w:after="1" w:line="240" w:lineRule="atLeast"/>
        <w:jc w:val="right"/>
        <w:outlineLvl w:val="1"/>
      </w:pPr>
      <w:r>
        <w:t>Приложение</w:t>
      </w:r>
      <w:r w:rsidR="009E5CEA">
        <w:t xml:space="preserve"> № </w:t>
      </w:r>
      <w:r>
        <w:t xml:space="preserve"> 2</w:t>
      </w:r>
    </w:p>
    <w:p w:rsidR="00191DE3" w:rsidRDefault="00191DE3" w:rsidP="00191DE3">
      <w:pPr>
        <w:spacing w:after="1" w:line="240" w:lineRule="atLeast"/>
        <w:jc w:val="right"/>
      </w:pPr>
      <w:r w:rsidRPr="00191DE3">
        <w:t>к Положени</w:t>
      </w:r>
      <w:r>
        <w:t>ю</w:t>
      </w:r>
      <w:r w:rsidRPr="00191DE3">
        <w:t xml:space="preserve"> о</w:t>
      </w:r>
      <w:r>
        <w:t xml:space="preserve"> </w:t>
      </w:r>
      <w:r w:rsidRPr="00191DE3">
        <w:t xml:space="preserve">ежегодном конкурсе </w:t>
      </w:r>
    </w:p>
    <w:p w:rsidR="00191DE3" w:rsidRDefault="00191DE3" w:rsidP="00191DE3">
      <w:pPr>
        <w:spacing w:after="1" w:line="240" w:lineRule="atLeast"/>
        <w:jc w:val="right"/>
      </w:pPr>
      <w:r>
        <w:t xml:space="preserve">грантовой поддержки </w:t>
      </w:r>
      <w:r w:rsidRPr="00191DE3">
        <w:t>центрам молодежного</w:t>
      </w:r>
    </w:p>
    <w:p w:rsidR="003B7FCA" w:rsidRDefault="00191DE3" w:rsidP="00191DE3">
      <w:pPr>
        <w:spacing w:after="1" w:line="240" w:lineRule="atLeast"/>
        <w:jc w:val="right"/>
      </w:pPr>
      <w:r w:rsidRPr="00191DE3">
        <w:t xml:space="preserve"> инновационного творчества</w:t>
      </w:r>
    </w:p>
    <w:p w:rsidR="00191DE3" w:rsidRDefault="00191DE3" w:rsidP="00191DE3">
      <w:pPr>
        <w:spacing w:after="1" w:line="240" w:lineRule="atLeast"/>
        <w:jc w:val="right"/>
      </w:pPr>
    </w:p>
    <w:p w:rsidR="003B7FCA" w:rsidRPr="009E5CEA" w:rsidRDefault="00673CB4" w:rsidP="009E5CEA">
      <w:pPr>
        <w:spacing w:after="1" w:line="200" w:lineRule="atLeast"/>
        <w:jc w:val="right"/>
      </w:pPr>
      <w:r w:rsidRPr="009E5CEA">
        <w:t>Главе Октябрьского района</w:t>
      </w:r>
    </w:p>
    <w:p w:rsidR="003B7FCA" w:rsidRPr="009E5CEA" w:rsidRDefault="003B7FCA" w:rsidP="009E5CEA">
      <w:pPr>
        <w:spacing w:after="1" w:line="200" w:lineRule="atLeast"/>
        <w:jc w:val="right"/>
      </w:pPr>
      <w:r w:rsidRPr="009E5CEA">
        <w:t>_______________________________</w:t>
      </w:r>
    </w:p>
    <w:p w:rsidR="003B7FCA" w:rsidRPr="009E5CEA" w:rsidRDefault="003B7FCA" w:rsidP="009E5CEA">
      <w:pPr>
        <w:spacing w:after="1" w:line="200" w:lineRule="atLeast"/>
        <w:jc w:val="right"/>
      </w:pPr>
      <w:r w:rsidRPr="009E5CEA">
        <w:t>_______________________________</w:t>
      </w:r>
    </w:p>
    <w:p w:rsidR="003B7FCA" w:rsidRPr="009E5CEA" w:rsidRDefault="003B7FCA" w:rsidP="009E5CEA">
      <w:pPr>
        <w:spacing w:after="1" w:line="200" w:lineRule="atLeast"/>
        <w:jc w:val="right"/>
      </w:pPr>
      <w:r w:rsidRPr="009E5CEA">
        <w:t>(наименование субъекта малого</w:t>
      </w:r>
    </w:p>
    <w:p w:rsidR="003B7FCA" w:rsidRPr="009E5CEA" w:rsidRDefault="003B7FCA" w:rsidP="009E5CEA">
      <w:pPr>
        <w:spacing w:after="1" w:line="200" w:lineRule="atLeast"/>
        <w:jc w:val="right"/>
      </w:pPr>
      <w:r w:rsidRPr="009E5CEA">
        <w:t>и среднего предпринимательства)</w:t>
      </w:r>
    </w:p>
    <w:p w:rsidR="003B7FCA" w:rsidRDefault="003B7FCA">
      <w:pPr>
        <w:spacing w:after="1" w:line="200" w:lineRule="atLeast"/>
        <w:jc w:val="both"/>
      </w:pPr>
    </w:p>
    <w:p w:rsidR="009E5CEA" w:rsidRPr="009E5CEA" w:rsidRDefault="009E5CEA">
      <w:pPr>
        <w:spacing w:after="1" w:line="200" w:lineRule="atLeast"/>
        <w:jc w:val="both"/>
      </w:pPr>
    </w:p>
    <w:p w:rsidR="003B7FCA" w:rsidRPr="009E5CEA" w:rsidRDefault="003B7FCA" w:rsidP="009E5CEA">
      <w:pPr>
        <w:spacing w:after="1" w:line="200" w:lineRule="atLeast"/>
        <w:jc w:val="center"/>
      </w:pPr>
      <w:bookmarkStart w:id="7" w:name="P246"/>
      <w:bookmarkEnd w:id="7"/>
      <w:r w:rsidRPr="009E5CEA">
        <w:t>заявление</w:t>
      </w:r>
    </w:p>
    <w:p w:rsidR="009E5B1E" w:rsidRDefault="003B7FCA" w:rsidP="009E5B1E">
      <w:pPr>
        <w:spacing w:after="1" w:line="200" w:lineRule="atLeast"/>
        <w:jc w:val="center"/>
      </w:pPr>
      <w:r w:rsidRPr="009E5CEA">
        <w:t xml:space="preserve">на участие в конкурсе </w:t>
      </w:r>
      <w:r w:rsidR="009E5B1E">
        <w:t xml:space="preserve">грантовой поддержки </w:t>
      </w:r>
    </w:p>
    <w:p w:rsidR="003B7FCA" w:rsidRPr="009E5CEA" w:rsidRDefault="009E5B1E" w:rsidP="009E5B1E">
      <w:pPr>
        <w:spacing w:after="1" w:line="200" w:lineRule="atLeast"/>
        <w:jc w:val="center"/>
      </w:pPr>
      <w:r>
        <w:t>центрам молодежного инновационного творчества</w:t>
      </w:r>
    </w:p>
    <w:p w:rsidR="003B7FCA" w:rsidRDefault="003B7FCA">
      <w:pPr>
        <w:spacing w:after="1" w:line="200" w:lineRule="atLeast"/>
        <w:jc w:val="both"/>
      </w:pPr>
    </w:p>
    <w:p w:rsidR="009E5CEA" w:rsidRPr="009E5CEA" w:rsidRDefault="009E5CEA">
      <w:pPr>
        <w:spacing w:after="1" w:line="200" w:lineRule="atLeast"/>
        <w:jc w:val="both"/>
      </w:pPr>
    </w:p>
    <w:p w:rsidR="003B7FCA" w:rsidRPr="009E5CEA" w:rsidRDefault="003B7FCA">
      <w:pPr>
        <w:spacing w:after="1" w:line="200" w:lineRule="atLeast"/>
        <w:jc w:val="both"/>
      </w:pPr>
      <w:r w:rsidRPr="009E5CEA">
        <w:t>Стоимость проекта _________________________________________________________</w:t>
      </w:r>
    </w:p>
    <w:p w:rsidR="003B7FCA" w:rsidRPr="009E5CEA" w:rsidRDefault="003B7FCA">
      <w:pPr>
        <w:spacing w:after="1" w:line="200" w:lineRule="atLeast"/>
        <w:jc w:val="both"/>
      </w:pPr>
      <w:r w:rsidRPr="009E5CEA">
        <w:t>Сумма запрашиваемого гранта _______________________________________________</w:t>
      </w:r>
    </w:p>
    <w:p w:rsidR="003B7FCA" w:rsidRPr="009E5CEA" w:rsidRDefault="003B7FCA">
      <w:pPr>
        <w:spacing w:after="1" w:line="200" w:lineRule="atLeast"/>
        <w:jc w:val="both"/>
      </w:pPr>
      <w:r w:rsidRPr="009E5CEA">
        <w:t xml:space="preserve">Сумма   собственных   реализованных   денежных   </w:t>
      </w:r>
      <w:r w:rsidR="009E5B1E" w:rsidRPr="009E5CEA">
        <w:t>средств, направленных на</w:t>
      </w:r>
    </w:p>
    <w:p w:rsidR="003B7FCA" w:rsidRPr="009E5CEA" w:rsidRDefault="003B7FCA">
      <w:pPr>
        <w:spacing w:after="1" w:line="200" w:lineRule="atLeast"/>
        <w:jc w:val="both"/>
      </w:pPr>
      <w:r w:rsidRPr="009E5CEA">
        <w:t>реализацию проекта ________________________________________________________</w:t>
      </w:r>
    </w:p>
    <w:p w:rsidR="003B7FCA" w:rsidRPr="009E5CEA" w:rsidRDefault="003B7FCA">
      <w:pPr>
        <w:spacing w:after="1" w:line="200" w:lineRule="atLeast"/>
        <w:jc w:val="both"/>
      </w:pPr>
      <w:r w:rsidRPr="009E5CEA">
        <w:t>Наименование проекта ______________________________________________________</w:t>
      </w:r>
    </w:p>
    <w:p w:rsidR="003B7FCA" w:rsidRPr="009E5CEA" w:rsidRDefault="003B7FCA">
      <w:pPr>
        <w:spacing w:after="1" w:line="240" w:lineRule="atLeast"/>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3B7FCA">
        <w:tc>
          <w:tcPr>
            <w:tcW w:w="9071" w:type="dxa"/>
            <w:gridSpan w:val="2"/>
          </w:tcPr>
          <w:p w:rsidR="003B7FCA" w:rsidRDefault="003B7FCA">
            <w:pPr>
              <w:spacing w:after="1" w:line="240" w:lineRule="atLeast"/>
              <w:jc w:val="both"/>
            </w:pPr>
            <w:r>
              <w:t>1. Сведения о субъекте малого или среднего предпринимательства</w:t>
            </w:r>
          </w:p>
        </w:tc>
      </w:tr>
      <w:tr w:rsidR="003B7FCA">
        <w:tc>
          <w:tcPr>
            <w:tcW w:w="9071" w:type="dxa"/>
            <w:gridSpan w:val="2"/>
          </w:tcPr>
          <w:p w:rsidR="003B7FCA" w:rsidRDefault="003B7FCA">
            <w:pPr>
              <w:spacing w:after="1" w:line="240" w:lineRule="atLeast"/>
              <w:jc w:val="both"/>
            </w:pPr>
            <w: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w:t>
            </w:r>
          </w:p>
          <w:p w:rsidR="003B7FCA" w:rsidRDefault="003B7FCA">
            <w:pPr>
              <w:spacing w:after="1" w:line="240" w:lineRule="atLeast"/>
              <w:jc w:val="both"/>
            </w:pPr>
            <w:r>
              <w:t>__________________________________________________________________</w:t>
            </w:r>
          </w:p>
          <w:p w:rsidR="003B7FCA" w:rsidRDefault="003B7FCA">
            <w:pPr>
              <w:spacing w:after="1" w:line="240" w:lineRule="atLeast"/>
              <w:jc w:val="both"/>
            </w:pPr>
            <w:r>
              <w:t>1.2. Идентификационный номер налогоплательщика (ИНН): __________________</w:t>
            </w:r>
          </w:p>
          <w:p w:rsidR="003B7FCA" w:rsidRDefault="003B7FCA">
            <w:pPr>
              <w:spacing w:after="1" w:line="240" w:lineRule="atLeast"/>
              <w:jc w:val="both"/>
            </w:pPr>
            <w:r>
              <w:t>1.3. Код причины постановки на учет (КПП): ______________________________</w:t>
            </w:r>
          </w:p>
          <w:p w:rsidR="003B7FCA" w:rsidRDefault="003B7FCA">
            <w:pPr>
              <w:spacing w:after="1" w:line="240" w:lineRule="atLeast"/>
              <w:jc w:val="both"/>
            </w:pPr>
            <w:r>
              <w:t>1.4. Дат</w:t>
            </w:r>
            <w:r w:rsidR="009E5CEA">
              <w:t>а государственной регистрации: «____»</w:t>
            </w:r>
            <w:r>
              <w:t xml:space="preserve"> __________________ 20____ года</w:t>
            </w:r>
          </w:p>
        </w:tc>
      </w:tr>
      <w:tr w:rsidR="003B7FCA">
        <w:tc>
          <w:tcPr>
            <w:tcW w:w="9071" w:type="dxa"/>
            <w:gridSpan w:val="2"/>
          </w:tcPr>
          <w:p w:rsidR="003B7FCA" w:rsidRDefault="003B7FCA">
            <w:pPr>
              <w:spacing w:after="1" w:line="240" w:lineRule="atLeast"/>
              <w:jc w:val="both"/>
            </w:pPr>
            <w:r>
              <w:t>2. Адрес постоянного места жительства физического лица, фактический и юридический адрес для субъекта малого или среднего предпринимательства, организации, образующей инфраструктуру поддержки субъектов малого и среднего предпринимательства:</w:t>
            </w:r>
          </w:p>
        </w:tc>
      </w:tr>
      <w:tr w:rsidR="003B7FCA">
        <w:tc>
          <w:tcPr>
            <w:tcW w:w="4479" w:type="dxa"/>
          </w:tcPr>
          <w:p w:rsidR="003B7FCA" w:rsidRDefault="003B7FCA">
            <w:pPr>
              <w:spacing w:after="1" w:line="240" w:lineRule="atLeast"/>
              <w:jc w:val="both"/>
            </w:pPr>
            <w:r>
              <w:t>2.1. Юридический:</w:t>
            </w:r>
          </w:p>
          <w:p w:rsidR="003B7FCA" w:rsidRDefault="003B7FCA">
            <w:pPr>
              <w:spacing w:after="1" w:line="240" w:lineRule="atLeast"/>
              <w:jc w:val="both"/>
            </w:pPr>
            <w:r>
              <w:t>населенный пункт _________________,</w:t>
            </w:r>
          </w:p>
          <w:p w:rsidR="003B7FCA" w:rsidRDefault="003B7FCA">
            <w:pPr>
              <w:spacing w:after="1" w:line="240" w:lineRule="atLeast"/>
              <w:jc w:val="both"/>
            </w:pPr>
            <w:r>
              <w:t>улица __________________________,</w:t>
            </w:r>
          </w:p>
          <w:p w:rsidR="003B7FCA" w:rsidRDefault="003B7FCA">
            <w:pPr>
              <w:spacing w:after="1" w:line="240" w:lineRule="atLeast"/>
              <w:jc w:val="both"/>
            </w:pPr>
            <w:r>
              <w:t>номер дома ____, номер квартиры ____</w:t>
            </w:r>
          </w:p>
        </w:tc>
        <w:tc>
          <w:tcPr>
            <w:tcW w:w="4592" w:type="dxa"/>
          </w:tcPr>
          <w:p w:rsidR="003B7FCA" w:rsidRDefault="003B7FCA">
            <w:pPr>
              <w:spacing w:after="1" w:line="240" w:lineRule="atLeast"/>
              <w:jc w:val="both"/>
            </w:pPr>
            <w:r>
              <w:t>2.2. Фактический:</w:t>
            </w:r>
          </w:p>
          <w:p w:rsidR="003B7FCA" w:rsidRDefault="003B7FCA">
            <w:pPr>
              <w:spacing w:after="1" w:line="240" w:lineRule="atLeast"/>
              <w:jc w:val="both"/>
            </w:pPr>
            <w:r>
              <w:t>населенный пункт __________________,</w:t>
            </w:r>
          </w:p>
          <w:p w:rsidR="003B7FCA" w:rsidRDefault="003B7FCA">
            <w:pPr>
              <w:spacing w:after="1" w:line="240" w:lineRule="atLeast"/>
              <w:jc w:val="both"/>
            </w:pPr>
            <w:r>
              <w:t>улица ___________________________,</w:t>
            </w:r>
          </w:p>
          <w:p w:rsidR="003B7FCA" w:rsidRDefault="003B7FCA">
            <w:pPr>
              <w:spacing w:after="1" w:line="240" w:lineRule="atLeast"/>
              <w:jc w:val="both"/>
            </w:pPr>
            <w:r>
              <w:t>номер дома ____, номер квартиры _____</w:t>
            </w:r>
          </w:p>
        </w:tc>
      </w:tr>
      <w:tr w:rsidR="003B7FCA">
        <w:tc>
          <w:tcPr>
            <w:tcW w:w="9071" w:type="dxa"/>
            <w:gridSpan w:val="2"/>
          </w:tcPr>
          <w:p w:rsidR="003B7FCA" w:rsidRDefault="003B7FCA">
            <w:pPr>
              <w:spacing w:after="1" w:line="240" w:lineRule="atLeast"/>
              <w:jc w:val="both"/>
            </w:pPr>
            <w:r>
              <w:t xml:space="preserve">3. Категория субъекта малого или среднего предпринимательства (микропредприятие, малое или среднее предприятие - нужное подчеркнуть) в соответствии со </w:t>
            </w:r>
            <w:hyperlink r:id="rId8" w:history="1">
              <w:r w:rsidRPr="009E5B1E">
                <w:t>статьей 4</w:t>
              </w:r>
            </w:hyperlink>
            <w:r w:rsidRPr="009E5B1E">
              <w:t xml:space="preserve"> </w:t>
            </w:r>
            <w:r>
              <w:t>Фед</w:t>
            </w:r>
            <w:r w:rsidR="00B70DA6">
              <w:t>ерального закона от 24.07.2007 № 209-ФЗ «</w:t>
            </w:r>
            <w:r>
              <w:t>О развитии малого и среднего предпринима</w:t>
            </w:r>
            <w:r w:rsidR="00B70DA6">
              <w:t>тельства в Российской Федерации»</w:t>
            </w:r>
          </w:p>
        </w:tc>
      </w:tr>
      <w:tr w:rsidR="003B7FCA">
        <w:tc>
          <w:tcPr>
            <w:tcW w:w="9071" w:type="dxa"/>
            <w:gridSpan w:val="2"/>
          </w:tcPr>
          <w:p w:rsidR="003B7FCA" w:rsidRDefault="003B7FCA">
            <w:pPr>
              <w:spacing w:after="1" w:line="240" w:lineRule="atLeast"/>
              <w:jc w:val="both"/>
            </w:pPr>
            <w:r>
              <w:t>4. Банковские реквизиты:</w:t>
            </w:r>
          </w:p>
          <w:p w:rsidR="003B7FCA" w:rsidRDefault="003B7FCA">
            <w:pPr>
              <w:spacing w:after="1" w:line="240" w:lineRule="atLeast"/>
              <w:jc w:val="both"/>
            </w:pPr>
            <w:r>
              <w:t>р/с (л/с) ________________________ в банке ____________________________,</w:t>
            </w:r>
          </w:p>
          <w:p w:rsidR="003B7FCA" w:rsidRDefault="003B7FCA">
            <w:pPr>
              <w:spacing w:after="1" w:line="240" w:lineRule="atLeast"/>
              <w:jc w:val="both"/>
            </w:pPr>
            <w:r>
              <w:t>к/с ____________________________, БИК ______________________________</w:t>
            </w:r>
          </w:p>
        </w:tc>
      </w:tr>
      <w:tr w:rsidR="003B7FCA">
        <w:tc>
          <w:tcPr>
            <w:tcW w:w="9071" w:type="dxa"/>
            <w:gridSpan w:val="2"/>
          </w:tcPr>
          <w:p w:rsidR="003B7FCA" w:rsidRDefault="003B7FCA">
            <w:pPr>
              <w:spacing w:after="1" w:line="240" w:lineRule="atLeast"/>
              <w:jc w:val="both"/>
            </w:pPr>
            <w:r>
              <w:t xml:space="preserve">5. Основные виды экономической деятельности (в соответствии с кодами </w:t>
            </w:r>
            <w:hyperlink r:id="rId9" w:history="1">
              <w:r w:rsidRPr="009E5B1E">
                <w:t>ОКВЭД</w:t>
              </w:r>
            </w:hyperlink>
            <w:r>
              <w:t>):</w:t>
            </w:r>
          </w:p>
          <w:p w:rsidR="003B7FCA" w:rsidRDefault="003B7FCA">
            <w:pPr>
              <w:spacing w:after="1" w:line="240" w:lineRule="atLeast"/>
              <w:jc w:val="both"/>
            </w:pPr>
            <w:r>
              <w:t>__________________________________________________________________</w:t>
            </w:r>
          </w:p>
          <w:p w:rsidR="003B7FCA" w:rsidRDefault="003B7FCA">
            <w:pPr>
              <w:spacing w:after="1" w:line="240" w:lineRule="atLeast"/>
              <w:jc w:val="both"/>
            </w:pPr>
            <w:r>
              <w:t>__________________________________________________________________</w:t>
            </w:r>
          </w:p>
          <w:p w:rsidR="003B7FCA" w:rsidRDefault="003B7FCA">
            <w:pPr>
              <w:spacing w:after="1" w:line="240" w:lineRule="atLeast"/>
              <w:jc w:val="both"/>
            </w:pPr>
            <w:r>
              <w:t>__________________________________________________________________</w:t>
            </w:r>
          </w:p>
        </w:tc>
      </w:tr>
      <w:tr w:rsidR="003B7FCA">
        <w:tc>
          <w:tcPr>
            <w:tcW w:w="9071" w:type="dxa"/>
            <w:gridSpan w:val="2"/>
          </w:tcPr>
          <w:p w:rsidR="003B7FCA" w:rsidRDefault="003B7FCA">
            <w:pPr>
              <w:spacing w:after="1" w:line="240" w:lineRule="atLeast"/>
              <w:jc w:val="both"/>
            </w:pPr>
            <w:r>
              <w:t>6. Численность работников на дату обращения (чел.):</w:t>
            </w:r>
          </w:p>
        </w:tc>
      </w:tr>
      <w:tr w:rsidR="003B7FCA">
        <w:tc>
          <w:tcPr>
            <w:tcW w:w="9071" w:type="dxa"/>
            <w:gridSpan w:val="2"/>
          </w:tcPr>
          <w:p w:rsidR="003B7FCA" w:rsidRDefault="003B7FCA">
            <w:pPr>
              <w:spacing w:after="1" w:line="240" w:lineRule="atLeast"/>
              <w:jc w:val="both"/>
            </w:pPr>
            <w:r>
              <w:t>7. Дополнительные рабочие места, предполагаемые к созданию (ед.):</w:t>
            </w:r>
          </w:p>
        </w:tc>
      </w:tr>
      <w:tr w:rsidR="003B7FCA">
        <w:tc>
          <w:tcPr>
            <w:tcW w:w="9071" w:type="dxa"/>
            <w:gridSpan w:val="2"/>
          </w:tcPr>
          <w:p w:rsidR="003B7FCA" w:rsidRDefault="003B7FCA">
            <w:pPr>
              <w:spacing w:after="1" w:line="240" w:lineRule="atLeast"/>
              <w:jc w:val="both"/>
            </w:pPr>
            <w:r>
              <w:t>Перечень прилагаемых документов:</w:t>
            </w:r>
          </w:p>
          <w:p w:rsidR="003B7FCA" w:rsidRDefault="003B7FCA">
            <w:pPr>
              <w:spacing w:after="1" w:line="240" w:lineRule="atLeast"/>
              <w:jc w:val="both"/>
            </w:pPr>
            <w:r>
              <w:t>__________________________________________________________________</w:t>
            </w:r>
          </w:p>
          <w:p w:rsidR="003B7FCA" w:rsidRDefault="003B7FCA">
            <w:pPr>
              <w:spacing w:after="1" w:line="240" w:lineRule="atLeast"/>
              <w:jc w:val="both"/>
            </w:pPr>
            <w:r>
              <w:t>__________________________________________________________________</w:t>
            </w:r>
          </w:p>
          <w:p w:rsidR="003B7FCA" w:rsidRDefault="003B7FCA">
            <w:pPr>
              <w:spacing w:after="1" w:line="240" w:lineRule="atLeast"/>
              <w:jc w:val="both"/>
            </w:pPr>
            <w:r>
              <w:t>__________________________________________________________________</w:t>
            </w:r>
          </w:p>
        </w:tc>
      </w:tr>
    </w:tbl>
    <w:p w:rsidR="003B7FCA" w:rsidRDefault="003B7FCA">
      <w:pPr>
        <w:spacing w:after="1" w:line="240" w:lineRule="atLeast"/>
        <w:ind w:firstLine="540"/>
        <w:jc w:val="both"/>
      </w:pPr>
    </w:p>
    <w:p w:rsidR="003B7FCA" w:rsidRPr="002635EB" w:rsidRDefault="00A521F0" w:rsidP="002635EB">
      <w:pPr>
        <w:spacing w:after="1" w:line="200" w:lineRule="atLeast"/>
        <w:jc w:val="both"/>
      </w:pPr>
      <w:r>
        <w:t xml:space="preserve">           </w:t>
      </w:r>
      <w:r w:rsidR="009E5B1E" w:rsidRPr="002635EB">
        <w:t>Ознакомлен и согласен</w:t>
      </w:r>
      <w:r w:rsidR="003B7FCA" w:rsidRPr="002635EB">
        <w:t xml:space="preserve"> с условиями предоставления гранта, в</w:t>
      </w:r>
      <w:r w:rsidR="002635EB">
        <w:t xml:space="preserve"> </w:t>
      </w:r>
      <w:r w:rsidR="009E5B1E" w:rsidRPr="002635EB">
        <w:t>том числе использовать</w:t>
      </w:r>
      <w:r w:rsidR="003B7FCA" w:rsidRPr="002635EB">
        <w:t xml:space="preserve"> высокотехнологичное оборудование, приобретенное за</w:t>
      </w:r>
      <w:r w:rsidR="002635EB">
        <w:t xml:space="preserve"> </w:t>
      </w:r>
      <w:r w:rsidR="009E5B1E" w:rsidRPr="002635EB">
        <w:t>счет средств гранта, в</w:t>
      </w:r>
      <w:r w:rsidR="003B7FCA" w:rsidRPr="002635EB">
        <w:t xml:space="preserve"> соответствии с требованием, установленным абзацем</w:t>
      </w:r>
      <w:r w:rsidR="002635EB">
        <w:t xml:space="preserve"> </w:t>
      </w:r>
      <w:r w:rsidR="009E5B1E" w:rsidRPr="002635EB">
        <w:t>четвертым подпункта</w:t>
      </w:r>
      <w:r w:rsidR="003B7FCA" w:rsidRPr="009E5B1E">
        <w:t xml:space="preserve"> </w:t>
      </w:r>
      <w:r w:rsidR="009E5B1E">
        <w:t>Положения</w:t>
      </w:r>
      <w:r w:rsidR="003B7FCA" w:rsidRPr="002635EB">
        <w:t>, на территории</w:t>
      </w:r>
      <w:r>
        <w:t xml:space="preserve"> Октябрьского района</w:t>
      </w:r>
      <w:r w:rsidR="003B7FCA" w:rsidRPr="002635EB">
        <w:t xml:space="preserve"> по целевому назначению, не продавать, не передавать в</w:t>
      </w:r>
      <w:r w:rsidR="002635EB">
        <w:t xml:space="preserve"> </w:t>
      </w:r>
      <w:r w:rsidR="009E5B1E" w:rsidRPr="002635EB">
        <w:t>аренду или в пользование другим лицам не</w:t>
      </w:r>
      <w:r w:rsidR="003B7FCA" w:rsidRPr="002635EB">
        <w:t xml:space="preserve"> менее 2 лет со дня получения</w:t>
      </w:r>
      <w:r>
        <w:t xml:space="preserve"> </w:t>
      </w:r>
      <w:r w:rsidR="003B7FCA" w:rsidRPr="002635EB">
        <w:t>гранта.</w:t>
      </w:r>
    </w:p>
    <w:p w:rsidR="003B7FCA" w:rsidRPr="002635EB" w:rsidRDefault="00A521F0" w:rsidP="002635EB">
      <w:pPr>
        <w:spacing w:after="1" w:line="200" w:lineRule="atLeast"/>
        <w:jc w:val="both"/>
      </w:pPr>
      <w:r>
        <w:t xml:space="preserve">           </w:t>
      </w:r>
      <w:r w:rsidR="003B7FCA" w:rsidRPr="002635EB">
        <w:t>Подтверждаю, что:</w:t>
      </w:r>
    </w:p>
    <w:p w:rsidR="003B7FCA" w:rsidRPr="002635EB" w:rsidRDefault="00A521F0" w:rsidP="002635EB">
      <w:pPr>
        <w:spacing w:after="1" w:line="200" w:lineRule="atLeast"/>
        <w:jc w:val="both"/>
      </w:pPr>
      <w:r>
        <w:t xml:space="preserve">           </w:t>
      </w:r>
      <w:r w:rsidR="003B7FCA" w:rsidRPr="002635EB">
        <w:t xml:space="preserve">-  </w:t>
      </w:r>
      <w:r w:rsidR="009E5B1E" w:rsidRPr="002635EB">
        <w:t>соответствую требованиям, установленным пунктом</w:t>
      </w:r>
      <w:r w:rsidR="009E5B1E">
        <w:t xml:space="preserve"> Положения</w:t>
      </w:r>
      <w:r w:rsidR="003B7FCA" w:rsidRPr="002635EB">
        <w:t>;</w:t>
      </w:r>
    </w:p>
    <w:p w:rsidR="003B7FCA" w:rsidRPr="002635EB" w:rsidRDefault="00A521F0" w:rsidP="002635EB">
      <w:pPr>
        <w:spacing w:after="1" w:line="200" w:lineRule="atLeast"/>
        <w:jc w:val="both"/>
      </w:pPr>
      <w:r>
        <w:t xml:space="preserve">           </w:t>
      </w:r>
      <w:r w:rsidR="003B7FCA" w:rsidRPr="002635EB">
        <w:t xml:space="preserve">- ЦМИТ соответствует требованиям, </w:t>
      </w:r>
      <w:r w:rsidR="003B7FCA" w:rsidRPr="009E5B1E">
        <w:t xml:space="preserve">установленным </w:t>
      </w:r>
      <w:hyperlink w:anchor="P54" w:history="1">
        <w:r w:rsidR="003B7FCA" w:rsidRPr="009E5B1E">
          <w:t>подпунктом 2.2.5</w:t>
        </w:r>
      </w:hyperlink>
      <w:r w:rsidR="009E5B1E" w:rsidRPr="009E5B1E">
        <w:t>, 2.2.6</w:t>
      </w:r>
      <w:r w:rsidR="003B7FCA" w:rsidRPr="009E5B1E">
        <w:t xml:space="preserve"> пункта</w:t>
      </w:r>
      <w:r w:rsidR="009E5B1E">
        <w:t xml:space="preserve"> </w:t>
      </w:r>
      <w:r w:rsidR="003B7FCA" w:rsidRPr="002635EB">
        <w:t>2.2 раздела II Порядка.</w:t>
      </w:r>
    </w:p>
    <w:p w:rsidR="003B7FCA" w:rsidRPr="002635EB" w:rsidRDefault="00E854E5" w:rsidP="002635EB">
      <w:pPr>
        <w:spacing w:after="1" w:line="200" w:lineRule="atLeast"/>
        <w:jc w:val="both"/>
      </w:pPr>
      <w:r>
        <w:t xml:space="preserve">           </w:t>
      </w:r>
      <w:r w:rsidR="003B7FCA" w:rsidRPr="002635EB">
        <w:t>Достоверность представленной информации подтверждаю.</w:t>
      </w:r>
    </w:p>
    <w:p w:rsidR="003B7FCA" w:rsidRPr="002635EB" w:rsidRDefault="00E854E5" w:rsidP="002635EB">
      <w:pPr>
        <w:spacing w:after="1" w:line="200" w:lineRule="atLeast"/>
        <w:jc w:val="both"/>
      </w:pPr>
      <w:r>
        <w:t xml:space="preserve">           </w:t>
      </w:r>
      <w:r w:rsidR="003B7FCA" w:rsidRPr="002635EB">
        <w:t>Против включения информации в базу данных не возражаю.</w:t>
      </w:r>
    </w:p>
    <w:p w:rsidR="003B7FCA" w:rsidRPr="002635EB" w:rsidRDefault="00E854E5" w:rsidP="002635EB">
      <w:pPr>
        <w:spacing w:after="1" w:line="200" w:lineRule="atLeast"/>
        <w:jc w:val="both"/>
      </w:pPr>
      <w:r>
        <w:t xml:space="preserve">           </w:t>
      </w:r>
      <w:r w:rsidR="009E5B1E" w:rsidRPr="002635EB">
        <w:t>Ранее уполномоченным органом исполнительной</w:t>
      </w:r>
      <w:r w:rsidR="003B7FCA" w:rsidRPr="002635EB">
        <w:t xml:space="preserve"> власти Ханты-Мансийского</w:t>
      </w:r>
      <w:r w:rsidR="002635EB">
        <w:t xml:space="preserve"> </w:t>
      </w:r>
      <w:r w:rsidR="003B7FCA" w:rsidRPr="002635EB">
        <w:t xml:space="preserve">автономного   округа   -   </w:t>
      </w:r>
      <w:r w:rsidR="009E5B1E" w:rsidRPr="002635EB">
        <w:t>Югры, администрации</w:t>
      </w:r>
      <w:r w:rsidR="00A521F0">
        <w:t xml:space="preserve"> Октябрьского района</w:t>
      </w:r>
      <w:r w:rsidR="003B7FCA" w:rsidRPr="002635EB">
        <w:t>,</w:t>
      </w:r>
      <w:r w:rsidR="002635EB">
        <w:t xml:space="preserve"> </w:t>
      </w:r>
      <w:r w:rsidR="003B7FCA" w:rsidRPr="002635EB">
        <w:t xml:space="preserve">организациями   инфраструктуры   поддержки   </w:t>
      </w:r>
      <w:r w:rsidR="009E5B1E" w:rsidRPr="002635EB">
        <w:t>субъектов малого и среднего</w:t>
      </w:r>
      <w:r w:rsidR="002635EB">
        <w:t xml:space="preserve"> </w:t>
      </w:r>
      <w:r w:rsidR="009E5B1E" w:rsidRPr="002635EB">
        <w:t>предпринимательства автономного</w:t>
      </w:r>
      <w:r w:rsidR="003B7FCA" w:rsidRPr="002635EB">
        <w:t xml:space="preserve"> округа не было принято решение об оказании</w:t>
      </w:r>
      <w:r w:rsidR="002635EB">
        <w:t xml:space="preserve"> </w:t>
      </w:r>
      <w:r w:rsidR="003B7FCA" w:rsidRPr="002635EB">
        <w:t>поддержки по тем же основаниям на те же цели.</w:t>
      </w:r>
    </w:p>
    <w:p w:rsidR="003B7FCA" w:rsidRPr="002635EB" w:rsidRDefault="00E854E5" w:rsidP="002635EB">
      <w:pPr>
        <w:spacing w:after="1" w:line="200" w:lineRule="atLeast"/>
        <w:jc w:val="both"/>
      </w:pPr>
      <w:r>
        <w:t xml:space="preserve">           </w:t>
      </w:r>
      <w:r w:rsidR="003B7FCA" w:rsidRPr="002635EB">
        <w:t>Деятельность индивидуального предпринимателя __________________________</w:t>
      </w:r>
    </w:p>
    <w:p w:rsidR="00C37E2B" w:rsidRDefault="003B7FCA" w:rsidP="002635EB">
      <w:pPr>
        <w:spacing w:after="1" w:line="200" w:lineRule="atLeast"/>
        <w:jc w:val="both"/>
      </w:pPr>
      <w:r w:rsidRPr="002635EB">
        <w:t>__________________________________________________________________________</w:t>
      </w:r>
      <w:r w:rsidR="00C37E2B">
        <w:t xml:space="preserve"> </w:t>
      </w:r>
    </w:p>
    <w:p w:rsidR="00C37E2B" w:rsidRPr="00C37E2B" w:rsidRDefault="00C37E2B" w:rsidP="00C37E2B">
      <w:pPr>
        <w:spacing w:after="1" w:line="200" w:lineRule="atLeast"/>
        <w:jc w:val="center"/>
        <w:rPr>
          <w:sz w:val="20"/>
          <w:szCs w:val="20"/>
        </w:rPr>
      </w:pPr>
      <w:r w:rsidRPr="00C37E2B">
        <w:rPr>
          <w:sz w:val="20"/>
          <w:szCs w:val="20"/>
        </w:rPr>
        <w:t>(фамилия, имя, отчество (последнее - при наличии) заявителя)</w:t>
      </w:r>
    </w:p>
    <w:p w:rsidR="003B7FCA" w:rsidRDefault="00C37E2B" w:rsidP="002635EB">
      <w:pPr>
        <w:spacing w:after="1" w:line="200" w:lineRule="atLeast"/>
        <w:jc w:val="both"/>
      </w:pPr>
      <w:r>
        <w:t>не прекращена</w:t>
      </w:r>
      <w:r w:rsidR="003B7FCA" w:rsidRPr="002635EB">
        <w:t>/организации _______________________________</w:t>
      </w:r>
      <w:r>
        <w:t>___________________</w:t>
      </w:r>
    </w:p>
    <w:p w:rsidR="00C37E2B" w:rsidRPr="002635EB" w:rsidRDefault="00C37E2B" w:rsidP="002635EB">
      <w:pPr>
        <w:spacing w:after="1" w:line="200" w:lineRule="atLeast"/>
        <w:jc w:val="both"/>
      </w:pPr>
      <w:r>
        <w:t>___________________________________________________________________________</w:t>
      </w:r>
    </w:p>
    <w:p w:rsidR="003B7FCA" w:rsidRPr="00C37E2B" w:rsidRDefault="003B7FCA" w:rsidP="00E854E5">
      <w:pPr>
        <w:spacing w:after="1" w:line="200" w:lineRule="atLeast"/>
        <w:jc w:val="center"/>
        <w:rPr>
          <w:sz w:val="20"/>
          <w:szCs w:val="20"/>
        </w:rPr>
      </w:pPr>
      <w:r w:rsidRPr="00C37E2B">
        <w:rPr>
          <w:sz w:val="20"/>
          <w:szCs w:val="20"/>
        </w:rPr>
        <w:t>(наименование заявившегося юридического лица)</w:t>
      </w:r>
    </w:p>
    <w:p w:rsidR="003B7FCA" w:rsidRPr="002635EB" w:rsidRDefault="003B7FCA" w:rsidP="002635EB">
      <w:pPr>
        <w:spacing w:after="1" w:line="200" w:lineRule="atLeast"/>
        <w:jc w:val="both"/>
      </w:pPr>
      <w:r w:rsidRPr="002635EB">
        <w:t xml:space="preserve">не   находится   в   </w:t>
      </w:r>
      <w:r w:rsidR="00C37E2B" w:rsidRPr="002635EB">
        <w:t>стадии ликвидации, реорганизации, несостоятельности</w:t>
      </w:r>
      <w:r w:rsidR="00C37E2B">
        <w:t xml:space="preserve"> </w:t>
      </w:r>
      <w:r w:rsidRPr="002635EB">
        <w:t>(банкротства).</w:t>
      </w:r>
    </w:p>
    <w:p w:rsidR="003B7FCA" w:rsidRPr="002635EB" w:rsidRDefault="003B7FCA" w:rsidP="002635EB">
      <w:pPr>
        <w:spacing w:after="1" w:line="200" w:lineRule="atLeast"/>
        <w:jc w:val="both"/>
      </w:pPr>
    </w:p>
    <w:p w:rsidR="003B7FCA" w:rsidRPr="002635EB" w:rsidRDefault="003B7FCA" w:rsidP="002635EB">
      <w:pPr>
        <w:spacing w:after="1" w:line="200" w:lineRule="atLeast"/>
        <w:jc w:val="both"/>
      </w:pPr>
      <w:r w:rsidRPr="002635EB">
        <w:t>Руководитель организации _________________  _______________________________</w:t>
      </w:r>
    </w:p>
    <w:p w:rsidR="00C37E2B" w:rsidRPr="00C37E2B" w:rsidRDefault="00C37E2B" w:rsidP="00C37E2B">
      <w:pPr>
        <w:spacing w:after="1" w:line="200" w:lineRule="atLeast"/>
        <w:jc w:val="center"/>
        <w:rPr>
          <w:sz w:val="20"/>
          <w:szCs w:val="20"/>
        </w:rPr>
      </w:pPr>
      <w:r>
        <w:tab/>
      </w:r>
      <w:r>
        <w:tab/>
      </w:r>
      <w:r>
        <w:tab/>
      </w:r>
      <w:r w:rsidRPr="00C37E2B">
        <w:rPr>
          <w:sz w:val="20"/>
          <w:szCs w:val="20"/>
        </w:rPr>
        <w:t>(фамилия, имя, отчество (последнее - при наличии) заявителя)</w:t>
      </w:r>
    </w:p>
    <w:p w:rsidR="00C37E2B" w:rsidRPr="00C37E2B" w:rsidRDefault="00C37E2B" w:rsidP="002635EB">
      <w:pPr>
        <w:spacing w:after="1" w:line="200" w:lineRule="atLeast"/>
        <w:jc w:val="both"/>
        <w:rPr>
          <w:i/>
        </w:rPr>
      </w:pPr>
      <w:r w:rsidRPr="00C37E2B">
        <w:rPr>
          <w:i/>
        </w:rPr>
        <w:t>или</w:t>
      </w:r>
      <w:r w:rsidR="00E854E5" w:rsidRPr="00C37E2B">
        <w:rPr>
          <w:i/>
        </w:rPr>
        <w:t xml:space="preserve"> </w:t>
      </w:r>
    </w:p>
    <w:p w:rsidR="003B7FCA" w:rsidRPr="002635EB" w:rsidRDefault="00E854E5" w:rsidP="002635EB">
      <w:pPr>
        <w:spacing w:after="1" w:line="200" w:lineRule="atLeast"/>
        <w:jc w:val="both"/>
      </w:pPr>
      <w:r>
        <w:t xml:space="preserve">                                                         </w:t>
      </w:r>
    </w:p>
    <w:p w:rsidR="003B7FCA" w:rsidRPr="002635EB" w:rsidRDefault="003B7FCA" w:rsidP="002635EB">
      <w:pPr>
        <w:spacing w:after="1" w:line="200" w:lineRule="atLeast"/>
        <w:jc w:val="both"/>
      </w:pPr>
      <w:r w:rsidRPr="002635EB">
        <w:t>Индивидуальный предприниматель _______________  ___________________________</w:t>
      </w:r>
    </w:p>
    <w:p w:rsidR="003B7FCA" w:rsidRPr="00C37E2B" w:rsidRDefault="00E854E5" w:rsidP="002635EB">
      <w:pPr>
        <w:spacing w:after="1" w:line="200" w:lineRule="atLeast"/>
        <w:jc w:val="both"/>
        <w:rPr>
          <w:sz w:val="20"/>
          <w:szCs w:val="20"/>
        </w:rPr>
      </w:pPr>
      <w:r w:rsidRPr="00C37E2B">
        <w:rPr>
          <w:sz w:val="20"/>
          <w:szCs w:val="20"/>
        </w:rPr>
        <w:t xml:space="preserve">                                                                       </w:t>
      </w:r>
      <w:r w:rsidR="00C37E2B">
        <w:rPr>
          <w:sz w:val="20"/>
          <w:szCs w:val="20"/>
        </w:rPr>
        <w:tab/>
      </w:r>
      <w:r w:rsidR="00C37E2B">
        <w:rPr>
          <w:sz w:val="20"/>
          <w:szCs w:val="20"/>
        </w:rPr>
        <w:tab/>
      </w:r>
      <w:r w:rsidRPr="00C37E2B">
        <w:rPr>
          <w:sz w:val="20"/>
          <w:szCs w:val="20"/>
        </w:rPr>
        <w:t xml:space="preserve"> </w:t>
      </w:r>
      <w:r w:rsidR="003B7FCA" w:rsidRPr="00C37E2B">
        <w:rPr>
          <w:sz w:val="20"/>
          <w:szCs w:val="20"/>
        </w:rPr>
        <w:t>(подпись)        (расшифровка подписи)</w:t>
      </w:r>
    </w:p>
    <w:p w:rsidR="003B7FCA" w:rsidRPr="002635EB" w:rsidRDefault="003B7FCA" w:rsidP="002635EB">
      <w:pPr>
        <w:spacing w:after="1" w:line="200" w:lineRule="atLeast"/>
        <w:jc w:val="both"/>
      </w:pPr>
    </w:p>
    <w:p w:rsidR="003B7FCA" w:rsidRPr="002635EB" w:rsidRDefault="00A521F0" w:rsidP="002635EB">
      <w:pPr>
        <w:spacing w:after="1" w:line="200" w:lineRule="atLeast"/>
        <w:jc w:val="both"/>
      </w:pPr>
      <w:r>
        <w:t>«___»</w:t>
      </w:r>
      <w:r w:rsidR="003B7FCA" w:rsidRPr="002635EB">
        <w:t xml:space="preserve"> ______________ 20__ г.</w:t>
      </w:r>
    </w:p>
    <w:p w:rsidR="003B7FCA" w:rsidRPr="002635EB" w:rsidRDefault="003B7FCA" w:rsidP="002635EB">
      <w:pPr>
        <w:spacing w:after="1" w:line="200" w:lineRule="atLeast"/>
        <w:jc w:val="both"/>
      </w:pPr>
    </w:p>
    <w:p w:rsidR="003B7FCA" w:rsidRPr="002635EB" w:rsidRDefault="003B7FCA" w:rsidP="002635EB">
      <w:pPr>
        <w:spacing w:after="1" w:line="200" w:lineRule="atLeast"/>
        <w:jc w:val="both"/>
      </w:pPr>
      <w:r w:rsidRPr="002635EB">
        <w:t>М.П.</w:t>
      </w:r>
    </w:p>
    <w:p w:rsidR="00673CB4" w:rsidRDefault="00673CB4" w:rsidP="00D24F86">
      <w:pPr>
        <w:spacing w:after="1" w:line="240" w:lineRule="atLeast"/>
        <w:jc w:val="both"/>
      </w:pPr>
    </w:p>
    <w:p w:rsidR="00C37E2B" w:rsidRDefault="00C37E2B">
      <w:pPr>
        <w:spacing w:after="1" w:line="240" w:lineRule="atLeast"/>
        <w:jc w:val="right"/>
        <w:outlineLvl w:val="1"/>
      </w:pPr>
    </w:p>
    <w:p w:rsidR="00C37E2B" w:rsidRDefault="00C37E2B">
      <w:pPr>
        <w:spacing w:after="1" w:line="240" w:lineRule="atLeast"/>
        <w:jc w:val="right"/>
        <w:outlineLvl w:val="1"/>
      </w:pPr>
    </w:p>
    <w:p w:rsidR="00C37E2B" w:rsidRDefault="00C37E2B">
      <w:pPr>
        <w:spacing w:after="1" w:line="240" w:lineRule="atLeast"/>
        <w:jc w:val="right"/>
        <w:outlineLvl w:val="1"/>
      </w:pPr>
    </w:p>
    <w:p w:rsidR="00C37E2B" w:rsidRDefault="00C37E2B">
      <w:pPr>
        <w:spacing w:after="1" w:line="240" w:lineRule="atLeast"/>
        <w:jc w:val="right"/>
        <w:outlineLvl w:val="1"/>
      </w:pPr>
    </w:p>
    <w:p w:rsidR="00C37E2B" w:rsidRDefault="00C37E2B">
      <w:pPr>
        <w:spacing w:after="1" w:line="240" w:lineRule="atLeast"/>
        <w:jc w:val="right"/>
        <w:outlineLvl w:val="1"/>
      </w:pPr>
    </w:p>
    <w:p w:rsidR="003B7FCA" w:rsidRDefault="003B7FCA">
      <w:pPr>
        <w:spacing w:after="1" w:line="240" w:lineRule="atLeast"/>
        <w:jc w:val="right"/>
        <w:outlineLvl w:val="1"/>
      </w:pPr>
      <w:r>
        <w:t xml:space="preserve">Приложение </w:t>
      </w:r>
      <w:r w:rsidR="009802BE">
        <w:t xml:space="preserve">№ </w:t>
      </w:r>
      <w:r>
        <w:t>3</w:t>
      </w:r>
    </w:p>
    <w:p w:rsidR="00C37E2B" w:rsidRDefault="00C37E2B" w:rsidP="00C37E2B">
      <w:pPr>
        <w:spacing w:after="1" w:line="240" w:lineRule="atLeast"/>
        <w:jc w:val="right"/>
      </w:pPr>
      <w:r w:rsidRPr="00191DE3">
        <w:t>к Положени</w:t>
      </w:r>
      <w:r>
        <w:t>ю</w:t>
      </w:r>
      <w:r w:rsidRPr="00191DE3">
        <w:t xml:space="preserve"> о</w:t>
      </w:r>
      <w:r>
        <w:t xml:space="preserve"> </w:t>
      </w:r>
      <w:r w:rsidRPr="00191DE3">
        <w:t xml:space="preserve">ежегодном конкурсе </w:t>
      </w:r>
    </w:p>
    <w:p w:rsidR="00C37E2B" w:rsidRDefault="00C37E2B" w:rsidP="00C37E2B">
      <w:pPr>
        <w:spacing w:after="1" w:line="240" w:lineRule="atLeast"/>
        <w:jc w:val="right"/>
      </w:pPr>
      <w:r>
        <w:t xml:space="preserve">грантовой поддержки </w:t>
      </w:r>
      <w:r w:rsidRPr="00191DE3">
        <w:t>центрам молодежного</w:t>
      </w:r>
    </w:p>
    <w:p w:rsidR="00C37E2B" w:rsidRDefault="00C37E2B" w:rsidP="00C37E2B">
      <w:pPr>
        <w:spacing w:after="1" w:line="240" w:lineRule="atLeast"/>
        <w:jc w:val="right"/>
      </w:pPr>
      <w:r w:rsidRPr="00191DE3">
        <w:t xml:space="preserve"> инновационного творчества</w:t>
      </w:r>
    </w:p>
    <w:p w:rsidR="003B7FCA" w:rsidRPr="00E854E5" w:rsidRDefault="003B7FCA" w:rsidP="00E854E5">
      <w:pPr>
        <w:spacing w:after="1" w:line="240" w:lineRule="atLeast"/>
        <w:jc w:val="center"/>
      </w:pPr>
    </w:p>
    <w:p w:rsidR="003B7FCA" w:rsidRPr="00E854E5" w:rsidRDefault="003B7FCA" w:rsidP="00E854E5">
      <w:pPr>
        <w:spacing w:after="1" w:line="200" w:lineRule="atLeast"/>
        <w:jc w:val="center"/>
      </w:pPr>
      <w:bookmarkStart w:id="8" w:name="P334"/>
      <w:bookmarkEnd w:id="8"/>
      <w:r w:rsidRPr="00E854E5">
        <w:t>Согласие</w:t>
      </w:r>
    </w:p>
    <w:p w:rsidR="003B7FCA" w:rsidRPr="00E854E5" w:rsidRDefault="003B7FCA" w:rsidP="00E854E5">
      <w:pPr>
        <w:spacing w:after="1" w:line="200" w:lineRule="atLeast"/>
        <w:jc w:val="center"/>
      </w:pPr>
      <w:r w:rsidRPr="00E854E5">
        <w:t>на обработку персональных данных</w:t>
      </w:r>
    </w:p>
    <w:p w:rsidR="003B7FCA" w:rsidRPr="00E854E5" w:rsidRDefault="003B7FCA" w:rsidP="00E854E5">
      <w:pPr>
        <w:spacing w:after="1" w:line="200" w:lineRule="atLeast"/>
        <w:jc w:val="both"/>
      </w:pPr>
    </w:p>
    <w:p w:rsidR="003B7FCA" w:rsidRPr="00E854E5" w:rsidRDefault="003B7FCA" w:rsidP="00C37E2B">
      <w:pPr>
        <w:spacing w:after="1" w:line="200" w:lineRule="atLeast"/>
        <w:ind w:firstLine="708"/>
        <w:jc w:val="both"/>
      </w:pPr>
      <w:r w:rsidRPr="00E854E5">
        <w:t>Я, _______________________________________________________________________,</w:t>
      </w:r>
    </w:p>
    <w:p w:rsidR="003B7FCA" w:rsidRPr="00C37E2B" w:rsidRDefault="003B7FCA" w:rsidP="00E854E5">
      <w:pPr>
        <w:spacing w:after="1" w:line="200" w:lineRule="atLeast"/>
        <w:jc w:val="both"/>
        <w:rPr>
          <w:sz w:val="20"/>
          <w:szCs w:val="20"/>
        </w:rPr>
      </w:pPr>
      <w:r w:rsidRPr="00C37E2B">
        <w:rPr>
          <w:sz w:val="20"/>
          <w:szCs w:val="20"/>
        </w:rPr>
        <w:t xml:space="preserve">         </w:t>
      </w:r>
      <w:r w:rsidR="00C37E2B">
        <w:rPr>
          <w:sz w:val="20"/>
          <w:szCs w:val="20"/>
        </w:rPr>
        <w:t xml:space="preserve">         </w:t>
      </w:r>
      <w:r w:rsidRPr="00C37E2B">
        <w:rPr>
          <w:sz w:val="20"/>
          <w:szCs w:val="20"/>
        </w:rPr>
        <w:t>(фамилия, имя, отчество (по</w:t>
      </w:r>
      <w:r w:rsidR="00C37E2B" w:rsidRPr="00C37E2B">
        <w:rPr>
          <w:sz w:val="20"/>
          <w:szCs w:val="20"/>
        </w:rPr>
        <w:t xml:space="preserve">следнее - при наличии) субъект </w:t>
      </w:r>
      <w:r w:rsidRPr="00C37E2B">
        <w:rPr>
          <w:sz w:val="20"/>
          <w:szCs w:val="20"/>
        </w:rPr>
        <w:t>персональных данных)</w:t>
      </w:r>
    </w:p>
    <w:p w:rsidR="003B7FCA" w:rsidRPr="00E854E5" w:rsidRDefault="003B7FCA" w:rsidP="00E854E5">
      <w:pPr>
        <w:spacing w:after="1" w:line="200" w:lineRule="atLeast"/>
        <w:jc w:val="both"/>
      </w:pPr>
      <w:r w:rsidRPr="00E854E5">
        <w:t>зарегистрированный(ая) по адресу: ________________________________________,</w:t>
      </w:r>
    </w:p>
    <w:p w:rsidR="003B7FCA" w:rsidRPr="00E854E5" w:rsidRDefault="003B7FCA" w:rsidP="00E854E5">
      <w:pPr>
        <w:spacing w:after="1" w:line="200" w:lineRule="atLeast"/>
        <w:jc w:val="both"/>
      </w:pPr>
      <w:r w:rsidRPr="00E854E5">
        <w:t>документ, удостоверяющий личность: ________________________________________</w:t>
      </w:r>
    </w:p>
    <w:p w:rsidR="003B7FCA" w:rsidRPr="00E854E5" w:rsidRDefault="003B7FCA" w:rsidP="00E854E5">
      <w:pPr>
        <w:spacing w:after="1" w:line="200" w:lineRule="atLeast"/>
        <w:jc w:val="both"/>
      </w:pPr>
      <w:r w:rsidRPr="00E854E5">
        <w:t>___________________________________________________________________________</w:t>
      </w:r>
    </w:p>
    <w:p w:rsidR="003B7FCA" w:rsidRPr="00C37E2B" w:rsidRDefault="003B7FCA" w:rsidP="00C37E2B">
      <w:pPr>
        <w:spacing w:after="1" w:line="200" w:lineRule="atLeast"/>
        <w:jc w:val="center"/>
        <w:rPr>
          <w:sz w:val="20"/>
          <w:szCs w:val="20"/>
        </w:rPr>
      </w:pPr>
      <w:r w:rsidRPr="00C37E2B">
        <w:rPr>
          <w:sz w:val="20"/>
          <w:szCs w:val="20"/>
        </w:rPr>
        <w:t>(вид документа, номер документа, когда и кем выдан)</w:t>
      </w:r>
    </w:p>
    <w:p w:rsidR="003B7FCA" w:rsidRPr="00E854E5" w:rsidRDefault="00C37E2B" w:rsidP="00E854E5">
      <w:pPr>
        <w:spacing w:after="1" w:line="200" w:lineRule="atLeast"/>
        <w:jc w:val="both"/>
      </w:pPr>
      <w:r w:rsidRPr="00E854E5">
        <w:t>даю согласие на обработку</w:t>
      </w:r>
      <w:r w:rsidR="003B7FCA" w:rsidRPr="00E854E5">
        <w:t xml:space="preserve"> моих пер</w:t>
      </w:r>
      <w:r w:rsidR="00E854E5">
        <w:t>сональных данных администрацией Октябрьского района</w:t>
      </w:r>
      <w:r w:rsidR="00D24F86">
        <w:t xml:space="preserve"> </w:t>
      </w:r>
      <w:r w:rsidR="003B7FCA" w:rsidRPr="00E854E5">
        <w:t>(далее - оператор).</w:t>
      </w:r>
    </w:p>
    <w:p w:rsidR="003B7FCA" w:rsidRPr="00E854E5" w:rsidRDefault="003B7FCA" w:rsidP="00E854E5">
      <w:pPr>
        <w:spacing w:after="1" w:line="200" w:lineRule="atLeast"/>
        <w:jc w:val="both"/>
      </w:pPr>
      <w:r w:rsidRPr="00E854E5">
        <w:t xml:space="preserve">  </w:t>
      </w:r>
      <w:r w:rsidR="00D24F86">
        <w:t xml:space="preserve">         </w:t>
      </w:r>
      <w:r w:rsidRPr="00E854E5">
        <w:t xml:space="preserve">  Перечень персональных данных, на обработку которых дается согласие &lt;*&gt;:</w:t>
      </w:r>
    </w:p>
    <w:p w:rsidR="003B7FCA" w:rsidRPr="00E854E5" w:rsidRDefault="003B7FCA" w:rsidP="00E854E5">
      <w:pPr>
        <w:spacing w:after="1" w:line="200" w:lineRule="atLeast"/>
        <w:jc w:val="both"/>
      </w:pPr>
      <w:r w:rsidRPr="00E854E5">
        <w:t xml:space="preserve">   </w:t>
      </w:r>
      <w:r w:rsidR="00D24F86">
        <w:t xml:space="preserve">         </w:t>
      </w:r>
      <w:r w:rsidRPr="00E854E5">
        <w:t xml:space="preserve"> 1. Паспортные данные.</w:t>
      </w:r>
    </w:p>
    <w:p w:rsidR="003B7FCA" w:rsidRPr="00E854E5" w:rsidRDefault="003B7FCA" w:rsidP="00E854E5">
      <w:pPr>
        <w:spacing w:after="1" w:line="200" w:lineRule="atLeast"/>
        <w:jc w:val="both"/>
      </w:pPr>
      <w:r w:rsidRPr="00E854E5">
        <w:t xml:space="preserve">   </w:t>
      </w:r>
      <w:r w:rsidR="00D24F86">
        <w:t xml:space="preserve">         </w:t>
      </w:r>
      <w:r w:rsidRPr="00E854E5">
        <w:t xml:space="preserve"> 2.   </w:t>
      </w:r>
      <w:r w:rsidR="00C37E2B" w:rsidRPr="00E854E5">
        <w:t>Государственная регистрация в качестве</w:t>
      </w:r>
      <w:r w:rsidR="00C37E2B">
        <w:t xml:space="preserve"> юридического лица или </w:t>
      </w:r>
      <w:r w:rsidRPr="00E854E5">
        <w:t>индивидуального предпринимателя.</w:t>
      </w:r>
    </w:p>
    <w:p w:rsidR="003B7FCA" w:rsidRPr="00E854E5" w:rsidRDefault="003B7FCA" w:rsidP="00E854E5">
      <w:pPr>
        <w:spacing w:after="1" w:line="200" w:lineRule="atLeast"/>
        <w:jc w:val="both"/>
      </w:pPr>
      <w:r w:rsidRPr="00E854E5">
        <w:t xml:space="preserve">  </w:t>
      </w:r>
      <w:r w:rsidR="00D24F86">
        <w:t xml:space="preserve">         </w:t>
      </w:r>
      <w:r w:rsidRPr="00E854E5">
        <w:t xml:space="preserve">  3. Идентификационный номер налогоплательщика.</w:t>
      </w:r>
    </w:p>
    <w:p w:rsidR="003B7FCA" w:rsidRPr="00E854E5" w:rsidRDefault="003B7FCA" w:rsidP="00E854E5">
      <w:pPr>
        <w:spacing w:after="1" w:line="200" w:lineRule="atLeast"/>
        <w:jc w:val="both"/>
      </w:pPr>
      <w:r w:rsidRPr="00E854E5">
        <w:t xml:space="preserve">   </w:t>
      </w:r>
      <w:r w:rsidR="00D24F86">
        <w:t xml:space="preserve">         </w:t>
      </w:r>
      <w:r w:rsidRPr="00E854E5">
        <w:t xml:space="preserve"> 4. Банковские реквизиты.</w:t>
      </w:r>
    </w:p>
    <w:p w:rsidR="003B7FCA" w:rsidRPr="00E854E5" w:rsidRDefault="003B7FCA" w:rsidP="00E854E5">
      <w:pPr>
        <w:spacing w:after="1" w:line="200" w:lineRule="atLeast"/>
        <w:jc w:val="both"/>
      </w:pPr>
      <w:r w:rsidRPr="00E854E5">
        <w:t xml:space="preserve">  </w:t>
      </w:r>
      <w:r w:rsidR="00D24F86">
        <w:t xml:space="preserve">         </w:t>
      </w:r>
      <w:r w:rsidRPr="00E854E5">
        <w:t xml:space="preserve">  5. Вид деятельности субъекта.</w:t>
      </w:r>
    </w:p>
    <w:p w:rsidR="003B7FCA" w:rsidRPr="00E854E5" w:rsidRDefault="003B7FCA" w:rsidP="00E854E5">
      <w:pPr>
        <w:spacing w:after="1" w:line="200" w:lineRule="atLeast"/>
        <w:jc w:val="both"/>
      </w:pPr>
      <w:r w:rsidRPr="00E854E5">
        <w:t xml:space="preserve">   </w:t>
      </w:r>
      <w:r w:rsidR="00D24F86">
        <w:t xml:space="preserve">         </w:t>
      </w:r>
      <w:r w:rsidRPr="00E854E5">
        <w:t xml:space="preserve"> 6. Контактный телефон.</w:t>
      </w:r>
    </w:p>
    <w:p w:rsidR="003B7FCA" w:rsidRPr="00E854E5" w:rsidRDefault="003B7FCA" w:rsidP="00E854E5">
      <w:pPr>
        <w:spacing w:after="1" w:line="200" w:lineRule="atLeast"/>
        <w:jc w:val="both"/>
      </w:pPr>
      <w:r w:rsidRPr="00E854E5">
        <w:t xml:space="preserve">  </w:t>
      </w:r>
      <w:r w:rsidR="00D24F86">
        <w:t xml:space="preserve">         </w:t>
      </w:r>
      <w:r w:rsidRPr="00E854E5">
        <w:t xml:space="preserve">  Перечень действий с персональными данным</w:t>
      </w:r>
      <w:r w:rsidR="00C37E2B">
        <w:t xml:space="preserve">и, на совершение которых дается </w:t>
      </w:r>
      <w:r w:rsidRPr="00E854E5">
        <w:t>согласие, общее описание используемых оператором способов обработки:</w:t>
      </w:r>
    </w:p>
    <w:p w:rsidR="003B7FCA" w:rsidRPr="00E854E5" w:rsidRDefault="003B7FCA" w:rsidP="00E854E5">
      <w:pPr>
        <w:spacing w:after="1" w:line="200" w:lineRule="atLeast"/>
        <w:jc w:val="both"/>
      </w:pPr>
      <w:r w:rsidRPr="00E854E5">
        <w:t xml:space="preserve">  </w:t>
      </w:r>
      <w:r w:rsidR="00D24F86">
        <w:t xml:space="preserve">          </w:t>
      </w:r>
      <w:r w:rsidRPr="00E854E5">
        <w:t xml:space="preserve">  1. Получение персональных данных у субъекта персональных данных.</w:t>
      </w:r>
    </w:p>
    <w:p w:rsidR="003B7FCA" w:rsidRPr="00E854E5" w:rsidRDefault="003B7FCA" w:rsidP="00E854E5">
      <w:pPr>
        <w:spacing w:after="1" w:line="200" w:lineRule="atLeast"/>
        <w:jc w:val="both"/>
      </w:pPr>
      <w:r w:rsidRPr="00E854E5">
        <w:t xml:space="preserve">    </w:t>
      </w:r>
      <w:r w:rsidR="00D24F86">
        <w:t xml:space="preserve">          </w:t>
      </w:r>
      <w:r w:rsidRPr="00E854E5">
        <w:t>2.  Хранение  персональных  данных  (в  электронном  виде и на бумажном</w:t>
      </w:r>
      <w:r w:rsidR="00D24F86">
        <w:t xml:space="preserve"> </w:t>
      </w:r>
      <w:r w:rsidRPr="00E854E5">
        <w:t>носителе).</w:t>
      </w:r>
    </w:p>
    <w:p w:rsidR="003B7FCA" w:rsidRPr="00E854E5" w:rsidRDefault="003B7FCA" w:rsidP="00E854E5">
      <w:pPr>
        <w:spacing w:after="1" w:line="200" w:lineRule="atLeast"/>
        <w:jc w:val="both"/>
      </w:pPr>
      <w:r w:rsidRPr="00E854E5">
        <w:t xml:space="preserve">  </w:t>
      </w:r>
      <w:r w:rsidR="00D24F86">
        <w:t xml:space="preserve">          </w:t>
      </w:r>
      <w:r w:rsidRPr="00E854E5">
        <w:t xml:space="preserve">  3. Уточнение (обновление, изменение) персональных данных.</w:t>
      </w:r>
    </w:p>
    <w:p w:rsidR="003B7FCA" w:rsidRPr="00E854E5" w:rsidRDefault="003B7FCA" w:rsidP="00E854E5">
      <w:pPr>
        <w:spacing w:after="1" w:line="200" w:lineRule="atLeast"/>
        <w:jc w:val="both"/>
      </w:pPr>
      <w:r w:rsidRPr="00E854E5">
        <w:t xml:space="preserve">    </w:t>
      </w:r>
      <w:r w:rsidR="00D24F86">
        <w:t xml:space="preserve">          </w:t>
      </w:r>
      <w:r w:rsidRPr="00E854E5">
        <w:t>4.  Использование персональных данных в связи с предоставлением грантов</w:t>
      </w:r>
      <w:r w:rsidR="00C37E2B">
        <w:t xml:space="preserve"> </w:t>
      </w:r>
      <w:r w:rsidRPr="00E854E5">
        <w:t xml:space="preserve">на   создание   </w:t>
      </w:r>
      <w:r w:rsidR="00C37E2B" w:rsidRPr="00E854E5">
        <w:t>и (или) обеспечение деятельности центров молодежного</w:t>
      </w:r>
      <w:r w:rsidR="00D24F86">
        <w:t xml:space="preserve"> </w:t>
      </w:r>
      <w:r w:rsidRPr="00E854E5">
        <w:t>инновационного творчества.</w:t>
      </w:r>
    </w:p>
    <w:p w:rsidR="003B7FCA" w:rsidRPr="00E854E5" w:rsidRDefault="003B7FCA" w:rsidP="00E854E5">
      <w:pPr>
        <w:spacing w:after="1" w:line="200" w:lineRule="atLeast"/>
        <w:jc w:val="both"/>
      </w:pPr>
      <w:r w:rsidRPr="00E854E5">
        <w:t xml:space="preserve">   </w:t>
      </w:r>
      <w:r w:rsidR="00D24F86">
        <w:t xml:space="preserve">          </w:t>
      </w:r>
      <w:r w:rsidRPr="00E854E5">
        <w:t xml:space="preserve"> 5.  </w:t>
      </w:r>
      <w:r w:rsidR="00C37E2B" w:rsidRPr="00E854E5">
        <w:t>Передача персональных данных субъекта</w:t>
      </w:r>
      <w:r w:rsidRPr="00E854E5">
        <w:t xml:space="preserve"> в порядке, предусмотренном</w:t>
      </w:r>
      <w:r w:rsidR="00C37E2B">
        <w:t xml:space="preserve"> </w:t>
      </w:r>
      <w:r w:rsidRPr="00E854E5">
        <w:t>законодательством Российской Федерации.</w:t>
      </w:r>
    </w:p>
    <w:p w:rsidR="003B7FCA" w:rsidRPr="00E854E5" w:rsidRDefault="003B7FCA" w:rsidP="00E854E5">
      <w:pPr>
        <w:spacing w:after="1" w:line="200" w:lineRule="atLeast"/>
        <w:jc w:val="both"/>
      </w:pPr>
      <w:r w:rsidRPr="00E854E5">
        <w:t xml:space="preserve">    </w:t>
      </w:r>
      <w:r w:rsidR="00D24F86">
        <w:t xml:space="preserve">          </w:t>
      </w:r>
      <w:r w:rsidRPr="00E854E5">
        <w:t>Настоящее  согласие дается на весь срок получения грантов на создание и</w:t>
      </w:r>
      <w:r w:rsidR="00D24F86">
        <w:t xml:space="preserve"> </w:t>
      </w:r>
      <w:r w:rsidRPr="00E854E5">
        <w:t>(или)   обеспечение   деятельности   центров   молодежного   инновационного</w:t>
      </w:r>
      <w:r w:rsidR="00D24F86">
        <w:t xml:space="preserve"> </w:t>
      </w:r>
      <w:r w:rsidRPr="00E854E5">
        <w:t>творчества.</w:t>
      </w:r>
    </w:p>
    <w:p w:rsidR="003B7FCA" w:rsidRPr="00E854E5" w:rsidRDefault="003B7FCA" w:rsidP="00E854E5">
      <w:pPr>
        <w:spacing w:after="1" w:line="200" w:lineRule="atLeast"/>
        <w:jc w:val="both"/>
      </w:pPr>
    </w:p>
    <w:p w:rsidR="003B7FCA" w:rsidRPr="00E854E5" w:rsidRDefault="003B7FCA" w:rsidP="00E854E5">
      <w:pPr>
        <w:spacing w:after="1" w:line="200" w:lineRule="atLeast"/>
        <w:jc w:val="both"/>
      </w:pPr>
      <w:r w:rsidRPr="00E854E5">
        <w:t>Порядок   отзыва   настоящего   согласия:  по  личному  заявлению  субъекта</w:t>
      </w:r>
      <w:r w:rsidR="00D24F86">
        <w:t xml:space="preserve"> </w:t>
      </w:r>
      <w:r w:rsidRPr="00E854E5">
        <w:t>персональных данных.</w:t>
      </w:r>
    </w:p>
    <w:p w:rsidR="003B7FCA" w:rsidRPr="00E854E5" w:rsidRDefault="003B7FCA" w:rsidP="00E854E5">
      <w:pPr>
        <w:spacing w:after="1" w:line="200" w:lineRule="atLeast"/>
        <w:jc w:val="both"/>
      </w:pPr>
      <w:r w:rsidRPr="00E854E5">
        <w:t>_____________  ____________________________  "____" ______________ 20___ г.</w:t>
      </w:r>
    </w:p>
    <w:p w:rsidR="003B7FCA" w:rsidRPr="00C37E2B" w:rsidRDefault="003B7FCA" w:rsidP="00E854E5">
      <w:pPr>
        <w:spacing w:after="1" w:line="200" w:lineRule="atLeast"/>
        <w:jc w:val="both"/>
        <w:rPr>
          <w:sz w:val="20"/>
          <w:szCs w:val="20"/>
        </w:rPr>
      </w:pPr>
      <w:r w:rsidRPr="00C37E2B">
        <w:rPr>
          <w:sz w:val="20"/>
          <w:szCs w:val="20"/>
        </w:rPr>
        <w:t xml:space="preserve">  (подпись)      </w:t>
      </w:r>
      <w:r w:rsidR="00C37E2B">
        <w:rPr>
          <w:sz w:val="20"/>
          <w:szCs w:val="20"/>
        </w:rPr>
        <w:tab/>
      </w:r>
      <w:r w:rsidR="00C37E2B">
        <w:rPr>
          <w:sz w:val="20"/>
          <w:szCs w:val="20"/>
        </w:rPr>
        <w:tab/>
      </w:r>
      <w:r w:rsidRPr="00C37E2B">
        <w:rPr>
          <w:sz w:val="20"/>
          <w:szCs w:val="20"/>
        </w:rPr>
        <w:t xml:space="preserve"> (расшифровка подписи)</w:t>
      </w:r>
    </w:p>
    <w:p w:rsidR="003B7FCA" w:rsidRPr="00E854E5" w:rsidRDefault="003B7FCA" w:rsidP="00E854E5">
      <w:pPr>
        <w:spacing w:after="1" w:line="200" w:lineRule="atLeast"/>
        <w:jc w:val="both"/>
      </w:pPr>
    </w:p>
    <w:p w:rsidR="003B7FCA" w:rsidRPr="00E854E5" w:rsidRDefault="003B7FCA" w:rsidP="00E854E5">
      <w:pPr>
        <w:spacing w:after="1" w:line="200" w:lineRule="atLeast"/>
        <w:jc w:val="both"/>
      </w:pPr>
      <w:r w:rsidRPr="00E854E5">
        <w:t xml:space="preserve">    --------------------------------</w:t>
      </w:r>
    </w:p>
    <w:p w:rsidR="003B7FCA" w:rsidRPr="00E854E5" w:rsidRDefault="003B7FCA" w:rsidP="00E854E5">
      <w:pPr>
        <w:spacing w:after="1" w:line="200" w:lineRule="atLeast"/>
        <w:jc w:val="both"/>
      </w:pPr>
      <w:r w:rsidRPr="00E854E5">
        <w:t xml:space="preserve">    &lt;*</w:t>
      </w:r>
      <w:r w:rsidR="00C37E2B" w:rsidRPr="00E854E5">
        <w:t>&gt; Для обработки персональных данных</w:t>
      </w:r>
      <w:r w:rsidR="00C37E2B">
        <w:t xml:space="preserve">, содержащихся в согласии в </w:t>
      </w:r>
      <w:r w:rsidRPr="00E854E5">
        <w:t xml:space="preserve">письменной   форме   субъекта   на   обработку   </w:t>
      </w:r>
      <w:r w:rsidR="00C37E2B" w:rsidRPr="00E854E5">
        <w:t>его персональных данных</w:t>
      </w:r>
      <w:r w:rsidRPr="00E854E5">
        <w:t>,</w:t>
      </w:r>
      <w:r w:rsidR="00C37E2B">
        <w:t xml:space="preserve"> </w:t>
      </w:r>
      <w:r w:rsidRPr="00E854E5">
        <w:t>дополнительное согласие не требуется.</w:t>
      </w:r>
    </w:p>
    <w:p w:rsidR="003B7FCA" w:rsidRDefault="003B7FCA">
      <w:pPr>
        <w:spacing w:after="1" w:line="240" w:lineRule="atLeast"/>
        <w:ind w:firstLine="540"/>
        <w:jc w:val="both"/>
      </w:pPr>
    </w:p>
    <w:p w:rsidR="003B7FCA" w:rsidRDefault="003B7FCA">
      <w:pPr>
        <w:spacing w:after="1" w:line="240" w:lineRule="atLeast"/>
        <w:ind w:firstLine="540"/>
        <w:jc w:val="both"/>
      </w:pPr>
    </w:p>
    <w:p w:rsidR="00673CB4" w:rsidRDefault="00673CB4" w:rsidP="00D24F86">
      <w:pPr>
        <w:spacing w:after="1" w:line="240" w:lineRule="atLeast"/>
        <w:jc w:val="both"/>
      </w:pPr>
    </w:p>
    <w:p w:rsidR="00C37E2B" w:rsidRDefault="00C37E2B" w:rsidP="00D24F86">
      <w:pPr>
        <w:spacing w:after="1" w:line="240" w:lineRule="atLeast"/>
        <w:jc w:val="both"/>
      </w:pPr>
    </w:p>
    <w:p w:rsidR="00C37E2B" w:rsidRDefault="00C37E2B" w:rsidP="00D24F86">
      <w:pPr>
        <w:spacing w:after="1" w:line="240" w:lineRule="atLeast"/>
        <w:jc w:val="both"/>
      </w:pPr>
    </w:p>
    <w:p w:rsidR="00C37E2B" w:rsidRDefault="00C37E2B" w:rsidP="00D24F86">
      <w:pPr>
        <w:spacing w:after="1" w:line="240" w:lineRule="atLeast"/>
        <w:jc w:val="both"/>
      </w:pPr>
    </w:p>
    <w:p w:rsidR="00C37E2B" w:rsidRDefault="00C37E2B" w:rsidP="00D24F86">
      <w:pPr>
        <w:spacing w:after="1" w:line="240" w:lineRule="atLeast"/>
        <w:jc w:val="both"/>
      </w:pPr>
    </w:p>
    <w:p w:rsidR="003B7FCA" w:rsidRDefault="003B7FCA">
      <w:pPr>
        <w:spacing w:after="1" w:line="240" w:lineRule="atLeast"/>
        <w:jc w:val="right"/>
        <w:outlineLvl w:val="1"/>
      </w:pPr>
      <w:r>
        <w:t xml:space="preserve">Приложение </w:t>
      </w:r>
      <w:r w:rsidR="009802BE">
        <w:t xml:space="preserve">№ </w:t>
      </w:r>
      <w:r>
        <w:t>4</w:t>
      </w:r>
    </w:p>
    <w:p w:rsidR="00C37E2B" w:rsidRDefault="00C37E2B" w:rsidP="00C37E2B">
      <w:pPr>
        <w:spacing w:after="1" w:line="240" w:lineRule="atLeast"/>
        <w:jc w:val="right"/>
      </w:pPr>
      <w:r w:rsidRPr="00191DE3">
        <w:t>к Положени</w:t>
      </w:r>
      <w:r>
        <w:t>ю</w:t>
      </w:r>
      <w:r w:rsidRPr="00191DE3">
        <w:t xml:space="preserve"> о</w:t>
      </w:r>
      <w:r>
        <w:t xml:space="preserve"> </w:t>
      </w:r>
      <w:r w:rsidRPr="00191DE3">
        <w:t xml:space="preserve">ежегодном конкурсе </w:t>
      </w:r>
    </w:p>
    <w:p w:rsidR="00C37E2B" w:rsidRDefault="00C37E2B" w:rsidP="00C37E2B">
      <w:pPr>
        <w:spacing w:after="1" w:line="240" w:lineRule="atLeast"/>
        <w:jc w:val="right"/>
      </w:pPr>
      <w:r>
        <w:t xml:space="preserve">грантовой поддержки </w:t>
      </w:r>
      <w:r w:rsidRPr="00191DE3">
        <w:t>центрам молодежного</w:t>
      </w:r>
    </w:p>
    <w:p w:rsidR="00C37E2B" w:rsidRDefault="00C37E2B" w:rsidP="00C37E2B">
      <w:pPr>
        <w:spacing w:after="1" w:line="240" w:lineRule="atLeast"/>
        <w:jc w:val="right"/>
      </w:pPr>
      <w:r w:rsidRPr="00191DE3">
        <w:t xml:space="preserve"> инновационного творчества</w:t>
      </w:r>
    </w:p>
    <w:p w:rsidR="003B7FCA" w:rsidRDefault="003B7FCA">
      <w:pPr>
        <w:spacing w:after="1" w:line="240" w:lineRule="atLeast"/>
        <w:jc w:val="center"/>
      </w:pPr>
    </w:p>
    <w:p w:rsidR="003B7FCA" w:rsidRDefault="003B7FCA">
      <w:pPr>
        <w:spacing w:after="1" w:line="240" w:lineRule="atLeast"/>
        <w:jc w:val="center"/>
      </w:pPr>
      <w:bookmarkStart w:id="9" w:name="P389"/>
      <w:bookmarkEnd w:id="9"/>
      <w:r>
        <w:t>Оценочный лист</w:t>
      </w:r>
    </w:p>
    <w:p w:rsidR="003B7FCA" w:rsidRDefault="003B7FCA">
      <w:pPr>
        <w:spacing w:after="1" w:line="240" w:lineRule="atLeast"/>
        <w:jc w:val="center"/>
      </w:pPr>
    </w:p>
    <w:p w:rsidR="003B7FCA" w:rsidRDefault="003B7FCA">
      <w:pPr>
        <w:spacing w:after="1" w:line="240" w:lineRule="atLeast"/>
        <w:ind w:firstLine="540"/>
        <w:jc w:val="both"/>
      </w:pPr>
      <w:r>
        <w:t>Фамилия, имя, отчество члена конкурсной комиссии ____________________________</w:t>
      </w:r>
    </w:p>
    <w:p w:rsidR="00774ED7" w:rsidRDefault="00774ED7">
      <w:pPr>
        <w:spacing w:after="1" w:line="240" w:lineRule="atLeast"/>
        <w:ind w:firstLine="540"/>
        <w:jc w:val="both"/>
      </w:pPr>
    </w:p>
    <w:tbl>
      <w:tblPr>
        <w:tblW w:w="11051"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992"/>
        <w:gridCol w:w="1412"/>
        <w:gridCol w:w="1565"/>
        <w:gridCol w:w="1559"/>
        <w:gridCol w:w="1270"/>
        <w:gridCol w:w="1423"/>
        <w:gridCol w:w="1418"/>
        <w:gridCol w:w="986"/>
      </w:tblGrid>
      <w:tr w:rsidR="00774ED7" w:rsidRPr="00774ED7" w:rsidTr="00774ED7">
        <w:trPr>
          <w:trHeight w:val="389"/>
        </w:trPr>
        <w:tc>
          <w:tcPr>
            <w:tcW w:w="426" w:type="dxa"/>
            <w:vMerge w:val="restart"/>
          </w:tcPr>
          <w:p w:rsidR="00774ED7" w:rsidRPr="00774ED7" w:rsidRDefault="00774ED7" w:rsidP="004570F2">
            <w:pPr>
              <w:jc w:val="center"/>
              <w:rPr>
                <w:sz w:val="20"/>
                <w:szCs w:val="20"/>
              </w:rPr>
            </w:pPr>
            <w:r w:rsidRPr="00774ED7">
              <w:rPr>
                <w:sz w:val="20"/>
                <w:szCs w:val="20"/>
              </w:rPr>
              <w:t>№</w:t>
            </w:r>
          </w:p>
          <w:p w:rsidR="00774ED7" w:rsidRPr="00774ED7" w:rsidRDefault="00774ED7" w:rsidP="004570F2">
            <w:pPr>
              <w:jc w:val="center"/>
              <w:rPr>
                <w:sz w:val="20"/>
                <w:szCs w:val="20"/>
              </w:rPr>
            </w:pPr>
            <w:r w:rsidRPr="00774ED7">
              <w:rPr>
                <w:sz w:val="20"/>
                <w:szCs w:val="20"/>
              </w:rPr>
              <w:t>п/п</w:t>
            </w:r>
          </w:p>
        </w:tc>
        <w:tc>
          <w:tcPr>
            <w:tcW w:w="992" w:type="dxa"/>
            <w:vMerge w:val="restart"/>
          </w:tcPr>
          <w:p w:rsidR="00774ED7" w:rsidRPr="00774ED7" w:rsidRDefault="00774ED7" w:rsidP="004570F2">
            <w:pPr>
              <w:jc w:val="center"/>
              <w:rPr>
                <w:sz w:val="20"/>
                <w:szCs w:val="20"/>
              </w:rPr>
            </w:pPr>
            <w:r w:rsidRPr="00774ED7">
              <w:rPr>
                <w:sz w:val="20"/>
                <w:szCs w:val="20"/>
              </w:rPr>
              <w:t>Наимено</w:t>
            </w:r>
            <w:r>
              <w:rPr>
                <w:sz w:val="20"/>
                <w:szCs w:val="20"/>
              </w:rPr>
              <w:t>-</w:t>
            </w:r>
            <w:r w:rsidRPr="00774ED7">
              <w:rPr>
                <w:sz w:val="20"/>
                <w:szCs w:val="20"/>
              </w:rPr>
              <w:t>вание заявителя</w:t>
            </w:r>
          </w:p>
        </w:tc>
        <w:tc>
          <w:tcPr>
            <w:tcW w:w="1412" w:type="dxa"/>
            <w:vMerge w:val="restart"/>
          </w:tcPr>
          <w:p w:rsidR="00774ED7" w:rsidRPr="00774ED7" w:rsidRDefault="00774ED7" w:rsidP="004570F2">
            <w:pPr>
              <w:jc w:val="center"/>
              <w:rPr>
                <w:sz w:val="20"/>
                <w:szCs w:val="20"/>
              </w:rPr>
            </w:pPr>
            <w:r w:rsidRPr="00774ED7">
              <w:rPr>
                <w:sz w:val="20"/>
                <w:szCs w:val="20"/>
              </w:rPr>
              <w:t>Наименование проекта</w:t>
            </w:r>
          </w:p>
        </w:tc>
        <w:tc>
          <w:tcPr>
            <w:tcW w:w="7235" w:type="dxa"/>
            <w:gridSpan w:val="5"/>
          </w:tcPr>
          <w:p w:rsidR="00774ED7" w:rsidRPr="00774ED7" w:rsidRDefault="00774ED7" w:rsidP="004570F2">
            <w:pPr>
              <w:jc w:val="center"/>
              <w:rPr>
                <w:sz w:val="20"/>
                <w:szCs w:val="20"/>
              </w:rPr>
            </w:pPr>
            <w:r w:rsidRPr="00774ED7">
              <w:rPr>
                <w:sz w:val="20"/>
                <w:szCs w:val="20"/>
              </w:rPr>
              <w:t>Критерии оценки</w:t>
            </w:r>
          </w:p>
        </w:tc>
        <w:tc>
          <w:tcPr>
            <w:tcW w:w="986" w:type="dxa"/>
            <w:vMerge w:val="restart"/>
          </w:tcPr>
          <w:p w:rsidR="00774ED7" w:rsidRPr="00774ED7" w:rsidRDefault="00774ED7" w:rsidP="004570F2">
            <w:pPr>
              <w:jc w:val="center"/>
              <w:rPr>
                <w:sz w:val="20"/>
                <w:szCs w:val="20"/>
              </w:rPr>
            </w:pPr>
            <w:r w:rsidRPr="00774ED7">
              <w:rPr>
                <w:sz w:val="20"/>
                <w:szCs w:val="20"/>
              </w:rPr>
              <w:t>Итоговая оценка</w:t>
            </w:r>
          </w:p>
        </w:tc>
      </w:tr>
      <w:tr w:rsidR="00774ED7" w:rsidRPr="00774ED7" w:rsidTr="00774ED7">
        <w:trPr>
          <w:trHeight w:val="149"/>
        </w:trPr>
        <w:tc>
          <w:tcPr>
            <w:tcW w:w="426" w:type="dxa"/>
            <w:vMerge/>
          </w:tcPr>
          <w:p w:rsidR="00774ED7" w:rsidRPr="00774ED7" w:rsidRDefault="00774ED7" w:rsidP="004570F2">
            <w:pPr>
              <w:rPr>
                <w:sz w:val="20"/>
                <w:szCs w:val="20"/>
              </w:rPr>
            </w:pPr>
          </w:p>
        </w:tc>
        <w:tc>
          <w:tcPr>
            <w:tcW w:w="992" w:type="dxa"/>
            <w:vMerge/>
          </w:tcPr>
          <w:p w:rsidR="00774ED7" w:rsidRPr="00774ED7" w:rsidRDefault="00774ED7" w:rsidP="004570F2">
            <w:pPr>
              <w:rPr>
                <w:sz w:val="20"/>
                <w:szCs w:val="20"/>
              </w:rPr>
            </w:pPr>
          </w:p>
        </w:tc>
        <w:tc>
          <w:tcPr>
            <w:tcW w:w="1412" w:type="dxa"/>
            <w:vMerge/>
          </w:tcPr>
          <w:p w:rsidR="00774ED7" w:rsidRPr="00774ED7" w:rsidRDefault="00774ED7" w:rsidP="004570F2">
            <w:pPr>
              <w:rPr>
                <w:sz w:val="20"/>
                <w:szCs w:val="20"/>
              </w:rPr>
            </w:pPr>
          </w:p>
        </w:tc>
        <w:tc>
          <w:tcPr>
            <w:tcW w:w="1565" w:type="dxa"/>
            <w:vAlign w:val="center"/>
          </w:tcPr>
          <w:p w:rsidR="00774ED7" w:rsidRPr="00774ED7" w:rsidRDefault="00774ED7" w:rsidP="004570F2">
            <w:pPr>
              <w:jc w:val="center"/>
              <w:rPr>
                <w:sz w:val="20"/>
                <w:szCs w:val="20"/>
              </w:rPr>
            </w:pPr>
            <w:r w:rsidRPr="00774ED7">
              <w:rPr>
                <w:sz w:val="20"/>
                <w:szCs w:val="20"/>
              </w:rPr>
              <w:t>критерий № 1</w:t>
            </w:r>
          </w:p>
        </w:tc>
        <w:tc>
          <w:tcPr>
            <w:tcW w:w="1559" w:type="dxa"/>
            <w:vAlign w:val="center"/>
          </w:tcPr>
          <w:p w:rsidR="00774ED7" w:rsidRPr="00774ED7" w:rsidRDefault="00774ED7" w:rsidP="004570F2">
            <w:pPr>
              <w:jc w:val="center"/>
              <w:rPr>
                <w:sz w:val="20"/>
                <w:szCs w:val="20"/>
              </w:rPr>
            </w:pPr>
            <w:r w:rsidRPr="00774ED7">
              <w:rPr>
                <w:sz w:val="20"/>
                <w:szCs w:val="20"/>
              </w:rPr>
              <w:t>критерий № 2</w:t>
            </w:r>
          </w:p>
        </w:tc>
        <w:tc>
          <w:tcPr>
            <w:tcW w:w="1270" w:type="dxa"/>
            <w:vAlign w:val="center"/>
          </w:tcPr>
          <w:p w:rsidR="00774ED7" w:rsidRDefault="00774ED7" w:rsidP="004570F2">
            <w:pPr>
              <w:jc w:val="center"/>
              <w:rPr>
                <w:sz w:val="20"/>
                <w:szCs w:val="20"/>
              </w:rPr>
            </w:pPr>
            <w:r w:rsidRPr="00774ED7">
              <w:rPr>
                <w:sz w:val="20"/>
                <w:szCs w:val="20"/>
              </w:rPr>
              <w:t xml:space="preserve">критерий </w:t>
            </w:r>
          </w:p>
          <w:p w:rsidR="00774ED7" w:rsidRPr="00774ED7" w:rsidRDefault="00774ED7" w:rsidP="004570F2">
            <w:pPr>
              <w:jc w:val="center"/>
              <w:rPr>
                <w:sz w:val="20"/>
                <w:szCs w:val="20"/>
              </w:rPr>
            </w:pPr>
            <w:r w:rsidRPr="00774ED7">
              <w:rPr>
                <w:sz w:val="20"/>
                <w:szCs w:val="20"/>
              </w:rPr>
              <w:t>№ 3</w:t>
            </w:r>
          </w:p>
        </w:tc>
        <w:tc>
          <w:tcPr>
            <w:tcW w:w="1423" w:type="dxa"/>
            <w:vAlign w:val="center"/>
          </w:tcPr>
          <w:p w:rsidR="00774ED7" w:rsidRPr="00774ED7" w:rsidRDefault="00774ED7" w:rsidP="004570F2">
            <w:pPr>
              <w:jc w:val="center"/>
              <w:rPr>
                <w:sz w:val="20"/>
                <w:szCs w:val="20"/>
              </w:rPr>
            </w:pPr>
            <w:r w:rsidRPr="00774ED7">
              <w:rPr>
                <w:sz w:val="20"/>
                <w:szCs w:val="20"/>
              </w:rPr>
              <w:t>критерий № 4</w:t>
            </w:r>
          </w:p>
        </w:tc>
        <w:tc>
          <w:tcPr>
            <w:tcW w:w="1418" w:type="dxa"/>
            <w:vAlign w:val="center"/>
          </w:tcPr>
          <w:p w:rsidR="00774ED7" w:rsidRPr="00774ED7" w:rsidRDefault="00774ED7" w:rsidP="004570F2">
            <w:pPr>
              <w:jc w:val="center"/>
              <w:rPr>
                <w:sz w:val="20"/>
                <w:szCs w:val="20"/>
              </w:rPr>
            </w:pPr>
            <w:r w:rsidRPr="00774ED7">
              <w:rPr>
                <w:sz w:val="20"/>
                <w:szCs w:val="20"/>
              </w:rPr>
              <w:t>критерий № 5</w:t>
            </w:r>
          </w:p>
        </w:tc>
        <w:tc>
          <w:tcPr>
            <w:tcW w:w="986" w:type="dxa"/>
            <w:vMerge/>
          </w:tcPr>
          <w:p w:rsidR="00774ED7" w:rsidRPr="00774ED7" w:rsidRDefault="00774ED7" w:rsidP="004570F2">
            <w:pPr>
              <w:rPr>
                <w:sz w:val="20"/>
                <w:szCs w:val="20"/>
              </w:rPr>
            </w:pPr>
          </w:p>
        </w:tc>
      </w:tr>
      <w:tr w:rsidR="00774ED7" w:rsidRPr="00774ED7" w:rsidTr="00774ED7">
        <w:trPr>
          <w:trHeight w:val="149"/>
        </w:trPr>
        <w:tc>
          <w:tcPr>
            <w:tcW w:w="426" w:type="dxa"/>
            <w:vMerge/>
          </w:tcPr>
          <w:p w:rsidR="00774ED7" w:rsidRPr="00774ED7" w:rsidRDefault="00774ED7" w:rsidP="004570F2">
            <w:pPr>
              <w:rPr>
                <w:sz w:val="20"/>
                <w:szCs w:val="20"/>
              </w:rPr>
            </w:pPr>
          </w:p>
        </w:tc>
        <w:tc>
          <w:tcPr>
            <w:tcW w:w="992" w:type="dxa"/>
            <w:vMerge/>
          </w:tcPr>
          <w:p w:rsidR="00774ED7" w:rsidRPr="00774ED7" w:rsidRDefault="00774ED7" w:rsidP="004570F2">
            <w:pPr>
              <w:rPr>
                <w:sz w:val="20"/>
                <w:szCs w:val="20"/>
              </w:rPr>
            </w:pPr>
          </w:p>
        </w:tc>
        <w:tc>
          <w:tcPr>
            <w:tcW w:w="1412" w:type="dxa"/>
            <w:vMerge/>
          </w:tcPr>
          <w:p w:rsidR="00774ED7" w:rsidRPr="00774ED7" w:rsidRDefault="00774ED7" w:rsidP="004570F2">
            <w:pPr>
              <w:rPr>
                <w:sz w:val="20"/>
                <w:szCs w:val="20"/>
              </w:rPr>
            </w:pPr>
          </w:p>
        </w:tc>
        <w:tc>
          <w:tcPr>
            <w:tcW w:w="1565" w:type="dxa"/>
          </w:tcPr>
          <w:p w:rsidR="00774ED7" w:rsidRPr="00774ED7" w:rsidRDefault="00774ED7" w:rsidP="004570F2">
            <w:pPr>
              <w:jc w:val="center"/>
              <w:rPr>
                <w:sz w:val="20"/>
                <w:szCs w:val="20"/>
              </w:rPr>
            </w:pPr>
            <w:r w:rsidRPr="00774ED7">
              <w:rPr>
                <w:sz w:val="20"/>
                <w:szCs w:val="20"/>
              </w:rPr>
              <w:t>процент загрузки оборудования центра молодежного инновационного творчества (далее - ЦМИТ) для детей и молодежи от общего времени работы оборудования</w:t>
            </w:r>
          </w:p>
        </w:tc>
        <w:tc>
          <w:tcPr>
            <w:tcW w:w="1559" w:type="dxa"/>
          </w:tcPr>
          <w:p w:rsidR="00774ED7" w:rsidRPr="00774ED7" w:rsidRDefault="00774ED7" w:rsidP="004570F2">
            <w:pPr>
              <w:jc w:val="center"/>
              <w:rPr>
                <w:sz w:val="20"/>
                <w:szCs w:val="20"/>
              </w:rPr>
            </w:pPr>
            <w:r w:rsidRPr="00774ED7">
              <w:rPr>
                <w:sz w:val="20"/>
                <w:szCs w:val="20"/>
              </w:rPr>
              <w:t>количество трудоустроен</w:t>
            </w:r>
            <w:r>
              <w:rPr>
                <w:sz w:val="20"/>
                <w:szCs w:val="20"/>
              </w:rPr>
              <w:t>-</w:t>
            </w:r>
            <w:r w:rsidRPr="00774ED7">
              <w:rPr>
                <w:sz w:val="20"/>
                <w:szCs w:val="20"/>
              </w:rPr>
              <w:t>ных работников, имеющих навыки владения оборудованием ЦМИТ</w:t>
            </w:r>
          </w:p>
        </w:tc>
        <w:tc>
          <w:tcPr>
            <w:tcW w:w="1270" w:type="dxa"/>
          </w:tcPr>
          <w:p w:rsidR="00774ED7" w:rsidRPr="00774ED7" w:rsidRDefault="00774ED7" w:rsidP="004570F2">
            <w:pPr>
              <w:jc w:val="center"/>
              <w:rPr>
                <w:sz w:val="20"/>
                <w:szCs w:val="20"/>
              </w:rPr>
            </w:pPr>
            <w:r w:rsidRPr="00774ED7">
              <w:rPr>
                <w:sz w:val="20"/>
                <w:szCs w:val="20"/>
              </w:rPr>
              <w:t>сумма собственных реализован</w:t>
            </w:r>
            <w:r>
              <w:rPr>
                <w:sz w:val="20"/>
                <w:szCs w:val="20"/>
              </w:rPr>
              <w:t>-</w:t>
            </w:r>
            <w:r w:rsidRPr="00774ED7">
              <w:rPr>
                <w:sz w:val="20"/>
                <w:szCs w:val="20"/>
              </w:rPr>
              <w:t>ных денежных средств, направлен</w:t>
            </w:r>
            <w:r>
              <w:rPr>
                <w:sz w:val="20"/>
                <w:szCs w:val="20"/>
              </w:rPr>
              <w:t>-</w:t>
            </w:r>
            <w:r w:rsidRPr="00774ED7">
              <w:rPr>
                <w:sz w:val="20"/>
                <w:szCs w:val="20"/>
              </w:rPr>
              <w:t>ных на реализацию проекта</w:t>
            </w:r>
          </w:p>
        </w:tc>
        <w:tc>
          <w:tcPr>
            <w:tcW w:w="1423" w:type="dxa"/>
          </w:tcPr>
          <w:p w:rsidR="00774ED7" w:rsidRPr="00774ED7" w:rsidRDefault="00774ED7" w:rsidP="004570F2">
            <w:pPr>
              <w:jc w:val="center"/>
              <w:rPr>
                <w:sz w:val="20"/>
                <w:szCs w:val="20"/>
              </w:rPr>
            </w:pPr>
            <w:r w:rsidRPr="00774ED7">
              <w:rPr>
                <w:sz w:val="20"/>
                <w:szCs w:val="20"/>
              </w:rPr>
              <w:t>опыт работы у заявителя (индивидуального предпринима</w:t>
            </w:r>
            <w:r>
              <w:rPr>
                <w:sz w:val="20"/>
                <w:szCs w:val="20"/>
              </w:rPr>
              <w:t>-</w:t>
            </w:r>
            <w:r w:rsidRPr="00774ED7">
              <w:rPr>
                <w:sz w:val="20"/>
                <w:szCs w:val="20"/>
              </w:rPr>
              <w:t>теля/руково</w:t>
            </w:r>
            <w:r>
              <w:rPr>
                <w:sz w:val="20"/>
                <w:szCs w:val="20"/>
              </w:rPr>
              <w:t>-</w:t>
            </w:r>
            <w:r w:rsidRPr="00774ED7">
              <w:rPr>
                <w:sz w:val="20"/>
                <w:szCs w:val="20"/>
              </w:rPr>
              <w:t>дителя юридического лица) по заявленному в проекте направлению деятельности</w:t>
            </w:r>
          </w:p>
        </w:tc>
        <w:tc>
          <w:tcPr>
            <w:tcW w:w="1418" w:type="dxa"/>
          </w:tcPr>
          <w:p w:rsidR="00774ED7" w:rsidRPr="00774ED7" w:rsidRDefault="00774ED7" w:rsidP="00774ED7">
            <w:pPr>
              <w:jc w:val="center"/>
              <w:rPr>
                <w:sz w:val="20"/>
                <w:szCs w:val="20"/>
              </w:rPr>
            </w:pPr>
            <w:r w:rsidRPr="00774ED7">
              <w:rPr>
                <w:sz w:val="20"/>
                <w:szCs w:val="20"/>
              </w:rPr>
              <w:t>значимость проекта для социально-экономическо</w:t>
            </w:r>
            <w:r>
              <w:rPr>
                <w:sz w:val="20"/>
                <w:szCs w:val="20"/>
              </w:rPr>
              <w:t>-</w:t>
            </w:r>
            <w:r w:rsidRPr="00774ED7">
              <w:rPr>
                <w:sz w:val="20"/>
                <w:szCs w:val="20"/>
              </w:rPr>
              <w:t xml:space="preserve">го развития </w:t>
            </w:r>
            <w:r>
              <w:rPr>
                <w:sz w:val="20"/>
                <w:szCs w:val="20"/>
              </w:rPr>
              <w:t>района</w:t>
            </w:r>
          </w:p>
        </w:tc>
        <w:tc>
          <w:tcPr>
            <w:tcW w:w="986" w:type="dxa"/>
          </w:tcPr>
          <w:p w:rsidR="00774ED7" w:rsidRPr="00774ED7" w:rsidRDefault="00774ED7" w:rsidP="004570F2">
            <w:pPr>
              <w:jc w:val="center"/>
              <w:rPr>
                <w:sz w:val="20"/>
                <w:szCs w:val="20"/>
              </w:rPr>
            </w:pPr>
          </w:p>
        </w:tc>
      </w:tr>
      <w:tr w:rsidR="00774ED7" w:rsidRPr="00774ED7" w:rsidTr="00774ED7">
        <w:trPr>
          <w:trHeight w:val="280"/>
        </w:trPr>
        <w:tc>
          <w:tcPr>
            <w:tcW w:w="426" w:type="dxa"/>
          </w:tcPr>
          <w:p w:rsidR="00774ED7" w:rsidRPr="00774ED7" w:rsidRDefault="00774ED7" w:rsidP="004570F2">
            <w:pPr>
              <w:jc w:val="both"/>
              <w:rPr>
                <w:sz w:val="16"/>
                <w:szCs w:val="16"/>
              </w:rPr>
            </w:pPr>
          </w:p>
        </w:tc>
        <w:tc>
          <w:tcPr>
            <w:tcW w:w="992" w:type="dxa"/>
          </w:tcPr>
          <w:p w:rsidR="00774ED7" w:rsidRPr="00774ED7" w:rsidRDefault="00774ED7" w:rsidP="004570F2">
            <w:pPr>
              <w:jc w:val="both"/>
              <w:rPr>
                <w:sz w:val="16"/>
                <w:szCs w:val="16"/>
              </w:rPr>
            </w:pPr>
          </w:p>
        </w:tc>
        <w:tc>
          <w:tcPr>
            <w:tcW w:w="1412" w:type="dxa"/>
          </w:tcPr>
          <w:p w:rsidR="00774ED7" w:rsidRPr="00774ED7" w:rsidRDefault="00774ED7" w:rsidP="004570F2">
            <w:pPr>
              <w:jc w:val="both"/>
              <w:rPr>
                <w:sz w:val="16"/>
                <w:szCs w:val="16"/>
              </w:rPr>
            </w:pPr>
          </w:p>
        </w:tc>
        <w:tc>
          <w:tcPr>
            <w:tcW w:w="1565" w:type="dxa"/>
          </w:tcPr>
          <w:p w:rsidR="00774ED7" w:rsidRPr="00774ED7" w:rsidRDefault="00774ED7" w:rsidP="004570F2">
            <w:pPr>
              <w:jc w:val="both"/>
              <w:rPr>
                <w:sz w:val="16"/>
                <w:szCs w:val="16"/>
              </w:rPr>
            </w:pPr>
          </w:p>
        </w:tc>
        <w:tc>
          <w:tcPr>
            <w:tcW w:w="1559" w:type="dxa"/>
          </w:tcPr>
          <w:p w:rsidR="00774ED7" w:rsidRPr="00774ED7" w:rsidRDefault="00774ED7" w:rsidP="004570F2">
            <w:pPr>
              <w:jc w:val="both"/>
              <w:rPr>
                <w:sz w:val="16"/>
                <w:szCs w:val="16"/>
              </w:rPr>
            </w:pPr>
          </w:p>
        </w:tc>
        <w:tc>
          <w:tcPr>
            <w:tcW w:w="1270" w:type="dxa"/>
          </w:tcPr>
          <w:p w:rsidR="00774ED7" w:rsidRPr="00774ED7" w:rsidRDefault="00774ED7" w:rsidP="004570F2">
            <w:pPr>
              <w:jc w:val="both"/>
              <w:rPr>
                <w:sz w:val="16"/>
                <w:szCs w:val="16"/>
              </w:rPr>
            </w:pPr>
          </w:p>
        </w:tc>
        <w:tc>
          <w:tcPr>
            <w:tcW w:w="1423" w:type="dxa"/>
          </w:tcPr>
          <w:p w:rsidR="00774ED7" w:rsidRPr="00774ED7" w:rsidRDefault="00774ED7" w:rsidP="004570F2">
            <w:pPr>
              <w:jc w:val="both"/>
              <w:rPr>
                <w:sz w:val="16"/>
                <w:szCs w:val="16"/>
              </w:rPr>
            </w:pPr>
          </w:p>
        </w:tc>
        <w:tc>
          <w:tcPr>
            <w:tcW w:w="1418" w:type="dxa"/>
          </w:tcPr>
          <w:p w:rsidR="00774ED7" w:rsidRPr="00774ED7" w:rsidRDefault="00774ED7" w:rsidP="004570F2">
            <w:pPr>
              <w:jc w:val="both"/>
              <w:rPr>
                <w:sz w:val="16"/>
                <w:szCs w:val="16"/>
              </w:rPr>
            </w:pPr>
          </w:p>
        </w:tc>
        <w:tc>
          <w:tcPr>
            <w:tcW w:w="986" w:type="dxa"/>
          </w:tcPr>
          <w:p w:rsidR="00774ED7" w:rsidRPr="00774ED7" w:rsidRDefault="00774ED7" w:rsidP="004570F2">
            <w:pPr>
              <w:jc w:val="both"/>
              <w:rPr>
                <w:sz w:val="16"/>
                <w:szCs w:val="16"/>
              </w:rPr>
            </w:pPr>
          </w:p>
        </w:tc>
      </w:tr>
    </w:tbl>
    <w:p w:rsidR="00C37E2B" w:rsidRDefault="00C37E2B"/>
    <w:p w:rsidR="00774ED7" w:rsidRPr="009802BE" w:rsidRDefault="00774ED7" w:rsidP="00774ED7">
      <w:pPr>
        <w:spacing w:after="1" w:line="200" w:lineRule="atLeast"/>
        <w:jc w:val="both"/>
      </w:pPr>
      <w:r w:rsidRPr="009802BE">
        <w:t>Член конкурсной комиссии _____________            _________________________</w:t>
      </w:r>
    </w:p>
    <w:p w:rsidR="00774ED7" w:rsidRPr="00774ED7" w:rsidRDefault="00774ED7" w:rsidP="00774ED7">
      <w:pPr>
        <w:spacing w:after="1" w:line="200" w:lineRule="atLeast"/>
        <w:jc w:val="both"/>
        <w:rPr>
          <w:sz w:val="20"/>
          <w:szCs w:val="20"/>
        </w:rPr>
      </w:pPr>
      <w:r w:rsidRPr="00774ED7">
        <w:rPr>
          <w:sz w:val="20"/>
          <w:szCs w:val="20"/>
        </w:rPr>
        <w:t xml:space="preserve">                                                  </w:t>
      </w:r>
      <w:r>
        <w:rPr>
          <w:sz w:val="20"/>
          <w:szCs w:val="20"/>
        </w:rPr>
        <w:tab/>
      </w:r>
      <w:r w:rsidRPr="00774ED7">
        <w:rPr>
          <w:sz w:val="20"/>
          <w:szCs w:val="20"/>
        </w:rPr>
        <w:t xml:space="preserve">      (подпись)                (расшифровка подписи)</w:t>
      </w:r>
    </w:p>
    <w:p w:rsidR="00774ED7" w:rsidRPr="009802BE" w:rsidRDefault="00774ED7" w:rsidP="00774ED7">
      <w:pPr>
        <w:spacing w:after="1" w:line="200" w:lineRule="atLeast"/>
        <w:ind w:firstLine="708"/>
        <w:jc w:val="both"/>
      </w:pPr>
    </w:p>
    <w:p w:rsidR="00774ED7" w:rsidRPr="009802BE" w:rsidRDefault="00774ED7" w:rsidP="00774ED7">
      <w:pPr>
        <w:spacing w:after="1" w:line="200" w:lineRule="atLeast"/>
        <w:jc w:val="both"/>
      </w:pPr>
      <w:r w:rsidRPr="009802BE">
        <w:t>Примечание:</w:t>
      </w:r>
    </w:p>
    <w:p w:rsidR="00774ED7" w:rsidRDefault="00774ED7" w:rsidP="00774ED7">
      <w:pPr>
        <w:spacing w:after="1" w:line="240" w:lineRule="atLeast"/>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948"/>
        <w:gridCol w:w="3175"/>
      </w:tblGrid>
      <w:tr w:rsidR="00774ED7" w:rsidRPr="00774ED7" w:rsidTr="00774ED7">
        <w:tc>
          <w:tcPr>
            <w:tcW w:w="2948" w:type="dxa"/>
          </w:tcPr>
          <w:p w:rsidR="00774ED7" w:rsidRPr="00774ED7" w:rsidRDefault="0056224E" w:rsidP="004570F2">
            <w:pPr>
              <w:spacing w:after="1" w:line="240" w:lineRule="atLeast"/>
              <w:jc w:val="both"/>
              <w:rPr>
                <w:sz w:val="20"/>
                <w:szCs w:val="20"/>
              </w:rPr>
            </w:pPr>
            <w:hyperlink w:anchor="P398" w:history="1">
              <w:r w:rsidR="00774ED7" w:rsidRPr="00774ED7">
                <w:rPr>
                  <w:color w:val="0000FF"/>
                  <w:sz w:val="20"/>
                  <w:szCs w:val="20"/>
                </w:rPr>
                <w:t>Критерий № 1</w:t>
              </w:r>
            </w:hyperlink>
            <w:r w:rsidR="00774ED7" w:rsidRPr="00774ED7">
              <w:rPr>
                <w:sz w:val="20"/>
                <w:szCs w:val="20"/>
              </w:rPr>
              <w:t xml:space="preserve"> оценивается по трехбалльной шкале от 1 до 3 баллов:</w:t>
            </w:r>
          </w:p>
          <w:p w:rsidR="00774ED7" w:rsidRPr="00774ED7" w:rsidRDefault="00774ED7" w:rsidP="004570F2">
            <w:pPr>
              <w:spacing w:after="1" w:line="240" w:lineRule="atLeast"/>
              <w:jc w:val="both"/>
              <w:rPr>
                <w:sz w:val="20"/>
                <w:szCs w:val="20"/>
              </w:rPr>
            </w:pPr>
            <w:r w:rsidRPr="00774ED7">
              <w:rPr>
                <w:sz w:val="20"/>
                <w:szCs w:val="20"/>
              </w:rPr>
              <w:t>от 61% до 70% - 1 балл;</w:t>
            </w:r>
          </w:p>
          <w:p w:rsidR="00774ED7" w:rsidRPr="00774ED7" w:rsidRDefault="00774ED7" w:rsidP="004570F2">
            <w:pPr>
              <w:spacing w:after="1" w:line="240" w:lineRule="atLeast"/>
              <w:jc w:val="both"/>
              <w:rPr>
                <w:sz w:val="20"/>
                <w:szCs w:val="20"/>
              </w:rPr>
            </w:pPr>
            <w:r w:rsidRPr="00774ED7">
              <w:rPr>
                <w:sz w:val="20"/>
                <w:szCs w:val="20"/>
              </w:rPr>
              <w:t>от 71% до 75% лет - 2 балла;</w:t>
            </w:r>
          </w:p>
          <w:p w:rsidR="00774ED7" w:rsidRPr="00774ED7" w:rsidRDefault="00774ED7" w:rsidP="004570F2">
            <w:pPr>
              <w:spacing w:after="1" w:line="240" w:lineRule="atLeast"/>
              <w:jc w:val="both"/>
              <w:rPr>
                <w:sz w:val="20"/>
                <w:szCs w:val="20"/>
              </w:rPr>
            </w:pPr>
            <w:r w:rsidRPr="00774ED7">
              <w:rPr>
                <w:sz w:val="20"/>
                <w:szCs w:val="20"/>
              </w:rPr>
              <w:t>от 76% до 80% - 3 балла.</w:t>
            </w:r>
          </w:p>
        </w:tc>
        <w:tc>
          <w:tcPr>
            <w:tcW w:w="2948" w:type="dxa"/>
          </w:tcPr>
          <w:p w:rsidR="00774ED7" w:rsidRPr="00774ED7" w:rsidRDefault="0056224E" w:rsidP="004570F2">
            <w:pPr>
              <w:spacing w:after="1" w:line="240" w:lineRule="atLeast"/>
              <w:jc w:val="both"/>
              <w:rPr>
                <w:sz w:val="20"/>
                <w:szCs w:val="20"/>
              </w:rPr>
            </w:pPr>
            <w:hyperlink w:anchor="P399" w:history="1">
              <w:r w:rsidR="00774ED7" w:rsidRPr="00774ED7">
                <w:rPr>
                  <w:color w:val="0000FF"/>
                  <w:sz w:val="20"/>
                  <w:szCs w:val="20"/>
                </w:rPr>
                <w:t>Критерий № 2</w:t>
              </w:r>
            </w:hyperlink>
            <w:r w:rsidR="00774ED7" w:rsidRPr="00774ED7">
              <w:rPr>
                <w:sz w:val="20"/>
                <w:szCs w:val="20"/>
              </w:rPr>
              <w:t xml:space="preserve"> оценивается по трехбалльной шкале от 1 до 3 баллов:</w:t>
            </w:r>
          </w:p>
          <w:p w:rsidR="00774ED7" w:rsidRPr="00774ED7" w:rsidRDefault="00774ED7" w:rsidP="004570F2">
            <w:pPr>
              <w:spacing w:after="1" w:line="240" w:lineRule="atLeast"/>
              <w:jc w:val="both"/>
              <w:rPr>
                <w:sz w:val="20"/>
                <w:szCs w:val="20"/>
              </w:rPr>
            </w:pPr>
            <w:r w:rsidRPr="00774ED7">
              <w:rPr>
                <w:sz w:val="20"/>
                <w:szCs w:val="20"/>
              </w:rPr>
              <w:t>2 единицы - 1 балл;</w:t>
            </w:r>
          </w:p>
          <w:p w:rsidR="00774ED7" w:rsidRPr="00774ED7" w:rsidRDefault="00774ED7" w:rsidP="004570F2">
            <w:pPr>
              <w:spacing w:after="1" w:line="240" w:lineRule="atLeast"/>
              <w:jc w:val="both"/>
              <w:rPr>
                <w:sz w:val="20"/>
                <w:szCs w:val="20"/>
              </w:rPr>
            </w:pPr>
            <w:r w:rsidRPr="00774ED7">
              <w:rPr>
                <w:sz w:val="20"/>
                <w:szCs w:val="20"/>
              </w:rPr>
              <w:t>3 единицы - 2 балла;</w:t>
            </w:r>
          </w:p>
          <w:p w:rsidR="00774ED7" w:rsidRPr="00774ED7" w:rsidRDefault="00774ED7" w:rsidP="004570F2">
            <w:pPr>
              <w:spacing w:after="1" w:line="240" w:lineRule="atLeast"/>
              <w:jc w:val="both"/>
              <w:rPr>
                <w:sz w:val="20"/>
                <w:szCs w:val="20"/>
              </w:rPr>
            </w:pPr>
            <w:r w:rsidRPr="00774ED7">
              <w:rPr>
                <w:sz w:val="20"/>
                <w:szCs w:val="20"/>
              </w:rPr>
              <w:t>4 и более единиц - 3 балла.</w:t>
            </w:r>
          </w:p>
        </w:tc>
        <w:tc>
          <w:tcPr>
            <w:tcW w:w="3175" w:type="dxa"/>
          </w:tcPr>
          <w:p w:rsidR="00774ED7" w:rsidRPr="00774ED7" w:rsidRDefault="0056224E" w:rsidP="004570F2">
            <w:pPr>
              <w:spacing w:after="1" w:line="240" w:lineRule="atLeast"/>
              <w:jc w:val="both"/>
              <w:rPr>
                <w:sz w:val="20"/>
                <w:szCs w:val="20"/>
              </w:rPr>
            </w:pPr>
            <w:hyperlink w:anchor="P400" w:history="1">
              <w:r w:rsidR="00774ED7" w:rsidRPr="00774ED7">
                <w:rPr>
                  <w:color w:val="0000FF"/>
                  <w:sz w:val="20"/>
                  <w:szCs w:val="20"/>
                </w:rPr>
                <w:t>Критерий № 3</w:t>
              </w:r>
            </w:hyperlink>
            <w:r w:rsidR="00774ED7" w:rsidRPr="00774ED7">
              <w:rPr>
                <w:sz w:val="20"/>
                <w:szCs w:val="20"/>
              </w:rPr>
              <w:t xml:space="preserve"> оценивается по трехбалльной шкале от 1 до 3 баллов:</w:t>
            </w:r>
          </w:p>
          <w:p w:rsidR="00774ED7" w:rsidRPr="00774ED7" w:rsidRDefault="00774ED7" w:rsidP="004570F2">
            <w:pPr>
              <w:spacing w:after="1" w:line="240" w:lineRule="atLeast"/>
              <w:jc w:val="both"/>
              <w:rPr>
                <w:sz w:val="20"/>
                <w:szCs w:val="20"/>
              </w:rPr>
            </w:pPr>
            <w:r w:rsidRPr="00774ED7">
              <w:rPr>
                <w:sz w:val="20"/>
                <w:szCs w:val="20"/>
              </w:rPr>
              <w:t>15% - 20% собственных средств от суммы запрашиваемого гранта - 1 балл;</w:t>
            </w:r>
          </w:p>
          <w:p w:rsidR="00774ED7" w:rsidRPr="00774ED7" w:rsidRDefault="00774ED7" w:rsidP="004570F2">
            <w:pPr>
              <w:spacing w:after="1" w:line="240" w:lineRule="atLeast"/>
              <w:jc w:val="both"/>
              <w:rPr>
                <w:sz w:val="20"/>
                <w:szCs w:val="20"/>
              </w:rPr>
            </w:pPr>
            <w:r w:rsidRPr="00774ED7">
              <w:rPr>
                <w:sz w:val="20"/>
                <w:szCs w:val="20"/>
              </w:rPr>
              <w:t>21% - 30% собственных средств от суммы запрашиваемого гранта - 2 балла;</w:t>
            </w:r>
          </w:p>
          <w:p w:rsidR="00774ED7" w:rsidRPr="00774ED7" w:rsidRDefault="00774ED7" w:rsidP="004570F2">
            <w:pPr>
              <w:spacing w:after="1" w:line="240" w:lineRule="atLeast"/>
              <w:jc w:val="both"/>
              <w:rPr>
                <w:sz w:val="20"/>
                <w:szCs w:val="20"/>
              </w:rPr>
            </w:pPr>
            <w:r w:rsidRPr="00774ED7">
              <w:rPr>
                <w:sz w:val="20"/>
                <w:szCs w:val="20"/>
              </w:rPr>
              <w:t>31% и более собственных средств от суммы запрашиваемого гранта - 3 балла.</w:t>
            </w:r>
          </w:p>
        </w:tc>
      </w:tr>
      <w:tr w:rsidR="00774ED7" w:rsidRPr="00774ED7" w:rsidTr="00774ED7">
        <w:tc>
          <w:tcPr>
            <w:tcW w:w="2948" w:type="dxa"/>
          </w:tcPr>
          <w:p w:rsidR="00774ED7" w:rsidRPr="00774ED7" w:rsidRDefault="0056224E" w:rsidP="004570F2">
            <w:pPr>
              <w:spacing w:after="1" w:line="240" w:lineRule="atLeast"/>
              <w:jc w:val="both"/>
              <w:rPr>
                <w:sz w:val="20"/>
                <w:szCs w:val="20"/>
              </w:rPr>
            </w:pPr>
            <w:hyperlink w:anchor="P401" w:history="1">
              <w:r w:rsidR="00774ED7" w:rsidRPr="00774ED7">
                <w:rPr>
                  <w:color w:val="0000FF"/>
                  <w:sz w:val="20"/>
                  <w:szCs w:val="20"/>
                </w:rPr>
                <w:t>Критерий № 4</w:t>
              </w:r>
            </w:hyperlink>
            <w:r w:rsidR="00774ED7" w:rsidRPr="00774ED7">
              <w:rPr>
                <w:sz w:val="20"/>
                <w:szCs w:val="20"/>
              </w:rPr>
              <w:t xml:space="preserve"> оценивается по четырехбалльной шкале от 0 до 3 баллов:</w:t>
            </w:r>
          </w:p>
          <w:p w:rsidR="00774ED7" w:rsidRPr="00774ED7" w:rsidRDefault="00774ED7" w:rsidP="004570F2">
            <w:pPr>
              <w:spacing w:after="1" w:line="240" w:lineRule="atLeast"/>
              <w:jc w:val="both"/>
              <w:rPr>
                <w:sz w:val="20"/>
                <w:szCs w:val="20"/>
              </w:rPr>
            </w:pPr>
            <w:r w:rsidRPr="00774ED7">
              <w:rPr>
                <w:sz w:val="20"/>
                <w:szCs w:val="20"/>
              </w:rPr>
              <w:t>опыт отсутствует - 0 баллов;</w:t>
            </w:r>
          </w:p>
          <w:p w:rsidR="00774ED7" w:rsidRPr="00774ED7" w:rsidRDefault="00774ED7" w:rsidP="004570F2">
            <w:pPr>
              <w:spacing w:after="1" w:line="240" w:lineRule="atLeast"/>
              <w:jc w:val="both"/>
              <w:rPr>
                <w:sz w:val="20"/>
                <w:szCs w:val="20"/>
              </w:rPr>
            </w:pPr>
            <w:r w:rsidRPr="00774ED7">
              <w:rPr>
                <w:sz w:val="20"/>
                <w:szCs w:val="20"/>
              </w:rPr>
              <w:t>менее 1 года - 1 балл;</w:t>
            </w:r>
          </w:p>
          <w:p w:rsidR="00774ED7" w:rsidRPr="00774ED7" w:rsidRDefault="00774ED7" w:rsidP="004570F2">
            <w:pPr>
              <w:spacing w:after="1" w:line="240" w:lineRule="atLeast"/>
              <w:jc w:val="both"/>
              <w:rPr>
                <w:sz w:val="20"/>
                <w:szCs w:val="20"/>
              </w:rPr>
            </w:pPr>
            <w:r w:rsidRPr="00774ED7">
              <w:rPr>
                <w:sz w:val="20"/>
                <w:szCs w:val="20"/>
              </w:rPr>
              <w:t>от 1 года до 2 лет - 2 балла;</w:t>
            </w:r>
          </w:p>
          <w:p w:rsidR="00774ED7" w:rsidRPr="00774ED7" w:rsidRDefault="00774ED7" w:rsidP="004570F2">
            <w:pPr>
              <w:spacing w:after="1" w:line="240" w:lineRule="atLeast"/>
              <w:jc w:val="both"/>
              <w:rPr>
                <w:sz w:val="20"/>
                <w:szCs w:val="20"/>
              </w:rPr>
            </w:pPr>
            <w:r w:rsidRPr="00774ED7">
              <w:rPr>
                <w:sz w:val="20"/>
                <w:szCs w:val="20"/>
              </w:rPr>
              <w:t>более 2 лет - 3 балла.</w:t>
            </w:r>
          </w:p>
        </w:tc>
        <w:tc>
          <w:tcPr>
            <w:tcW w:w="2948" w:type="dxa"/>
          </w:tcPr>
          <w:p w:rsidR="00774ED7" w:rsidRPr="00774ED7" w:rsidRDefault="0056224E" w:rsidP="004570F2">
            <w:pPr>
              <w:spacing w:after="1" w:line="240" w:lineRule="atLeast"/>
              <w:jc w:val="both"/>
              <w:rPr>
                <w:sz w:val="20"/>
                <w:szCs w:val="20"/>
              </w:rPr>
            </w:pPr>
            <w:hyperlink w:anchor="P402" w:history="1">
              <w:r w:rsidR="00774ED7" w:rsidRPr="00774ED7">
                <w:rPr>
                  <w:color w:val="0000FF"/>
                  <w:sz w:val="20"/>
                  <w:szCs w:val="20"/>
                </w:rPr>
                <w:t>Критерий № 5</w:t>
              </w:r>
            </w:hyperlink>
            <w:r w:rsidR="00774ED7" w:rsidRPr="00774ED7">
              <w:rPr>
                <w:sz w:val="20"/>
                <w:szCs w:val="20"/>
              </w:rPr>
              <w:t xml:space="preserve"> оценивается по трехбалльной шкале от 1 до 3 баллов:</w:t>
            </w:r>
          </w:p>
          <w:p w:rsidR="00774ED7" w:rsidRPr="00774ED7" w:rsidRDefault="00774ED7" w:rsidP="004570F2">
            <w:pPr>
              <w:spacing w:after="1" w:line="240" w:lineRule="atLeast"/>
              <w:jc w:val="both"/>
              <w:rPr>
                <w:sz w:val="20"/>
                <w:szCs w:val="20"/>
              </w:rPr>
            </w:pPr>
            <w:r w:rsidRPr="00774ED7">
              <w:rPr>
                <w:sz w:val="20"/>
                <w:szCs w:val="20"/>
              </w:rPr>
              <w:t>низкая значимость - 1 балла;</w:t>
            </w:r>
          </w:p>
          <w:p w:rsidR="00774ED7" w:rsidRPr="00774ED7" w:rsidRDefault="00774ED7" w:rsidP="004570F2">
            <w:pPr>
              <w:spacing w:after="1" w:line="240" w:lineRule="atLeast"/>
              <w:jc w:val="both"/>
              <w:rPr>
                <w:sz w:val="20"/>
                <w:szCs w:val="20"/>
              </w:rPr>
            </w:pPr>
            <w:r w:rsidRPr="00774ED7">
              <w:rPr>
                <w:sz w:val="20"/>
                <w:szCs w:val="20"/>
              </w:rPr>
              <w:t>средняя значимость - 2 баллов;</w:t>
            </w:r>
          </w:p>
          <w:p w:rsidR="00774ED7" w:rsidRPr="00774ED7" w:rsidRDefault="00774ED7" w:rsidP="004570F2">
            <w:pPr>
              <w:spacing w:after="1" w:line="240" w:lineRule="atLeast"/>
              <w:jc w:val="both"/>
              <w:rPr>
                <w:sz w:val="20"/>
                <w:szCs w:val="20"/>
              </w:rPr>
            </w:pPr>
            <w:r w:rsidRPr="00774ED7">
              <w:rPr>
                <w:sz w:val="20"/>
                <w:szCs w:val="20"/>
              </w:rPr>
              <w:t>высокая значимость - 3 баллов.</w:t>
            </w:r>
          </w:p>
        </w:tc>
        <w:tc>
          <w:tcPr>
            <w:tcW w:w="3175" w:type="dxa"/>
          </w:tcPr>
          <w:p w:rsidR="00774ED7" w:rsidRPr="00774ED7" w:rsidRDefault="00774ED7" w:rsidP="004570F2">
            <w:pPr>
              <w:spacing w:after="1" w:line="240" w:lineRule="atLeast"/>
              <w:jc w:val="both"/>
              <w:rPr>
                <w:sz w:val="20"/>
                <w:szCs w:val="20"/>
              </w:rPr>
            </w:pPr>
          </w:p>
        </w:tc>
      </w:tr>
    </w:tbl>
    <w:p w:rsidR="00673CB4" w:rsidRDefault="00673CB4" w:rsidP="00774ED7">
      <w:pPr>
        <w:spacing w:after="1" w:line="240" w:lineRule="atLeast"/>
        <w:ind w:firstLine="540"/>
        <w:jc w:val="both"/>
      </w:pPr>
    </w:p>
    <w:sectPr w:rsidR="00673CB4" w:rsidSect="00774E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4E" w:rsidRDefault="0056224E" w:rsidP="00774ED7">
      <w:r>
        <w:separator/>
      </w:r>
    </w:p>
  </w:endnote>
  <w:endnote w:type="continuationSeparator" w:id="0">
    <w:p w:rsidR="0056224E" w:rsidRDefault="0056224E" w:rsidP="0077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4E" w:rsidRDefault="0056224E" w:rsidP="00774ED7">
      <w:r>
        <w:separator/>
      </w:r>
    </w:p>
  </w:footnote>
  <w:footnote w:type="continuationSeparator" w:id="0">
    <w:p w:rsidR="0056224E" w:rsidRDefault="0056224E" w:rsidP="0077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00383"/>
    <w:multiLevelType w:val="multilevel"/>
    <w:tmpl w:val="B512F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D3424C"/>
    <w:multiLevelType w:val="multilevel"/>
    <w:tmpl w:val="4B6A9502"/>
    <w:lvl w:ilvl="0">
      <w:start w:val="1"/>
      <w:numFmt w:val="decimal"/>
      <w:lvlText w:val="%1."/>
      <w:lvlJc w:val="left"/>
      <w:pPr>
        <w:ind w:left="1211"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1F128F"/>
    <w:multiLevelType w:val="multilevel"/>
    <w:tmpl w:val="461887D4"/>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29"/>
    <w:rsid w:val="00030C90"/>
    <w:rsid w:val="000421B2"/>
    <w:rsid w:val="00060BDF"/>
    <w:rsid w:val="00076533"/>
    <w:rsid w:val="00095E70"/>
    <w:rsid w:val="000B5E56"/>
    <w:rsid w:val="000B7729"/>
    <w:rsid w:val="000B7B3C"/>
    <w:rsid w:val="000C4180"/>
    <w:rsid w:val="000D0B7B"/>
    <w:rsid w:val="000D0BAC"/>
    <w:rsid w:val="000E2B25"/>
    <w:rsid w:val="000F198F"/>
    <w:rsid w:val="000F2E4D"/>
    <w:rsid w:val="0014249C"/>
    <w:rsid w:val="0015097B"/>
    <w:rsid w:val="00153E6F"/>
    <w:rsid w:val="00164F40"/>
    <w:rsid w:val="00176FFE"/>
    <w:rsid w:val="001857BD"/>
    <w:rsid w:val="00191DE3"/>
    <w:rsid w:val="00206978"/>
    <w:rsid w:val="00212ABA"/>
    <w:rsid w:val="00225C64"/>
    <w:rsid w:val="00226BDA"/>
    <w:rsid w:val="0023394C"/>
    <w:rsid w:val="00237E4D"/>
    <w:rsid w:val="00261DA4"/>
    <w:rsid w:val="002635EB"/>
    <w:rsid w:val="0027703B"/>
    <w:rsid w:val="002846F8"/>
    <w:rsid w:val="00294131"/>
    <w:rsid w:val="00296745"/>
    <w:rsid w:val="002A00E5"/>
    <w:rsid w:val="002B0AD1"/>
    <w:rsid w:val="002C1DD1"/>
    <w:rsid w:val="00312CE9"/>
    <w:rsid w:val="003249DE"/>
    <w:rsid w:val="00351130"/>
    <w:rsid w:val="0035755D"/>
    <w:rsid w:val="00362867"/>
    <w:rsid w:val="00364E80"/>
    <w:rsid w:val="0038277F"/>
    <w:rsid w:val="003A4508"/>
    <w:rsid w:val="003B4BAA"/>
    <w:rsid w:val="003B7FCA"/>
    <w:rsid w:val="003C3EE7"/>
    <w:rsid w:val="003D4C4C"/>
    <w:rsid w:val="003E2211"/>
    <w:rsid w:val="00407629"/>
    <w:rsid w:val="0042598B"/>
    <w:rsid w:val="004372C9"/>
    <w:rsid w:val="00457942"/>
    <w:rsid w:val="00474520"/>
    <w:rsid w:val="004A56F2"/>
    <w:rsid w:val="004D209D"/>
    <w:rsid w:val="004E0139"/>
    <w:rsid w:val="004F6C6F"/>
    <w:rsid w:val="0051179E"/>
    <w:rsid w:val="00513C1F"/>
    <w:rsid w:val="00521FE5"/>
    <w:rsid w:val="005313A7"/>
    <w:rsid w:val="00544C31"/>
    <w:rsid w:val="00545A0C"/>
    <w:rsid w:val="0056224E"/>
    <w:rsid w:val="00564406"/>
    <w:rsid w:val="00581DAA"/>
    <w:rsid w:val="00585BD6"/>
    <w:rsid w:val="0059663B"/>
    <w:rsid w:val="005A15AA"/>
    <w:rsid w:val="005C0160"/>
    <w:rsid w:val="005C6231"/>
    <w:rsid w:val="005D0F87"/>
    <w:rsid w:val="005E5896"/>
    <w:rsid w:val="005E6FD7"/>
    <w:rsid w:val="005F2A10"/>
    <w:rsid w:val="0060179C"/>
    <w:rsid w:val="0062168F"/>
    <w:rsid w:val="00621B49"/>
    <w:rsid w:val="006268AB"/>
    <w:rsid w:val="006511B8"/>
    <w:rsid w:val="006548A6"/>
    <w:rsid w:val="00673CB4"/>
    <w:rsid w:val="00676C13"/>
    <w:rsid w:val="00676EAA"/>
    <w:rsid w:val="0069144B"/>
    <w:rsid w:val="00697DC2"/>
    <w:rsid w:val="006A284A"/>
    <w:rsid w:val="006B2A51"/>
    <w:rsid w:val="006D016D"/>
    <w:rsid w:val="006F4CC9"/>
    <w:rsid w:val="007021DD"/>
    <w:rsid w:val="007047CE"/>
    <w:rsid w:val="00706ABE"/>
    <w:rsid w:val="0075045F"/>
    <w:rsid w:val="007544F4"/>
    <w:rsid w:val="00755479"/>
    <w:rsid w:val="007643AD"/>
    <w:rsid w:val="00764D28"/>
    <w:rsid w:val="00766203"/>
    <w:rsid w:val="00774ED7"/>
    <w:rsid w:val="007771A3"/>
    <w:rsid w:val="00783723"/>
    <w:rsid w:val="0078561D"/>
    <w:rsid w:val="007B553C"/>
    <w:rsid w:val="007B6D35"/>
    <w:rsid w:val="007C6AA2"/>
    <w:rsid w:val="007E30A4"/>
    <w:rsid w:val="007F6F37"/>
    <w:rsid w:val="00803B47"/>
    <w:rsid w:val="008459FE"/>
    <w:rsid w:val="008462DA"/>
    <w:rsid w:val="00854962"/>
    <w:rsid w:val="00855BA7"/>
    <w:rsid w:val="008A2B18"/>
    <w:rsid w:val="008A7B80"/>
    <w:rsid w:val="008B6C2C"/>
    <w:rsid w:val="008C36F2"/>
    <w:rsid w:val="008C57BF"/>
    <w:rsid w:val="008D4367"/>
    <w:rsid w:val="008D5E08"/>
    <w:rsid w:val="008E52BA"/>
    <w:rsid w:val="00902901"/>
    <w:rsid w:val="00903412"/>
    <w:rsid w:val="00954C49"/>
    <w:rsid w:val="00974F9E"/>
    <w:rsid w:val="009802BE"/>
    <w:rsid w:val="009C0453"/>
    <w:rsid w:val="009D16B9"/>
    <w:rsid w:val="009D7A4C"/>
    <w:rsid w:val="009E5B1E"/>
    <w:rsid w:val="009E5CEA"/>
    <w:rsid w:val="00A11B86"/>
    <w:rsid w:val="00A157A0"/>
    <w:rsid w:val="00A21852"/>
    <w:rsid w:val="00A41297"/>
    <w:rsid w:val="00A50D36"/>
    <w:rsid w:val="00A521F0"/>
    <w:rsid w:val="00A57E8F"/>
    <w:rsid w:val="00A715EB"/>
    <w:rsid w:val="00A72D4B"/>
    <w:rsid w:val="00A74008"/>
    <w:rsid w:val="00A77FE9"/>
    <w:rsid w:val="00AA5384"/>
    <w:rsid w:val="00AC2C39"/>
    <w:rsid w:val="00B04E7A"/>
    <w:rsid w:val="00B05AE2"/>
    <w:rsid w:val="00B11852"/>
    <w:rsid w:val="00B165AE"/>
    <w:rsid w:val="00B21B0A"/>
    <w:rsid w:val="00B51244"/>
    <w:rsid w:val="00B5153A"/>
    <w:rsid w:val="00B51B14"/>
    <w:rsid w:val="00B51F97"/>
    <w:rsid w:val="00B65B00"/>
    <w:rsid w:val="00B70DA6"/>
    <w:rsid w:val="00B71A86"/>
    <w:rsid w:val="00B74E20"/>
    <w:rsid w:val="00B751A9"/>
    <w:rsid w:val="00BE6236"/>
    <w:rsid w:val="00C02853"/>
    <w:rsid w:val="00C133FE"/>
    <w:rsid w:val="00C17F44"/>
    <w:rsid w:val="00C37452"/>
    <w:rsid w:val="00C37E2B"/>
    <w:rsid w:val="00C510D4"/>
    <w:rsid w:val="00C53FC8"/>
    <w:rsid w:val="00C613E3"/>
    <w:rsid w:val="00C70297"/>
    <w:rsid w:val="00C843BF"/>
    <w:rsid w:val="00C8518E"/>
    <w:rsid w:val="00C948CE"/>
    <w:rsid w:val="00CC5287"/>
    <w:rsid w:val="00CD51B0"/>
    <w:rsid w:val="00CE071F"/>
    <w:rsid w:val="00CF4D11"/>
    <w:rsid w:val="00D0216E"/>
    <w:rsid w:val="00D039CC"/>
    <w:rsid w:val="00D16A79"/>
    <w:rsid w:val="00D21D32"/>
    <w:rsid w:val="00D2390F"/>
    <w:rsid w:val="00D24F86"/>
    <w:rsid w:val="00D268ED"/>
    <w:rsid w:val="00D3231A"/>
    <w:rsid w:val="00D3600D"/>
    <w:rsid w:val="00D85B4B"/>
    <w:rsid w:val="00D86791"/>
    <w:rsid w:val="00D941AE"/>
    <w:rsid w:val="00DB04DD"/>
    <w:rsid w:val="00E24FE7"/>
    <w:rsid w:val="00E41A4A"/>
    <w:rsid w:val="00E53BC4"/>
    <w:rsid w:val="00E812B4"/>
    <w:rsid w:val="00E854E5"/>
    <w:rsid w:val="00E86EF2"/>
    <w:rsid w:val="00E95858"/>
    <w:rsid w:val="00EA2689"/>
    <w:rsid w:val="00EB56AC"/>
    <w:rsid w:val="00ED2789"/>
    <w:rsid w:val="00F06DF4"/>
    <w:rsid w:val="00F33989"/>
    <w:rsid w:val="00F3703A"/>
    <w:rsid w:val="00F87303"/>
    <w:rsid w:val="00FB347E"/>
    <w:rsid w:val="00FB755F"/>
    <w:rsid w:val="00FC75E6"/>
    <w:rsid w:val="00FD0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87FC4-6558-4BA6-A1E2-8150F7FE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6C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6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6C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76C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76C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76C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76C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76C1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168F"/>
    <w:rPr>
      <w:color w:val="0000FF"/>
      <w:u w:val="single"/>
    </w:rPr>
  </w:style>
  <w:style w:type="paragraph" w:styleId="21">
    <w:name w:val="Body Text 2"/>
    <w:basedOn w:val="a"/>
    <w:link w:val="22"/>
    <w:semiHidden/>
    <w:unhideWhenUsed/>
    <w:rsid w:val="0062168F"/>
    <w:pPr>
      <w:spacing w:line="192" w:lineRule="auto"/>
      <w:jc w:val="center"/>
    </w:pPr>
    <w:rPr>
      <w:sz w:val="18"/>
      <w:szCs w:val="20"/>
    </w:rPr>
  </w:style>
  <w:style w:type="character" w:customStyle="1" w:styleId="22">
    <w:name w:val="Основной текст 2 Знак"/>
    <w:basedOn w:val="a0"/>
    <w:link w:val="21"/>
    <w:semiHidden/>
    <w:rsid w:val="0062168F"/>
    <w:rPr>
      <w:rFonts w:ascii="Times New Roman" w:eastAsia="Times New Roman" w:hAnsi="Times New Roman" w:cs="Times New Roman"/>
      <w:sz w:val="18"/>
      <w:szCs w:val="20"/>
      <w:lang w:eastAsia="ru-RU"/>
    </w:rPr>
  </w:style>
  <w:style w:type="paragraph" w:styleId="a4">
    <w:name w:val="Balloon Text"/>
    <w:basedOn w:val="a"/>
    <w:link w:val="a5"/>
    <w:uiPriority w:val="99"/>
    <w:semiHidden/>
    <w:unhideWhenUsed/>
    <w:rsid w:val="000B7729"/>
    <w:rPr>
      <w:rFonts w:ascii="Tahoma" w:hAnsi="Tahoma" w:cs="Tahoma"/>
      <w:sz w:val="16"/>
      <w:szCs w:val="16"/>
    </w:rPr>
  </w:style>
  <w:style w:type="character" w:customStyle="1" w:styleId="a5">
    <w:name w:val="Текст выноски Знак"/>
    <w:basedOn w:val="a0"/>
    <w:link w:val="a4"/>
    <w:uiPriority w:val="99"/>
    <w:semiHidden/>
    <w:rsid w:val="000B7729"/>
    <w:rPr>
      <w:rFonts w:ascii="Tahoma" w:eastAsia="Times New Roman" w:hAnsi="Tahoma" w:cs="Tahoma"/>
      <w:sz w:val="16"/>
      <w:szCs w:val="16"/>
      <w:lang w:eastAsia="ru-RU"/>
    </w:rPr>
  </w:style>
  <w:style w:type="paragraph" w:styleId="a6">
    <w:name w:val="No Spacing"/>
    <w:uiPriority w:val="1"/>
    <w:qFormat/>
    <w:rsid w:val="00676C1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6C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76C1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76C1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76C1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676C1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676C1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676C1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676C13"/>
    <w:rPr>
      <w:rFonts w:asciiTheme="majorHAnsi" w:eastAsiaTheme="majorEastAsia" w:hAnsiTheme="majorHAnsi" w:cstheme="majorBidi"/>
      <w:color w:val="404040" w:themeColor="text1" w:themeTint="BF"/>
      <w:sz w:val="20"/>
      <w:szCs w:val="20"/>
      <w:lang w:eastAsia="ru-RU"/>
    </w:rPr>
  </w:style>
  <w:style w:type="paragraph" w:styleId="a7">
    <w:name w:val="List Paragraph"/>
    <w:basedOn w:val="a"/>
    <w:uiPriority w:val="34"/>
    <w:qFormat/>
    <w:rsid w:val="004F6C6F"/>
    <w:pPr>
      <w:ind w:left="720"/>
      <w:contextualSpacing/>
    </w:pPr>
  </w:style>
  <w:style w:type="paragraph" w:styleId="a8">
    <w:name w:val="header"/>
    <w:basedOn w:val="a"/>
    <w:link w:val="a9"/>
    <w:uiPriority w:val="99"/>
    <w:unhideWhenUsed/>
    <w:rsid w:val="00774ED7"/>
    <w:pPr>
      <w:tabs>
        <w:tab w:val="center" w:pos="4677"/>
        <w:tab w:val="right" w:pos="9355"/>
      </w:tabs>
    </w:pPr>
  </w:style>
  <w:style w:type="character" w:customStyle="1" w:styleId="a9">
    <w:name w:val="Верхний колонтитул Знак"/>
    <w:basedOn w:val="a0"/>
    <w:link w:val="a8"/>
    <w:uiPriority w:val="99"/>
    <w:rsid w:val="00774ED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4ED7"/>
    <w:pPr>
      <w:tabs>
        <w:tab w:val="center" w:pos="4677"/>
        <w:tab w:val="right" w:pos="9355"/>
      </w:tabs>
    </w:pPr>
  </w:style>
  <w:style w:type="character" w:customStyle="1" w:styleId="ab">
    <w:name w:val="Нижний колонтитул Знак"/>
    <w:basedOn w:val="a0"/>
    <w:link w:val="aa"/>
    <w:uiPriority w:val="99"/>
    <w:rsid w:val="00774E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01066">
      <w:bodyDiv w:val="1"/>
      <w:marLeft w:val="0"/>
      <w:marRight w:val="0"/>
      <w:marTop w:val="0"/>
      <w:marBottom w:val="0"/>
      <w:divBdr>
        <w:top w:val="none" w:sz="0" w:space="0" w:color="auto"/>
        <w:left w:val="none" w:sz="0" w:space="0" w:color="auto"/>
        <w:bottom w:val="none" w:sz="0" w:space="0" w:color="auto"/>
        <w:right w:val="none" w:sz="0" w:space="0" w:color="auto"/>
      </w:divBdr>
    </w:div>
    <w:div w:id="18892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7A072219F2EBC24B778A93306D3FDA00D516566DAD5E73A2FE2D90016D1C955B5D0D7913A9A7200C39A5FB570C7B6AF99F017629ACD35Q7T2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C7A072219F2EBC24B778A93306D3FDA00D536460DBD5E73A2FE2D90016D1C947B588DB933D847208D6CC0EF0Q2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leonovaos</cp:lastModifiedBy>
  <cp:revision>17</cp:revision>
  <cp:lastPrinted>2018-11-30T10:28:00Z</cp:lastPrinted>
  <dcterms:created xsi:type="dcterms:W3CDTF">2018-12-12T11:31:00Z</dcterms:created>
  <dcterms:modified xsi:type="dcterms:W3CDTF">2018-12-14T03:39:00Z</dcterms:modified>
</cp:coreProperties>
</file>