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2F" w:rsidRPr="00BB79ED" w:rsidRDefault="0022292F" w:rsidP="0022292F">
      <w:pPr>
        <w:jc w:val="right"/>
      </w:pPr>
      <w:r w:rsidRPr="00BB79ED">
        <w:t>Приложение №</w:t>
      </w:r>
      <w:r>
        <w:t xml:space="preserve"> 9</w:t>
      </w:r>
    </w:p>
    <w:p w:rsidR="0022292F" w:rsidRDefault="0022292F" w:rsidP="0022292F">
      <w:pPr>
        <w:jc w:val="right"/>
      </w:pPr>
      <w:r>
        <w:t xml:space="preserve">к Порядку проведения оценки регулирующего </w:t>
      </w:r>
    </w:p>
    <w:p w:rsidR="0022292F" w:rsidRDefault="0022292F" w:rsidP="0022292F">
      <w:pPr>
        <w:jc w:val="right"/>
      </w:pPr>
      <w:r>
        <w:t xml:space="preserve">воздействия проектов муниципальных нормативных </w:t>
      </w:r>
    </w:p>
    <w:p w:rsidR="0022292F" w:rsidRDefault="0022292F" w:rsidP="0022292F">
      <w:pPr>
        <w:jc w:val="right"/>
      </w:pPr>
      <w:r>
        <w:t xml:space="preserve">правовых актов, экспертизы и оценки фактического </w:t>
      </w:r>
    </w:p>
    <w:p w:rsidR="0022292F" w:rsidRDefault="0022292F" w:rsidP="0022292F">
      <w:pPr>
        <w:jc w:val="right"/>
      </w:pPr>
      <w:r>
        <w:t>воздействия муниципальных нормативных правовых актов,</w:t>
      </w:r>
    </w:p>
    <w:p w:rsidR="0022292F" w:rsidRDefault="0022292F" w:rsidP="0022292F">
      <w:pPr>
        <w:jc w:val="right"/>
      </w:pPr>
      <w:r>
        <w:t xml:space="preserve"> затрагивающих вопросы осуществления </w:t>
      </w:r>
    </w:p>
    <w:p w:rsidR="0022292F" w:rsidRDefault="0022292F" w:rsidP="0022292F">
      <w:pPr>
        <w:jc w:val="right"/>
      </w:pPr>
      <w:r>
        <w:t xml:space="preserve">предпринимательской и инвестиционной деятельности, </w:t>
      </w:r>
    </w:p>
    <w:p w:rsidR="0022292F" w:rsidRPr="00D41653" w:rsidRDefault="0022292F" w:rsidP="0022292F">
      <w:pPr>
        <w:jc w:val="right"/>
        <w:rPr>
          <w:b/>
        </w:rPr>
      </w:pPr>
      <w:r>
        <w:t>в администрации Октябрьского района</w:t>
      </w:r>
    </w:p>
    <w:p w:rsidR="0022292F" w:rsidRPr="00D41653" w:rsidRDefault="0022292F" w:rsidP="0022292F">
      <w:pPr>
        <w:rPr>
          <w:b/>
          <w:highlight w:val="yellow"/>
        </w:rPr>
      </w:pPr>
    </w:p>
    <w:p w:rsidR="0022292F" w:rsidRDefault="0022292F" w:rsidP="0022292F">
      <w:pPr>
        <w:jc w:val="center"/>
      </w:pPr>
    </w:p>
    <w:p w:rsidR="0022292F" w:rsidRPr="00D41653" w:rsidRDefault="0022292F" w:rsidP="0022292F">
      <w:pPr>
        <w:jc w:val="center"/>
      </w:pPr>
      <w:r w:rsidRPr="00D41653">
        <w:t xml:space="preserve">Форма опросного листа </w:t>
      </w:r>
    </w:p>
    <w:p w:rsidR="0022292F" w:rsidRPr="00D41653" w:rsidRDefault="0022292F" w:rsidP="0022292F">
      <w:pPr>
        <w:jc w:val="center"/>
      </w:pPr>
      <w:r w:rsidRPr="00D41653">
        <w:t>при проведении публичных консультаций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2292F" w:rsidRPr="00D41653" w:rsidRDefault="0022292F" w:rsidP="00696B8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9B35A3" w:rsidRPr="009E12E0" w:rsidRDefault="009B35A3" w:rsidP="009B35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12E0">
              <w:rPr>
                <w:b/>
                <w:bCs/>
              </w:rPr>
              <w:t xml:space="preserve">О внесении изменений в </w:t>
            </w:r>
            <w:r w:rsidRPr="009E12E0">
              <w:rPr>
                <w:b/>
              </w:rPr>
              <w:t>муниципальную программу «Обеспечение доступным и комфортным жильем жителей муниципального образования Октябрьский район на 2018-2020 годы и на плановый период до 2025 года», утвержденную</w:t>
            </w:r>
            <w:r w:rsidRPr="009E12E0">
              <w:rPr>
                <w:b/>
                <w:bCs/>
              </w:rPr>
              <w:t xml:space="preserve"> постановлением</w:t>
            </w:r>
          </w:p>
          <w:p w:rsidR="009B35A3" w:rsidRPr="009E12E0" w:rsidRDefault="009B35A3" w:rsidP="009B3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E12E0">
              <w:rPr>
                <w:b/>
                <w:bCs/>
              </w:rPr>
              <w:t>администрации</w:t>
            </w:r>
            <w:proofErr w:type="gramEnd"/>
            <w:r w:rsidRPr="009E12E0">
              <w:rPr>
                <w:b/>
                <w:bCs/>
              </w:rPr>
              <w:t xml:space="preserve"> Октябрьского района от 31.10.2013 № 3912</w:t>
            </w:r>
          </w:p>
          <w:p w:rsidR="0022292F" w:rsidRPr="00BC3406" w:rsidRDefault="009B35A3" w:rsidP="009B35A3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 xml:space="preserve"> </w:t>
            </w:r>
            <w:r w:rsidR="0022292F" w:rsidRPr="00BC3406">
              <w:rPr>
                <w:i/>
                <w:sz w:val="20"/>
                <w:szCs w:val="20"/>
              </w:rPr>
              <w:t>(</w:t>
            </w:r>
            <w:proofErr w:type="gramStart"/>
            <w:r w:rsidR="0022292F" w:rsidRPr="00BC3406">
              <w:rPr>
                <w:i/>
                <w:sz w:val="20"/>
                <w:szCs w:val="20"/>
              </w:rPr>
              <w:t>наименование</w:t>
            </w:r>
            <w:proofErr w:type="gramEnd"/>
            <w:r w:rsidR="0022292F" w:rsidRPr="00BC3406">
              <w:rPr>
                <w:i/>
                <w:sz w:val="20"/>
                <w:szCs w:val="20"/>
              </w:rPr>
              <w:t xml:space="preserve"> проекта муниципального нормативного правового акта, действующего муниципального нормативного правового акта)</w:t>
            </w:r>
          </w:p>
          <w:p w:rsidR="0022292F" w:rsidRPr="000E45A4" w:rsidRDefault="0022292F" w:rsidP="0022292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="009B35A3" w:rsidRPr="009E1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MoorEA</w:t>
            </w:r>
            <w:r w:rsidR="009B35A3" w:rsidRPr="009E12E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9B35A3" w:rsidRPr="009E1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oktregion</w:t>
            </w:r>
            <w:proofErr w:type="spellEnd"/>
            <w:r w:rsidR="009B35A3" w:rsidRPr="009E1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9B35A3" w:rsidRPr="009E1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2292F" w:rsidRPr="00D41653" w:rsidRDefault="0022292F" w:rsidP="00696B87">
            <w:pPr>
              <w:jc w:val="both"/>
            </w:pPr>
          </w:p>
          <w:p w:rsidR="0022292F" w:rsidRPr="00AA05F6" w:rsidRDefault="0022292F" w:rsidP="00696B87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0E45A4" w:rsidRPr="000E45A4" w:rsidRDefault="009D0D91" w:rsidP="000E4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2</w:t>
            </w:r>
            <w:r w:rsidR="000E45A4"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календарных дней с момента размещения настоящего опросного листа.</w:t>
            </w:r>
          </w:p>
          <w:p w:rsidR="0022292F" w:rsidRPr="00AA05F6" w:rsidRDefault="0022292F" w:rsidP="00696B87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22292F" w:rsidRPr="00D41653" w:rsidRDefault="0022292F" w:rsidP="00696B8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r w:rsidRPr="00D41653">
        <w:t>Контактная информация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_________________________________________________</w:t>
      </w:r>
      <w:r w:rsidR="009B35A3">
        <w:t>_</w:t>
      </w:r>
      <w:r w:rsidRPr="00D41653">
        <w:t>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2292F" w:rsidRPr="00D41653" w:rsidTr="00696B8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2292F" w:rsidRPr="00D41653" w:rsidTr="00696B8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2292F" w:rsidRDefault="0022292F" w:rsidP="00696B87">
            <w:pPr>
              <w:tabs>
                <w:tab w:val="num" w:pos="313"/>
              </w:tabs>
              <w:jc w:val="both"/>
            </w:pPr>
          </w:p>
          <w:p w:rsidR="009B35A3" w:rsidRPr="00D41653" w:rsidRDefault="009B35A3" w:rsidP="00696B87">
            <w:pPr>
              <w:tabs>
                <w:tab w:val="num" w:pos="313"/>
              </w:tabs>
              <w:jc w:val="both"/>
            </w:pPr>
            <w:bookmarkStart w:id="0" w:name="_GoBack"/>
            <w:bookmarkEnd w:id="0"/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lastRenderedPageBreak/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22292F" w:rsidRPr="00D41653" w:rsidTr="00696B8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2292F" w:rsidRPr="00D41653" w:rsidTr="00696B8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22292F" w:rsidRPr="00D41653" w:rsidTr="00696B87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C494D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2292F" w:rsidRPr="00D41653" w:rsidRDefault="0022292F" w:rsidP="00696B87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lastRenderedPageBreak/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22292F" w:rsidRPr="00D41653" w:rsidTr="00696B87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2292F" w:rsidRPr="00D41653" w:rsidTr="00696B87">
        <w:trPr>
          <w:trHeight w:val="155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2292F" w:rsidRPr="00D41653" w:rsidTr="00696B8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2292F" w:rsidRPr="00D41653" w:rsidRDefault="0022292F" w:rsidP="0022292F">
      <w:pPr>
        <w:rPr>
          <w:bCs/>
        </w:rPr>
      </w:pPr>
    </w:p>
    <w:p w:rsidR="0022292F" w:rsidRDefault="0022292F" w:rsidP="0022292F">
      <w:pPr>
        <w:spacing w:after="160" w:line="259" w:lineRule="auto"/>
        <w:rPr>
          <w:highlight w:val="magenta"/>
        </w:rPr>
      </w:pPr>
    </w:p>
    <w:p w:rsidR="00CB7D70" w:rsidRDefault="00CB7D70"/>
    <w:sectPr w:rsidR="00C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F"/>
    <w:rsid w:val="000E45A4"/>
    <w:rsid w:val="0022292F"/>
    <w:rsid w:val="009B35A3"/>
    <w:rsid w:val="009D0D91"/>
    <w:rsid w:val="00CB7D70"/>
    <w:rsid w:val="00F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B63C5-EC23-461B-B19F-5CB9BEBE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MoorEA</cp:lastModifiedBy>
  <cp:revision>3</cp:revision>
  <dcterms:created xsi:type="dcterms:W3CDTF">2018-07-16T09:09:00Z</dcterms:created>
  <dcterms:modified xsi:type="dcterms:W3CDTF">2018-07-17T04:35:00Z</dcterms:modified>
</cp:coreProperties>
</file>