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86" w:rsidRPr="00E82186" w:rsidRDefault="00E82186" w:rsidP="00E821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186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E82186" w:rsidRDefault="00E82186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E4A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063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C75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F6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821"/>
        <w:gridCol w:w="1983"/>
      </w:tblGrid>
      <w:tr w:rsidR="00D362FD" w:rsidRPr="00D362FD" w:rsidTr="00DD2EE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9F5B43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54413E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1D2B99" w:rsidRDefault="00D362FD" w:rsidP="00153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62FD" w:rsidRPr="00D362FD" w:rsidTr="00DD2EE6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738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54413E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20.12.2022 № 57</w:t>
      </w:r>
    </w:p>
    <w:p w:rsidR="00AF2C64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409" w:rsidRPr="00D362FD" w:rsidRDefault="00D07409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AE47C6" w:rsidRDefault="00FA4E65" w:rsidP="00B85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</w:t>
      </w:r>
      <w:r w:rsidR="0054413E">
        <w:rPr>
          <w:b w:val="0"/>
          <w:bCs w:val="0"/>
          <w:sz w:val="24"/>
        </w:rPr>
        <w:t>от 20.12.2022 № 57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1C10FA" w:rsidRDefault="00FD074B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Подраздел «06</w:t>
      </w:r>
      <w:r w:rsidR="001C10FA">
        <w:rPr>
          <w:b w:val="0"/>
          <w:bCs w:val="0"/>
          <w:sz w:val="24"/>
        </w:rPr>
        <w:t xml:space="preserve"> 0 00 00000 Мун</w:t>
      </w:r>
      <w:r>
        <w:rPr>
          <w:b w:val="0"/>
          <w:bCs w:val="0"/>
          <w:sz w:val="24"/>
        </w:rPr>
        <w:t>иципальной программы «Экологическая безопасность</w:t>
      </w:r>
      <w:r w:rsidR="001C10FA">
        <w:rPr>
          <w:b w:val="0"/>
          <w:bCs w:val="0"/>
          <w:sz w:val="24"/>
        </w:rPr>
        <w:t xml:space="preserve"> в муниципальном образовании Октябрьский район» раздел</w:t>
      </w:r>
      <w:r>
        <w:rPr>
          <w:b w:val="0"/>
          <w:bCs w:val="0"/>
          <w:sz w:val="24"/>
        </w:rPr>
        <w:t>а 2 Указаний после девятого</w:t>
      </w:r>
      <w:r w:rsidR="001C10FA">
        <w:rPr>
          <w:b w:val="0"/>
          <w:bCs w:val="0"/>
          <w:sz w:val="24"/>
        </w:rPr>
        <w:t xml:space="preserve"> абзаца дополнить следующими абзацами:</w:t>
      </w:r>
    </w:p>
    <w:p w:rsidR="001C10FA" w:rsidRDefault="00FD074B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«89062</w:t>
      </w:r>
      <w:r w:rsidR="001C10FA">
        <w:rPr>
          <w:b w:val="0"/>
          <w:bCs w:val="0"/>
          <w:sz w:val="24"/>
        </w:rPr>
        <w:t xml:space="preserve"> </w:t>
      </w:r>
      <w:r w:rsidR="001C10FA" w:rsidRPr="001C10FA">
        <w:rPr>
          <w:b w:val="0"/>
          <w:bCs w:val="0"/>
          <w:sz w:val="24"/>
        </w:rPr>
        <w:t>Ра</w:t>
      </w:r>
      <w:r>
        <w:rPr>
          <w:b w:val="0"/>
          <w:bCs w:val="0"/>
          <w:sz w:val="24"/>
        </w:rPr>
        <w:t>сходы на ликвидацию мест несанкционированного размещения отходов</w:t>
      </w:r>
      <w:r w:rsidR="001C10FA">
        <w:rPr>
          <w:b w:val="0"/>
          <w:bCs w:val="0"/>
          <w:sz w:val="24"/>
        </w:rPr>
        <w:t>.</w:t>
      </w:r>
    </w:p>
    <w:p w:rsidR="00AE47C6" w:rsidRPr="00AE47C6" w:rsidRDefault="001C10FA" w:rsidP="00B85CF3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на иные межбюджетные трансферты, перечисляемые в бюджеты городских и сельских поселений, входящих в состав </w:t>
      </w:r>
      <w:r w:rsidRPr="00C244E9">
        <w:rPr>
          <w:b w:val="0"/>
          <w:bCs w:val="0"/>
          <w:sz w:val="24"/>
        </w:rPr>
        <w:t>Октябрьског</w:t>
      </w:r>
      <w:r>
        <w:rPr>
          <w:b w:val="0"/>
          <w:bCs w:val="0"/>
          <w:sz w:val="24"/>
        </w:rPr>
        <w:t>о района</w:t>
      </w:r>
      <w:r w:rsidRPr="001C10FA">
        <w:rPr>
          <w:b w:val="0"/>
          <w:bCs w:val="0"/>
          <w:sz w:val="24"/>
        </w:rPr>
        <w:t xml:space="preserve"> на</w:t>
      </w:r>
      <w:r w:rsidR="00FD074B">
        <w:rPr>
          <w:b w:val="0"/>
          <w:bCs w:val="0"/>
          <w:sz w:val="24"/>
        </w:rPr>
        <w:t xml:space="preserve"> ликвидацию мест несанкционированного размещения отходов.</w:t>
      </w:r>
      <w:r w:rsidR="00380F42">
        <w:rPr>
          <w:b w:val="0"/>
          <w:bCs w:val="0"/>
          <w:sz w:val="24"/>
        </w:rPr>
        <w:t>».</w:t>
      </w:r>
    </w:p>
    <w:p w:rsidR="00433821" w:rsidRDefault="009B268A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1.2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6C38C0">
        <w:rPr>
          <w:b w:val="0"/>
          <w:bCs w:val="0"/>
          <w:sz w:val="24"/>
        </w:rPr>
        <w:t>Развитие жилищно-коммунального хозяйства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DC2C74">
        <w:rPr>
          <w:b w:val="0"/>
          <w:bCs w:val="0"/>
          <w:sz w:val="24"/>
        </w:rPr>
        <w:t>раздела 2 Указаний</w:t>
      </w:r>
      <w:r w:rsidR="00433821">
        <w:rPr>
          <w:b w:val="0"/>
          <w:bCs w:val="0"/>
          <w:sz w:val="24"/>
        </w:rPr>
        <w:t>:</w:t>
      </w:r>
    </w:p>
    <w:p w:rsidR="006547D1" w:rsidRDefault="009B268A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1.2.</w:t>
      </w:r>
      <w:r w:rsidR="00433821">
        <w:rPr>
          <w:b w:val="0"/>
          <w:bCs w:val="0"/>
          <w:sz w:val="24"/>
        </w:rPr>
        <w:t>1</w:t>
      </w:r>
      <w:r w:rsidR="00EE44C5">
        <w:rPr>
          <w:b w:val="0"/>
          <w:bCs w:val="0"/>
          <w:sz w:val="24"/>
        </w:rPr>
        <w:t xml:space="preserve"> пос</w:t>
      </w:r>
      <w:r>
        <w:rPr>
          <w:b w:val="0"/>
          <w:bCs w:val="0"/>
          <w:sz w:val="24"/>
        </w:rPr>
        <w:t>ле одиннадцатого</w:t>
      </w:r>
      <w:r w:rsidR="00EE44C5">
        <w:rPr>
          <w:b w:val="0"/>
          <w:bCs w:val="0"/>
          <w:sz w:val="24"/>
        </w:rPr>
        <w:t xml:space="preserve"> абзаца дополнить следующими абзацами:</w:t>
      </w:r>
    </w:p>
    <w:p w:rsidR="00EE44C5" w:rsidRDefault="009B268A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«89105</w:t>
      </w:r>
      <w:r w:rsidR="00EE44C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Иные межбюджетные трансферты на реализацию полномочий в сфере жилищно-коммунального комплекса.</w:t>
      </w:r>
    </w:p>
    <w:p w:rsidR="00433821" w:rsidRPr="00D322C3" w:rsidRDefault="009B268A" w:rsidP="00D322C3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на иные межбюджетные трансферты, перечисляемые в бюджеты городских и сельских поселений, входящих в состав </w:t>
      </w:r>
      <w:r w:rsidRPr="00C244E9">
        <w:rPr>
          <w:b w:val="0"/>
          <w:bCs w:val="0"/>
          <w:sz w:val="24"/>
        </w:rPr>
        <w:t>Октябрьског</w:t>
      </w:r>
      <w:r>
        <w:rPr>
          <w:b w:val="0"/>
          <w:bCs w:val="0"/>
          <w:sz w:val="24"/>
        </w:rPr>
        <w:t>о района на реализацию полномочий в сфере жилищно-коммунального комплекса.</w:t>
      </w:r>
      <w:r w:rsidR="00EE44C5">
        <w:rPr>
          <w:b w:val="0"/>
          <w:bCs w:val="0"/>
          <w:sz w:val="24"/>
        </w:rPr>
        <w:t>».</w:t>
      </w:r>
    </w:p>
    <w:p w:rsidR="006547D1" w:rsidRPr="00343BEA" w:rsidRDefault="00D1413B" w:rsidP="00343BE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D322C3">
        <w:rPr>
          <w:b w:val="0"/>
          <w:bCs w:val="0"/>
          <w:sz w:val="24"/>
        </w:rPr>
        <w:t>.2.2</w:t>
      </w:r>
      <w:r w:rsidR="00343BEA">
        <w:rPr>
          <w:b w:val="0"/>
          <w:bCs w:val="0"/>
          <w:sz w:val="24"/>
        </w:rPr>
        <w:t xml:space="preserve">. </w:t>
      </w:r>
      <w:r w:rsidR="00D322C3">
        <w:rPr>
          <w:b w:val="0"/>
          <w:bCs w:val="0"/>
          <w:sz w:val="24"/>
        </w:rPr>
        <w:t>после двадцать восьмого</w:t>
      </w:r>
      <w:r w:rsidR="006547D1">
        <w:rPr>
          <w:b w:val="0"/>
          <w:bCs w:val="0"/>
          <w:sz w:val="24"/>
        </w:rPr>
        <w:t xml:space="preserve"> абзаца дополнить следующими абзацами</w:t>
      </w:r>
      <w:r w:rsidR="00343BEA">
        <w:rPr>
          <w:b w:val="0"/>
          <w:bCs w:val="0"/>
          <w:sz w:val="24"/>
        </w:rPr>
        <w:t>:</w:t>
      </w:r>
    </w:p>
    <w:p w:rsidR="0021201F" w:rsidRDefault="00752590" w:rsidP="00D322C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«</w:t>
      </w:r>
      <w:r w:rsidR="00D322C3">
        <w:rPr>
          <w:b w:val="0"/>
          <w:bCs w:val="0"/>
          <w:sz w:val="24"/>
        </w:rPr>
        <w:t xml:space="preserve">10 2 01 85150 Расходы </w:t>
      </w:r>
      <w:r w:rsidR="0021201F">
        <w:rPr>
          <w:b w:val="0"/>
          <w:bCs w:val="0"/>
          <w:sz w:val="24"/>
        </w:rPr>
        <w:t>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</w:r>
      <w:r w:rsidR="00B1364B">
        <w:rPr>
          <w:b w:val="0"/>
          <w:bCs w:val="0"/>
          <w:sz w:val="24"/>
        </w:rPr>
        <w:t>.</w:t>
      </w:r>
    </w:p>
    <w:p w:rsidR="00674310" w:rsidRPr="00B85CF3" w:rsidRDefault="00733946" w:rsidP="00B85CF3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>о района</w:t>
      </w:r>
      <w:r w:rsidR="000D07D7">
        <w:rPr>
          <w:b w:val="0"/>
          <w:bCs w:val="0"/>
          <w:sz w:val="24"/>
        </w:rPr>
        <w:t xml:space="preserve"> </w:t>
      </w:r>
      <w:r w:rsidR="00B9094A" w:rsidRPr="00B9094A">
        <w:rPr>
          <w:b w:val="0"/>
          <w:bCs w:val="0"/>
          <w:sz w:val="24"/>
        </w:rPr>
        <w:t>на воз</w:t>
      </w:r>
      <w:r w:rsidR="000D07D7">
        <w:rPr>
          <w:b w:val="0"/>
          <w:bCs w:val="0"/>
          <w:sz w:val="24"/>
        </w:rPr>
        <w:t>мещение задолженности предприятий жилищно-коммунального комплекса за потребленные</w:t>
      </w:r>
      <w:r w:rsidR="008A6899">
        <w:rPr>
          <w:b w:val="0"/>
          <w:bCs w:val="0"/>
          <w:sz w:val="24"/>
        </w:rPr>
        <w:t xml:space="preserve"> энергоресурсы за счет средств окружного бюджета.</w:t>
      </w:r>
      <w:r w:rsidR="00B1364B">
        <w:rPr>
          <w:b w:val="0"/>
          <w:bCs w:val="0"/>
          <w:sz w:val="24"/>
        </w:rPr>
        <w:t>».</w:t>
      </w:r>
    </w:p>
    <w:p w:rsidR="006C38C0" w:rsidRDefault="00B610A3" w:rsidP="006C38C0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1.3. Подраздел «11</w:t>
      </w:r>
      <w:r w:rsidR="006C38C0">
        <w:rPr>
          <w:b w:val="0"/>
          <w:bCs w:val="0"/>
          <w:sz w:val="24"/>
        </w:rPr>
        <w:t xml:space="preserve"> 0 00 00000 Муниципальной прогр</w:t>
      </w:r>
      <w:r>
        <w:rPr>
          <w:b w:val="0"/>
          <w:bCs w:val="0"/>
          <w:sz w:val="24"/>
        </w:rPr>
        <w:t>аммы «Современная транспортная система</w:t>
      </w:r>
      <w:r w:rsidR="006C38C0">
        <w:rPr>
          <w:b w:val="0"/>
          <w:bCs w:val="0"/>
          <w:sz w:val="24"/>
        </w:rPr>
        <w:t xml:space="preserve"> в муниципальном образовании Октябрьский район» раздела </w:t>
      </w:r>
      <w:r w:rsidR="00E745A8">
        <w:rPr>
          <w:b w:val="0"/>
          <w:bCs w:val="0"/>
          <w:sz w:val="24"/>
        </w:rPr>
        <w:t>2 Указаний после пятого</w:t>
      </w:r>
      <w:r w:rsidR="006C38C0">
        <w:rPr>
          <w:b w:val="0"/>
          <w:bCs w:val="0"/>
          <w:sz w:val="24"/>
        </w:rPr>
        <w:t xml:space="preserve"> абзаца дополнить следующими абзацами:</w:t>
      </w:r>
    </w:p>
    <w:p w:rsidR="00E745A8" w:rsidRPr="00E745A8" w:rsidRDefault="00E745A8" w:rsidP="006C38C0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«82390, </w:t>
      </w:r>
      <w:r>
        <w:rPr>
          <w:b w:val="0"/>
          <w:bCs w:val="0"/>
          <w:sz w:val="24"/>
          <w:lang w:val="en-US"/>
        </w:rPr>
        <w:t>S</w:t>
      </w:r>
      <w:r w:rsidRPr="00E745A8">
        <w:rPr>
          <w:b w:val="0"/>
          <w:bCs w:val="0"/>
          <w:sz w:val="24"/>
        </w:rPr>
        <w:t xml:space="preserve">2390 </w:t>
      </w:r>
      <w:r>
        <w:rPr>
          <w:b w:val="0"/>
          <w:bCs w:val="0"/>
          <w:sz w:val="24"/>
        </w:rPr>
        <w:t>Расходы на строительство (реконструкцию), капитальный ремонт и ремонт автомобильных дорог общего пользования местного значения.</w:t>
      </w:r>
    </w:p>
    <w:p w:rsidR="0069462A" w:rsidRDefault="00E745A8" w:rsidP="00F5301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E745A8">
        <w:rPr>
          <w:rFonts w:ascii="Times New Roman" w:hAnsi="Times New Roman"/>
          <w:bCs/>
          <w:sz w:val="24"/>
        </w:rPr>
        <w:t>По данному направлению расходов отражаются расходы бюджета Октябрьского района на строительство (реконструкцию), капитальный ремонт и ремонт автомобильных дорог общего пользования местного значения</w:t>
      </w:r>
      <w:r w:rsidR="00AA795B">
        <w:rPr>
          <w:rFonts w:ascii="Times New Roman" w:hAnsi="Times New Roman"/>
          <w:bCs/>
          <w:sz w:val="24"/>
        </w:rPr>
        <w:t xml:space="preserve"> за счет средств окружного бюджета и доли </w:t>
      </w:r>
      <w:proofErr w:type="spellStart"/>
      <w:r w:rsidR="00AA795B">
        <w:rPr>
          <w:rFonts w:ascii="Times New Roman" w:hAnsi="Times New Roman"/>
          <w:bCs/>
          <w:sz w:val="24"/>
        </w:rPr>
        <w:t>софинансирования</w:t>
      </w:r>
      <w:proofErr w:type="spellEnd"/>
      <w:r w:rsidR="00AA795B">
        <w:rPr>
          <w:rFonts w:ascii="Times New Roman" w:hAnsi="Times New Roman"/>
          <w:bCs/>
          <w:sz w:val="24"/>
        </w:rPr>
        <w:t xml:space="preserve"> местного бюджета</w:t>
      </w:r>
      <w:r w:rsidRPr="00E745A8">
        <w:rPr>
          <w:rFonts w:ascii="Times New Roman" w:hAnsi="Times New Roman"/>
          <w:bCs/>
          <w:sz w:val="24"/>
        </w:rPr>
        <w:t>.</w:t>
      </w:r>
      <w:r w:rsidR="00BA3022">
        <w:rPr>
          <w:rFonts w:ascii="Times New Roman" w:hAnsi="Times New Roman"/>
          <w:bCs/>
          <w:sz w:val="24"/>
        </w:rPr>
        <w:t>».</w:t>
      </w:r>
    </w:p>
    <w:p w:rsidR="0069462A" w:rsidRDefault="0069462A" w:rsidP="0069462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1.4. Подраздел «14 0 00 00000 Муниципа</w:t>
      </w:r>
      <w:r w:rsidR="00AC6F6C">
        <w:rPr>
          <w:b w:val="0"/>
          <w:bCs w:val="0"/>
          <w:sz w:val="24"/>
        </w:rPr>
        <w:t>льной программы «Б</w:t>
      </w:r>
      <w:r>
        <w:rPr>
          <w:b w:val="0"/>
          <w:bCs w:val="0"/>
          <w:sz w:val="24"/>
        </w:rPr>
        <w:t>езопасность</w:t>
      </w:r>
      <w:r w:rsidR="00AC6F6C">
        <w:rPr>
          <w:b w:val="0"/>
          <w:bCs w:val="0"/>
          <w:sz w:val="24"/>
        </w:rPr>
        <w:t xml:space="preserve"> жизнедеятельности</w:t>
      </w:r>
      <w:r>
        <w:rPr>
          <w:b w:val="0"/>
          <w:bCs w:val="0"/>
          <w:sz w:val="24"/>
        </w:rPr>
        <w:t xml:space="preserve"> в муниципальном образовании Октябрьский район» раздела 2 Указаний после </w:t>
      </w:r>
      <w:r w:rsidR="00AC6F6C">
        <w:rPr>
          <w:b w:val="0"/>
          <w:bCs w:val="0"/>
          <w:sz w:val="24"/>
        </w:rPr>
        <w:t>тринадцатого</w:t>
      </w:r>
      <w:r>
        <w:rPr>
          <w:b w:val="0"/>
          <w:bCs w:val="0"/>
          <w:sz w:val="24"/>
        </w:rPr>
        <w:t xml:space="preserve"> абзаца дополнить следующими абзацами:</w:t>
      </w:r>
    </w:p>
    <w:p w:rsidR="0069462A" w:rsidRDefault="00AC6F6C" w:rsidP="0069462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«89143</w:t>
      </w:r>
      <w:r w:rsidR="0069462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Иные межбюджетные трансферты на противопожарные разрывы.</w:t>
      </w:r>
    </w:p>
    <w:p w:rsidR="00AF4647" w:rsidRDefault="0069462A" w:rsidP="00B85CF3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на иные межбюджетные трансферты, перечисляемые в бюджеты городских и сельских поселений, входящих в состав </w:t>
      </w:r>
      <w:r w:rsidRPr="00C244E9">
        <w:rPr>
          <w:b w:val="0"/>
          <w:bCs w:val="0"/>
          <w:sz w:val="24"/>
        </w:rPr>
        <w:t>Октябрьског</w:t>
      </w:r>
      <w:r>
        <w:rPr>
          <w:b w:val="0"/>
          <w:bCs w:val="0"/>
          <w:sz w:val="24"/>
        </w:rPr>
        <w:t>о района</w:t>
      </w:r>
      <w:r w:rsidRPr="001C10FA">
        <w:rPr>
          <w:b w:val="0"/>
          <w:bCs w:val="0"/>
          <w:sz w:val="24"/>
        </w:rPr>
        <w:t xml:space="preserve"> на</w:t>
      </w:r>
      <w:r w:rsidR="00AC6F6C">
        <w:rPr>
          <w:b w:val="0"/>
          <w:bCs w:val="0"/>
          <w:sz w:val="24"/>
        </w:rPr>
        <w:t xml:space="preserve"> противопожарные разрывы</w:t>
      </w:r>
      <w:r w:rsidR="00B85CF3">
        <w:rPr>
          <w:b w:val="0"/>
          <w:bCs w:val="0"/>
          <w:sz w:val="24"/>
        </w:rPr>
        <w:t>.».</w:t>
      </w:r>
    </w:p>
    <w:p w:rsidR="005B1DB1" w:rsidRDefault="00B85CF3" w:rsidP="005B1DB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1.5</w:t>
      </w:r>
      <w:r w:rsidR="005B1DB1">
        <w:rPr>
          <w:b w:val="0"/>
          <w:bCs w:val="0"/>
          <w:sz w:val="24"/>
        </w:rPr>
        <w:t>. Подраздел «16 0 00 00000 Муниципальной программы «Управление муниципальными финансами в муниципальном образовании Октябрьский район» раздела 2 Указаний после тринадцатого абзаца дополнить следующими абзацами:</w:t>
      </w:r>
    </w:p>
    <w:p w:rsidR="005B1DB1" w:rsidRDefault="005B1DB1" w:rsidP="005B1DB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6F6B1D">
        <w:rPr>
          <w:b w:val="0"/>
          <w:bCs w:val="0"/>
          <w:sz w:val="24"/>
        </w:rPr>
        <w:t>16 1 04 85140 Основное мероприятие «</w:t>
      </w:r>
      <w:r w:rsidR="006F6B1D" w:rsidRPr="006F6B1D">
        <w:rPr>
          <w:b w:val="0"/>
          <w:bCs w:val="0"/>
          <w:sz w:val="24"/>
        </w:rPr>
        <w:t>Компенсация транспортных расходов, предусмотренная в соответствии с государственной поддержкой досроч</w:t>
      </w:r>
      <w:r w:rsidR="006F6B1D">
        <w:rPr>
          <w:b w:val="0"/>
          <w:bCs w:val="0"/>
          <w:sz w:val="24"/>
        </w:rPr>
        <w:t>ного завоза продукции (товаров)»</w:t>
      </w:r>
    </w:p>
    <w:p w:rsidR="006F6B1D" w:rsidRDefault="006F6B1D" w:rsidP="005B1DB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В</w:t>
      </w:r>
      <w:r w:rsidR="006616FC">
        <w:rPr>
          <w:b w:val="0"/>
          <w:bCs w:val="0"/>
          <w:sz w:val="24"/>
        </w:rPr>
        <w:t xml:space="preserve"> составе данного основного мероприятия отражаются расходы по соответствующим направлениям, в том числе:</w:t>
      </w:r>
    </w:p>
    <w:p w:rsidR="00233E22" w:rsidRPr="00591BDF" w:rsidRDefault="006616FC" w:rsidP="00B85CF3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85140 </w:t>
      </w:r>
      <w:r w:rsidRPr="006616FC">
        <w:rPr>
          <w:b w:val="0"/>
          <w:bCs w:val="0"/>
          <w:sz w:val="24"/>
        </w:rPr>
        <w:t>Возмещение (компенсация) части расходов по доставке в муниципальные образования Ханты-Мансийского автономного округа-Югры продукции (товаров), необходимой для обеспечения жизнедеятельности населения муниципальных образований Ханты-Мансийского автономного ок</w:t>
      </w:r>
      <w:r w:rsidR="00A56EDD">
        <w:rPr>
          <w:b w:val="0"/>
          <w:bCs w:val="0"/>
          <w:sz w:val="24"/>
        </w:rPr>
        <w:t>руга-Югры, отнесенных к территор</w:t>
      </w:r>
      <w:r w:rsidRPr="006616FC">
        <w:rPr>
          <w:b w:val="0"/>
          <w:bCs w:val="0"/>
          <w:sz w:val="24"/>
        </w:rPr>
        <w:t>иям с ограниченными сроками завоза грузов</w:t>
      </w:r>
      <w:r w:rsidR="00AA795B">
        <w:rPr>
          <w:b w:val="0"/>
          <w:bCs w:val="0"/>
          <w:sz w:val="24"/>
        </w:rPr>
        <w:t>.</w:t>
      </w:r>
      <w:r w:rsidR="006C72D9">
        <w:rPr>
          <w:b w:val="0"/>
          <w:bCs w:val="0"/>
          <w:sz w:val="24"/>
        </w:rPr>
        <w:t>».</w:t>
      </w:r>
    </w:p>
    <w:p w:rsidR="004418D1" w:rsidRPr="000A562F" w:rsidRDefault="00B85CF3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1.6</w:t>
      </w:r>
      <w:r w:rsidR="004418D1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4418D1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4418D1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7BCE" w:rsidRPr="00D362FD" w:rsidRDefault="00807BCE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62EC6" w:rsidRDefault="00962EC6" w:rsidP="00962EC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Перечень кодов и наименований целевых статей расходов бюджета муниципального образования Октябрьский район </w:t>
      </w:r>
    </w:p>
    <w:p w:rsidR="00962EC6" w:rsidRPr="00BA5728" w:rsidRDefault="00962EC6" w:rsidP="00962EC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962EC6" w:rsidRPr="00BA5728" w:rsidTr="00962EC6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C6" w:rsidRPr="00BA5728" w:rsidRDefault="00962EC6" w:rsidP="0096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8016E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образование.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ополнительное образование детей»</w:t>
            </w:r>
          </w:p>
        </w:tc>
      </w:tr>
      <w:tr w:rsidR="00962EC6" w:rsidRPr="00BA5728" w:rsidTr="00962EC6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ошкольного и общего образования»</w:t>
            </w:r>
          </w:p>
        </w:tc>
      </w:tr>
      <w:tr w:rsidR="00962EC6" w:rsidRPr="00BA5728" w:rsidTr="00962EC6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детей»</w:t>
            </w:r>
          </w:p>
        </w:tc>
      </w:tr>
      <w:tr w:rsidR="00962EC6" w:rsidRPr="00BA5728" w:rsidTr="00962E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01 1 03 53030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AB3372" w:rsidRDefault="00962EC6" w:rsidP="00962EC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01 1 03 62100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8365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Персонифицированное финансирование услуг дополнительного образования (сертификат дополнительного образования)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уполномоченной организации по персонифицированному финансированию услуг дополнительного образования</w:t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муниципальным образовательным организациям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частным образовательным организациям</w:t>
            </w:r>
          </w:p>
        </w:tc>
      </w:tr>
      <w:tr w:rsidR="00962EC6" w:rsidRPr="00BA5728" w:rsidTr="00962EC6">
        <w:trPr>
          <w:trHeight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основных общеобразовательных программ  муниципальным общеобразовательным организациям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4435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962EC6" w:rsidRPr="00BA5728" w:rsidTr="00962EC6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4435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9112A" w:rsidRDefault="00962EC6" w:rsidP="00962EC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51790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9112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12A">
              <w:rPr>
                <w:rFonts w:ascii="Times New Roman" w:hAnsi="Times New Roman"/>
                <w:sz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прозрачность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962EC6" w:rsidRPr="00BA5728" w:rsidTr="00962EC6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образования, проведение государственной итоговой аттестации, единого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экзамена обучающихся»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информационной открытости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системы образования»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и допризывная подготовка»</w:t>
            </w:r>
          </w:p>
        </w:tc>
      </w:tr>
      <w:tr w:rsidR="00962EC6" w:rsidRPr="00BA5728" w:rsidTr="00962EC6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962EC6" w:rsidRPr="00BA5728" w:rsidTr="00962EC6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и контроля в сфере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2EC6" w:rsidRPr="00BA5728" w:rsidTr="00962EC6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962EC6" w:rsidRPr="00BA5728" w:rsidTr="00962EC6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62EC6" w:rsidRPr="00BA5728" w:rsidTr="00962EC6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полномочий исполнительного органа муниципального образования по исполнению публичных обязательств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физическими лицами»</w:t>
            </w:r>
          </w:p>
        </w:tc>
      </w:tr>
      <w:tr w:rsidR="00962EC6" w:rsidRPr="00BA5728" w:rsidTr="00962EC6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962EC6" w:rsidRPr="00BA5728" w:rsidTr="00962EC6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62EC6" w:rsidRPr="00BA5728" w:rsidTr="00962EC6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977E0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977E0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62EC6" w:rsidRPr="00BA5728" w:rsidTr="00962EC6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12F8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F88" w:rsidRP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88">
              <w:rPr>
                <w:rFonts w:ascii="Times New Roman" w:hAnsi="Times New Roman"/>
                <w:sz w:val="24"/>
              </w:rPr>
              <w:t>Основное мероприятие «Развитие материально-технической базы образовательных организаций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12F8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07353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5C6A2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07353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82860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5C6A26" w:rsidRDefault="00962EC6" w:rsidP="00962EC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 xml:space="preserve">Расходы </w:t>
            </w:r>
            <w:r>
              <w:rPr>
                <w:rFonts w:eastAsiaTheme="minorHAnsi"/>
                <w:b w:val="0"/>
                <w:sz w:val="24"/>
              </w:rPr>
              <w:t>на создание новых мест в муниципальных</w:t>
            </w:r>
            <w:r w:rsidRPr="00A32A03">
              <w:rPr>
                <w:rFonts w:eastAsiaTheme="minorHAnsi"/>
                <w:b w:val="0"/>
                <w:sz w:val="24"/>
              </w:rPr>
              <w:t xml:space="preserve"> общеобразовательны</w:t>
            </w:r>
            <w:r>
              <w:rPr>
                <w:rFonts w:eastAsiaTheme="minorHAnsi"/>
                <w:b w:val="0"/>
                <w:sz w:val="24"/>
              </w:rPr>
              <w:t>х организациях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C6A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Е1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5C6A26" w:rsidRDefault="00962EC6" w:rsidP="00962EC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C6A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C508C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«Повышение доступности объектов и услуг сферы образования для инвалидов и других маломобильных групп населения»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C6A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66690E" w:rsidRDefault="00962EC6" w:rsidP="0096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Основное мероприятие «Формирование условий для беспрепятственного доступа инвалидов и других маломобильных групп населения к объектам и услугам в сфере образования»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052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1114F5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01 5 01 99990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  <w:p w:rsidR="00962EC6" w:rsidRPr="00E053A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105D21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E2D0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F7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«Устойчивое развитие коренных малочисленных народов Севера в муниципальном образовании Октябрьский район»</w:t>
            </w:r>
          </w:p>
        </w:tc>
      </w:tr>
      <w:tr w:rsidR="00962EC6" w:rsidRPr="00BA5728" w:rsidTr="00962EC6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105D21" w:rsidRDefault="00AF124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02 1 01 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31.01.2011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8-оз «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малочисленных народов Севера»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40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Просветительские мероприятия, направленные на популяризацию и поддержку родных языков народов ханты, 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05D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 w:rsidR="00807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библиотечного дела»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2EC6" w:rsidRPr="00BA5728" w:rsidTr="00962EC6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962EC6" w:rsidRPr="00BA5728" w:rsidTr="00962EC6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E2D0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1 01 L5190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6A701C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«Культурная среда»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55190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94BC3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культура в рамках реализации нац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проекта «Культура»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разработка проектно-сметной документации объектов муниципальной собственности</w:t>
            </w:r>
          </w:p>
        </w:tc>
      </w:tr>
      <w:tr w:rsidR="00962EC6" w:rsidRPr="00BA5728" w:rsidTr="00962EC6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6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одаренных детей и молодежи, 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художественного образования»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культурного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знообразия в Октябрьском районе»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F3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Субсидий социально-ориентированным </w:t>
            </w:r>
            <w:r w:rsidR="0082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организационных и культурно-просветительных мероприятий с ветеранами Октябрьского района</w:t>
            </w:r>
          </w:p>
        </w:tc>
      </w:tr>
      <w:tr w:rsidR="008244CD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CD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CD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CD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культурного разнообразия в Октябрьском районе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единой государственной политики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 и архивного дела»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собственности ХМАО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Югры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A324CC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мероприятие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массов</w:t>
            </w:r>
            <w:r w:rsidR="00807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F52AD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на оказание услуг (выполнение работ)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Pr="00C4750F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</w:t>
            </w: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высших достижений и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спортивного резерва»</w:t>
            </w:r>
          </w:p>
        </w:tc>
      </w:tr>
      <w:tr w:rsidR="00962EC6" w:rsidRPr="00BA5728" w:rsidTr="00962EC6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населения Октябрьского района в оказании услуг в сфе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A052DA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D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DA" w:rsidRDefault="00F7503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2DA" w:rsidRDefault="00F7503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</w:t>
            </w:r>
            <w:r w:rsid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разработка проектно-сметной документации объектов муниципальной собственности</w:t>
            </w:r>
          </w:p>
        </w:tc>
      </w:tr>
      <w:tr w:rsidR="001D2B99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9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9" w:rsidRDefault="001D2B9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9" w:rsidRDefault="001D2B9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1D2B99" w:rsidRPr="00012CB1" w:rsidRDefault="001D2B9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CB1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Default="00012CB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04 2 01 82755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CB1" w:rsidRDefault="00012CB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"Реконструкция </w:t>
            </w:r>
            <w:proofErr w:type="spellStart"/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трассы лыжной базы МБУ СП "Ра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йонная спортивная школа олимпийс</w:t>
            </w:r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резерва" Октябрьского района (первый этап)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962EC6" w:rsidRPr="00BA5728" w:rsidTr="00962EC6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3B1FD2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62EC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агропромышленного комплекса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агропромышленног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комплекса Октябрьского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в части затрат по развитию агропромышленного комплекса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 агропромышленного комплекса»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поддержку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развития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тениеводства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поддержку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малых форм хозяйствования</w:t>
            </w:r>
          </w:p>
        </w:tc>
      </w:tr>
      <w:tr w:rsidR="00962EC6" w:rsidRPr="00BA5728" w:rsidTr="00962EC6">
        <w:trPr>
          <w:trHeight w:val="7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рыбохозяйственного комплекса</w:t>
            </w:r>
          </w:p>
        </w:tc>
      </w:tr>
      <w:tr w:rsidR="00962EC6" w:rsidRPr="00BA5728" w:rsidTr="00807BCE">
        <w:trPr>
          <w:trHeight w:val="7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деятельности по заготовке и переработке дикоросов</w:t>
            </w:r>
          </w:p>
        </w:tc>
      </w:tr>
      <w:tr w:rsidR="00962EC6" w:rsidRPr="00BA5728" w:rsidTr="00962EC6">
        <w:trPr>
          <w:trHeight w:val="5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F07D2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5F07D2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67A8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</w:tr>
      <w:tr w:rsidR="00D10C4A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C4A" w:rsidRPr="00D10C4A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C4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4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разработка проектно-сметной документации объектов муниципальной собственности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 при осуществлении деятельности по обращению с животными без владельцев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</w:t>
            </w:r>
          </w:p>
        </w:tc>
      </w:tr>
      <w:tr w:rsidR="00962EC6" w:rsidRPr="00BA5728" w:rsidTr="00962EC6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</w:t>
            </w:r>
            <w:r w:rsidR="00807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муниципально</w:t>
            </w:r>
            <w:r w:rsidR="00807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17D7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89061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площадок временного накопления твердых коммунальных отходов</w:t>
            </w:r>
          </w:p>
        </w:tc>
      </w:tr>
      <w:tr w:rsidR="004B3CA7" w:rsidRPr="00BA5728" w:rsidTr="00807BCE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7" w:rsidRDefault="004B3CA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89062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7" w:rsidRDefault="004B3CA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ликвидацию мест несанкционированного размещения отходов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6254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6254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 02 K8020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F6254D" w:rsidRDefault="00962EC6" w:rsidP="00962EC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 в целях реализации инфраструктурных проектов за счет средств Ханты-Мансийского автономного округа-Югры</w:t>
            </w:r>
          </w:p>
        </w:tc>
      </w:tr>
      <w:tr w:rsidR="004059CB" w:rsidRPr="00BA5728" w:rsidTr="00807BCE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B" w:rsidRPr="004059CB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B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CB" w:rsidRPr="00807BCE" w:rsidRDefault="004059CB" w:rsidP="00807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059CB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807BC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62EC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муниципальной службы в муниципально</w:t>
            </w:r>
            <w:r w:rsidR="00003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профессионально</w:t>
            </w:r>
            <w:r w:rsidR="0096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уровня работников органов местного самоуправления Октябрьского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962EC6" w:rsidRPr="00BA5728" w:rsidTr="00962EC6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конкурса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</w:t>
            </w:r>
            <w:r w:rsidR="0096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317D5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317D5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962EC6" w:rsidRPr="00BA5728" w:rsidTr="00962EC6">
        <w:trPr>
          <w:trHeight w:val="6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4C672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8018DF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</w:t>
            </w:r>
            <w:r w:rsidR="0096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района»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власти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92DA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E92DA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62EC6" w:rsidRPr="00BA5728" w:rsidTr="00962EC6">
        <w:trPr>
          <w:trHeight w:val="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10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 w:rsidR="0078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C6" w:rsidRPr="00BA5728" w:rsidTr="00962EC6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A67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Ханты-Мансийского автономного округа - Югры</w:t>
            </w:r>
          </w:p>
        </w:tc>
      </w:tr>
      <w:tr w:rsidR="00962EC6" w:rsidRPr="00BA5728" w:rsidTr="00962EC6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муниципальной комиссии по делам несовершеннолетних и защите их прав при администрации Октябрьского района»</w:t>
            </w:r>
          </w:p>
        </w:tc>
      </w:tr>
      <w:tr w:rsidR="00962EC6" w:rsidRPr="00BA5728" w:rsidTr="00962EC6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07 0 07 84270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962EC6" w:rsidRPr="00BA5728" w:rsidTr="00962EC6">
        <w:trPr>
          <w:trHeight w:val="67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«Выплата пенсии за выслугу лет муниципальным служащим»</w:t>
            </w:r>
          </w:p>
        </w:tc>
      </w:tr>
      <w:tr w:rsidR="00962EC6" w:rsidRPr="00BA5728" w:rsidTr="00962EC6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07 0 08 71600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962EC6" w:rsidRPr="00BA5728" w:rsidTr="00962EC6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B0D2D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62EC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962EC6" w:rsidRPr="00DE0E4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35F5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1 01 61200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развитию малого и среднего предпринимательства</w:t>
            </w:r>
          </w:p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0031A3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субъектов малого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="00962EC6"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 поддержка  субъектов  малого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 предпринимательства»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08 2 01 61200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развитию малого и среднего предпринимательства</w:t>
            </w:r>
          </w:p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</w:t>
            </w:r>
            <w:r w:rsidR="0096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S2330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B148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B148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312B8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962EC6" w:rsidRPr="00BA5728" w:rsidTr="00962EC6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62EC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жилищной сферы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жилищного строительства»</w:t>
            </w:r>
          </w:p>
        </w:tc>
      </w:tr>
      <w:tr w:rsidR="00962EC6" w:rsidRPr="00BA5728" w:rsidTr="00962EC6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жилых помещений в целях предоставления гражданам, формирование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маневренного жилищного фонда»</w:t>
            </w:r>
          </w:p>
        </w:tc>
      </w:tr>
      <w:tr w:rsidR="00962EC6" w:rsidRPr="00BA5728" w:rsidTr="00962EC6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90C1D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</w:t>
            </w:r>
            <w:r w:rsidRPr="001D2F9D">
              <w:rPr>
                <w:b w:val="0"/>
                <w:bCs w:val="0"/>
                <w:sz w:val="24"/>
              </w:rPr>
              <w:t xml:space="preserve">риобретение жилья в целях переселения граждан из жилых </w:t>
            </w:r>
            <w:r>
              <w:rPr>
                <w:b w:val="0"/>
                <w:bCs w:val="0"/>
                <w:sz w:val="24"/>
              </w:rPr>
              <w:t>домов, признанных аварийными, для</w:t>
            </w:r>
            <w:r w:rsidRPr="001D2F9D">
              <w:rPr>
                <w:b w:val="0"/>
                <w:bCs w:val="0"/>
                <w:sz w:val="24"/>
              </w:rPr>
              <w:t xml:space="preserve"> обеспечение жильем граждан, состоящих на учете для его получения на условиях социального </w:t>
            </w:r>
            <w:r w:rsidRPr="001D2F9D">
              <w:rPr>
                <w:b w:val="0"/>
                <w:bCs w:val="0"/>
                <w:sz w:val="24"/>
              </w:rPr>
              <w:lastRenderedPageBreak/>
              <w:t>найма, формирование маневренного жилищного фонда, переселение гражда</w:t>
            </w:r>
            <w:r>
              <w:rPr>
                <w:b w:val="0"/>
                <w:bCs w:val="0"/>
                <w:sz w:val="24"/>
              </w:rPr>
              <w:t>н из жилых домов</w:t>
            </w:r>
            <w:r w:rsidRPr="001D2F9D">
              <w:rPr>
                <w:b w:val="0"/>
                <w:bCs w:val="0"/>
                <w:sz w:val="24"/>
              </w:rPr>
              <w:t xml:space="preserve">, находящихся в зоне </w:t>
            </w:r>
            <w:r>
              <w:rPr>
                <w:b w:val="0"/>
                <w:bCs w:val="0"/>
                <w:sz w:val="24"/>
              </w:rPr>
              <w:t xml:space="preserve">затопления, </w:t>
            </w:r>
            <w:r w:rsidRPr="001D2F9D">
              <w:rPr>
                <w:b w:val="0"/>
                <w:bCs w:val="0"/>
                <w:sz w:val="24"/>
              </w:rPr>
              <w:t>подтоплени</w:t>
            </w:r>
            <w:r>
              <w:rPr>
                <w:b w:val="0"/>
                <w:bCs w:val="0"/>
                <w:sz w:val="24"/>
              </w:rPr>
              <w:t>я,</w:t>
            </w:r>
            <w:r w:rsidRPr="001D2F9D">
              <w:rPr>
                <w:b w:val="0"/>
                <w:bCs w:val="0"/>
                <w:sz w:val="24"/>
              </w:rPr>
              <w:t xml:space="preserve"> создание наемных домов социального использования</w:t>
            </w:r>
            <w:r>
              <w:rPr>
                <w:b w:val="0"/>
                <w:bCs w:val="0"/>
                <w:sz w:val="24"/>
              </w:rPr>
              <w:t xml:space="preserve"> и осуществление выплат гражданам, в чьей собственности  находятся жилые помещения, входящие в аварийный жилищный фонд, возмещения за изымаемые жилые помещения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25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90C1D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0031A3" w:rsidRDefault="00962EC6" w:rsidP="000031A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</w:t>
            </w:r>
            <w:r w:rsidRPr="001D2F9D">
              <w:rPr>
                <w:b w:val="0"/>
                <w:bCs w:val="0"/>
                <w:sz w:val="24"/>
              </w:rPr>
              <w:t xml:space="preserve">риобретение жилья в целях переселения граждан из жилых </w:t>
            </w:r>
            <w:r>
              <w:rPr>
                <w:b w:val="0"/>
                <w:bCs w:val="0"/>
                <w:sz w:val="24"/>
              </w:rPr>
              <w:t>домов, признанных аварийными, для</w:t>
            </w:r>
            <w:r w:rsidRPr="001D2F9D">
              <w:rPr>
                <w:b w:val="0"/>
                <w:bCs w:val="0"/>
                <w:sz w:val="24"/>
              </w:rPr>
              <w:t xml:space="preserve">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</w:t>
            </w:r>
            <w:r>
              <w:rPr>
                <w:b w:val="0"/>
                <w:bCs w:val="0"/>
                <w:sz w:val="24"/>
              </w:rPr>
              <w:t>н из жилых домов</w:t>
            </w:r>
            <w:r w:rsidRPr="001D2F9D">
              <w:rPr>
                <w:b w:val="0"/>
                <w:bCs w:val="0"/>
                <w:sz w:val="24"/>
              </w:rPr>
              <w:t xml:space="preserve">, находящихся в зоне </w:t>
            </w:r>
            <w:r>
              <w:rPr>
                <w:b w:val="0"/>
                <w:bCs w:val="0"/>
                <w:sz w:val="24"/>
              </w:rPr>
              <w:t xml:space="preserve">затопления, </w:t>
            </w:r>
            <w:r w:rsidRPr="001D2F9D">
              <w:rPr>
                <w:b w:val="0"/>
                <w:bCs w:val="0"/>
                <w:sz w:val="24"/>
              </w:rPr>
              <w:t>подтоплени</w:t>
            </w:r>
            <w:r>
              <w:rPr>
                <w:b w:val="0"/>
                <w:bCs w:val="0"/>
                <w:sz w:val="24"/>
              </w:rPr>
              <w:t>я,</w:t>
            </w:r>
            <w:r w:rsidRPr="001D2F9D">
              <w:rPr>
                <w:b w:val="0"/>
                <w:bCs w:val="0"/>
                <w:sz w:val="24"/>
              </w:rPr>
              <w:t xml:space="preserve"> создание наемных домов социального использования</w:t>
            </w:r>
            <w:r>
              <w:rPr>
                <w:b w:val="0"/>
                <w:bCs w:val="0"/>
                <w:sz w:val="24"/>
              </w:rPr>
              <w:t xml:space="preserve"> и осуществление выплат гражданам, в чьей собственности  находятся жилые помещения, входящие в аварийный жилищный фонд, возмещен</w:t>
            </w:r>
            <w:r w:rsidR="000031A3">
              <w:rPr>
                <w:b w:val="0"/>
                <w:bCs w:val="0"/>
                <w:sz w:val="24"/>
              </w:rPr>
              <w:t>ия за изымаемые жилые помещения</w:t>
            </w:r>
            <w:r>
              <w:rPr>
                <w:sz w:val="24"/>
              </w:rPr>
              <w:tab/>
            </w:r>
            <w:r w:rsidRPr="00190C1D">
              <w:rPr>
                <w:sz w:val="24"/>
              </w:rPr>
              <w:tab/>
            </w:r>
          </w:p>
        </w:tc>
      </w:tr>
      <w:tr w:rsidR="00A6736B" w:rsidRPr="00BA5728" w:rsidTr="00962EC6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36B" w:rsidRPr="00A6736B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36B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6B" w:rsidRPr="00A6736B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D573D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D573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Ханты-Мансийского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9573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0031A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граждан, проживающих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962EC6" w:rsidRPr="00BA5728" w:rsidTr="00962EC6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на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граждан Российской Федерации»</w:t>
            </w:r>
          </w:p>
        </w:tc>
      </w:tr>
      <w:tr w:rsidR="00962EC6" w:rsidRPr="00BA5728" w:rsidTr="00962EC6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962EC6" w:rsidRPr="00BA5728" w:rsidTr="00962EC6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78727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жилых помещениях до 01.01.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 года на территории Октябрьского района"</w:t>
            </w:r>
          </w:p>
        </w:tc>
      </w:tr>
      <w:tr w:rsidR="00962EC6" w:rsidRPr="00BA5728" w:rsidTr="00962EC6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12.01.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 г</w:t>
            </w:r>
            <w:r w:rsidR="0078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5-ФЗ «О ветеранах»</w:t>
            </w:r>
          </w:p>
        </w:tc>
      </w:tr>
      <w:tr w:rsidR="00962EC6" w:rsidRPr="00BA5728" w:rsidTr="00962EC6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78727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отдельных категорий граждан»</w:t>
            </w:r>
          </w:p>
        </w:tc>
      </w:tr>
      <w:tr w:rsidR="00962EC6" w:rsidRPr="00BA5728" w:rsidTr="00962EC6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</w:t>
            </w:r>
            <w:r w:rsidR="0000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 округа – Югры от 31.03.2009 </w:t>
            </w:r>
            <w:r w:rsidR="0078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36-оз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      </w:r>
            <w:r w:rsidR="0078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федеральным законодательством»</w:t>
            </w:r>
          </w:p>
        </w:tc>
      </w:tr>
      <w:tr w:rsidR="00962EC6" w:rsidRPr="00BA5728" w:rsidTr="00962EC6">
        <w:trPr>
          <w:trHeight w:val="9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формальдегида»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9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A535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09 2 05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L1780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962EC6" w:rsidRPr="00BA5728" w:rsidTr="00962EC6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50C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ж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илищно-коммуна</w:t>
            </w:r>
            <w:r w:rsidR="002A02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льного хозяйства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 w:rsidR="001A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1A561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962EC6" w:rsidRPr="00BA5728" w:rsidTr="00962EC6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1A5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оприятие </w:t>
            </w:r>
            <w:r w:rsidR="001A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жилищно- коммунального комплекса</w:t>
            </w:r>
            <w:r w:rsidR="001A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2391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10 1 01 09505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</w:t>
            </w:r>
            <w:r w:rsidR="001A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публично-правовой компании «</w:t>
            </w: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развития территорий</w:t>
            </w:r>
            <w:r w:rsidR="001A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2391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P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-Мансийского автономного округа - </w:t>
            </w: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593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13593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F60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AB5F59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9" w:rsidRPr="006C72D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9" w:rsidRDefault="00AB5F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59" w:rsidRPr="00BA5728" w:rsidRDefault="00AB5F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в сфере жилищно-коммунального комплекса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1D2391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Pr="00067B9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91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-Мансийского автономного округа - </w:t>
            </w: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коммунальных объектов»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и разработку проектно-сметной документации коммунальных объектов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64002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  <w:p w:rsidR="00962EC6" w:rsidRPr="00173F2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(модернизации) питьевого водоснабжения объектов.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A2A8F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(модернизации) питьевого водоснабжения объектов.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1A561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962EC6" w:rsidRPr="00BA5728" w:rsidTr="00962EC6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1A5616" w:rsidP="001A5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равных прав потребителей на получение энергетических ресурсов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спечивающим возмещение издержек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442282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</w:tr>
      <w:tr w:rsidR="00C77A0F" w:rsidRPr="00BA5728" w:rsidTr="00962EC6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Pr="00863CB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0F" w:rsidRPr="00000EEA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округа-Югры</w:t>
            </w:r>
          </w:p>
        </w:tc>
      </w:tr>
      <w:tr w:rsidR="00C77A0F" w:rsidRPr="00BA5728" w:rsidTr="00C77A0F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Pr="00863CB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0F" w:rsidRPr="00000EEA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Субсидии, предоставляемые юридическим лицам по иным основаниям</w:t>
            </w:r>
          </w:p>
        </w:tc>
      </w:tr>
      <w:tr w:rsidR="00962EC6" w:rsidRPr="00BA5728" w:rsidTr="00962EC6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администрирование)</w:t>
            </w:r>
          </w:p>
        </w:tc>
      </w:tr>
      <w:tr w:rsidR="00AB5F59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9" w:rsidRDefault="00F60159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9" w:rsidRDefault="00AB5F59" w:rsidP="00AB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59" w:rsidRPr="006C72D9" w:rsidRDefault="00AB5F59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9A6CE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003BB5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327E0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«Эффективное управление объектами жилищного хозяйства, муниципальной собственности»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06B87" w:rsidRDefault="009A6CE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1A313E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Default="009A6CE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10 3 01 42120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3E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66AD5" w:rsidRDefault="009A6CE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жилого фонда</w:t>
            </w:r>
          </w:p>
        </w:tc>
      </w:tr>
      <w:tr w:rsidR="000031A3" w:rsidRPr="00BA5728" w:rsidTr="000031A3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6C72D9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«Признание объектов недвижимости аварийными и проведение мероприятий по их сносу»</w:t>
            </w:r>
          </w:p>
        </w:tc>
      </w:tr>
      <w:tr w:rsidR="000031A3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E6432D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E6432D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036458" w:rsidRDefault="000031A3" w:rsidP="000031A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33230">
              <w:rPr>
                <w:b w:val="0"/>
                <w:bCs w:val="0"/>
                <w:sz w:val="24"/>
              </w:rPr>
              <w:t>Иные межбюджетные трансферты на обследование технического состояния объектов с целью признания их аварийным</w:t>
            </w:r>
          </w:p>
        </w:tc>
      </w:tr>
      <w:tr w:rsidR="000031A3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E6432D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E6432D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03645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58">
              <w:rPr>
                <w:rFonts w:ascii="Times New Roman" w:hAnsi="Times New Roman"/>
                <w:sz w:val="24"/>
              </w:rPr>
              <w:t>Иные межбюджетные трансферты на снос объектов признанных аварийными</w:t>
            </w:r>
          </w:p>
        </w:tc>
      </w:tr>
      <w:tr w:rsidR="000031A3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72057A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10 3 02 99108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снос объектов, признанных аварийными</w:t>
            </w:r>
          </w:p>
          <w:p w:rsidR="00FF0549" w:rsidRPr="006C72D9" w:rsidRDefault="00FF0549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166AD5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Современная транспортная система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«Дорожное хозяйство»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1A3" w:rsidRPr="00BA5728" w:rsidTr="00962E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дорожной деятельности»</w:t>
            </w:r>
          </w:p>
        </w:tc>
      </w:tr>
      <w:tr w:rsidR="00BA3022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022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022" w:rsidRPr="00001BC0" w:rsidRDefault="00BA3022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11 1 01 82390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22" w:rsidRPr="00BA3022" w:rsidRDefault="00BA3022" w:rsidP="00BA302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BA3022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022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022" w:rsidRPr="00BA3022" w:rsidRDefault="00BA3022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S2390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22" w:rsidRPr="00DB04F9" w:rsidRDefault="000171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FF45C5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«Воздушный транспорт»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 воздушного транспорта»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«Речной транспорт»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1A3" w:rsidRPr="00BA5728" w:rsidTr="00962EC6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речного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«Автомобильный транспорт»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автомобильного транспо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EE73CF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обеспечение отдельных прав граждан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сфере общественного порядка»</w:t>
            </w:r>
          </w:p>
        </w:tc>
      </w:tr>
      <w:tr w:rsidR="000031A3" w:rsidRPr="00BA5728" w:rsidTr="00962EC6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903FB7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порядка»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903FB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0031A3" w:rsidRPr="00BA5728" w:rsidTr="00962EC6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31A3" w:rsidRPr="00BA5728" w:rsidTr="00962EC6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омного округа – Югры от 11.06.2010 года № 102-оз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дминистративных правонарушениях»</w:t>
            </w:r>
          </w:p>
        </w:tc>
      </w:tr>
      <w:tr w:rsidR="000031A3" w:rsidRPr="00BA5728" w:rsidTr="00962EC6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«Профилактика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</w:tr>
      <w:tr w:rsidR="000031A3" w:rsidRPr="00BA5728" w:rsidTr="00962EC6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0031A3" w:rsidRPr="00BA5728" w:rsidTr="00962EC6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незаконного оборота и потребления наркотических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психотропных веществ»</w:t>
            </w:r>
          </w:p>
        </w:tc>
      </w:tr>
      <w:tr w:rsidR="000031A3" w:rsidRPr="00BA5728" w:rsidTr="00962EC6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 обществе ценностного отношения к здоровому образу жизни 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нтинаркотического мировоззрения»</w:t>
            </w:r>
          </w:p>
        </w:tc>
      </w:tr>
      <w:tr w:rsidR="000031A3" w:rsidRPr="00BA5728" w:rsidTr="00962E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к здоровому образу жизни и антинаркотического мировоззрения</w:t>
            </w:r>
          </w:p>
        </w:tc>
      </w:tr>
      <w:tr w:rsidR="000031A3" w:rsidRPr="00BA5728" w:rsidTr="00962EC6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6C05FB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 «Пространственное развитие и формирование комфортной городской среды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н»</w:t>
            </w:r>
          </w:p>
        </w:tc>
      </w:tr>
      <w:tr w:rsidR="000031A3" w:rsidRPr="00BA5728" w:rsidTr="00962EC6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3" w:rsidRDefault="000031A3" w:rsidP="000031A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76C1B">
              <w:rPr>
                <w:b w:val="0"/>
                <w:sz w:val="24"/>
              </w:rPr>
              <w:t>Подпрограмма</w:t>
            </w:r>
            <w:r w:rsidRPr="00BA5728">
              <w:rPr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«Градостроительное обеспечение и комплексное развитие территории Октябрьского района»</w:t>
            </w:r>
          </w:p>
          <w:p w:rsidR="000031A3" w:rsidRPr="00576C1B" w:rsidRDefault="000031A3" w:rsidP="000031A3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0031A3" w:rsidRPr="00BA5728" w:rsidTr="00962EC6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13 1 00 82911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0031A3" w:rsidRPr="00BA5728" w:rsidTr="00962EC6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0031A3" w:rsidRPr="00BA5728" w:rsidTr="00962EC6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C97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</w:tr>
      <w:tr w:rsidR="000031A3" w:rsidRPr="00BA5728" w:rsidTr="00962EC6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A6CE7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A3" w:rsidRPr="00C9735B" w:rsidRDefault="000031A3" w:rsidP="000031A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«Реализация мероприятий по благоустройству»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0031A3" w:rsidRPr="00BA5728" w:rsidTr="00962EC6">
        <w:trPr>
          <w:trHeight w:val="7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13 2 01 89130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3" w:rsidRPr="00C9735B" w:rsidRDefault="000031A3" w:rsidP="000031A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обработку контейнерных площадок и контейнеров</w:t>
            </w:r>
          </w:p>
        </w:tc>
      </w:tr>
      <w:tr w:rsidR="000031A3" w:rsidRPr="00BA5728" w:rsidTr="00962EC6">
        <w:trPr>
          <w:trHeight w:val="6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264264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264264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6C05FB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чрезвычайных ситуаций»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«Предупреждение и ликвидация чрезвычайных ситуаций природного техногенного характера в Октябрьском районе»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2007BC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2007BC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дамбы обвалования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877B3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деятельности Единой дежурно-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диспечерской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Октябрьского района МКУ «Служба материально-технического обеспечения»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5E7BF0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пожарной безопасности»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 в Октябрьском районе»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877B3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F52098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8" w:rsidRDefault="00F52098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14 2 01 89143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98" w:rsidRDefault="00F52098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противопожарные разрывы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877B3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«Строительство, ремонт и содержание источников наружного противопожарного водоснабжения»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877B3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источников наружного противопожарного водоснабжения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877B3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противопожарных резервуаров</w:t>
            </w:r>
          </w:p>
        </w:tc>
      </w:tr>
      <w:tr w:rsidR="000031A3" w:rsidRPr="00BA5728" w:rsidTr="00962EC6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6C05FB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поселком городского типа Октябрьское функций административного центра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нту объектов уличного освещения»</w:t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0031A3" w:rsidRPr="00BA5728" w:rsidTr="00962EC6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дополнительных мер безопасности на автомобильных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орогах административного центра»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0031A3" w:rsidRPr="00BA5728" w:rsidTr="00962EC6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6C05FB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функций</w:t>
            </w: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396FD0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967ACD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F169F7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6C72D9" w:rsidRPr="00BA5728" w:rsidTr="00962EC6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9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9" w:rsidRPr="00BA5728" w:rsidRDefault="006C72D9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D9" w:rsidRPr="006C72D9" w:rsidRDefault="006C72D9" w:rsidP="006C72D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</w:t>
            </w:r>
            <w:r w:rsidRPr="006F6B1D">
              <w:rPr>
                <w:b w:val="0"/>
                <w:bCs w:val="0"/>
                <w:sz w:val="24"/>
              </w:rPr>
              <w:t>Компенсация транспортных расходов, предусмотренная в соответствии с государственной поддержкой досроч</w:t>
            </w:r>
            <w:r>
              <w:rPr>
                <w:b w:val="0"/>
                <w:bCs w:val="0"/>
                <w:sz w:val="24"/>
              </w:rPr>
              <w:t>ного завоза продукции (товаров)»</w:t>
            </w:r>
          </w:p>
        </w:tc>
      </w:tr>
      <w:tr w:rsidR="006C72D9" w:rsidRPr="00BA5728" w:rsidTr="00962EC6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9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9" w:rsidRPr="00BA5728" w:rsidRDefault="006C72D9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16 1 04 85140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D9" w:rsidRDefault="008A4F2F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(компенсация) части расходов по доставке в муниципальные образования Ханты-Мансийского автономного округа-Югры продукции (товаров), необходимой для обеспечения жизнедеятельности населения муниципальных образований Ханты-Мансийского автономного округа-Югры, отнесенных к территориям с 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сроками завоза грузов</w:t>
            </w:r>
          </w:p>
        </w:tc>
      </w:tr>
      <w:tr w:rsidR="000031A3" w:rsidRPr="00BA5728" w:rsidTr="00962EC6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долгом Октябрьского района»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долга Октябрьского района»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CD6AF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A3" w:rsidRPr="001345F2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межбюджетных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Октябрьском районе»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1A3" w:rsidRPr="00BA5728" w:rsidTr="00962EC6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распреде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спеченности бюджетов поселений Октябрьского района»</w:t>
            </w:r>
          </w:p>
        </w:tc>
      </w:tr>
      <w:tr w:rsidR="000031A3" w:rsidRPr="00BA5728" w:rsidTr="00962EC6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0031A3" w:rsidRPr="00BA5728" w:rsidTr="00962EC6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предостав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бюджетам поселений Октябрьского района иных межбюджетных трансфертов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сбалансированности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юджетов поселений»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0031A3" w:rsidRPr="00BA5728" w:rsidTr="00962EC6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137D24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DF3152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137D24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3B5D40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ED6C16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137D24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3B5D40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137D24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137D24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137D24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137D24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137D24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7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373380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муниципальном образовании Октябрьски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 район»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муниципальных заку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 на опубликование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самоуправления»</w:t>
            </w:r>
          </w:p>
        </w:tc>
      </w:tr>
      <w:tr w:rsidR="000031A3" w:rsidRPr="00BA5728" w:rsidTr="00962EC6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0031A3" w:rsidRPr="00BA5728" w:rsidTr="00962EC6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информационных услу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населению Октябрьского района»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0031A3" w:rsidRPr="00BA5728" w:rsidTr="00962EC6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электронного правительства, формирование и сопровождение информационных ресурсов и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стем, обеспечение доступа к ним»</w:t>
            </w:r>
          </w:p>
        </w:tc>
      </w:tr>
      <w:tr w:rsidR="000031A3" w:rsidRPr="00BA5728" w:rsidTr="00962EC6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0031A3" w:rsidRPr="00BA5728" w:rsidTr="00962EC6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373380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образования Октябрьский район»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«Управление и распоряжение земельными ресурсами»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0031A3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F5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объек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муниципальной собственности»</w:t>
            </w:r>
          </w:p>
        </w:tc>
      </w:tr>
      <w:tr w:rsidR="000031A3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r w:rsidRPr="00F5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</w:tr>
      <w:tr w:rsidR="000031A3" w:rsidRPr="00BA5728" w:rsidTr="00962EC6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0031A3" w:rsidRPr="00BA5728" w:rsidTr="00962EC6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DF7FAE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труда, развитие социального партнерства и содействие занятости населения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 условий и охраны труда»</w:t>
            </w:r>
          </w:p>
        </w:tc>
      </w:tr>
      <w:tr w:rsidR="000031A3" w:rsidRPr="00BA5728" w:rsidTr="00962EC6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трудовых отношений и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 управления охраной труда»</w:t>
            </w:r>
          </w:p>
        </w:tc>
      </w:tr>
      <w:tr w:rsidR="000031A3" w:rsidRPr="00BA5728" w:rsidTr="00962EC6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 трудоустройству граждан»</w:t>
            </w:r>
          </w:p>
        </w:tc>
      </w:tr>
      <w:tr w:rsidR="000031A3" w:rsidRPr="00BA5728" w:rsidTr="00962EC6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улучшению положения на рынке труда не занятых трудовой деят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ельностью и безработных граждан»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1345F2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1345F2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«Содействие занятости молодежи»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3F2A9C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19 3 02 85060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«Содействие трудоустройству лиц с инвалидностью»</w:t>
            </w:r>
          </w:p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A3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DA4C96" w:rsidRDefault="000031A3" w:rsidP="000031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04E9">
              <w:rPr>
                <w:rFonts w:ascii="Times New Roman" w:hAnsi="Times New Roman"/>
                <w:snapToGrid w:val="0"/>
                <w:sz w:val="24"/>
                <w:szCs w:val="24"/>
              </w:rPr>
              <w:t>Основно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 мероприятие «Оказание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занятости»</w:t>
            </w:r>
          </w:p>
        </w:tc>
      </w:tr>
      <w:tr w:rsidR="000031A3" w:rsidRPr="00BA5728" w:rsidTr="00962E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0031A3" w:rsidRPr="00BA5728" w:rsidTr="00962EC6">
        <w:trPr>
          <w:trHeight w:val="3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DA4C96" w:rsidRDefault="000031A3" w:rsidP="000031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04E9">
              <w:rPr>
                <w:rFonts w:ascii="Times New Roman" w:hAnsi="Times New Roman"/>
                <w:snapToGrid w:val="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ное мероприятие «Привлечение работодателей к трудоустройству инвалидов»</w:t>
            </w:r>
          </w:p>
        </w:tc>
      </w:tr>
      <w:tr w:rsidR="000031A3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0031A3" w:rsidRPr="00BA5728" w:rsidTr="00962EC6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180B40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установки на позитивное восприятие этнического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конфессионального многообразия»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ED6C16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9E6DD1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 на содействие этнокультурному многообразию народов России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4F0AE5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«Профилактика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терроризма»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образования»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25F01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BA5728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«Муниципальная поддержка проектов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некоммерческих организаций, направленных на развитие гражданского общества»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D6C16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0031A3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«Расходы на конкурсный отбор инициативных проектов»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EE00E5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«Устройство </w:t>
            </w:r>
            <w:proofErr w:type="spellStart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воздухоопорного</w:t>
            </w:r>
            <w:proofErr w:type="spellEnd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сооружения, многофункционального спортивного зала в селе </w:t>
            </w:r>
            <w:proofErr w:type="spellStart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Шеркалы</w:t>
            </w:r>
            <w:proofErr w:type="spellEnd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его комплектованием»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ализацию инициативного проекта «</w:t>
            </w: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крытого хоккейного корта холодного исполнения стальная тентовая конструкци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СТК 30*60»</w:t>
            </w: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пер.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Школьный, д. 1А, с. Перегребное»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ализацию инициативного проекта «Хоккейный корт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Талинка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41 2 00 85160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F548C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2B090F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Наказы избирателей депутатам Думы Тюменской области</w:t>
            </w:r>
          </w:p>
        </w:tc>
      </w:tr>
      <w:tr w:rsidR="000031A3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8C1B3E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1A3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41 3 00 21010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1A3" w:rsidRPr="002B090F" w:rsidRDefault="000031A3" w:rsidP="0000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реализацию наказов избирателей депутатам Думы Тюменской области</w:t>
            </w:r>
          </w:p>
        </w:tc>
      </w:tr>
    </w:tbl>
    <w:p w:rsidR="00962EC6" w:rsidRPr="00396FD0" w:rsidRDefault="00962EC6" w:rsidP="00962EC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A5728" w:rsidRPr="00396FD0" w:rsidRDefault="005063AD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»</w:t>
      </w:r>
      <w:r w:rsidR="006B1806">
        <w:rPr>
          <w:rFonts w:ascii="Times New Roman" w:hAnsi="Times New Roman"/>
          <w:snapToGrid w:val="0"/>
          <w:sz w:val="24"/>
          <w:szCs w:val="24"/>
        </w:rPr>
        <w:t>.</w:t>
      </w: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>траняется на правоотношения</w:t>
      </w:r>
      <w:r w:rsidR="005063AD">
        <w:rPr>
          <w:b w:val="0"/>
          <w:bCs w:val="0"/>
          <w:sz w:val="24"/>
        </w:rPr>
        <w:t>,</w:t>
      </w:r>
      <w:r w:rsidR="00B75B89">
        <w:rPr>
          <w:b w:val="0"/>
          <w:bCs w:val="0"/>
          <w:sz w:val="24"/>
        </w:rPr>
        <w:t xml:space="preserve"> </w:t>
      </w:r>
      <w:r w:rsidR="000A1823">
        <w:rPr>
          <w:b w:val="0"/>
          <w:bCs w:val="0"/>
          <w:sz w:val="24"/>
        </w:rPr>
        <w:t xml:space="preserve">возникшие </w:t>
      </w:r>
      <w:r w:rsidR="008C1B3E">
        <w:rPr>
          <w:b w:val="0"/>
          <w:bCs w:val="0"/>
          <w:sz w:val="24"/>
        </w:rPr>
        <w:t>с 21 ноября</w:t>
      </w:r>
      <w:r w:rsidR="002B090F">
        <w:rPr>
          <w:b w:val="0"/>
          <w:bCs w:val="0"/>
          <w:sz w:val="24"/>
        </w:rPr>
        <w:t xml:space="preserve"> 2023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0B6267" w:rsidP="005063A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B8568F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EF52CE">
        <w:tc>
          <w:tcPr>
            <w:tcW w:w="5669" w:type="dxa"/>
          </w:tcPr>
          <w:p w:rsidR="004418D1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0B6267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</w:t>
            </w:r>
            <w:r w:rsidRPr="000B62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главы Октябрьского района</w:t>
            </w:r>
            <w:r w:rsidR="00523E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экономике и финансам, п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редседатель Комитета по управлению</w:t>
            </w:r>
            <w:r w:rsidR="00F050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05019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  <w:p w:rsidR="004418D1" w:rsidRPr="00F05019" w:rsidRDefault="00F05019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019">
              <w:rPr>
                <w:rFonts w:ascii="Times New Roman" w:hAnsi="Times New Roman"/>
                <w:bCs/>
                <w:sz w:val="24"/>
              </w:rPr>
              <w:t>администрации Октябрьского района</w:t>
            </w:r>
          </w:p>
        </w:tc>
        <w:tc>
          <w:tcPr>
            <w:tcW w:w="4139" w:type="dxa"/>
            <w:vAlign w:val="bottom"/>
          </w:tcPr>
          <w:p w:rsidR="004418D1" w:rsidRPr="00D362FD" w:rsidRDefault="00F05019" w:rsidP="00F05019">
            <w:pPr>
              <w:tabs>
                <w:tab w:val="left" w:pos="3720"/>
              </w:tabs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5063AD" w:rsidRDefault="004418D1" w:rsidP="004418D1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                                                              </w:t>
      </w: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212636">
      <w:pPr>
        <w:pStyle w:val="a3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220986" w:rsidRDefault="00220986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Комитета, </w:t>
      </w:r>
    </w:p>
    <w:p w:rsidR="004418D1" w:rsidRPr="000C6FE9" w:rsidRDefault="00220986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>аведующий бюджетным отделом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4418D1" w:rsidRPr="000C6FE9" w:rsidRDefault="00220986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Октябрьского района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418D1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DD13F8" w:rsidRPr="003F6335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="003F6335"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3F633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Разослать: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5B42D5" w:rsidRDefault="004418D1" w:rsidP="005B42D5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 w:rsidR="005B42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5B42D5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5063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B9" w:rsidRDefault="005B63B9" w:rsidP="00AA684E">
      <w:pPr>
        <w:spacing w:after="0" w:line="240" w:lineRule="auto"/>
      </w:pPr>
      <w:r>
        <w:separator/>
      </w:r>
    </w:p>
  </w:endnote>
  <w:endnote w:type="continuationSeparator" w:id="0">
    <w:p w:rsidR="005B63B9" w:rsidRDefault="005B63B9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D9" w:rsidRPr="00CA3074" w:rsidRDefault="006C72D9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D9" w:rsidRPr="00CA3074" w:rsidRDefault="006C72D9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B9" w:rsidRDefault="005B63B9" w:rsidP="00AA684E">
      <w:pPr>
        <w:spacing w:after="0" w:line="240" w:lineRule="auto"/>
      </w:pPr>
      <w:r>
        <w:separator/>
      </w:r>
    </w:p>
  </w:footnote>
  <w:footnote w:type="continuationSeparator" w:id="0">
    <w:p w:rsidR="005B63B9" w:rsidRDefault="005B63B9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6C72D9" w:rsidRPr="00AA684E" w:rsidRDefault="006C72D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E82186">
          <w:rPr>
            <w:rFonts w:ascii="Times New Roman" w:hAnsi="Times New Roman"/>
            <w:noProof/>
            <w:sz w:val="24"/>
            <w:szCs w:val="24"/>
          </w:rPr>
          <w:t>3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D9" w:rsidRPr="00CA3074" w:rsidRDefault="006C72D9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2236"/>
    <w:rsid w:val="000031A3"/>
    <w:rsid w:val="000038AE"/>
    <w:rsid w:val="00004CDF"/>
    <w:rsid w:val="0000796F"/>
    <w:rsid w:val="0001198C"/>
    <w:rsid w:val="0001249F"/>
    <w:rsid w:val="000125D3"/>
    <w:rsid w:val="00012CB1"/>
    <w:rsid w:val="00016226"/>
    <w:rsid w:val="000171CD"/>
    <w:rsid w:val="000178FE"/>
    <w:rsid w:val="00017D08"/>
    <w:rsid w:val="00017DB7"/>
    <w:rsid w:val="000202D5"/>
    <w:rsid w:val="00022232"/>
    <w:rsid w:val="00023CDF"/>
    <w:rsid w:val="00026498"/>
    <w:rsid w:val="00027B9D"/>
    <w:rsid w:val="00034A54"/>
    <w:rsid w:val="00035608"/>
    <w:rsid w:val="00036F4F"/>
    <w:rsid w:val="000416F6"/>
    <w:rsid w:val="0004531C"/>
    <w:rsid w:val="0004630D"/>
    <w:rsid w:val="000473EA"/>
    <w:rsid w:val="00050A72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B97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77C"/>
    <w:rsid w:val="00093D1D"/>
    <w:rsid w:val="00094521"/>
    <w:rsid w:val="00094F08"/>
    <w:rsid w:val="000A02EE"/>
    <w:rsid w:val="000A1823"/>
    <w:rsid w:val="000A2194"/>
    <w:rsid w:val="000A22A8"/>
    <w:rsid w:val="000A2B97"/>
    <w:rsid w:val="000A5A9F"/>
    <w:rsid w:val="000A659C"/>
    <w:rsid w:val="000A65CE"/>
    <w:rsid w:val="000A70DE"/>
    <w:rsid w:val="000A7446"/>
    <w:rsid w:val="000A7BD2"/>
    <w:rsid w:val="000B1270"/>
    <w:rsid w:val="000B12A4"/>
    <w:rsid w:val="000B5DC7"/>
    <w:rsid w:val="000B6267"/>
    <w:rsid w:val="000C214F"/>
    <w:rsid w:val="000C2213"/>
    <w:rsid w:val="000C2DE1"/>
    <w:rsid w:val="000C3638"/>
    <w:rsid w:val="000C4A4D"/>
    <w:rsid w:val="000C4ED0"/>
    <w:rsid w:val="000C50DD"/>
    <w:rsid w:val="000D033C"/>
    <w:rsid w:val="000D07D7"/>
    <w:rsid w:val="000D2BDF"/>
    <w:rsid w:val="000D2F91"/>
    <w:rsid w:val="000D7F8F"/>
    <w:rsid w:val="000E0233"/>
    <w:rsid w:val="000E0529"/>
    <w:rsid w:val="000E0705"/>
    <w:rsid w:val="000E1CEE"/>
    <w:rsid w:val="000E33C2"/>
    <w:rsid w:val="000E441D"/>
    <w:rsid w:val="000E5BFF"/>
    <w:rsid w:val="000E7550"/>
    <w:rsid w:val="000F133E"/>
    <w:rsid w:val="000F50BF"/>
    <w:rsid w:val="000F5ED4"/>
    <w:rsid w:val="000F60DF"/>
    <w:rsid w:val="000F6375"/>
    <w:rsid w:val="0010170A"/>
    <w:rsid w:val="0010183F"/>
    <w:rsid w:val="00102160"/>
    <w:rsid w:val="00103E56"/>
    <w:rsid w:val="001043E0"/>
    <w:rsid w:val="001057A0"/>
    <w:rsid w:val="00105D21"/>
    <w:rsid w:val="00110DCC"/>
    <w:rsid w:val="00114568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326F"/>
    <w:rsid w:val="00154839"/>
    <w:rsid w:val="001563C8"/>
    <w:rsid w:val="0015796E"/>
    <w:rsid w:val="00160E66"/>
    <w:rsid w:val="00161E7F"/>
    <w:rsid w:val="001648F4"/>
    <w:rsid w:val="001703DE"/>
    <w:rsid w:val="001711D3"/>
    <w:rsid w:val="00174947"/>
    <w:rsid w:val="00174E4A"/>
    <w:rsid w:val="001761F7"/>
    <w:rsid w:val="00177A3A"/>
    <w:rsid w:val="00177D63"/>
    <w:rsid w:val="00180B40"/>
    <w:rsid w:val="00180DBD"/>
    <w:rsid w:val="00181384"/>
    <w:rsid w:val="00186A9C"/>
    <w:rsid w:val="00190BD6"/>
    <w:rsid w:val="00190C1D"/>
    <w:rsid w:val="001920B5"/>
    <w:rsid w:val="00192AF3"/>
    <w:rsid w:val="00196575"/>
    <w:rsid w:val="00196889"/>
    <w:rsid w:val="001A313E"/>
    <w:rsid w:val="001A4096"/>
    <w:rsid w:val="001A51DA"/>
    <w:rsid w:val="001A5574"/>
    <w:rsid w:val="001A5616"/>
    <w:rsid w:val="001A5879"/>
    <w:rsid w:val="001A5FD6"/>
    <w:rsid w:val="001A62BE"/>
    <w:rsid w:val="001A6537"/>
    <w:rsid w:val="001A716F"/>
    <w:rsid w:val="001A7275"/>
    <w:rsid w:val="001B0237"/>
    <w:rsid w:val="001B22D1"/>
    <w:rsid w:val="001B275B"/>
    <w:rsid w:val="001B383D"/>
    <w:rsid w:val="001B5170"/>
    <w:rsid w:val="001C10FA"/>
    <w:rsid w:val="001C1323"/>
    <w:rsid w:val="001C1ECB"/>
    <w:rsid w:val="001C34BA"/>
    <w:rsid w:val="001C523D"/>
    <w:rsid w:val="001D02CB"/>
    <w:rsid w:val="001D2391"/>
    <w:rsid w:val="001D28C2"/>
    <w:rsid w:val="001D2B99"/>
    <w:rsid w:val="001D2F9D"/>
    <w:rsid w:val="001D3015"/>
    <w:rsid w:val="001D31EC"/>
    <w:rsid w:val="001D6558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15D"/>
    <w:rsid w:val="001F0F9E"/>
    <w:rsid w:val="001F2B36"/>
    <w:rsid w:val="001F342F"/>
    <w:rsid w:val="001F5AAD"/>
    <w:rsid w:val="001F5D13"/>
    <w:rsid w:val="001F5FE5"/>
    <w:rsid w:val="002002D6"/>
    <w:rsid w:val="00200AC7"/>
    <w:rsid w:val="00200E19"/>
    <w:rsid w:val="00201FC7"/>
    <w:rsid w:val="00205D4A"/>
    <w:rsid w:val="00205F67"/>
    <w:rsid w:val="00210A90"/>
    <w:rsid w:val="0021201F"/>
    <w:rsid w:val="00212636"/>
    <w:rsid w:val="00220986"/>
    <w:rsid w:val="00227159"/>
    <w:rsid w:val="002275DF"/>
    <w:rsid w:val="00230E1C"/>
    <w:rsid w:val="00231922"/>
    <w:rsid w:val="00231F7B"/>
    <w:rsid w:val="00233E22"/>
    <w:rsid w:val="002347B9"/>
    <w:rsid w:val="00240E55"/>
    <w:rsid w:val="002429DE"/>
    <w:rsid w:val="002435AF"/>
    <w:rsid w:val="00243C34"/>
    <w:rsid w:val="00246C64"/>
    <w:rsid w:val="0025052A"/>
    <w:rsid w:val="00256259"/>
    <w:rsid w:val="00263824"/>
    <w:rsid w:val="00263F6D"/>
    <w:rsid w:val="0026459F"/>
    <w:rsid w:val="00265D06"/>
    <w:rsid w:val="00266231"/>
    <w:rsid w:val="00270A00"/>
    <w:rsid w:val="00270AC9"/>
    <w:rsid w:val="00271922"/>
    <w:rsid w:val="00273F8C"/>
    <w:rsid w:val="00276E52"/>
    <w:rsid w:val="00277D83"/>
    <w:rsid w:val="00282D0E"/>
    <w:rsid w:val="00285750"/>
    <w:rsid w:val="0028674A"/>
    <w:rsid w:val="00286AAF"/>
    <w:rsid w:val="00291652"/>
    <w:rsid w:val="002921B3"/>
    <w:rsid w:val="002932FB"/>
    <w:rsid w:val="00293FC2"/>
    <w:rsid w:val="00297DE7"/>
    <w:rsid w:val="002A0256"/>
    <w:rsid w:val="002A035B"/>
    <w:rsid w:val="002A0402"/>
    <w:rsid w:val="002A1A82"/>
    <w:rsid w:val="002A1E4E"/>
    <w:rsid w:val="002A3242"/>
    <w:rsid w:val="002A7835"/>
    <w:rsid w:val="002A7DEC"/>
    <w:rsid w:val="002B03AB"/>
    <w:rsid w:val="002B090F"/>
    <w:rsid w:val="002B1723"/>
    <w:rsid w:val="002B4CCD"/>
    <w:rsid w:val="002B4D74"/>
    <w:rsid w:val="002B602A"/>
    <w:rsid w:val="002B6AC9"/>
    <w:rsid w:val="002B75C7"/>
    <w:rsid w:val="002B7D19"/>
    <w:rsid w:val="002C0147"/>
    <w:rsid w:val="002C1295"/>
    <w:rsid w:val="002C171F"/>
    <w:rsid w:val="002C401C"/>
    <w:rsid w:val="002C456A"/>
    <w:rsid w:val="002C4A07"/>
    <w:rsid w:val="002C5BFA"/>
    <w:rsid w:val="002C6CDB"/>
    <w:rsid w:val="002C6D96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E5975"/>
    <w:rsid w:val="002F02B6"/>
    <w:rsid w:val="002F17A9"/>
    <w:rsid w:val="002F28DE"/>
    <w:rsid w:val="002F2CA6"/>
    <w:rsid w:val="002F3021"/>
    <w:rsid w:val="002F4F17"/>
    <w:rsid w:val="002F5461"/>
    <w:rsid w:val="00301D34"/>
    <w:rsid w:val="00302911"/>
    <w:rsid w:val="00302993"/>
    <w:rsid w:val="00302C61"/>
    <w:rsid w:val="00302DEB"/>
    <w:rsid w:val="00304DDF"/>
    <w:rsid w:val="003053FE"/>
    <w:rsid w:val="00306243"/>
    <w:rsid w:val="00307650"/>
    <w:rsid w:val="003078A3"/>
    <w:rsid w:val="00310D2D"/>
    <w:rsid w:val="00312F88"/>
    <w:rsid w:val="00314DB8"/>
    <w:rsid w:val="00320C97"/>
    <w:rsid w:val="00324BC7"/>
    <w:rsid w:val="00331307"/>
    <w:rsid w:val="00332403"/>
    <w:rsid w:val="003343E2"/>
    <w:rsid w:val="00336EC1"/>
    <w:rsid w:val="0033728C"/>
    <w:rsid w:val="00337869"/>
    <w:rsid w:val="00340215"/>
    <w:rsid w:val="00341A46"/>
    <w:rsid w:val="00343BEA"/>
    <w:rsid w:val="003451AB"/>
    <w:rsid w:val="00346005"/>
    <w:rsid w:val="00346E37"/>
    <w:rsid w:val="00347E3E"/>
    <w:rsid w:val="0035012A"/>
    <w:rsid w:val="0035072E"/>
    <w:rsid w:val="00351C38"/>
    <w:rsid w:val="00352454"/>
    <w:rsid w:val="00353AD1"/>
    <w:rsid w:val="00354C1C"/>
    <w:rsid w:val="00356777"/>
    <w:rsid w:val="003570C9"/>
    <w:rsid w:val="00363323"/>
    <w:rsid w:val="003652AD"/>
    <w:rsid w:val="00366040"/>
    <w:rsid w:val="00370F72"/>
    <w:rsid w:val="003730DD"/>
    <w:rsid w:val="00373380"/>
    <w:rsid w:val="00375483"/>
    <w:rsid w:val="003757E3"/>
    <w:rsid w:val="00380F42"/>
    <w:rsid w:val="00387665"/>
    <w:rsid w:val="0039353E"/>
    <w:rsid w:val="0039357B"/>
    <w:rsid w:val="00394308"/>
    <w:rsid w:val="00394855"/>
    <w:rsid w:val="003958DA"/>
    <w:rsid w:val="00396B96"/>
    <w:rsid w:val="00396FD0"/>
    <w:rsid w:val="003A0619"/>
    <w:rsid w:val="003A6623"/>
    <w:rsid w:val="003A69D5"/>
    <w:rsid w:val="003B0761"/>
    <w:rsid w:val="003B1188"/>
    <w:rsid w:val="003B1730"/>
    <w:rsid w:val="003B1FD2"/>
    <w:rsid w:val="003B3BA7"/>
    <w:rsid w:val="003B4A0F"/>
    <w:rsid w:val="003B5C58"/>
    <w:rsid w:val="003B5D40"/>
    <w:rsid w:val="003B6334"/>
    <w:rsid w:val="003C0F4F"/>
    <w:rsid w:val="003C2C36"/>
    <w:rsid w:val="003C5B6F"/>
    <w:rsid w:val="003C6DAC"/>
    <w:rsid w:val="003D1720"/>
    <w:rsid w:val="003D2717"/>
    <w:rsid w:val="003D4653"/>
    <w:rsid w:val="003D56B1"/>
    <w:rsid w:val="003D57CB"/>
    <w:rsid w:val="003E0C59"/>
    <w:rsid w:val="003E36F1"/>
    <w:rsid w:val="003E46EE"/>
    <w:rsid w:val="003E5E02"/>
    <w:rsid w:val="003E6D21"/>
    <w:rsid w:val="003E76E9"/>
    <w:rsid w:val="003F0B54"/>
    <w:rsid w:val="003F2E64"/>
    <w:rsid w:val="003F3635"/>
    <w:rsid w:val="003F4237"/>
    <w:rsid w:val="003F42DA"/>
    <w:rsid w:val="003F6335"/>
    <w:rsid w:val="004012DD"/>
    <w:rsid w:val="0040207B"/>
    <w:rsid w:val="00402517"/>
    <w:rsid w:val="004035BC"/>
    <w:rsid w:val="00403DDC"/>
    <w:rsid w:val="0040538C"/>
    <w:rsid w:val="004059CB"/>
    <w:rsid w:val="00407888"/>
    <w:rsid w:val="00412A99"/>
    <w:rsid w:val="00412B4D"/>
    <w:rsid w:val="00415611"/>
    <w:rsid w:val="00420B08"/>
    <w:rsid w:val="00421AEC"/>
    <w:rsid w:val="00422BF3"/>
    <w:rsid w:val="00425CEF"/>
    <w:rsid w:val="0043045D"/>
    <w:rsid w:val="00433269"/>
    <w:rsid w:val="0043345D"/>
    <w:rsid w:val="00433821"/>
    <w:rsid w:val="00433D4B"/>
    <w:rsid w:val="00434700"/>
    <w:rsid w:val="00435205"/>
    <w:rsid w:val="004356A5"/>
    <w:rsid w:val="004360EA"/>
    <w:rsid w:val="004409DF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0F29"/>
    <w:rsid w:val="004518E1"/>
    <w:rsid w:val="0045294C"/>
    <w:rsid w:val="0045464E"/>
    <w:rsid w:val="004607E8"/>
    <w:rsid w:val="00462546"/>
    <w:rsid w:val="00462821"/>
    <w:rsid w:val="004660C6"/>
    <w:rsid w:val="00472593"/>
    <w:rsid w:val="004736C6"/>
    <w:rsid w:val="00474373"/>
    <w:rsid w:val="004744CE"/>
    <w:rsid w:val="00474DDF"/>
    <w:rsid w:val="00475FA4"/>
    <w:rsid w:val="00476609"/>
    <w:rsid w:val="0048000A"/>
    <w:rsid w:val="0048027D"/>
    <w:rsid w:val="004844C8"/>
    <w:rsid w:val="00487A51"/>
    <w:rsid w:val="004909FF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0C83"/>
    <w:rsid w:val="004B1611"/>
    <w:rsid w:val="004B192D"/>
    <w:rsid w:val="004B33B4"/>
    <w:rsid w:val="004B3CA7"/>
    <w:rsid w:val="004B4342"/>
    <w:rsid w:val="004B4971"/>
    <w:rsid w:val="004B5A8C"/>
    <w:rsid w:val="004B6F72"/>
    <w:rsid w:val="004C0C1E"/>
    <w:rsid w:val="004C134F"/>
    <w:rsid w:val="004C672E"/>
    <w:rsid w:val="004C69B3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4580"/>
    <w:rsid w:val="004E5B7D"/>
    <w:rsid w:val="004E5E4C"/>
    <w:rsid w:val="004E667E"/>
    <w:rsid w:val="004E69D7"/>
    <w:rsid w:val="004E6F70"/>
    <w:rsid w:val="004E7666"/>
    <w:rsid w:val="004E791C"/>
    <w:rsid w:val="004E7EFC"/>
    <w:rsid w:val="004F0AE5"/>
    <w:rsid w:val="004F1200"/>
    <w:rsid w:val="004F2869"/>
    <w:rsid w:val="004F5528"/>
    <w:rsid w:val="004F604D"/>
    <w:rsid w:val="004F63D3"/>
    <w:rsid w:val="0050082E"/>
    <w:rsid w:val="005022A2"/>
    <w:rsid w:val="00502376"/>
    <w:rsid w:val="00502D31"/>
    <w:rsid w:val="00502E3E"/>
    <w:rsid w:val="0050534D"/>
    <w:rsid w:val="00505D08"/>
    <w:rsid w:val="005063AD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1B7"/>
    <w:rsid w:val="005223BD"/>
    <w:rsid w:val="00522A14"/>
    <w:rsid w:val="00522F30"/>
    <w:rsid w:val="00523A0F"/>
    <w:rsid w:val="00523CF9"/>
    <w:rsid w:val="00523E6D"/>
    <w:rsid w:val="00525796"/>
    <w:rsid w:val="005259A3"/>
    <w:rsid w:val="00526A0A"/>
    <w:rsid w:val="00526A7A"/>
    <w:rsid w:val="00527A78"/>
    <w:rsid w:val="00531DB0"/>
    <w:rsid w:val="005320AA"/>
    <w:rsid w:val="00533CAD"/>
    <w:rsid w:val="00534AA5"/>
    <w:rsid w:val="00535176"/>
    <w:rsid w:val="00535398"/>
    <w:rsid w:val="00536431"/>
    <w:rsid w:val="00536B9D"/>
    <w:rsid w:val="005376D9"/>
    <w:rsid w:val="005419E0"/>
    <w:rsid w:val="0054413E"/>
    <w:rsid w:val="00544368"/>
    <w:rsid w:val="005465ED"/>
    <w:rsid w:val="0054715B"/>
    <w:rsid w:val="00547502"/>
    <w:rsid w:val="00547A83"/>
    <w:rsid w:val="00553B0E"/>
    <w:rsid w:val="005543FD"/>
    <w:rsid w:val="005553EA"/>
    <w:rsid w:val="00557295"/>
    <w:rsid w:val="005578A0"/>
    <w:rsid w:val="00560C6E"/>
    <w:rsid w:val="00561965"/>
    <w:rsid w:val="00561D3F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1BDF"/>
    <w:rsid w:val="00592375"/>
    <w:rsid w:val="00592977"/>
    <w:rsid w:val="00595D8C"/>
    <w:rsid w:val="005A1B5F"/>
    <w:rsid w:val="005A24D9"/>
    <w:rsid w:val="005A4260"/>
    <w:rsid w:val="005A4BD6"/>
    <w:rsid w:val="005A4D4D"/>
    <w:rsid w:val="005A5041"/>
    <w:rsid w:val="005A59C3"/>
    <w:rsid w:val="005A5FF0"/>
    <w:rsid w:val="005A7373"/>
    <w:rsid w:val="005B1300"/>
    <w:rsid w:val="005B1509"/>
    <w:rsid w:val="005B19FF"/>
    <w:rsid w:val="005B1DB1"/>
    <w:rsid w:val="005B42D5"/>
    <w:rsid w:val="005B4827"/>
    <w:rsid w:val="005B54FF"/>
    <w:rsid w:val="005B5AF3"/>
    <w:rsid w:val="005B63B9"/>
    <w:rsid w:val="005C090F"/>
    <w:rsid w:val="005C19E1"/>
    <w:rsid w:val="005C24B7"/>
    <w:rsid w:val="005C3779"/>
    <w:rsid w:val="005C6661"/>
    <w:rsid w:val="005D05E3"/>
    <w:rsid w:val="005D0FFA"/>
    <w:rsid w:val="005D1D3A"/>
    <w:rsid w:val="005D2FF3"/>
    <w:rsid w:val="005D35A7"/>
    <w:rsid w:val="005D42AE"/>
    <w:rsid w:val="005D55D6"/>
    <w:rsid w:val="005E0031"/>
    <w:rsid w:val="005E0917"/>
    <w:rsid w:val="005E09DB"/>
    <w:rsid w:val="005E319E"/>
    <w:rsid w:val="005E39DC"/>
    <w:rsid w:val="005E3BE9"/>
    <w:rsid w:val="005E3CA1"/>
    <w:rsid w:val="005E4C8E"/>
    <w:rsid w:val="005E57DB"/>
    <w:rsid w:val="005F1D7E"/>
    <w:rsid w:val="005F2B7A"/>
    <w:rsid w:val="005F3745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FC8"/>
    <w:rsid w:val="006135A2"/>
    <w:rsid w:val="00615D8B"/>
    <w:rsid w:val="0061781A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657"/>
    <w:rsid w:val="006418A7"/>
    <w:rsid w:val="00641BA2"/>
    <w:rsid w:val="0064255E"/>
    <w:rsid w:val="00645680"/>
    <w:rsid w:val="006459B0"/>
    <w:rsid w:val="006501DC"/>
    <w:rsid w:val="00650B00"/>
    <w:rsid w:val="006514D7"/>
    <w:rsid w:val="00653BF2"/>
    <w:rsid w:val="006547D1"/>
    <w:rsid w:val="0065555C"/>
    <w:rsid w:val="00657DFF"/>
    <w:rsid w:val="006616FC"/>
    <w:rsid w:val="00662673"/>
    <w:rsid w:val="006632BB"/>
    <w:rsid w:val="006646BA"/>
    <w:rsid w:val="00665ECE"/>
    <w:rsid w:val="006668E6"/>
    <w:rsid w:val="006708B5"/>
    <w:rsid w:val="006713B1"/>
    <w:rsid w:val="00672580"/>
    <w:rsid w:val="00673FAC"/>
    <w:rsid w:val="00674310"/>
    <w:rsid w:val="0067509A"/>
    <w:rsid w:val="00676003"/>
    <w:rsid w:val="00676C4A"/>
    <w:rsid w:val="00680F61"/>
    <w:rsid w:val="0068576E"/>
    <w:rsid w:val="0068670A"/>
    <w:rsid w:val="00686E11"/>
    <w:rsid w:val="00687620"/>
    <w:rsid w:val="00687803"/>
    <w:rsid w:val="00691BAF"/>
    <w:rsid w:val="00692E77"/>
    <w:rsid w:val="0069462A"/>
    <w:rsid w:val="006976A7"/>
    <w:rsid w:val="006A051A"/>
    <w:rsid w:val="006A0BFA"/>
    <w:rsid w:val="006A2921"/>
    <w:rsid w:val="006A5F6B"/>
    <w:rsid w:val="006A68AD"/>
    <w:rsid w:val="006B0B1F"/>
    <w:rsid w:val="006B1806"/>
    <w:rsid w:val="006B1E0E"/>
    <w:rsid w:val="006B22C9"/>
    <w:rsid w:val="006B2ED3"/>
    <w:rsid w:val="006B3610"/>
    <w:rsid w:val="006B44D2"/>
    <w:rsid w:val="006B5D11"/>
    <w:rsid w:val="006B7AFE"/>
    <w:rsid w:val="006C05FB"/>
    <w:rsid w:val="006C0BDE"/>
    <w:rsid w:val="006C1F4B"/>
    <w:rsid w:val="006C2BD9"/>
    <w:rsid w:val="006C3692"/>
    <w:rsid w:val="006C38C0"/>
    <w:rsid w:val="006C5F9C"/>
    <w:rsid w:val="006C72D9"/>
    <w:rsid w:val="006C7975"/>
    <w:rsid w:val="006C7BDA"/>
    <w:rsid w:val="006D1726"/>
    <w:rsid w:val="006D2CAE"/>
    <w:rsid w:val="006D38CD"/>
    <w:rsid w:val="006E29CE"/>
    <w:rsid w:val="006E2AEB"/>
    <w:rsid w:val="006E322B"/>
    <w:rsid w:val="006E39C1"/>
    <w:rsid w:val="006E49B5"/>
    <w:rsid w:val="006E60F0"/>
    <w:rsid w:val="006E6276"/>
    <w:rsid w:val="006E762F"/>
    <w:rsid w:val="006F3464"/>
    <w:rsid w:val="006F6B1D"/>
    <w:rsid w:val="006F6E12"/>
    <w:rsid w:val="006F6EBD"/>
    <w:rsid w:val="0070345F"/>
    <w:rsid w:val="00704EAE"/>
    <w:rsid w:val="00705ED6"/>
    <w:rsid w:val="00705F96"/>
    <w:rsid w:val="00707D9B"/>
    <w:rsid w:val="007107CA"/>
    <w:rsid w:val="00711283"/>
    <w:rsid w:val="00722899"/>
    <w:rsid w:val="00722C63"/>
    <w:rsid w:val="0072320E"/>
    <w:rsid w:val="00726FF7"/>
    <w:rsid w:val="007324ED"/>
    <w:rsid w:val="00733403"/>
    <w:rsid w:val="00733946"/>
    <w:rsid w:val="0073414C"/>
    <w:rsid w:val="007347C9"/>
    <w:rsid w:val="00737314"/>
    <w:rsid w:val="00741536"/>
    <w:rsid w:val="0074195D"/>
    <w:rsid w:val="007426CF"/>
    <w:rsid w:val="00742E7F"/>
    <w:rsid w:val="00743CAE"/>
    <w:rsid w:val="00743E23"/>
    <w:rsid w:val="007449B9"/>
    <w:rsid w:val="0074653E"/>
    <w:rsid w:val="00746906"/>
    <w:rsid w:val="00747F50"/>
    <w:rsid w:val="00752590"/>
    <w:rsid w:val="00752CE6"/>
    <w:rsid w:val="00752EC8"/>
    <w:rsid w:val="00752FF3"/>
    <w:rsid w:val="0075349E"/>
    <w:rsid w:val="00756C88"/>
    <w:rsid w:val="00762C8C"/>
    <w:rsid w:val="00763E6E"/>
    <w:rsid w:val="00766D30"/>
    <w:rsid w:val="00771BCA"/>
    <w:rsid w:val="0077258D"/>
    <w:rsid w:val="0077324E"/>
    <w:rsid w:val="00775A81"/>
    <w:rsid w:val="00776E9D"/>
    <w:rsid w:val="00781518"/>
    <w:rsid w:val="00783716"/>
    <w:rsid w:val="007850D3"/>
    <w:rsid w:val="0078657E"/>
    <w:rsid w:val="00786F76"/>
    <w:rsid w:val="00787276"/>
    <w:rsid w:val="00787DF1"/>
    <w:rsid w:val="00793A1D"/>
    <w:rsid w:val="00797D73"/>
    <w:rsid w:val="007A52EE"/>
    <w:rsid w:val="007A6552"/>
    <w:rsid w:val="007A6C08"/>
    <w:rsid w:val="007A6CEA"/>
    <w:rsid w:val="007B0087"/>
    <w:rsid w:val="007B01B5"/>
    <w:rsid w:val="007B0645"/>
    <w:rsid w:val="007B124C"/>
    <w:rsid w:val="007B43E6"/>
    <w:rsid w:val="007B60C9"/>
    <w:rsid w:val="007B6A0E"/>
    <w:rsid w:val="007B6D5E"/>
    <w:rsid w:val="007B7250"/>
    <w:rsid w:val="007C280D"/>
    <w:rsid w:val="007C35B2"/>
    <w:rsid w:val="007C5208"/>
    <w:rsid w:val="007C5763"/>
    <w:rsid w:val="007C6CF1"/>
    <w:rsid w:val="007D01D4"/>
    <w:rsid w:val="007D15EB"/>
    <w:rsid w:val="007D1754"/>
    <w:rsid w:val="007E0A32"/>
    <w:rsid w:val="007E224A"/>
    <w:rsid w:val="007E28F7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BCE"/>
    <w:rsid w:val="00807DB8"/>
    <w:rsid w:val="0081124A"/>
    <w:rsid w:val="00817359"/>
    <w:rsid w:val="00823E40"/>
    <w:rsid w:val="008244CD"/>
    <w:rsid w:val="008252DB"/>
    <w:rsid w:val="008276F5"/>
    <w:rsid w:val="00827E55"/>
    <w:rsid w:val="008329AB"/>
    <w:rsid w:val="00835573"/>
    <w:rsid w:val="00836E55"/>
    <w:rsid w:val="008408D7"/>
    <w:rsid w:val="00841D81"/>
    <w:rsid w:val="00844865"/>
    <w:rsid w:val="00844DA7"/>
    <w:rsid w:val="00845136"/>
    <w:rsid w:val="008452F8"/>
    <w:rsid w:val="008503EE"/>
    <w:rsid w:val="00851193"/>
    <w:rsid w:val="008529EE"/>
    <w:rsid w:val="008535EA"/>
    <w:rsid w:val="00854839"/>
    <w:rsid w:val="00854EE7"/>
    <w:rsid w:val="00857D21"/>
    <w:rsid w:val="00861783"/>
    <w:rsid w:val="008618B0"/>
    <w:rsid w:val="00862ED4"/>
    <w:rsid w:val="008637C0"/>
    <w:rsid w:val="00863982"/>
    <w:rsid w:val="00863CB7"/>
    <w:rsid w:val="00864B88"/>
    <w:rsid w:val="00864F06"/>
    <w:rsid w:val="00867737"/>
    <w:rsid w:val="00867DF6"/>
    <w:rsid w:val="0087015A"/>
    <w:rsid w:val="008711C9"/>
    <w:rsid w:val="00871C09"/>
    <w:rsid w:val="00871CAB"/>
    <w:rsid w:val="00873CEC"/>
    <w:rsid w:val="00874F79"/>
    <w:rsid w:val="0087647D"/>
    <w:rsid w:val="00876A49"/>
    <w:rsid w:val="00880A42"/>
    <w:rsid w:val="0088501D"/>
    <w:rsid w:val="0088572C"/>
    <w:rsid w:val="00892E37"/>
    <w:rsid w:val="00893EB4"/>
    <w:rsid w:val="00894842"/>
    <w:rsid w:val="00895704"/>
    <w:rsid w:val="00896C54"/>
    <w:rsid w:val="008A0458"/>
    <w:rsid w:val="008A19AA"/>
    <w:rsid w:val="008A4F2F"/>
    <w:rsid w:val="008A509E"/>
    <w:rsid w:val="008A6899"/>
    <w:rsid w:val="008B010C"/>
    <w:rsid w:val="008B028C"/>
    <w:rsid w:val="008B1FB2"/>
    <w:rsid w:val="008B2128"/>
    <w:rsid w:val="008B4F39"/>
    <w:rsid w:val="008B756C"/>
    <w:rsid w:val="008C1B3E"/>
    <w:rsid w:val="008C2639"/>
    <w:rsid w:val="008C43D1"/>
    <w:rsid w:val="008C4505"/>
    <w:rsid w:val="008C4AC3"/>
    <w:rsid w:val="008C4C25"/>
    <w:rsid w:val="008C5434"/>
    <w:rsid w:val="008C6B94"/>
    <w:rsid w:val="008C7696"/>
    <w:rsid w:val="008D03A9"/>
    <w:rsid w:val="008D0F73"/>
    <w:rsid w:val="008D316A"/>
    <w:rsid w:val="008D33DB"/>
    <w:rsid w:val="008D3BDA"/>
    <w:rsid w:val="008D4451"/>
    <w:rsid w:val="008D6836"/>
    <w:rsid w:val="008D68BE"/>
    <w:rsid w:val="008E40F1"/>
    <w:rsid w:val="008E4E51"/>
    <w:rsid w:val="008E6629"/>
    <w:rsid w:val="008E7222"/>
    <w:rsid w:val="008F1929"/>
    <w:rsid w:val="008F1D4B"/>
    <w:rsid w:val="008F1DBD"/>
    <w:rsid w:val="008F3C64"/>
    <w:rsid w:val="008F62CD"/>
    <w:rsid w:val="008F716D"/>
    <w:rsid w:val="00900F2C"/>
    <w:rsid w:val="00903AAD"/>
    <w:rsid w:val="00903FB7"/>
    <w:rsid w:val="00904C32"/>
    <w:rsid w:val="00906A84"/>
    <w:rsid w:val="009079CB"/>
    <w:rsid w:val="00910093"/>
    <w:rsid w:val="00910D5D"/>
    <w:rsid w:val="00916613"/>
    <w:rsid w:val="0092199F"/>
    <w:rsid w:val="0092233E"/>
    <w:rsid w:val="00922371"/>
    <w:rsid w:val="009229D3"/>
    <w:rsid w:val="0092386B"/>
    <w:rsid w:val="00925682"/>
    <w:rsid w:val="00925AE4"/>
    <w:rsid w:val="00926748"/>
    <w:rsid w:val="009268B8"/>
    <w:rsid w:val="00927C10"/>
    <w:rsid w:val="00927EDE"/>
    <w:rsid w:val="009311F9"/>
    <w:rsid w:val="00934673"/>
    <w:rsid w:val="00935F57"/>
    <w:rsid w:val="009376D8"/>
    <w:rsid w:val="0094302D"/>
    <w:rsid w:val="00943736"/>
    <w:rsid w:val="00944027"/>
    <w:rsid w:val="009465F5"/>
    <w:rsid w:val="0095034B"/>
    <w:rsid w:val="00950CCD"/>
    <w:rsid w:val="0095137C"/>
    <w:rsid w:val="009534DB"/>
    <w:rsid w:val="00954862"/>
    <w:rsid w:val="00956AE0"/>
    <w:rsid w:val="00961897"/>
    <w:rsid w:val="00962324"/>
    <w:rsid w:val="00962EC6"/>
    <w:rsid w:val="00963109"/>
    <w:rsid w:val="009644E2"/>
    <w:rsid w:val="0096547A"/>
    <w:rsid w:val="009663CF"/>
    <w:rsid w:val="00967603"/>
    <w:rsid w:val="00967ACD"/>
    <w:rsid w:val="00967CC7"/>
    <w:rsid w:val="0097436A"/>
    <w:rsid w:val="009743EB"/>
    <w:rsid w:val="009762B2"/>
    <w:rsid w:val="00977B0E"/>
    <w:rsid w:val="0098006B"/>
    <w:rsid w:val="00983C1E"/>
    <w:rsid w:val="00984448"/>
    <w:rsid w:val="00985C65"/>
    <w:rsid w:val="009861E6"/>
    <w:rsid w:val="009869B0"/>
    <w:rsid w:val="0099059C"/>
    <w:rsid w:val="00994A58"/>
    <w:rsid w:val="009A6CE7"/>
    <w:rsid w:val="009A7086"/>
    <w:rsid w:val="009B268A"/>
    <w:rsid w:val="009B36D4"/>
    <w:rsid w:val="009B3B56"/>
    <w:rsid w:val="009B43A6"/>
    <w:rsid w:val="009B67A6"/>
    <w:rsid w:val="009C0A28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3A9F"/>
    <w:rsid w:val="009E4707"/>
    <w:rsid w:val="009F1215"/>
    <w:rsid w:val="009F31DB"/>
    <w:rsid w:val="009F31EB"/>
    <w:rsid w:val="009F332A"/>
    <w:rsid w:val="009F4D68"/>
    <w:rsid w:val="009F4EBC"/>
    <w:rsid w:val="009F5A8E"/>
    <w:rsid w:val="009F5B43"/>
    <w:rsid w:val="009F753E"/>
    <w:rsid w:val="00A004BE"/>
    <w:rsid w:val="00A004F0"/>
    <w:rsid w:val="00A007B2"/>
    <w:rsid w:val="00A00AC8"/>
    <w:rsid w:val="00A01F16"/>
    <w:rsid w:val="00A052DA"/>
    <w:rsid w:val="00A054D5"/>
    <w:rsid w:val="00A05DA2"/>
    <w:rsid w:val="00A0628B"/>
    <w:rsid w:val="00A10079"/>
    <w:rsid w:val="00A11933"/>
    <w:rsid w:val="00A147BD"/>
    <w:rsid w:val="00A21862"/>
    <w:rsid w:val="00A22512"/>
    <w:rsid w:val="00A225DB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2A03"/>
    <w:rsid w:val="00A333E8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A2B"/>
    <w:rsid w:val="00A51F70"/>
    <w:rsid w:val="00A521AC"/>
    <w:rsid w:val="00A5405D"/>
    <w:rsid w:val="00A55B55"/>
    <w:rsid w:val="00A56EDD"/>
    <w:rsid w:val="00A6430F"/>
    <w:rsid w:val="00A65837"/>
    <w:rsid w:val="00A66778"/>
    <w:rsid w:val="00A6736B"/>
    <w:rsid w:val="00A67492"/>
    <w:rsid w:val="00A67EC6"/>
    <w:rsid w:val="00A706E7"/>
    <w:rsid w:val="00A72437"/>
    <w:rsid w:val="00A727F3"/>
    <w:rsid w:val="00A73156"/>
    <w:rsid w:val="00A80E48"/>
    <w:rsid w:val="00A836AD"/>
    <w:rsid w:val="00A87061"/>
    <w:rsid w:val="00A91815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5719"/>
    <w:rsid w:val="00AA684E"/>
    <w:rsid w:val="00AA6AD8"/>
    <w:rsid w:val="00AA795B"/>
    <w:rsid w:val="00AB19BB"/>
    <w:rsid w:val="00AB5F59"/>
    <w:rsid w:val="00AC38F1"/>
    <w:rsid w:val="00AC518D"/>
    <w:rsid w:val="00AC5AF4"/>
    <w:rsid w:val="00AC6F6C"/>
    <w:rsid w:val="00AD06AC"/>
    <w:rsid w:val="00AD23E1"/>
    <w:rsid w:val="00AD3471"/>
    <w:rsid w:val="00AD514D"/>
    <w:rsid w:val="00AE14FE"/>
    <w:rsid w:val="00AE3972"/>
    <w:rsid w:val="00AE39CC"/>
    <w:rsid w:val="00AE3B87"/>
    <w:rsid w:val="00AE47C6"/>
    <w:rsid w:val="00AE4D2D"/>
    <w:rsid w:val="00AE55DE"/>
    <w:rsid w:val="00AE6AA0"/>
    <w:rsid w:val="00AE7692"/>
    <w:rsid w:val="00AE78E1"/>
    <w:rsid w:val="00AE7B51"/>
    <w:rsid w:val="00AF018C"/>
    <w:rsid w:val="00AF1243"/>
    <w:rsid w:val="00AF1DAA"/>
    <w:rsid w:val="00AF2C64"/>
    <w:rsid w:val="00AF33B0"/>
    <w:rsid w:val="00AF3E24"/>
    <w:rsid w:val="00AF4647"/>
    <w:rsid w:val="00AF4815"/>
    <w:rsid w:val="00AF4DF8"/>
    <w:rsid w:val="00B02155"/>
    <w:rsid w:val="00B0283C"/>
    <w:rsid w:val="00B03072"/>
    <w:rsid w:val="00B032AF"/>
    <w:rsid w:val="00B03640"/>
    <w:rsid w:val="00B05520"/>
    <w:rsid w:val="00B07AAA"/>
    <w:rsid w:val="00B07D5C"/>
    <w:rsid w:val="00B10153"/>
    <w:rsid w:val="00B11474"/>
    <w:rsid w:val="00B11714"/>
    <w:rsid w:val="00B12720"/>
    <w:rsid w:val="00B13594"/>
    <w:rsid w:val="00B1364B"/>
    <w:rsid w:val="00B17CA6"/>
    <w:rsid w:val="00B2334B"/>
    <w:rsid w:val="00B246BC"/>
    <w:rsid w:val="00B267C5"/>
    <w:rsid w:val="00B269C8"/>
    <w:rsid w:val="00B27A4B"/>
    <w:rsid w:val="00B30AF3"/>
    <w:rsid w:val="00B3160C"/>
    <w:rsid w:val="00B31617"/>
    <w:rsid w:val="00B35DEA"/>
    <w:rsid w:val="00B364D7"/>
    <w:rsid w:val="00B36F07"/>
    <w:rsid w:val="00B400B8"/>
    <w:rsid w:val="00B40656"/>
    <w:rsid w:val="00B42C99"/>
    <w:rsid w:val="00B4339D"/>
    <w:rsid w:val="00B43B03"/>
    <w:rsid w:val="00B445AE"/>
    <w:rsid w:val="00B46476"/>
    <w:rsid w:val="00B47D7E"/>
    <w:rsid w:val="00B5069E"/>
    <w:rsid w:val="00B51FD6"/>
    <w:rsid w:val="00B52B55"/>
    <w:rsid w:val="00B54D42"/>
    <w:rsid w:val="00B55339"/>
    <w:rsid w:val="00B55D1E"/>
    <w:rsid w:val="00B60E56"/>
    <w:rsid w:val="00B610A3"/>
    <w:rsid w:val="00B6578B"/>
    <w:rsid w:val="00B65F93"/>
    <w:rsid w:val="00B66714"/>
    <w:rsid w:val="00B677B9"/>
    <w:rsid w:val="00B71AC1"/>
    <w:rsid w:val="00B727C0"/>
    <w:rsid w:val="00B73E77"/>
    <w:rsid w:val="00B75AFF"/>
    <w:rsid w:val="00B75B89"/>
    <w:rsid w:val="00B80402"/>
    <w:rsid w:val="00B8216B"/>
    <w:rsid w:val="00B82373"/>
    <w:rsid w:val="00B82584"/>
    <w:rsid w:val="00B8568F"/>
    <w:rsid w:val="00B85CF3"/>
    <w:rsid w:val="00B86A6E"/>
    <w:rsid w:val="00B87099"/>
    <w:rsid w:val="00B90135"/>
    <w:rsid w:val="00B9094A"/>
    <w:rsid w:val="00B913FC"/>
    <w:rsid w:val="00B915D5"/>
    <w:rsid w:val="00B95739"/>
    <w:rsid w:val="00BA0FDA"/>
    <w:rsid w:val="00BA1257"/>
    <w:rsid w:val="00BA1711"/>
    <w:rsid w:val="00BA3022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3C3C"/>
    <w:rsid w:val="00BB3C66"/>
    <w:rsid w:val="00BB6A19"/>
    <w:rsid w:val="00BB735E"/>
    <w:rsid w:val="00BC3BFE"/>
    <w:rsid w:val="00BC755E"/>
    <w:rsid w:val="00BD05CA"/>
    <w:rsid w:val="00BD0AC8"/>
    <w:rsid w:val="00BD4BB7"/>
    <w:rsid w:val="00BD573D"/>
    <w:rsid w:val="00BE25A0"/>
    <w:rsid w:val="00BE3548"/>
    <w:rsid w:val="00BE3958"/>
    <w:rsid w:val="00BE5230"/>
    <w:rsid w:val="00BF0C9D"/>
    <w:rsid w:val="00BF1387"/>
    <w:rsid w:val="00BF354F"/>
    <w:rsid w:val="00BF48DB"/>
    <w:rsid w:val="00BF572A"/>
    <w:rsid w:val="00C00B46"/>
    <w:rsid w:val="00C01712"/>
    <w:rsid w:val="00C024A0"/>
    <w:rsid w:val="00C037F4"/>
    <w:rsid w:val="00C05A44"/>
    <w:rsid w:val="00C06000"/>
    <w:rsid w:val="00C07666"/>
    <w:rsid w:val="00C07704"/>
    <w:rsid w:val="00C105A1"/>
    <w:rsid w:val="00C10B38"/>
    <w:rsid w:val="00C1150D"/>
    <w:rsid w:val="00C12AC3"/>
    <w:rsid w:val="00C14582"/>
    <w:rsid w:val="00C14628"/>
    <w:rsid w:val="00C14B80"/>
    <w:rsid w:val="00C16FF1"/>
    <w:rsid w:val="00C176F6"/>
    <w:rsid w:val="00C21517"/>
    <w:rsid w:val="00C3130D"/>
    <w:rsid w:val="00C31EC3"/>
    <w:rsid w:val="00C374DD"/>
    <w:rsid w:val="00C402B3"/>
    <w:rsid w:val="00C40FCE"/>
    <w:rsid w:val="00C42A7B"/>
    <w:rsid w:val="00C42F1F"/>
    <w:rsid w:val="00C459E8"/>
    <w:rsid w:val="00C468C9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3126"/>
    <w:rsid w:val="00C74BD0"/>
    <w:rsid w:val="00C75290"/>
    <w:rsid w:val="00C758C1"/>
    <w:rsid w:val="00C7596A"/>
    <w:rsid w:val="00C76F11"/>
    <w:rsid w:val="00C77A0F"/>
    <w:rsid w:val="00C77E39"/>
    <w:rsid w:val="00C77FD7"/>
    <w:rsid w:val="00C8456D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A71F1"/>
    <w:rsid w:val="00CB051E"/>
    <w:rsid w:val="00CB0619"/>
    <w:rsid w:val="00CB2263"/>
    <w:rsid w:val="00CB23D3"/>
    <w:rsid w:val="00CB465D"/>
    <w:rsid w:val="00CC0EA0"/>
    <w:rsid w:val="00CC2301"/>
    <w:rsid w:val="00CC4B11"/>
    <w:rsid w:val="00CC78A8"/>
    <w:rsid w:val="00CD0750"/>
    <w:rsid w:val="00CD1202"/>
    <w:rsid w:val="00CD18B2"/>
    <w:rsid w:val="00CD2A17"/>
    <w:rsid w:val="00CD41C6"/>
    <w:rsid w:val="00CD6073"/>
    <w:rsid w:val="00CD6AF3"/>
    <w:rsid w:val="00CE0272"/>
    <w:rsid w:val="00CE1589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30E7"/>
    <w:rsid w:val="00CF4620"/>
    <w:rsid w:val="00CF4C7A"/>
    <w:rsid w:val="00CF6521"/>
    <w:rsid w:val="00CF77BF"/>
    <w:rsid w:val="00D01E66"/>
    <w:rsid w:val="00D01E79"/>
    <w:rsid w:val="00D0278C"/>
    <w:rsid w:val="00D03D2A"/>
    <w:rsid w:val="00D058C6"/>
    <w:rsid w:val="00D068C9"/>
    <w:rsid w:val="00D07409"/>
    <w:rsid w:val="00D0761E"/>
    <w:rsid w:val="00D107D0"/>
    <w:rsid w:val="00D10C4A"/>
    <w:rsid w:val="00D11D95"/>
    <w:rsid w:val="00D1413B"/>
    <w:rsid w:val="00D1584F"/>
    <w:rsid w:val="00D16647"/>
    <w:rsid w:val="00D16BD4"/>
    <w:rsid w:val="00D16D42"/>
    <w:rsid w:val="00D1780C"/>
    <w:rsid w:val="00D17C47"/>
    <w:rsid w:val="00D2074A"/>
    <w:rsid w:val="00D223D0"/>
    <w:rsid w:val="00D22FDE"/>
    <w:rsid w:val="00D25A0D"/>
    <w:rsid w:val="00D264C6"/>
    <w:rsid w:val="00D3123D"/>
    <w:rsid w:val="00D322C3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42A8"/>
    <w:rsid w:val="00D777EE"/>
    <w:rsid w:val="00D80702"/>
    <w:rsid w:val="00D81367"/>
    <w:rsid w:val="00D847CC"/>
    <w:rsid w:val="00D8590A"/>
    <w:rsid w:val="00D86BD9"/>
    <w:rsid w:val="00D8773B"/>
    <w:rsid w:val="00D91010"/>
    <w:rsid w:val="00D93B01"/>
    <w:rsid w:val="00D96372"/>
    <w:rsid w:val="00DA04E9"/>
    <w:rsid w:val="00DA159E"/>
    <w:rsid w:val="00DA292D"/>
    <w:rsid w:val="00DA6172"/>
    <w:rsid w:val="00DA7A5E"/>
    <w:rsid w:val="00DA7B67"/>
    <w:rsid w:val="00DB0DB8"/>
    <w:rsid w:val="00DB11BF"/>
    <w:rsid w:val="00DB2982"/>
    <w:rsid w:val="00DB37A8"/>
    <w:rsid w:val="00DB3988"/>
    <w:rsid w:val="00DB42BD"/>
    <w:rsid w:val="00DB4B15"/>
    <w:rsid w:val="00DB50FF"/>
    <w:rsid w:val="00DB5B2A"/>
    <w:rsid w:val="00DB5ECD"/>
    <w:rsid w:val="00DB675F"/>
    <w:rsid w:val="00DB67A9"/>
    <w:rsid w:val="00DC17D5"/>
    <w:rsid w:val="00DC1C59"/>
    <w:rsid w:val="00DC2C74"/>
    <w:rsid w:val="00DC3607"/>
    <w:rsid w:val="00DC3DCC"/>
    <w:rsid w:val="00DC5015"/>
    <w:rsid w:val="00DC73AD"/>
    <w:rsid w:val="00DD0369"/>
    <w:rsid w:val="00DD13F8"/>
    <w:rsid w:val="00DD2B73"/>
    <w:rsid w:val="00DD2EE6"/>
    <w:rsid w:val="00DD37AA"/>
    <w:rsid w:val="00DD4056"/>
    <w:rsid w:val="00DD42F3"/>
    <w:rsid w:val="00DD48A4"/>
    <w:rsid w:val="00DD4B6E"/>
    <w:rsid w:val="00DD4F2B"/>
    <w:rsid w:val="00DD6695"/>
    <w:rsid w:val="00DD6BCC"/>
    <w:rsid w:val="00DE0E4A"/>
    <w:rsid w:val="00DE21B3"/>
    <w:rsid w:val="00DE2BB0"/>
    <w:rsid w:val="00DE442C"/>
    <w:rsid w:val="00DE5A2D"/>
    <w:rsid w:val="00DF0886"/>
    <w:rsid w:val="00DF2BA1"/>
    <w:rsid w:val="00DF30AE"/>
    <w:rsid w:val="00DF41E0"/>
    <w:rsid w:val="00DF59FC"/>
    <w:rsid w:val="00DF7FAE"/>
    <w:rsid w:val="00E01E81"/>
    <w:rsid w:val="00E027EA"/>
    <w:rsid w:val="00E035A4"/>
    <w:rsid w:val="00E03B20"/>
    <w:rsid w:val="00E03E3D"/>
    <w:rsid w:val="00E05A2B"/>
    <w:rsid w:val="00E06DA2"/>
    <w:rsid w:val="00E11029"/>
    <w:rsid w:val="00E118FD"/>
    <w:rsid w:val="00E1297F"/>
    <w:rsid w:val="00E12EC1"/>
    <w:rsid w:val="00E15289"/>
    <w:rsid w:val="00E158AE"/>
    <w:rsid w:val="00E16B91"/>
    <w:rsid w:val="00E16E8B"/>
    <w:rsid w:val="00E17047"/>
    <w:rsid w:val="00E20657"/>
    <w:rsid w:val="00E21A18"/>
    <w:rsid w:val="00E24548"/>
    <w:rsid w:val="00E24FE4"/>
    <w:rsid w:val="00E26359"/>
    <w:rsid w:val="00E264B3"/>
    <w:rsid w:val="00E274D8"/>
    <w:rsid w:val="00E27651"/>
    <w:rsid w:val="00E313BF"/>
    <w:rsid w:val="00E348E4"/>
    <w:rsid w:val="00E353B5"/>
    <w:rsid w:val="00E36129"/>
    <w:rsid w:val="00E3693D"/>
    <w:rsid w:val="00E44FFC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32A"/>
    <w:rsid w:val="00E63545"/>
    <w:rsid w:val="00E637CB"/>
    <w:rsid w:val="00E63AB0"/>
    <w:rsid w:val="00E65423"/>
    <w:rsid w:val="00E66505"/>
    <w:rsid w:val="00E66733"/>
    <w:rsid w:val="00E679D4"/>
    <w:rsid w:val="00E71481"/>
    <w:rsid w:val="00E72153"/>
    <w:rsid w:val="00E73C50"/>
    <w:rsid w:val="00E745A8"/>
    <w:rsid w:val="00E80F73"/>
    <w:rsid w:val="00E815DB"/>
    <w:rsid w:val="00E82186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4FCB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6E6"/>
    <w:rsid w:val="00EB3D05"/>
    <w:rsid w:val="00EB425A"/>
    <w:rsid w:val="00EB4931"/>
    <w:rsid w:val="00EB4BC3"/>
    <w:rsid w:val="00EB789B"/>
    <w:rsid w:val="00EC1911"/>
    <w:rsid w:val="00EC3271"/>
    <w:rsid w:val="00EC3716"/>
    <w:rsid w:val="00EC4DD6"/>
    <w:rsid w:val="00EC574B"/>
    <w:rsid w:val="00EC62DE"/>
    <w:rsid w:val="00ED0758"/>
    <w:rsid w:val="00ED37ED"/>
    <w:rsid w:val="00ED3D50"/>
    <w:rsid w:val="00ED4C62"/>
    <w:rsid w:val="00ED59FB"/>
    <w:rsid w:val="00ED7927"/>
    <w:rsid w:val="00EE1B6D"/>
    <w:rsid w:val="00EE2EC8"/>
    <w:rsid w:val="00EE3CF8"/>
    <w:rsid w:val="00EE44C5"/>
    <w:rsid w:val="00EE4D64"/>
    <w:rsid w:val="00EF0FD0"/>
    <w:rsid w:val="00EF139D"/>
    <w:rsid w:val="00EF18F1"/>
    <w:rsid w:val="00EF288D"/>
    <w:rsid w:val="00EF4281"/>
    <w:rsid w:val="00EF432D"/>
    <w:rsid w:val="00EF52CE"/>
    <w:rsid w:val="00EF61F6"/>
    <w:rsid w:val="00F00E01"/>
    <w:rsid w:val="00F00E9E"/>
    <w:rsid w:val="00F024DB"/>
    <w:rsid w:val="00F05019"/>
    <w:rsid w:val="00F118BF"/>
    <w:rsid w:val="00F129C3"/>
    <w:rsid w:val="00F13C43"/>
    <w:rsid w:val="00F15156"/>
    <w:rsid w:val="00F1559B"/>
    <w:rsid w:val="00F169F7"/>
    <w:rsid w:val="00F17C3A"/>
    <w:rsid w:val="00F20B36"/>
    <w:rsid w:val="00F20EA1"/>
    <w:rsid w:val="00F21962"/>
    <w:rsid w:val="00F220BA"/>
    <w:rsid w:val="00F22678"/>
    <w:rsid w:val="00F22AB1"/>
    <w:rsid w:val="00F2506A"/>
    <w:rsid w:val="00F25958"/>
    <w:rsid w:val="00F26C19"/>
    <w:rsid w:val="00F27545"/>
    <w:rsid w:val="00F3601D"/>
    <w:rsid w:val="00F375A2"/>
    <w:rsid w:val="00F37EF9"/>
    <w:rsid w:val="00F4017B"/>
    <w:rsid w:val="00F415E2"/>
    <w:rsid w:val="00F473DE"/>
    <w:rsid w:val="00F51AAC"/>
    <w:rsid w:val="00F52098"/>
    <w:rsid w:val="00F521C8"/>
    <w:rsid w:val="00F52272"/>
    <w:rsid w:val="00F52ADD"/>
    <w:rsid w:val="00F53018"/>
    <w:rsid w:val="00F53FAB"/>
    <w:rsid w:val="00F54472"/>
    <w:rsid w:val="00F553A3"/>
    <w:rsid w:val="00F5786B"/>
    <w:rsid w:val="00F60159"/>
    <w:rsid w:val="00F630C1"/>
    <w:rsid w:val="00F67D6C"/>
    <w:rsid w:val="00F7002A"/>
    <w:rsid w:val="00F727BE"/>
    <w:rsid w:val="00F73C7A"/>
    <w:rsid w:val="00F75036"/>
    <w:rsid w:val="00F826F4"/>
    <w:rsid w:val="00F82B0B"/>
    <w:rsid w:val="00F83A08"/>
    <w:rsid w:val="00F92C0E"/>
    <w:rsid w:val="00F9473F"/>
    <w:rsid w:val="00F95BED"/>
    <w:rsid w:val="00F968A8"/>
    <w:rsid w:val="00F96D16"/>
    <w:rsid w:val="00F96D69"/>
    <w:rsid w:val="00FA215F"/>
    <w:rsid w:val="00FA23D8"/>
    <w:rsid w:val="00FA2EB0"/>
    <w:rsid w:val="00FA4E65"/>
    <w:rsid w:val="00FA52E9"/>
    <w:rsid w:val="00FA5392"/>
    <w:rsid w:val="00FA6FBC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C7B99"/>
    <w:rsid w:val="00FD074B"/>
    <w:rsid w:val="00FD07BE"/>
    <w:rsid w:val="00FD45A6"/>
    <w:rsid w:val="00FD7718"/>
    <w:rsid w:val="00FE0B67"/>
    <w:rsid w:val="00FE1158"/>
    <w:rsid w:val="00FE1BE8"/>
    <w:rsid w:val="00FE3B23"/>
    <w:rsid w:val="00FE434D"/>
    <w:rsid w:val="00FE4670"/>
    <w:rsid w:val="00FE5EF0"/>
    <w:rsid w:val="00FE7A80"/>
    <w:rsid w:val="00FF02A3"/>
    <w:rsid w:val="00FF030F"/>
    <w:rsid w:val="00FF0549"/>
    <w:rsid w:val="00FF0C54"/>
    <w:rsid w:val="00FF3AA8"/>
    <w:rsid w:val="00FF3F0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7F88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3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B571-EFBC-4563-A1C1-76354883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14893</TotalTime>
  <Pages>21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134</cp:revision>
  <cp:lastPrinted>2023-12-22T11:16:00Z</cp:lastPrinted>
  <dcterms:created xsi:type="dcterms:W3CDTF">2021-05-24T09:20:00Z</dcterms:created>
  <dcterms:modified xsi:type="dcterms:W3CDTF">2024-05-30T06:13:00Z</dcterms:modified>
</cp:coreProperties>
</file>