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BA" w:rsidRPr="00BB358D" w:rsidRDefault="00BB358D" w:rsidP="00BB358D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358D">
        <w:rPr>
          <w:rFonts w:ascii="Times New Roman" w:hAnsi="Times New Roman" w:cs="Times New Roman"/>
          <w:sz w:val="24"/>
          <w:szCs w:val="24"/>
        </w:rPr>
        <w:t>ПРИКАЗ</w:t>
      </w:r>
    </w:p>
    <w:p w:rsidR="00BB358D" w:rsidRDefault="00BB358D" w:rsidP="00364C81">
      <w:pPr>
        <w:tabs>
          <w:tab w:val="left" w:pos="7920"/>
        </w:tabs>
        <w:spacing w:after="0"/>
      </w:pPr>
    </w:p>
    <w:p w:rsidR="00364C81" w:rsidRPr="00D86AF6" w:rsidRDefault="00B066B9" w:rsidP="00364C81">
      <w:pPr>
        <w:tabs>
          <w:tab w:val="left" w:pos="7920"/>
        </w:tabs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1A5ADF" wp14:editId="5C1CE983">
            <wp:simplePos x="0" y="0"/>
            <wp:positionH relativeFrom="column">
              <wp:posOffset>2834640</wp:posOffset>
            </wp:positionH>
            <wp:positionV relativeFrom="paragraph">
              <wp:posOffset>-266065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C81">
        <w:tab/>
      </w:r>
    </w:p>
    <w:p w:rsidR="00364C81" w:rsidRDefault="00364C81" w:rsidP="00364C81">
      <w:pPr>
        <w:spacing w:after="0"/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62"/>
        <w:gridCol w:w="1872"/>
        <w:gridCol w:w="821"/>
        <w:gridCol w:w="1525"/>
        <w:gridCol w:w="81"/>
        <w:gridCol w:w="377"/>
      </w:tblGrid>
      <w:tr w:rsidR="00364C81" w:rsidRPr="007E5B92" w:rsidTr="00B066B9">
        <w:trPr>
          <w:gridAfter w:val="1"/>
          <w:wAfter w:w="377" w:type="dxa"/>
          <w:trHeight w:hRule="exact" w:val="1709"/>
        </w:trPr>
        <w:tc>
          <w:tcPr>
            <w:tcW w:w="9828" w:type="dxa"/>
            <w:gridSpan w:val="13"/>
          </w:tcPr>
          <w:p w:rsidR="00B066B9" w:rsidRDefault="00B066B9" w:rsidP="00B06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B066B9" w:rsidRPr="00B066B9" w:rsidRDefault="00B066B9" w:rsidP="00B06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066B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B066B9" w:rsidRPr="00B066B9" w:rsidRDefault="00B066B9" w:rsidP="00B06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B066B9" w:rsidRPr="00B066B9" w:rsidRDefault="00B066B9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6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066B9" w:rsidRPr="00B066B9" w:rsidRDefault="00B066B9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B066B9" w:rsidRPr="00B066B9" w:rsidRDefault="00B066B9" w:rsidP="00B0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tbl>
            <w:tblPr>
              <w:tblW w:w="10205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22"/>
              <w:gridCol w:w="224"/>
              <w:gridCol w:w="1513"/>
              <w:gridCol w:w="348"/>
              <w:gridCol w:w="330"/>
              <w:gridCol w:w="216"/>
              <w:gridCol w:w="1978"/>
              <w:gridCol w:w="1934"/>
              <w:gridCol w:w="821"/>
              <w:gridCol w:w="1983"/>
            </w:tblGrid>
            <w:tr w:rsidR="00B066B9" w:rsidRPr="00B066B9" w:rsidTr="00B066B9">
              <w:trPr>
                <w:trHeight w:val="454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62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4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1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июня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left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16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912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left w:val="nil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8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B066B9" w:rsidRPr="00B066B9" w:rsidTr="00B066B9">
              <w:trPr>
                <w:trHeight w:hRule="exact" w:val="676"/>
              </w:trPr>
              <w:tc>
                <w:tcPr>
                  <w:tcW w:w="5467" w:type="dxa"/>
                  <w:gridSpan w:val="8"/>
                  <w:tcMar>
                    <w:top w:w="227" w:type="dxa"/>
                  </w:tcMar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B06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Октябрьское</w:t>
                  </w:r>
                </w:p>
              </w:tc>
              <w:tc>
                <w:tcPr>
                  <w:tcW w:w="4738" w:type="dxa"/>
                  <w:gridSpan w:val="3"/>
                  <w:tcMar>
                    <w:top w:w="227" w:type="dxa"/>
                  </w:tcMar>
                </w:tcPr>
                <w:p w:rsidR="00B066B9" w:rsidRPr="00B066B9" w:rsidRDefault="00B066B9" w:rsidP="00B06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4C81" w:rsidRPr="007E5B92" w:rsidRDefault="00364C81" w:rsidP="00364C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4C81" w:rsidRPr="007E5B92" w:rsidTr="00B066B9">
        <w:trPr>
          <w:gridAfter w:val="2"/>
          <w:wAfter w:w="458" w:type="dxa"/>
          <w:trHeight w:hRule="exact" w:val="80"/>
        </w:trPr>
        <w:tc>
          <w:tcPr>
            <w:tcW w:w="9747" w:type="dxa"/>
            <w:gridSpan w:val="12"/>
          </w:tcPr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64C81" w:rsidRPr="007E5B92" w:rsidTr="00B066B9">
        <w:trPr>
          <w:gridAfter w:val="2"/>
          <w:wAfter w:w="458" w:type="dxa"/>
          <w:trHeight w:hRule="exact" w:val="472"/>
        </w:trPr>
        <w:tc>
          <w:tcPr>
            <w:tcW w:w="5529" w:type="dxa"/>
            <w:gridSpan w:val="9"/>
            <w:tcMar>
              <w:top w:w="227" w:type="dxa"/>
            </w:tcMar>
          </w:tcPr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Mar>
              <w:top w:w="227" w:type="dxa"/>
            </w:tcMar>
          </w:tcPr>
          <w:p w:rsidR="00364C81" w:rsidRPr="007E5B92" w:rsidRDefault="00364C81" w:rsidP="0036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B9" w:rsidRPr="003053FE" w:rsidTr="00B066B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66B9" w:rsidRPr="00DD2EE6" w:rsidRDefault="00B066B9" w:rsidP="00B0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66B9" w:rsidRPr="003053FE" w:rsidRDefault="00B066B9" w:rsidP="00B0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066B9" w:rsidRPr="00D362FD" w:rsidRDefault="00B066B9" w:rsidP="00B066B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6B9" w:rsidRPr="00D362FD" w:rsidRDefault="000D14BA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3"/>
            <w:tcBorders>
              <w:left w:val="nil"/>
              <w:right w:val="nil"/>
            </w:tcBorders>
            <w:vAlign w:val="bottom"/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vAlign w:val="bottom"/>
          </w:tcPr>
          <w:p w:rsidR="00B066B9" w:rsidRPr="00D362FD" w:rsidRDefault="00B066B9" w:rsidP="00B0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66B9" w:rsidRPr="003053FE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6B9" w:rsidRPr="00D362FD" w:rsidTr="00B066B9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738" w:type="dxa"/>
            <w:gridSpan w:val="6"/>
            <w:tcMar>
              <w:top w:w="227" w:type="dxa"/>
            </w:tcMar>
          </w:tcPr>
          <w:p w:rsidR="00B066B9" w:rsidRPr="00D362FD" w:rsidRDefault="00B066B9" w:rsidP="00B06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4C81" w:rsidRDefault="00364C81" w:rsidP="0036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Об утверждении формы отчета о выполнении</w:t>
      </w:r>
    </w:p>
    <w:p w:rsidR="004D5925" w:rsidRPr="00EE1C87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мер, установленных Соглашением о мерах по</w:t>
      </w: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>-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экономическому развитию и </w:t>
      </w: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оздоровлению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>муниципальных финансов</w:t>
      </w:r>
    </w:p>
    <w:p w:rsidR="004D5925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городского (сельского)</w:t>
      </w:r>
      <w:r w:rsidR="004D5925"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>поселения, входящего</w:t>
      </w:r>
    </w:p>
    <w:p w:rsidR="00364C81" w:rsidRPr="00435415" w:rsidRDefault="00364C81" w:rsidP="0036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>в состав Октябрьского района</w:t>
      </w:r>
      <w:r w:rsidR="00D465B7">
        <w:rPr>
          <w:rFonts w:ascii="Times New Roman" w:eastAsia="Calibri" w:hAnsi="Times New Roman" w:cs="Times New Roman"/>
          <w:sz w:val="24"/>
          <w:szCs w:val="24"/>
        </w:rPr>
        <w:t>,</w:t>
      </w:r>
      <w:r w:rsidR="00EE3564">
        <w:rPr>
          <w:rFonts w:ascii="Times New Roman" w:eastAsia="Calibri" w:hAnsi="Times New Roman" w:cs="Times New Roman"/>
          <w:sz w:val="24"/>
          <w:szCs w:val="24"/>
        </w:rPr>
        <w:t xml:space="preserve"> в 2023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bookmarkStart w:id="0" w:name="_GoBack"/>
      <w:bookmarkEnd w:id="0"/>
    </w:p>
    <w:p w:rsidR="00364C81" w:rsidRPr="00435415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81" w:rsidRPr="00435415" w:rsidRDefault="00364C81" w:rsidP="00364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D54" w:rsidRPr="00895D54" w:rsidRDefault="00E6298C" w:rsidP="00895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35415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</w:t>
      </w:r>
      <w:r w:rsidR="00FE71B3">
        <w:rPr>
          <w:rFonts w:ascii="Times New Roman" w:eastAsia="Calibri" w:hAnsi="Times New Roman" w:cs="Times New Roman"/>
          <w:bCs/>
          <w:sz w:val="24"/>
          <w:szCs w:val="24"/>
        </w:rPr>
        <w:t>с пун</w:t>
      </w:r>
      <w:r w:rsidR="00EE3564">
        <w:rPr>
          <w:rFonts w:ascii="Times New Roman" w:eastAsia="Calibri" w:hAnsi="Times New Roman" w:cs="Times New Roman"/>
          <w:bCs/>
          <w:sz w:val="24"/>
          <w:szCs w:val="24"/>
        </w:rPr>
        <w:t>ктом 4 Порядка заключения в 2023</w:t>
      </w:r>
      <w:r w:rsidR="00FE71B3">
        <w:rPr>
          <w:rFonts w:ascii="Times New Roman" w:eastAsia="Calibri" w:hAnsi="Times New Roman" w:cs="Times New Roman"/>
          <w:bCs/>
          <w:sz w:val="24"/>
          <w:szCs w:val="24"/>
        </w:rPr>
        <w:t xml:space="preserve"> году соглашения</w:t>
      </w:r>
      <w:r w:rsidR="00B65947">
        <w:rPr>
          <w:rFonts w:ascii="Times New Roman" w:eastAsia="Calibri" w:hAnsi="Times New Roman" w:cs="Times New Roman"/>
          <w:bCs/>
          <w:sz w:val="24"/>
          <w:szCs w:val="24"/>
        </w:rPr>
        <w:t xml:space="preserve"> между финансовым органом муниципального района и главой (руководителем исполнительно-распорядительного органа) поселения, которое предусматривает</w:t>
      </w:r>
      <w:r w:rsidRPr="00435415">
        <w:rPr>
          <w:rFonts w:ascii="Times New Roman" w:eastAsia="Calibri" w:hAnsi="Times New Roman" w:cs="Times New Roman"/>
          <w:bCs/>
          <w:sz w:val="24"/>
          <w:szCs w:val="24"/>
        </w:rPr>
        <w:t xml:space="preserve"> меры </w:t>
      </w:r>
      <w:r w:rsidR="00364C81" w:rsidRPr="00435415">
        <w:rPr>
          <w:rFonts w:ascii="Times New Roman" w:eastAsia="Calibri" w:hAnsi="Times New Roman" w:cs="Times New Roman"/>
          <w:sz w:val="24"/>
          <w:szCs w:val="24"/>
        </w:rPr>
        <w:t>по социально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C81" w:rsidRPr="00435415">
        <w:rPr>
          <w:rFonts w:ascii="Times New Roman" w:eastAsia="Calibri" w:hAnsi="Times New Roman" w:cs="Times New Roman"/>
          <w:sz w:val="24"/>
          <w:szCs w:val="24"/>
        </w:rPr>
        <w:t>-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C81" w:rsidRPr="00435415">
        <w:rPr>
          <w:rFonts w:ascii="Times New Roman" w:eastAsia="Calibri" w:hAnsi="Times New Roman" w:cs="Times New Roman"/>
          <w:sz w:val="24"/>
          <w:szCs w:val="24"/>
        </w:rPr>
        <w:t>экономическому развитию и оздоровлению муниц</w:t>
      </w:r>
      <w:r w:rsidR="00B65947">
        <w:rPr>
          <w:rFonts w:ascii="Times New Roman" w:eastAsia="Calibri" w:hAnsi="Times New Roman" w:cs="Times New Roman"/>
          <w:sz w:val="24"/>
          <w:szCs w:val="24"/>
        </w:rPr>
        <w:t>ипальных финансов поселения в текущем финансовом году, утвержденного постановлением Правительства Ханты-Мансийского автоном</w:t>
      </w:r>
      <w:r w:rsidR="00B066B9">
        <w:rPr>
          <w:rFonts w:ascii="Times New Roman" w:eastAsia="Calibri" w:hAnsi="Times New Roman" w:cs="Times New Roman"/>
          <w:sz w:val="24"/>
          <w:szCs w:val="24"/>
        </w:rPr>
        <w:t>ного округа – Югры от 24.12.2021</w:t>
      </w:r>
      <w:r w:rsidR="00B65947">
        <w:rPr>
          <w:rFonts w:ascii="Times New Roman" w:eastAsia="Calibri" w:hAnsi="Times New Roman" w:cs="Times New Roman"/>
          <w:sz w:val="24"/>
          <w:szCs w:val="24"/>
        </w:rPr>
        <w:t xml:space="preserve"> № 558-п, </w:t>
      </w:r>
      <w:r w:rsidR="00B066B9">
        <w:rPr>
          <w:rFonts w:ascii="Times New Roman" w:eastAsia="Calibri" w:hAnsi="Times New Roman" w:cs="Times New Roman"/>
          <w:sz w:val="24"/>
          <w:szCs w:val="24"/>
        </w:rPr>
        <w:t>подпунктом 2.4.1 пункта 2.4</w:t>
      </w:r>
      <w:r w:rsidR="00E26AA3">
        <w:rPr>
          <w:rFonts w:ascii="Times New Roman" w:eastAsia="Calibri" w:hAnsi="Times New Roman" w:cs="Times New Roman"/>
          <w:sz w:val="24"/>
          <w:szCs w:val="24"/>
        </w:rPr>
        <w:t xml:space="preserve"> приложения</w:t>
      </w:r>
      <w:r w:rsidR="00BB5F05">
        <w:rPr>
          <w:rFonts w:ascii="Times New Roman" w:eastAsia="Calibri" w:hAnsi="Times New Roman" w:cs="Times New Roman"/>
          <w:sz w:val="24"/>
          <w:szCs w:val="24"/>
        </w:rPr>
        <w:t xml:space="preserve"> к приказу Комитета</w:t>
      </w:r>
      <w:r w:rsidR="00BA6193">
        <w:rPr>
          <w:rFonts w:ascii="Times New Roman" w:eastAsia="Calibri" w:hAnsi="Times New Roman" w:cs="Times New Roman"/>
          <w:sz w:val="24"/>
          <w:szCs w:val="24"/>
        </w:rPr>
        <w:t xml:space="preserve"> по управлению муниципальными финансами администрации Октябрьского р</w:t>
      </w:r>
      <w:r w:rsidR="00B066B9">
        <w:rPr>
          <w:rFonts w:ascii="Times New Roman" w:eastAsia="Calibri" w:hAnsi="Times New Roman" w:cs="Times New Roman"/>
          <w:sz w:val="24"/>
          <w:szCs w:val="24"/>
        </w:rPr>
        <w:t>айона от 11.01.2022</w:t>
      </w:r>
      <w:r w:rsidR="00BA6193">
        <w:rPr>
          <w:rFonts w:ascii="Times New Roman" w:eastAsia="Calibri" w:hAnsi="Times New Roman" w:cs="Times New Roman"/>
          <w:sz w:val="24"/>
          <w:szCs w:val="24"/>
        </w:rPr>
        <w:t xml:space="preserve"> № 1 «</w:t>
      </w:r>
      <w:r w:rsidR="00BA6193" w:rsidRPr="00BA6193">
        <w:rPr>
          <w:rFonts w:ascii="Times New Roman" w:eastAsia="Calibri" w:hAnsi="Times New Roman" w:cs="Times New Roman"/>
          <w:sz w:val="24"/>
          <w:szCs w:val="24"/>
        </w:rPr>
        <w:t>Об утверждении типовой формы соглашения</w:t>
      </w:r>
      <w:r w:rsidR="00BA6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193" w:rsidRPr="00BA6193">
        <w:rPr>
          <w:rFonts w:ascii="Times New Roman" w:eastAsia="Calibri" w:hAnsi="Times New Roman" w:cs="Times New Roman"/>
          <w:sz w:val="24"/>
          <w:szCs w:val="24"/>
        </w:rPr>
        <w:t>о мерах по социально-экономическому развитию и оздоровлению муниципальных финансов</w:t>
      </w:r>
      <w:r w:rsidR="00BA6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193" w:rsidRPr="00BA6193">
        <w:rPr>
          <w:rFonts w:ascii="Times New Roman" w:eastAsia="Calibri" w:hAnsi="Times New Roman" w:cs="Times New Roman"/>
          <w:sz w:val="24"/>
          <w:szCs w:val="24"/>
        </w:rPr>
        <w:t>городского (сельского) поселения, входящего в состав</w:t>
      </w:r>
      <w:r w:rsidR="00BA6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193" w:rsidRPr="00BA6193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  <w:r w:rsidR="00BA6193">
        <w:rPr>
          <w:rFonts w:ascii="Times New Roman" w:eastAsia="Calibri" w:hAnsi="Times New Roman" w:cs="Times New Roman"/>
          <w:sz w:val="24"/>
          <w:szCs w:val="24"/>
        </w:rPr>
        <w:t>» приказываю</w:t>
      </w:r>
      <w:r w:rsidR="00364C81" w:rsidRPr="0043541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64C81" w:rsidRPr="00435415" w:rsidRDefault="00364C81" w:rsidP="009A2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форму отчета </w:t>
      </w:r>
      <w:r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выполнении мер, установленных </w:t>
      </w:r>
      <w:r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Соглашением о мерах по социально-экономическому развитию и оздоровлению муниципальных финансов </w:t>
      </w:r>
      <w:r w:rsidR="009A2632" w:rsidRPr="00435415">
        <w:rPr>
          <w:rFonts w:ascii="Times New Roman" w:eastAsia="Calibri" w:hAnsi="Times New Roman" w:cs="Times New Roman"/>
          <w:sz w:val="24"/>
          <w:szCs w:val="24"/>
        </w:rPr>
        <w:t>городского (сельского) поселения, входящего в состав Октябрьского района</w:t>
      </w:r>
      <w:r w:rsidR="00C43646">
        <w:rPr>
          <w:rFonts w:ascii="Times New Roman" w:eastAsia="Calibri" w:hAnsi="Times New Roman" w:cs="Times New Roman"/>
          <w:sz w:val="24"/>
          <w:szCs w:val="24"/>
        </w:rPr>
        <w:t>,</w:t>
      </w:r>
      <w:r w:rsidR="00EE3564">
        <w:rPr>
          <w:rFonts w:ascii="Times New Roman" w:eastAsia="Calibri" w:hAnsi="Times New Roman" w:cs="Times New Roman"/>
          <w:sz w:val="24"/>
          <w:szCs w:val="24"/>
        </w:rPr>
        <w:t xml:space="preserve"> в 2023</w:t>
      </w:r>
      <w:r w:rsidR="009A2632" w:rsidRPr="00435415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 Отчет, С</w:t>
      </w:r>
      <w:r w:rsidR="00B06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оглашение) согласно приложению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364C81" w:rsidRPr="00435415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Отчеты предоставляются </w:t>
      </w:r>
      <w:r w:rsidR="00621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администрациями городских</w:t>
      </w:r>
      <w:r w:rsidR="001C0DE0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4081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поселений, входящих</w:t>
      </w:r>
      <w:r w:rsidR="001C0DE0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Октябрьского района</w:t>
      </w:r>
      <w:r w:rsidR="0062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администрации поселений)</w:t>
      </w:r>
      <w:r w:rsidR="00C436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2F2C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5 числа месяца, следующего за отчетным кварталом, начиная с</w:t>
      </w:r>
      <w:r w:rsidR="003D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 w:rsidR="00E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за первое полугодие 2023</w:t>
      </w:r>
      <w:r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64C81" w:rsidRPr="00435415" w:rsidRDefault="00EE3564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 2023</w:t>
      </w:r>
      <w:r w:rsidR="00364C81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не позднее 25.01</w:t>
      </w:r>
      <w:r w:rsidR="00B06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C81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004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2F2C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C81" w:rsidRDefault="00B066B9" w:rsidP="00B0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504081"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приказ вступает в силу с момента подписания и распространяется на правоо</w:t>
      </w:r>
      <w:r w:rsidR="00EE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тношения, возникшие с 01.01</w:t>
      </w:r>
      <w:r w:rsidR="00EE3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="00504081" w:rsidRPr="0043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04081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4BA" w:rsidRDefault="000D14BA" w:rsidP="0089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95D54" w:rsidRPr="00895D54">
        <w:rPr>
          <w:rFonts w:ascii="Times New Roman" w:hAnsi="Times New Roman" w:cs="Times New Roman"/>
          <w:sz w:val="24"/>
          <w:szCs w:val="24"/>
        </w:rPr>
        <w:t xml:space="preserve"> </w:t>
      </w:r>
      <w:r w:rsidR="00895D54" w:rsidRPr="00C03FA5">
        <w:rPr>
          <w:rFonts w:ascii="Times New Roman" w:hAnsi="Times New Roman" w:cs="Times New Roman"/>
          <w:sz w:val="24"/>
          <w:szCs w:val="24"/>
        </w:rPr>
        <w:t>П</w:t>
      </w:r>
      <w:r w:rsidR="000004DD">
        <w:rPr>
          <w:rFonts w:ascii="Times New Roman" w:hAnsi="Times New Roman" w:cs="Times New Roman"/>
          <w:sz w:val="24"/>
          <w:szCs w:val="24"/>
        </w:rPr>
        <w:t>ризнать утратившим</w:t>
      </w:r>
      <w:r w:rsidR="00895D54">
        <w:rPr>
          <w:rFonts w:ascii="Times New Roman" w:hAnsi="Times New Roman" w:cs="Times New Roman"/>
          <w:sz w:val="24"/>
          <w:szCs w:val="24"/>
        </w:rPr>
        <w:t xml:space="preserve"> силу приказ</w:t>
      </w:r>
      <w:r w:rsidR="00895D54" w:rsidRPr="00C03FA5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муниципальными финансами администрации Октябрьского района</w:t>
      </w:r>
      <w:r w:rsidR="00895D54">
        <w:rPr>
          <w:rFonts w:ascii="Times New Roman" w:hAnsi="Times New Roman" w:cs="Times New Roman"/>
          <w:sz w:val="24"/>
          <w:szCs w:val="24"/>
        </w:rPr>
        <w:t xml:space="preserve"> от 21.06.2022 № 30 «</w:t>
      </w:r>
      <w:r w:rsidR="00895D54" w:rsidRPr="00895D54">
        <w:rPr>
          <w:rFonts w:ascii="Times New Roman" w:hAnsi="Times New Roman" w:cs="Times New Roman"/>
          <w:sz w:val="24"/>
          <w:szCs w:val="24"/>
        </w:rPr>
        <w:t>Об утверж</w:t>
      </w:r>
      <w:r w:rsidR="00895D54">
        <w:rPr>
          <w:rFonts w:ascii="Times New Roman" w:hAnsi="Times New Roman" w:cs="Times New Roman"/>
          <w:sz w:val="24"/>
          <w:szCs w:val="24"/>
        </w:rPr>
        <w:t xml:space="preserve">дении формы отчета о выполнении </w:t>
      </w:r>
      <w:r w:rsidR="00895D54" w:rsidRPr="00895D54">
        <w:rPr>
          <w:rFonts w:ascii="Times New Roman" w:hAnsi="Times New Roman" w:cs="Times New Roman"/>
          <w:sz w:val="24"/>
          <w:szCs w:val="24"/>
        </w:rPr>
        <w:t>мер, устан</w:t>
      </w:r>
      <w:r w:rsidR="00895D54">
        <w:rPr>
          <w:rFonts w:ascii="Times New Roman" w:hAnsi="Times New Roman" w:cs="Times New Roman"/>
          <w:sz w:val="24"/>
          <w:szCs w:val="24"/>
        </w:rPr>
        <w:t xml:space="preserve">овленных Соглашением о мерах по </w:t>
      </w:r>
      <w:r w:rsidR="00895D54" w:rsidRPr="00895D54">
        <w:rPr>
          <w:rFonts w:ascii="Times New Roman" w:hAnsi="Times New Roman" w:cs="Times New Roman"/>
          <w:sz w:val="24"/>
          <w:szCs w:val="24"/>
        </w:rPr>
        <w:t>социаль</w:t>
      </w:r>
      <w:r w:rsidR="00895D54">
        <w:rPr>
          <w:rFonts w:ascii="Times New Roman" w:hAnsi="Times New Roman" w:cs="Times New Roman"/>
          <w:sz w:val="24"/>
          <w:szCs w:val="24"/>
        </w:rPr>
        <w:t xml:space="preserve">но - экономическому развитию и </w:t>
      </w:r>
      <w:r w:rsidR="00895D54" w:rsidRPr="00895D54">
        <w:rPr>
          <w:rFonts w:ascii="Times New Roman" w:hAnsi="Times New Roman" w:cs="Times New Roman"/>
          <w:sz w:val="24"/>
          <w:szCs w:val="24"/>
        </w:rPr>
        <w:t>оздоровлению муниципальн</w:t>
      </w:r>
      <w:r w:rsidR="00895D54">
        <w:rPr>
          <w:rFonts w:ascii="Times New Roman" w:hAnsi="Times New Roman" w:cs="Times New Roman"/>
          <w:sz w:val="24"/>
          <w:szCs w:val="24"/>
        </w:rPr>
        <w:t xml:space="preserve">ых финансов </w:t>
      </w:r>
      <w:r w:rsidR="00895D54" w:rsidRPr="00895D54">
        <w:rPr>
          <w:rFonts w:ascii="Times New Roman" w:hAnsi="Times New Roman" w:cs="Times New Roman"/>
          <w:sz w:val="24"/>
          <w:szCs w:val="24"/>
        </w:rPr>
        <w:t>городского (</w:t>
      </w:r>
      <w:r w:rsidR="00895D54">
        <w:rPr>
          <w:rFonts w:ascii="Times New Roman" w:hAnsi="Times New Roman" w:cs="Times New Roman"/>
          <w:sz w:val="24"/>
          <w:szCs w:val="24"/>
        </w:rPr>
        <w:t xml:space="preserve">сельского) поселения, входящего </w:t>
      </w:r>
      <w:r w:rsidR="00895D54" w:rsidRPr="00895D54">
        <w:rPr>
          <w:rFonts w:ascii="Times New Roman" w:hAnsi="Times New Roman" w:cs="Times New Roman"/>
          <w:sz w:val="24"/>
          <w:szCs w:val="24"/>
        </w:rPr>
        <w:t>в состав Октябрьского района, в 2023 году</w:t>
      </w:r>
      <w:r w:rsidR="00895D54">
        <w:rPr>
          <w:rFonts w:ascii="Times New Roman" w:hAnsi="Times New Roman" w:cs="Times New Roman"/>
          <w:sz w:val="24"/>
          <w:szCs w:val="24"/>
        </w:rPr>
        <w:t>».</w:t>
      </w:r>
    </w:p>
    <w:p w:rsidR="00895D54" w:rsidRDefault="00895D54" w:rsidP="0089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D54" w:rsidRDefault="00895D54" w:rsidP="0089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D54" w:rsidRPr="00895D54" w:rsidRDefault="00895D54" w:rsidP="0089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6B9" w:rsidRPr="00B066B9" w:rsidRDefault="000D14BA" w:rsidP="00B0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06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066B9" w:rsidRPr="00B06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364C81" w:rsidRPr="00364C81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C81" w:rsidRPr="00364C81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326" w:type="dxa"/>
        <w:tblLook w:val="01E0" w:firstRow="1" w:lastRow="1" w:firstColumn="1" w:lastColumn="1" w:noHBand="0" w:noVBand="0"/>
      </w:tblPr>
      <w:tblGrid>
        <w:gridCol w:w="9498"/>
        <w:gridCol w:w="3828"/>
      </w:tblGrid>
      <w:tr w:rsidR="00364C81" w:rsidRPr="00364C81" w:rsidTr="00435415">
        <w:tc>
          <w:tcPr>
            <w:tcW w:w="9498" w:type="dxa"/>
          </w:tcPr>
          <w:p w:rsidR="00C43646" w:rsidRDefault="00C43646" w:rsidP="00504081">
            <w:pPr>
              <w:tabs>
                <w:tab w:val="left" w:pos="7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Октябрьского района</w:t>
            </w:r>
          </w:p>
          <w:p w:rsidR="00C43646" w:rsidRDefault="00C43646" w:rsidP="00504081">
            <w:pPr>
              <w:tabs>
                <w:tab w:val="left" w:pos="7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экономике, финансам, п</w:t>
            </w:r>
            <w:r w:rsidR="00435415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</w:t>
            </w:r>
          </w:p>
          <w:p w:rsidR="00435415" w:rsidRPr="00504081" w:rsidRDefault="00435415" w:rsidP="00504081">
            <w:pPr>
              <w:tabs>
                <w:tab w:val="left" w:pos="7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управлению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муниципальными финансами                                                               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администрации Октябрьского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C43646">
              <w:rPr>
                <w:rFonts w:ascii="Times New Roman" w:eastAsia="Calibri" w:hAnsi="Times New Roman" w:cs="Times New Roman"/>
                <w:sz w:val="24"/>
                <w:szCs w:val="24"/>
              </w:rPr>
              <w:t>Н.Г. Куклина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364C81" w:rsidRPr="00364C81" w:rsidRDefault="00364C81" w:rsidP="00364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364C81" w:rsidRPr="00364C81" w:rsidRDefault="00364C81" w:rsidP="00435415">
            <w:pPr>
              <w:tabs>
                <w:tab w:val="left" w:pos="3720"/>
              </w:tabs>
              <w:spacing w:after="0" w:line="240" w:lineRule="auto"/>
              <w:ind w:left="2050"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35415" w:rsidRDefault="00435415" w:rsidP="00EE1C87">
      <w:pPr>
        <w:spacing w:after="0" w:line="240" w:lineRule="auto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35415" w:rsidRDefault="00435415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95D54" w:rsidRDefault="00895D54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Заведующий бюджетным отделом</w:t>
      </w: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Заворотынская Н.А.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ел.2-81-38</w:t>
      </w:r>
      <w:r w:rsidR="00895D54">
        <w:rPr>
          <w:rFonts w:ascii="Times New Roman" w:eastAsia="Times New Roman" w:hAnsi="Times New Roman"/>
          <w:sz w:val="24"/>
          <w:szCs w:val="24"/>
          <w:lang w:eastAsia="ru-RU"/>
        </w:rPr>
        <w:t xml:space="preserve"> (доб. 310)</w:t>
      </w: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C87" w:rsidRPr="000C6FE9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EE1C87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юридическим отделом</w:t>
      </w:r>
    </w:p>
    <w:p w:rsidR="00EE1C87" w:rsidRPr="003F6335" w:rsidRDefault="00EE1C87" w:rsidP="00EE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Октябрьского района</w:t>
      </w:r>
      <w:r w:rsidRP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Даниленко Л.Ю.</w:t>
      </w:r>
    </w:p>
    <w:p w:rsidR="00435415" w:rsidRPr="00435415" w:rsidRDefault="00435415" w:rsidP="00435415">
      <w:pPr>
        <w:rPr>
          <w:rFonts w:ascii="Calibri" w:eastAsia="Calibri" w:hAnsi="Calibri" w:cs="Times New Roman"/>
        </w:rPr>
      </w:pPr>
      <w:r w:rsidRPr="00435415">
        <w:rPr>
          <w:rFonts w:ascii="Calibri" w:eastAsia="Calibri" w:hAnsi="Calibri" w:cs="Times New Roman"/>
        </w:rPr>
        <w:t xml:space="preserve">                                                              </w:t>
      </w:r>
      <w:r>
        <w:rPr>
          <w:rFonts w:ascii="Calibri" w:eastAsia="Calibri" w:hAnsi="Calibri" w:cs="Times New Roman"/>
        </w:rPr>
        <w:t xml:space="preserve">        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435415" w:rsidRPr="00435415" w:rsidRDefault="00435415" w:rsidP="0043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Разослать:</w:t>
      </w:r>
    </w:p>
    <w:p w:rsidR="00EE1C87" w:rsidRDefault="00435415" w:rsidP="00435415">
      <w:pPr>
        <w:pStyle w:val="af3"/>
        <w:numPr>
          <w:ilvl w:val="0"/>
          <w:numId w:val="4"/>
        </w:numPr>
        <w:rPr>
          <w:rFonts w:eastAsia="Calibri"/>
        </w:rPr>
      </w:pPr>
      <w:r w:rsidRPr="00EE1C87">
        <w:rPr>
          <w:rFonts w:eastAsia="Calibri"/>
        </w:rPr>
        <w:t>книга приказов – 1 экз.</w:t>
      </w:r>
      <w:r w:rsidR="00EE1C87">
        <w:rPr>
          <w:rFonts w:eastAsia="Calibri"/>
        </w:rPr>
        <w:t>;</w:t>
      </w:r>
    </w:p>
    <w:p w:rsidR="00EE1C87" w:rsidRDefault="00435415" w:rsidP="00435415">
      <w:pPr>
        <w:pStyle w:val="af3"/>
        <w:numPr>
          <w:ilvl w:val="0"/>
          <w:numId w:val="4"/>
        </w:numPr>
        <w:rPr>
          <w:rFonts w:eastAsia="Calibri"/>
        </w:rPr>
      </w:pPr>
      <w:r w:rsidRPr="00EE1C87">
        <w:rPr>
          <w:rFonts w:eastAsia="Calibri"/>
        </w:rPr>
        <w:t>бюджетный отдел – 1 экз.</w:t>
      </w:r>
      <w:r w:rsidR="00EE1C87">
        <w:rPr>
          <w:rFonts w:eastAsia="Calibri"/>
        </w:rPr>
        <w:t>;</w:t>
      </w:r>
    </w:p>
    <w:p w:rsidR="00EE1C87" w:rsidRDefault="00AB1F89" w:rsidP="00435415">
      <w:pPr>
        <w:pStyle w:val="af3"/>
        <w:numPr>
          <w:ilvl w:val="0"/>
          <w:numId w:val="4"/>
        </w:numPr>
        <w:rPr>
          <w:rFonts w:eastAsia="Calibri"/>
        </w:rPr>
      </w:pPr>
      <w:r w:rsidRPr="00EE1C87">
        <w:rPr>
          <w:rFonts w:eastAsia="Calibri"/>
        </w:rPr>
        <w:t>отдел доходов – 1 экз.</w:t>
      </w:r>
      <w:r w:rsidR="00EE1C87">
        <w:rPr>
          <w:rFonts w:eastAsia="Calibri"/>
        </w:rPr>
        <w:t>;</w:t>
      </w:r>
    </w:p>
    <w:p w:rsidR="00EE1C87" w:rsidRDefault="00AB1F89" w:rsidP="00EE1C87">
      <w:pPr>
        <w:pStyle w:val="af3"/>
        <w:numPr>
          <w:ilvl w:val="0"/>
          <w:numId w:val="4"/>
        </w:numPr>
        <w:rPr>
          <w:rFonts w:eastAsia="Calibri"/>
        </w:rPr>
      </w:pPr>
      <w:r w:rsidRPr="00EE1C87">
        <w:rPr>
          <w:rFonts w:eastAsia="Calibri"/>
        </w:rPr>
        <w:t>отдел учета исполнения бюджета – 1 экз.</w:t>
      </w:r>
      <w:r w:rsidR="00EE1C87">
        <w:rPr>
          <w:rFonts w:eastAsia="Calibri"/>
        </w:rPr>
        <w:t>;</w:t>
      </w:r>
    </w:p>
    <w:p w:rsidR="00435415" w:rsidRPr="00EE1C87" w:rsidRDefault="00EE1C87" w:rsidP="00EE1C87">
      <w:pPr>
        <w:pStyle w:val="af3"/>
        <w:numPr>
          <w:ilvl w:val="0"/>
          <w:numId w:val="4"/>
        </w:numPr>
        <w:rPr>
          <w:rFonts w:eastAsia="Calibri"/>
        </w:rPr>
      </w:pPr>
      <w:r>
        <w:t>администрации</w:t>
      </w:r>
      <w:r w:rsidR="00E6258C" w:rsidRPr="00EE1C87">
        <w:t xml:space="preserve"> городских и сельских поселений</w:t>
      </w:r>
      <w:r w:rsidR="00435415" w:rsidRPr="00EE1C87">
        <w:t xml:space="preserve"> </w:t>
      </w:r>
      <w:r>
        <w:t>–</w:t>
      </w:r>
      <w:r w:rsidR="00435415" w:rsidRPr="00EE1C87">
        <w:t xml:space="preserve"> </w:t>
      </w:r>
      <w:r w:rsidR="00E6258C" w:rsidRPr="00EE1C87">
        <w:t>11</w:t>
      </w:r>
      <w:r>
        <w:t xml:space="preserve"> экз.</w:t>
      </w:r>
      <w:r w:rsidR="00B066B9">
        <w:t xml:space="preserve"> (в эл. виде).</w:t>
      </w:r>
    </w:p>
    <w:p w:rsidR="00435415" w:rsidRPr="00435415" w:rsidRDefault="00E6258C" w:rsidP="00435415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того:  15</w:t>
      </w:r>
      <w:proofErr w:type="gramEnd"/>
      <w:r w:rsidR="00435415" w:rsidRPr="004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435415" w:rsidRPr="00435415" w:rsidRDefault="00435415" w:rsidP="00435415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5" w:rsidRPr="00435415" w:rsidRDefault="00435415" w:rsidP="00435415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5" w:rsidRPr="00435415" w:rsidRDefault="00435415" w:rsidP="00435415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Pr="00435415" w:rsidRDefault="00435415" w:rsidP="00435415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5415" w:rsidRDefault="00435415" w:rsidP="00435415">
      <w:pPr>
        <w:tabs>
          <w:tab w:val="left" w:pos="915"/>
        </w:tabs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052D9D" w:rsidRDefault="00052D9D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052D9D" w:rsidRDefault="00052D9D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052D9D" w:rsidRDefault="00364C81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64C81">
        <w:rPr>
          <w:rFonts w:ascii="Times New Roman" w:eastAsia="Calibri" w:hAnsi="Times New Roman" w:cs="Times New Roman"/>
          <w:snapToGrid w:val="0"/>
          <w:sz w:val="26"/>
          <w:szCs w:val="26"/>
        </w:rPr>
        <w:br w:type="page"/>
      </w:r>
    </w:p>
    <w:p w:rsidR="00364C81" w:rsidRPr="00435415" w:rsidRDefault="00B066B9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Приложение </w:t>
      </w:r>
      <w:r w:rsidR="00364C81"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0C6AF3" w:rsidRDefault="000C6AF3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к приказу Комитета по управлению</w:t>
      </w:r>
    </w:p>
    <w:p w:rsidR="000C6AF3" w:rsidRDefault="000C6AF3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муниципальными финансами</w:t>
      </w:r>
    </w:p>
    <w:p w:rsidR="00364C81" w:rsidRPr="00435415" w:rsidRDefault="000C6AF3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администрации Октябрьского района</w:t>
      </w:r>
      <w:r w:rsidR="00364C81"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364C81" w:rsidRPr="00435415" w:rsidRDefault="00364C81" w:rsidP="00364C81">
      <w:pPr>
        <w:spacing w:after="0" w:line="240" w:lineRule="auto"/>
        <w:ind w:firstLine="709"/>
        <w:jc w:val="right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от </w:t>
      </w:r>
      <w:r w:rsidRPr="00435415">
        <w:rPr>
          <w:rFonts w:ascii="Times New Roman" w:eastAsia="Calibri" w:hAnsi="Times New Roman" w:cs="Times New Roman"/>
          <w:sz w:val="24"/>
          <w:szCs w:val="24"/>
        </w:rPr>
        <w:t>«</w:t>
      </w:r>
      <w:r w:rsidR="004529AB">
        <w:rPr>
          <w:rFonts w:ascii="Times New Roman" w:eastAsia="Calibri" w:hAnsi="Times New Roman" w:cs="Times New Roman"/>
          <w:sz w:val="24"/>
          <w:szCs w:val="24"/>
        </w:rPr>
        <w:t>05</w:t>
      </w:r>
      <w:r w:rsidRPr="004529A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529AB" w:rsidRPr="004529AB">
        <w:rPr>
          <w:rFonts w:ascii="Times New Roman" w:eastAsia="Calibri" w:hAnsi="Times New Roman" w:cs="Times New Roman"/>
          <w:sz w:val="24"/>
          <w:szCs w:val="24"/>
        </w:rPr>
        <w:t>июня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564">
        <w:rPr>
          <w:rFonts w:ascii="Times New Roman" w:eastAsia="Calibri" w:hAnsi="Times New Roman" w:cs="Times New Roman"/>
          <w:sz w:val="24"/>
          <w:szCs w:val="24"/>
        </w:rPr>
        <w:t>2023</w:t>
      </w:r>
      <w:r w:rsidR="00C4364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034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43541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529AB">
        <w:rPr>
          <w:rFonts w:ascii="Times New Roman" w:eastAsia="Calibri" w:hAnsi="Times New Roman" w:cs="Times New Roman"/>
          <w:sz w:val="24"/>
          <w:szCs w:val="24"/>
        </w:rPr>
        <w:t>23</w:t>
      </w:r>
      <w:r w:rsidRPr="004354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</w:p>
    <w:p w:rsidR="00364C81" w:rsidRPr="00435415" w:rsidRDefault="00364C81" w:rsidP="00364C81">
      <w:pPr>
        <w:spacing w:after="0"/>
        <w:jc w:val="right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64C81" w:rsidRPr="00EE3564" w:rsidRDefault="00EE3564" w:rsidP="00EE3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Отчет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 выполнении мер, установленных Соглашением о мерах по социально-экономическому развитию и оздоровлению муниципальных фин</w:t>
      </w:r>
      <w:r w:rsid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ансов 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городского</w:t>
      </w:r>
      <w:r w:rsid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(сельского)</w:t>
      </w:r>
      <w:r w:rsidR="009F431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поселения, входящего в состав Октябрьского района 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 2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023</w:t>
      </w:r>
      <w:r w:rsidR="00364C81" w:rsidRPr="004354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году</w:t>
      </w:r>
      <w:r w:rsidR="00C4364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</w:t>
      </w:r>
      <w:r w:rsidR="00364C81" w:rsidRPr="004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364C81" w:rsidRPr="004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Отчет, Соглашение</w:t>
      </w:r>
      <w:r w:rsidR="009F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муниципальное образование</w:t>
      </w:r>
      <w:r w:rsidR="00364C81" w:rsidRPr="004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64C81" w:rsidRPr="00435415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C81" w:rsidRPr="00435415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64C81" w:rsidRPr="00435415" w:rsidRDefault="009F4317" w:rsidP="009F4317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364C81" w:rsidRPr="00435415">
        <w:rPr>
          <w:rFonts w:ascii="Times New Roman" w:eastAsia="Calibri" w:hAnsi="Times New Roman" w:cs="Times New Roman"/>
          <w:b/>
          <w:sz w:val="24"/>
          <w:szCs w:val="24"/>
        </w:rPr>
        <w:t>Исполнение обязательств по осуществлению мер, направленных на рост налоговы</w:t>
      </w:r>
      <w:r w:rsidR="007D10DE">
        <w:rPr>
          <w:rFonts w:ascii="Times New Roman" w:eastAsia="Calibri" w:hAnsi="Times New Roman" w:cs="Times New Roman"/>
          <w:b/>
          <w:sz w:val="24"/>
          <w:szCs w:val="24"/>
        </w:rPr>
        <w:t>х и неналоговых доходов бюджета поселения</w:t>
      </w:r>
      <w:r w:rsidR="00364C81" w:rsidRPr="0043541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4C81" w:rsidRPr="00435415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435415" w:rsidRDefault="007E2748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проведение до 1 октября 2023</w:t>
      </w:r>
      <w:r w:rsidR="00364C81"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оценк</w:t>
      </w:r>
      <w:r w:rsid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7D1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эффективности налоговых расходов</w:t>
      </w:r>
      <w:r w:rsidR="00891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поселения</w:t>
      </w:r>
      <w:r w:rsidR="00364C81"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64C81" w:rsidRPr="00435415" w:rsidRDefault="009F4317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представление до 20</w:t>
      </w:r>
      <w:r w:rsidR="007E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октября 2023</w:t>
      </w:r>
      <w:r w:rsidR="00364C81"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Комитет по управлению муниципальными финансами администрации Октябрьского района (далее – Комитет</w:t>
      </w:r>
      <w:r w:rsidR="00364C81" w:rsidRPr="00435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результатов оцен</w:t>
      </w:r>
      <w:r w:rsidR="007D1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 эффективности налоговых расходов</w:t>
      </w:r>
      <w:r w:rsidR="00891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поселения</w:t>
      </w:r>
    </w:p>
    <w:p w:rsidR="00364C81" w:rsidRPr="00364C81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89104A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сведений о проведении оцен</w:t>
      </w:r>
      <w:r w:rsidR="007D1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эффективности налоговых расходов</w:t>
      </w:r>
      <w:r w:rsidR="00891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предоставленных администрацией поселения</w:t>
      </w:r>
      <w:r w:rsidR="009F4317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</w:t>
      </w:r>
      <w:r w:rsidR="007E27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с отчетом за 9 месяцев 2023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364C81" w:rsidRPr="009F4317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должны содержать </w:t>
      </w:r>
      <w:r w:rsidR="007D1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разрезе каждого налогового расхода, установленного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AB1F89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Совета депутатов</w:t>
      </w:r>
      <w:r w:rsidR="005E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подготовленную на основании методики оцен</w:t>
      </w:r>
      <w:r w:rsidR="007D1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эффективности налоговых расходов, утвержденную правовым актом</w:t>
      </w:r>
      <w:r w:rsidR="003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C81" w:rsidRPr="009F4317" w:rsidRDefault="007D10DE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результатах оценки эффективности налоговых расходов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оценка проведена) одновременно с отчетом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месяцев </w:t>
      </w:r>
      <w:r w:rsidR="00284594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ссылка в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отчете на размещение их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поселения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нарушением условий Соглашения.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обеспечение роста налоговых и ненало</w:t>
      </w:r>
      <w:r w:rsidR="00891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говых доходов бюджета поселения</w:t>
      </w:r>
      <w:r w:rsidRP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84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его исполнения за 2023</w:t>
      </w:r>
      <w:r w:rsidRPr="009F4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по сра</w:t>
      </w:r>
      <w:r w:rsidR="00AF7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внению с уровнем исполнения 2022 года в со</w:t>
      </w:r>
      <w:r w:rsidR="00895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поставимых условиях не менее 1,0</w:t>
      </w:r>
      <w:r w:rsidR="00AF7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процентов.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информации об исполнении налоговых и не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доходов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D62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2023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</w:t>
      </w:r>
      <w:r w:rsidR="00D625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аналогичным периодом 2022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сопоставимых условия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предоставленной администрацией поселения</w:t>
      </w:r>
      <w:r w:rsidR="003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Pr="00C4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1</w:t>
      </w:r>
      <w:r w:rsidRPr="009F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необеспечения роста налоговых и неналоговых до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в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r w:rsidR="00D6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2023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</w:t>
      </w:r>
      <w:r w:rsidR="00D625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аналогичным периодом 2022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сопоставимых условиях, необходимо пояснить причины. </w:t>
      </w:r>
    </w:p>
    <w:p w:rsidR="00364C81" w:rsidRPr="009F4317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Объективными причинами,</w:t>
      </w:r>
      <w:r w:rsidRPr="009F4317">
        <w:rPr>
          <w:rFonts w:ascii="Calibri" w:eastAsia="Calibri" w:hAnsi="Calibri" w:cs="Times New Roman"/>
          <w:sz w:val="24"/>
          <w:szCs w:val="24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</w:t>
      </w:r>
      <w:r w:rsidR="003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торым 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не обеспечен рост налоговых и неналоговых </w:t>
      </w:r>
      <w:r w:rsidR="00891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поселения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его исполнения за 2023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</w:t>
      </w:r>
      <w:r w:rsidRPr="003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</w:t>
      </w:r>
      <w:r w:rsidR="00D62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внению с уровнем исполнения 2022</w:t>
      </w:r>
      <w:r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сопоставимых условиях, являются:</w:t>
      </w:r>
    </w:p>
    <w:p w:rsidR="00364C81" w:rsidRPr="009F4317" w:rsidRDefault="00173696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штатной численности в крупных организациях, осуществляющих деятельность на терри</w:t>
      </w:r>
      <w:r w:rsidR="00891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поселения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C81" w:rsidRPr="00364C81" w:rsidRDefault="00173696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единовременные платежи, возмещения по судебным искам, по результатам проверок, переплата, осуществленные в прошлом отчетном</w:t>
      </w:r>
      <w:r w:rsidR="00364C81" w:rsidRPr="003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81" w:rsidRP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периоде;</w:t>
      </w:r>
    </w:p>
    <w:p w:rsidR="00364C81" w:rsidRPr="00751D8B" w:rsidRDefault="00173696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невыясненные поступления, поступившие в аналогичном периоде</w:t>
      </w:r>
      <w:r w:rsidR="00364C81" w:rsidRPr="003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81" w:rsidRPr="009F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прошлого </w:t>
      </w:r>
      <w:r w:rsidR="00364C81"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которые после уточнения вида платежа не вошли в группу налоговые и неналоговые доходы;</w:t>
      </w:r>
    </w:p>
    <w:p w:rsidR="00364C81" w:rsidRPr="00751D8B" w:rsidRDefault="00173696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64C81"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 налогового у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в поселении</w:t>
      </w:r>
      <w:r w:rsidR="00364C81"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организаций, осуществлявших </w:t>
      </w:r>
      <w:r w:rsidR="00364C81"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на его территории;</w:t>
      </w:r>
    </w:p>
    <w:p w:rsidR="00364C81" w:rsidRPr="00751D8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7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причины.</w:t>
      </w:r>
    </w:p>
    <w:p w:rsidR="00364C81" w:rsidRPr="00751D8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объективных причин, необеспечение роста налоговы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неналоговых доходов в</w:t>
      </w: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</w:t>
      </w:r>
      <w:r w:rsidR="008915E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</w:t>
      </w:r>
      <w:r w:rsidR="008915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аналогичным периодом 2022</w:t>
      </w:r>
      <w:r w:rsidRPr="007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является нарушением условий Соглашения.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1" w:rsidRPr="00751D8B" w:rsidRDefault="00751D8B" w:rsidP="00751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D8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364C81" w:rsidRPr="00751D8B">
        <w:rPr>
          <w:rFonts w:ascii="Times New Roman" w:eastAsia="Calibri" w:hAnsi="Times New Roman" w:cs="Times New Roman"/>
          <w:b/>
          <w:sz w:val="24"/>
          <w:szCs w:val="24"/>
        </w:rPr>
        <w:t>Исполнение обязательств по осуществлению мер, направленных на бюджетную консолидацию, предусматривающих: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left="56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751D8B" w:rsidRDefault="00751D8B" w:rsidP="00751D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D8B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="00034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4C81" w:rsidRPr="00751D8B">
        <w:rPr>
          <w:rFonts w:ascii="Times New Roman" w:hAnsi="Times New Roman" w:cs="Times New Roman"/>
          <w:b/>
          <w:i/>
          <w:sz w:val="24"/>
          <w:szCs w:val="24"/>
        </w:rPr>
        <w:t>Соблюдение требований бюджетного законодательства Российской Федерации</w:t>
      </w:r>
    </w:p>
    <w:p w:rsidR="00364C81" w:rsidRPr="000343E6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891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за выполнением поселением</w:t>
      </w:r>
      <w:r w:rsidR="00751D8B" w:rsidRPr="001C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C7F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ер, установленных подпунктом 2.2.1 пункта 2.2 Соглаш</w:t>
      </w:r>
      <w:r w:rsidR="00B1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осуществляется </w:t>
      </w:r>
      <w:r w:rsidR="00E9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</w:t>
      </w:r>
      <w:r w:rsidR="00B13F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</w:t>
      </w:r>
      <w:r w:rsidR="00E93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и по итогам года</w:t>
      </w:r>
      <w:r w:rsidR="00B1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9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B1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</w:t>
      </w:r>
      <w:r w:rsidRPr="001C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</w:t>
      </w:r>
      <w:r w:rsidR="00B1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364C81" w:rsidRDefault="008915E3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соблюдении установленного норматива формирования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органов местного самоуправления</w:t>
      </w:r>
      <w:r w:rsidR="005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</w:t>
      </w:r>
      <w:r w:rsidR="00A4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округа, установленных на 2023 год, предоставляется по форме согласно </w:t>
      </w:r>
      <w:r w:rsidR="004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приложениям</w:t>
      </w:r>
      <w:r w:rsidR="00A4421D" w:rsidRPr="00B6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4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2б</w:t>
      </w:r>
      <w:r w:rsidR="00A4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Отчету. </w:t>
      </w:r>
    </w:p>
    <w:p w:rsidR="00A4421D" w:rsidRPr="00464CE1" w:rsidRDefault="00A4421D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B917F2" w:rsidRDefault="000343E6" w:rsidP="00034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2.2 </w:t>
      </w:r>
      <w:r w:rsidR="00364C81" w:rsidRPr="00B91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 мер по повышению эффективности использования бюджетных средств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утверждение и </w:t>
      </w:r>
      <w:r w:rsidR="00AF4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выполнения</w:t>
      </w:r>
      <w:r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Плана </w:t>
      </w:r>
      <w:r w:rsidRPr="00B917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мероприятий по росту доходо</w:t>
      </w:r>
      <w:r w:rsidR="00AF492F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в, оптимизации расходов</w:t>
      </w:r>
      <w:r w:rsidRPr="00B917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бюджета </w:t>
      </w:r>
      <w:r w:rsidR="00AF492F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поселения </w:t>
      </w:r>
      <w:r w:rsidRPr="00B917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и сокраще</w:t>
      </w:r>
      <w:r w:rsidR="00331C78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нию муниципального долга на 2023</w:t>
      </w:r>
      <w:r w:rsidR="0082223C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год и </w:t>
      </w:r>
      <w:r w:rsidR="00331C78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на плановый период 2024 и 2025</w:t>
      </w:r>
      <w:r w:rsidRPr="00B917F2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годов</w:t>
      </w:r>
      <w:r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предоставленной администрацией поселения</w:t>
      </w:r>
      <w:r w:rsid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B6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3</w:t>
      </w:r>
      <w:r w:rsidRPr="00B9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31C78" w:rsidRDefault="00331C78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Default="00331C78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="00B637FB" w:rsidRPr="00B637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B637FB" w:rsidRPr="00B637FB">
        <w:rPr>
          <w:rFonts w:ascii="Times New Roman" w:eastAsia="Times New Roman" w:hAnsi="Times New Roman"/>
          <w:i/>
          <w:sz w:val="24"/>
          <w:szCs w:val="24"/>
          <w:lang w:eastAsia="ru-RU"/>
        </w:rPr>
        <w:t>неустановление</w:t>
      </w:r>
      <w:proofErr w:type="spellEnd"/>
      <w:r w:rsidR="00B637FB" w:rsidRPr="00B637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неисполнение расходных обязательств, не связанных с решением вопросов, отнесенных Конституцией Российской Федерации, федеральными законами, законами Ханты-Мансийского автономного округа – Югры к полномочиям</w:t>
      </w:r>
      <w:r w:rsidR="00B637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поселения</w:t>
      </w:r>
      <w:r w:rsidR="000046C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046C5" w:rsidRPr="00B637FB" w:rsidRDefault="000046C5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78" w:rsidRDefault="000046C5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предоставленной администрацией поселения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4</w:t>
      </w:r>
      <w:r w:rsidRPr="00B9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0046C5" w:rsidRPr="00B637FB" w:rsidRDefault="000046C5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E7" w:rsidRDefault="00E04724" w:rsidP="00CE0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364C81"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отсутствие решений, приводящих к увеличению численности </w:t>
      </w:r>
      <w:r w:rsidR="00CE0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лиц, замещающих муниципальные должности, должности муниципальной службы, а также раб</w:t>
      </w:r>
      <w:r w:rsidR="00D11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отников администрации поселения</w:t>
      </w:r>
      <w:r w:rsidR="00364C81"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0DE7"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исключением случаев принятия решений по перераспределени</w:t>
      </w:r>
      <w:r w:rsidR="00CE0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 полномочий или наделению ими)</w:t>
      </w:r>
      <w:r w:rsidR="003B5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0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364C81"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</w:t>
      </w:r>
      <w:r w:rsidR="00D11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 капитального строительства</w:t>
      </w:r>
    </w:p>
    <w:p w:rsidR="00CE0DE7" w:rsidRDefault="00CE0DE7" w:rsidP="00CE0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CE0DE7" w:rsidRDefault="00364C81" w:rsidP="00CE0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мероприятия осуществляется на основании информаци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предоставленной администрацией поселения</w:t>
      </w:r>
      <w:r w:rsidR="00B917F2"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D1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5а, 5</w:t>
      </w:r>
      <w:r w:rsidR="00F3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B9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строке «Численность работников органов местн</w:t>
      </w:r>
      <w:r w:rsidR="00FF3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самоуправления» приложения 5а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данным формы 0503075 «Отчет о расходах и численности работников органов местного самоуправления».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роста показателей утвержденной штатной численности работников указыва</w:t>
      </w:r>
      <w:r w:rsidR="00FF38D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причины с приложением копий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 в соответствии с которыми принято решение об увеличении штатной численности работников, а также копии документов, подтверждающих ввод новых объектов. 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увели</w:t>
      </w:r>
      <w:r w:rsidR="00E30B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штатной численности в 2023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связано с необходимостью реализации переданных государственных полномочий (требований, установленных федеральным законодательством), указывается правовое обоснование (со ссылкой на пункт, подпункт, статью федерального закона и (или) закона автономного округа), а также указывается период, с которого осуществляется реализация переданного полномочия на муниципальном уровне и причины роста утвержд</w:t>
      </w:r>
      <w:r w:rsidR="00E30B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штатной численности в 2023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(если реализация полномочия осуществляется с более раннего периода). </w:t>
      </w:r>
    </w:p>
    <w:p w:rsidR="00364C81" w:rsidRPr="00B917F2" w:rsidRDefault="00364C81" w:rsidP="0036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B917F2" w:rsidRDefault="00E04724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364C81"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отсутствие решений о повышении оплаты труда работников органов местного самоуправ</w:t>
      </w:r>
      <w:r w:rsidR="003B7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ления городского (сельского) поселения</w:t>
      </w:r>
      <w:r w:rsidR="00364C81"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уровень, превышающий темпы и сроки повышения оплаты тр</w:t>
      </w:r>
      <w:r w:rsidR="003B7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 работников органов муниципального образования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</w:t>
      </w:r>
      <w:r w:rsidR="003B728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на основании муниципального правового акта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</w:t>
      </w:r>
      <w:r w:rsidRPr="00B917F2">
        <w:rPr>
          <w:rFonts w:ascii="Calibri" w:eastAsia="Calibri" w:hAnsi="Calibri" w:cs="Times New Roman"/>
          <w:sz w:val="24"/>
          <w:szCs w:val="24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="003B728C">
        <w:rPr>
          <w:rFonts w:ascii="Times New Roman" w:eastAsia="Times New Roman" w:hAnsi="Times New Roman" w:cs="Times New Roman"/>
          <w:sz w:val="24"/>
          <w:szCs w:val="24"/>
          <w:lang w:eastAsia="ru-RU"/>
        </w:rPr>
        <w:t>ы труда работников администрации поселения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предоставляется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поселения</w:t>
      </w:r>
      <w:r w:rsid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Отчетом за квартал (год), в котором такое решение принято.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E04724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64C81"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обеспечение в полном объеме в бюджете му</w:t>
      </w:r>
      <w:r w:rsidR="003B7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ниципального образования на 2022</w:t>
      </w:r>
      <w:r w:rsidR="00364C81" w:rsidRPr="00B9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расходных обязательств на оплату труда и начисления на выплаты по оплате труда, коммунальные услуги, услуги связи, транспортные услуги, арендную плату за пользование имуществом и за пользование земельными участками и другими обособленными природными объектами, работы, услуги по содержанию имущества, налоги, пошлины и сборы, обслуживание муниципального долга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предоставленной администрацией поселения</w:t>
      </w:r>
      <w:r w:rsid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F73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6</w:t>
      </w:r>
      <w:r w:rsidRPr="00B9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B917F2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неполного финансового обеспечения в бюджете муниципальног</w:t>
      </w:r>
      <w:r w:rsid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</w:t>
      </w:r>
      <w:r w:rsidRPr="00B91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расходов, необходимо пояснить причины.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1446C9" w:rsidRDefault="00F73943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364C81"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="00364C81"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неустановление</w:t>
      </w:r>
      <w:proofErr w:type="spellEnd"/>
      <w:r w:rsidR="00364C81"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новых расходных обязательств без учета оценки </w:t>
      </w:r>
      <w:r w:rsidR="003B7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финансовых возможностей</w:t>
      </w:r>
      <w:r w:rsidR="00364C81"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бюджета</w:t>
      </w:r>
      <w:r w:rsidR="003B7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поселения</w:t>
      </w:r>
      <w:r w:rsidR="00364C81"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оценки ожидаемого экономического эффекта от их принятия.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информаци</w:t>
      </w:r>
      <w:r w:rsidR="00DD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предоставленной администрацией поселения</w:t>
      </w:r>
      <w:r w:rsidR="001446C9"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4D4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7</w:t>
      </w:r>
      <w:r w:rsidRPr="00144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ж) отсутствие просроченной кредиторской задолженности бю</w:t>
      </w:r>
      <w:r w:rsidR="00DD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джета поселения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з) обеспечение мер, направленных на снижение просроченной дебиторской задолженности</w:t>
      </w:r>
    </w:p>
    <w:p w:rsidR="00364C81" w:rsidRPr="001446C9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1446C9" w:rsidRDefault="00364C81" w:rsidP="0036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мероприятий осуществляется на основании данных формы 0503169 «Сведения по дебиторской и кредиторской задолженности» бюджетной отчетности об исполнении бю</w:t>
      </w:r>
      <w:r w:rsidR="00EE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джетов поселений</w:t>
      </w:r>
      <w:r w:rsidRPr="001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C81" w:rsidRPr="00BA0652" w:rsidRDefault="00B06DEA" w:rsidP="00BA0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BA0652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.3. </w:t>
      </w:r>
      <w:r w:rsidR="00364C81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 мер в рамках формирования межбюджетных отношений с городскими, сельскими поселениями, в</w:t>
      </w:r>
      <w:r w:rsidR="00BA0652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ходящими в состав Октябрьского</w:t>
      </w:r>
      <w:r w:rsidR="00364C81" w:rsidRPr="00BA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района</w:t>
      </w:r>
      <w:r w:rsidR="00364C81" w:rsidRPr="00BA06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</w:p>
    <w:p w:rsidR="00364C81" w:rsidRPr="00BA0652" w:rsidRDefault="00364C81" w:rsidP="003B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B06DEA" w:rsidRDefault="003B45C5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BA0652" w:rsidRPr="00B06DEA">
        <w:rPr>
          <w:rFonts w:ascii="Times New Roman" w:eastAsia="Calibri" w:hAnsi="Times New Roman" w:cs="Times New Roman"/>
          <w:i/>
          <w:sz w:val="24"/>
          <w:szCs w:val="24"/>
        </w:rPr>
        <w:t>) представление в Комитет до 1 июня</w:t>
      </w:r>
      <w:r w:rsidR="000259D3">
        <w:rPr>
          <w:rFonts w:ascii="Times New Roman" w:eastAsia="Calibri" w:hAnsi="Times New Roman" w:cs="Times New Roman"/>
          <w:i/>
          <w:sz w:val="24"/>
          <w:szCs w:val="24"/>
        </w:rPr>
        <w:t xml:space="preserve"> 2023</w:t>
      </w:r>
      <w:r w:rsidR="007B31B8">
        <w:rPr>
          <w:rFonts w:ascii="Times New Roman" w:eastAsia="Calibri" w:hAnsi="Times New Roman" w:cs="Times New Roman"/>
          <w:i/>
          <w:sz w:val="24"/>
          <w:szCs w:val="24"/>
        </w:rPr>
        <w:t xml:space="preserve"> года данных, используемых при расчете индикаторов для оценки качества организации и ос</w:t>
      </w:r>
      <w:r w:rsidR="000120BE">
        <w:rPr>
          <w:rFonts w:ascii="Times New Roman" w:eastAsia="Calibri" w:hAnsi="Times New Roman" w:cs="Times New Roman"/>
          <w:i/>
          <w:sz w:val="24"/>
          <w:szCs w:val="24"/>
        </w:rPr>
        <w:t>уществления бюджетного процесса</w:t>
      </w:r>
      <w:r w:rsidR="007B31B8">
        <w:rPr>
          <w:rFonts w:ascii="Times New Roman" w:eastAsia="Calibri" w:hAnsi="Times New Roman" w:cs="Times New Roman"/>
          <w:i/>
          <w:sz w:val="24"/>
          <w:szCs w:val="24"/>
        </w:rPr>
        <w:t xml:space="preserve"> в городских и сельских поселениях</w:t>
      </w:r>
      <w:r w:rsidR="000259D3">
        <w:rPr>
          <w:rFonts w:ascii="Times New Roman" w:eastAsia="Calibri" w:hAnsi="Times New Roman" w:cs="Times New Roman"/>
          <w:i/>
          <w:sz w:val="24"/>
          <w:szCs w:val="24"/>
        </w:rPr>
        <w:t xml:space="preserve"> за 2022</w:t>
      </w:r>
      <w:r w:rsidR="00364C81" w:rsidRPr="00B06DEA">
        <w:rPr>
          <w:rFonts w:ascii="Times New Roman" w:eastAsia="Calibri" w:hAnsi="Times New Roman" w:cs="Times New Roman"/>
          <w:i/>
          <w:sz w:val="24"/>
          <w:szCs w:val="24"/>
        </w:rPr>
        <w:t xml:space="preserve"> год</w:t>
      </w:r>
    </w:p>
    <w:p w:rsidR="00364C81" w:rsidRPr="00B06DEA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EA" w:rsidRPr="00B06DEA" w:rsidRDefault="00364C81" w:rsidP="00B0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мероприятия осуществляется 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</w:t>
      </w: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мониторинга и оценки качества организации и осуществления бюджетного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городских и сельских поселениях Октябрьского района</w:t>
      </w:r>
      <w:r w:rsid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4C81" w:rsidRPr="00B06DEA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оценкой качества управления муниципальными финансам</w:t>
      </w:r>
      <w:r w:rsidR="00B06DEA"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понимается проводимая Комитетом</w:t>
      </w: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городских, сельских поселений, включающая в себя показатели оценки качества планирования и исполнения доходной и расходной части местного бюджета поселения, управление муниципальным долгом, достижение установленных целевых показателей по оплате труда работников муниципальных учреждений</w:t>
      </w:r>
      <w:r w:rsidRPr="00B06DEA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сферы в соответствии с указами Президента Российской Федерации.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1" w:rsidRPr="00AA30EF" w:rsidRDefault="00B06DEA" w:rsidP="00B0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0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2.4. </w:t>
      </w:r>
      <w:r w:rsidR="00364C81" w:rsidRPr="00AA30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 меры по повышению качества управления муниципальными финансами</w:t>
      </w:r>
    </w:p>
    <w:p w:rsidR="00364C81" w:rsidRPr="00AA30EF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1D3" w:rsidRPr="004741D3" w:rsidRDefault="00364C81" w:rsidP="00891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3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обеспечение значения показателя отношения расходов бю</w:t>
      </w:r>
      <w:r w:rsidR="00474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джета поселения</w:t>
      </w:r>
      <w:r w:rsidR="00564E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исполняемых в соответствии с муниципальными программами,</w:t>
      </w:r>
      <w:r w:rsidRPr="00AA3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общему объему расходов бю</w:t>
      </w:r>
      <w:r w:rsidR="007B3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джета поселения</w:t>
      </w:r>
      <w:r w:rsidR="00564E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2022</w:t>
      </w:r>
      <w:r w:rsidRPr="00AA3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 не менее ч</w:t>
      </w:r>
      <w:r w:rsidR="00564E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 10</w:t>
      </w:r>
      <w:r w:rsidR="00891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процентов</w:t>
      </w:r>
    </w:p>
    <w:p w:rsidR="00364C81" w:rsidRPr="00AA30EF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1" w:rsidRPr="00AA30EF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</w:t>
      </w:r>
      <w:r w:rsidR="0056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ежеквартально на основании отчета ф.0503117</w:t>
      </w:r>
      <w:r w:rsidR="0005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об исполнении бюджета», </w:t>
      </w:r>
      <w:r w:rsidR="00052D9D" w:rsidRPr="00052D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об исполнении бюджетов поселений.</w:t>
      </w:r>
    </w:p>
    <w:p w:rsidR="000259D3" w:rsidRDefault="000259D3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59D3" w:rsidRPr="000259D3" w:rsidRDefault="000259D3" w:rsidP="0002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9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0259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259D3">
        <w:rPr>
          <w:rFonts w:ascii="Times New Roman" w:eastAsia="Calibri" w:hAnsi="Times New Roman" w:cs="Times New Roman"/>
          <w:i/>
          <w:sz w:val="24"/>
          <w:szCs w:val="24"/>
        </w:rPr>
        <w:t>внесение в решение о бюджете муниципального образования на 2023 год и на плановый период 2024 и 2025 годов (далее – решение о бюджете) изменений, направленных на устранение замечаний, содержащихся в заключении Департамента, на проект решения о бюджете, подготовленном в соответствии с подпунктом 2 пункта 4 статьи 136 Бюджетного кодекса Российской Федерации в срок до 1 марта 2023 года</w:t>
      </w:r>
    </w:p>
    <w:p w:rsid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59D3" w:rsidRPr="000259D3" w:rsidRDefault="000259D3" w:rsidP="0002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решения о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 поселения</w:t>
      </w:r>
      <w:r w:rsidRPr="0002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и на плановый период 2024 и 2025 годов (решения о внесении изменений в бюджет</w:t>
      </w:r>
      <w:r w:rsidRPr="000259D3">
        <w:rPr>
          <w:rFonts w:ascii="Calibri" w:eastAsia="Calibri" w:hAnsi="Calibri" w:cs="Times New Roman"/>
          <w:sz w:val="24"/>
          <w:szCs w:val="24"/>
        </w:rPr>
        <w:t xml:space="preserve"> </w:t>
      </w:r>
      <w:r w:rsidRPr="000259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259D3">
        <w:rPr>
          <w:rFonts w:ascii="Calibri" w:eastAsia="Calibri" w:hAnsi="Calibri" w:cs="Times New Roman"/>
          <w:sz w:val="24"/>
          <w:szCs w:val="24"/>
        </w:rPr>
        <w:t xml:space="preserve"> </w:t>
      </w:r>
      <w:r w:rsidRPr="0002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на 2023 год и на плановый период 2024 и 2025 годов), предоставляемых в Департамент. </w:t>
      </w:r>
    </w:p>
    <w:p w:rsidR="000259D3" w:rsidRPr="000259D3" w:rsidRDefault="000259D3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C81" w:rsidRPr="007C664B" w:rsidRDefault="007C664B" w:rsidP="007C6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2.5. </w:t>
      </w:r>
      <w:r w:rsidR="00364C81" w:rsidRPr="007C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Применен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 г</w:t>
      </w:r>
      <w:r w:rsidR="00564E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лавой поселения</w:t>
      </w:r>
      <w:r w:rsidR="00364C81" w:rsidRPr="007C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мер дисциплинарной ответственности в соответствии с законодательством Российской Федерации к должностным лицам</w:t>
      </w:r>
      <w:r w:rsidR="00564E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администрации поселения</w:t>
      </w:r>
      <w:r w:rsidR="00364C81" w:rsidRPr="007C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чьи действия (бездействие) привели к нарушению обязательств, предусмотренных Соглашением.</w:t>
      </w:r>
    </w:p>
    <w:p w:rsidR="00364C81" w:rsidRP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81" w:rsidRPr="007C664B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мероприятия осуществляется на основании информа</w:t>
      </w:r>
      <w:r w:rsidR="007B31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предоставляемой администрацией поселения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применен</w:t>
      </w:r>
      <w:r w:rsid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</w:t>
      </w:r>
      <w:r w:rsidR="00564E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дисциплинарной ответственности</w:t>
      </w:r>
      <w:r w:rsidRPr="007C664B">
        <w:rPr>
          <w:rFonts w:ascii="Calibri" w:eastAsia="Calibri" w:hAnsi="Calibri" w:cs="Times New Roman"/>
          <w:sz w:val="24"/>
          <w:szCs w:val="24"/>
        </w:rPr>
        <w:t xml:space="preserve"> 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 администрации поселения</w:t>
      </w:r>
      <w:r w:rsidRPr="007C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действия (бездействие) привели к нарушению обязательств, предусмотренных Соглашением с приложением копии правого акта.</w:t>
      </w:r>
    </w:p>
    <w:p w:rsidR="00364C81" w:rsidRDefault="00364C81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82B" w:rsidRPr="007C664B" w:rsidRDefault="00A4082B" w:rsidP="003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0E" w:rsidRPr="006E07A0" w:rsidRDefault="00A045EA" w:rsidP="0009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911646">
        <w:rPr>
          <w:rFonts w:ascii="Times New Roman" w:eastAsia="Calibri" w:hAnsi="Times New Roman" w:cs="Times New Roman"/>
          <w:sz w:val="24"/>
          <w:szCs w:val="24"/>
        </w:rPr>
        <w:t xml:space="preserve">городского (сельского) поселения       </w:t>
      </w:r>
      <w:r w:rsidR="00094F0E" w:rsidRPr="006E07A0">
        <w:rPr>
          <w:rFonts w:ascii="Times New Roman" w:eastAsia="Calibri" w:hAnsi="Times New Roman" w:cs="Times New Roman"/>
          <w:sz w:val="24"/>
          <w:szCs w:val="24"/>
        </w:rPr>
        <w:t xml:space="preserve"> ___________   </w:t>
      </w:r>
      <w:r w:rsidR="00094F0E" w:rsidRPr="006E07A0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6E07A0" w:rsidRPr="006E07A0" w:rsidRDefault="00A045EA" w:rsidP="006B71B5">
      <w:pPr>
        <w:spacing w:after="160" w:line="259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91164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94F0E" w:rsidRPr="006E07A0">
        <w:rPr>
          <w:rFonts w:ascii="Times New Roman" w:eastAsia="Calibri" w:hAnsi="Times New Roman" w:cs="Times New Roman"/>
          <w:sz w:val="24"/>
          <w:szCs w:val="24"/>
        </w:rPr>
        <w:t xml:space="preserve"> (под</w:t>
      </w:r>
      <w:r>
        <w:rPr>
          <w:rFonts w:ascii="Times New Roman" w:eastAsia="Calibri" w:hAnsi="Times New Roman" w:cs="Times New Roman"/>
          <w:sz w:val="24"/>
          <w:szCs w:val="24"/>
        </w:rPr>
        <w:t>пись)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</w:r>
      <w:r w:rsidR="009116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B71B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6B71B5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:rsidR="003905A2" w:rsidRPr="003905A2" w:rsidRDefault="004E6487" w:rsidP="0039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487">
        <w:rPr>
          <w:rFonts w:ascii="Times New Roman" w:eastAsia="Calibri" w:hAnsi="Times New Roman" w:cs="Times New Roman"/>
          <w:sz w:val="24"/>
          <w:szCs w:val="24"/>
        </w:rPr>
        <w:t>Руководитель финансового-экономической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646">
        <w:rPr>
          <w:rFonts w:ascii="Times New Roman" w:eastAsia="Calibri" w:hAnsi="Times New Roman" w:cs="Times New Roman"/>
          <w:sz w:val="24"/>
          <w:szCs w:val="24"/>
        </w:rPr>
        <w:t xml:space="preserve">  ___________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905A2" w:rsidRPr="003905A2" w:rsidRDefault="004E6487" w:rsidP="004E648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6487">
        <w:rPr>
          <w:rFonts w:ascii="Times New Roman" w:eastAsia="Calibri" w:hAnsi="Times New Roman" w:cs="Times New Roman"/>
          <w:sz w:val="24"/>
          <w:szCs w:val="24"/>
        </w:rPr>
        <w:t xml:space="preserve">службы поселения (главный </w:t>
      </w:r>
      <w:proofErr w:type="gramStart"/>
      <w:r w:rsidRPr="004E6487">
        <w:rPr>
          <w:rFonts w:ascii="Times New Roman" w:eastAsia="Calibri" w:hAnsi="Times New Roman" w:cs="Times New Roman"/>
          <w:sz w:val="24"/>
          <w:szCs w:val="24"/>
        </w:rPr>
        <w:t>бухгалтер)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905A2" w:rsidRPr="003905A2">
        <w:rPr>
          <w:rFonts w:ascii="Times New Roman" w:eastAsia="Calibri" w:hAnsi="Times New Roman" w:cs="Times New Roman"/>
          <w:sz w:val="24"/>
          <w:szCs w:val="24"/>
        </w:rPr>
        <w:t xml:space="preserve"> (подпись)</w:t>
      </w:r>
      <w:r w:rsidR="003905A2" w:rsidRPr="003905A2">
        <w:rPr>
          <w:rFonts w:ascii="Times New Roman" w:eastAsia="Calibri" w:hAnsi="Times New Roman" w:cs="Times New Roman"/>
          <w:sz w:val="24"/>
          <w:szCs w:val="24"/>
        </w:rPr>
        <w:tab/>
      </w:r>
      <w:r w:rsidR="009116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905A2" w:rsidRPr="003905A2">
        <w:rPr>
          <w:rFonts w:ascii="Times New Roman" w:eastAsia="Calibri" w:hAnsi="Times New Roman" w:cs="Times New Roman"/>
          <w:sz w:val="24"/>
          <w:szCs w:val="24"/>
        </w:rPr>
        <w:t>(расшифровка подписи)</w:t>
      </w:r>
    </w:p>
    <w:p w:rsidR="00A4082B" w:rsidRDefault="00A4082B" w:rsidP="003905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D9D" w:rsidRPr="000D14BA" w:rsidRDefault="000D14BA" w:rsidP="000D14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Исполнитель: ФИО, тел.</w:t>
      </w:r>
    </w:p>
    <w:p w:rsidR="003905A2" w:rsidRDefault="003905A2" w:rsidP="003905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905A2" w:rsidSect="00895D54">
      <w:footnotePr>
        <w:numFmt w:val="chicago"/>
      </w:footnotePr>
      <w:pgSz w:w="11906" w:h="16838" w:code="9"/>
      <w:pgMar w:top="851" w:right="851" w:bottom="851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29" w:rsidRDefault="00633829" w:rsidP="00364C81">
      <w:pPr>
        <w:spacing w:after="0" w:line="240" w:lineRule="auto"/>
      </w:pPr>
      <w:r>
        <w:separator/>
      </w:r>
    </w:p>
  </w:endnote>
  <w:endnote w:type="continuationSeparator" w:id="0">
    <w:p w:rsidR="00633829" w:rsidRDefault="00633829" w:rsidP="0036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29" w:rsidRDefault="00633829" w:rsidP="00364C81">
      <w:pPr>
        <w:spacing w:after="0" w:line="240" w:lineRule="auto"/>
      </w:pPr>
      <w:r>
        <w:separator/>
      </w:r>
    </w:p>
  </w:footnote>
  <w:footnote w:type="continuationSeparator" w:id="0">
    <w:p w:rsidR="00633829" w:rsidRDefault="00633829" w:rsidP="00364C81">
      <w:pPr>
        <w:spacing w:after="0" w:line="240" w:lineRule="auto"/>
      </w:pPr>
      <w:r>
        <w:continuationSeparator/>
      </w:r>
    </w:p>
  </w:footnote>
  <w:footnote w:id="1">
    <w:p w:rsidR="007E2748" w:rsidRDefault="007E2748" w:rsidP="00364C81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A2E"/>
    <w:multiLevelType w:val="hybridMultilevel"/>
    <w:tmpl w:val="5D1084BA"/>
    <w:lvl w:ilvl="0" w:tplc="BE42A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0D77"/>
    <w:multiLevelType w:val="multilevel"/>
    <w:tmpl w:val="86D07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B5656E"/>
    <w:multiLevelType w:val="multilevel"/>
    <w:tmpl w:val="0CF8D8C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56B354F5"/>
    <w:multiLevelType w:val="hybridMultilevel"/>
    <w:tmpl w:val="6B7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81"/>
    <w:rsid w:val="000004DD"/>
    <w:rsid w:val="000046C5"/>
    <w:rsid w:val="000120BE"/>
    <w:rsid w:val="0001364E"/>
    <w:rsid w:val="000201F0"/>
    <w:rsid w:val="000259D3"/>
    <w:rsid w:val="000343E6"/>
    <w:rsid w:val="000432DE"/>
    <w:rsid w:val="00052D9D"/>
    <w:rsid w:val="00060FB8"/>
    <w:rsid w:val="00072238"/>
    <w:rsid w:val="00094F0E"/>
    <w:rsid w:val="000C6AF3"/>
    <w:rsid w:val="000D14BA"/>
    <w:rsid w:val="001446C9"/>
    <w:rsid w:val="00170C25"/>
    <w:rsid w:val="00173696"/>
    <w:rsid w:val="00187275"/>
    <w:rsid w:val="001B3309"/>
    <w:rsid w:val="001C0DE0"/>
    <w:rsid w:val="001C7FFD"/>
    <w:rsid w:val="001D2516"/>
    <w:rsid w:val="00224E54"/>
    <w:rsid w:val="00284594"/>
    <w:rsid w:val="002B2D46"/>
    <w:rsid w:val="002D40EB"/>
    <w:rsid w:val="002E7438"/>
    <w:rsid w:val="00302985"/>
    <w:rsid w:val="00304205"/>
    <w:rsid w:val="00331C78"/>
    <w:rsid w:val="003526F5"/>
    <w:rsid w:val="00364C81"/>
    <w:rsid w:val="003905A2"/>
    <w:rsid w:val="003B45C5"/>
    <w:rsid w:val="003B5088"/>
    <w:rsid w:val="003B51B6"/>
    <w:rsid w:val="003B728C"/>
    <w:rsid w:val="003D1711"/>
    <w:rsid w:val="00422F3B"/>
    <w:rsid w:val="00435415"/>
    <w:rsid w:val="004529AB"/>
    <w:rsid w:val="00464CE1"/>
    <w:rsid w:val="004741D3"/>
    <w:rsid w:val="004D4F20"/>
    <w:rsid w:val="004D5925"/>
    <w:rsid w:val="004E0F29"/>
    <w:rsid w:val="004E6487"/>
    <w:rsid w:val="00504081"/>
    <w:rsid w:val="00514363"/>
    <w:rsid w:val="005306B5"/>
    <w:rsid w:val="0054301E"/>
    <w:rsid w:val="0055557B"/>
    <w:rsid w:val="00564E3B"/>
    <w:rsid w:val="00570E23"/>
    <w:rsid w:val="005E1119"/>
    <w:rsid w:val="005F1AC3"/>
    <w:rsid w:val="00621C9D"/>
    <w:rsid w:val="00633829"/>
    <w:rsid w:val="006422D2"/>
    <w:rsid w:val="00677F7B"/>
    <w:rsid w:val="006B3375"/>
    <w:rsid w:val="006B71B5"/>
    <w:rsid w:val="006E07A0"/>
    <w:rsid w:val="006F6216"/>
    <w:rsid w:val="007042C3"/>
    <w:rsid w:val="00751D8B"/>
    <w:rsid w:val="007536BD"/>
    <w:rsid w:val="007625AB"/>
    <w:rsid w:val="007A5849"/>
    <w:rsid w:val="007B31B8"/>
    <w:rsid w:val="007C664B"/>
    <w:rsid w:val="007D10DE"/>
    <w:rsid w:val="007E2748"/>
    <w:rsid w:val="00807A01"/>
    <w:rsid w:val="0082223C"/>
    <w:rsid w:val="0089104A"/>
    <w:rsid w:val="008915E3"/>
    <w:rsid w:val="00895D54"/>
    <w:rsid w:val="00911646"/>
    <w:rsid w:val="009A2632"/>
    <w:rsid w:val="009C09BD"/>
    <w:rsid w:val="009F4317"/>
    <w:rsid w:val="00A045EA"/>
    <w:rsid w:val="00A4082B"/>
    <w:rsid w:val="00A4421D"/>
    <w:rsid w:val="00A85929"/>
    <w:rsid w:val="00AA0BB0"/>
    <w:rsid w:val="00AA30EF"/>
    <w:rsid w:val="00AB1F89"/>
    <w:rsid w:val="00AC57B9"/>
    <w:rsid w:val="00AC7DBA"/>
    <w:rsid w:val="00AD0D2E"/>
    <w:rsid w:val="00AF492F"/>
    <w:rsid w:val="00AF7BD5"/>
    <w:rsid w:val="00B0113F"/>
    <w:rsid w:val="00B062CC"/>
    <w:rsid w:val="00B066B9"/>
    <w:rsid w:val="00B06DEA"/>
    <w:rsid w:val="00B12E07"/>
    <w:rsid w:val="00B13F44"/>
    <w:rsid w:val="00B50E81"/>
    <w:rsid w:val="00B637FB"/>
    <w:rsid w:val="00B65947"/>
    <w:rsid w:val="00B759A7"/>
    <w:rsid w:val="00B917F2"/>
    <w:rsid w:val="00B93F55"/>
    <w:rsid w:val="00BA0652"/>
    <w:rsid w:val="00BA6193"/>
    <w:rsid w:val="00BB358D"/>
    <w:rsid w:val="00BB5F05"/>
    <w:rsid w:val="00BD2F2C"/>
    <w:rsid w:val="00BF4132"/>
    <w:rsid w:val="00C43646"/>
    <w:rsid w:val="00CE0DE7"/>
    <w:rsid w:val="00CF1AF0"/>
    <w:rsid w:val="00D11FE7"/>
    <w:rsid w:val="00D465B7"/>
    <w:rsid w:val="00D6254A"/>
    <w:rsid w:val="00D6699C"/>
    <w:rsid w:val="00D73AAE"/>
    <w:rsid w:val="00D85C17"/>
    <w:rsid w:val="00DA2553"/>
    <w:rsid w:val="00DD1403"/>
    <w:rsid w:val="00E04724"/>
    <w:rsid w:val="00E05FF1"/>
    <w:rsid w:val="00E26AA3"/>
    <w:rsid w:val="00E30BF6"/>
    <w:rsid w:val="00E6258C"/>
    <w:rsid w:val="00E6298C"/>
    <w:rsid w:val="00E64964"/>
    <w:rsid w:val="00E85764"/>
    <w:rsid w:val="00E93D1B"/>
    <w:rsid w:val="00ED60A1"/>
    <w:rsid w:val="00EE1C87"/>
    <w:rsid w:val="00EE3564"/>
    <w:rsid w:val="00EE5E99"/>
    <w:rsid w:val="00F35B3A"/>
    <w:rsid w:val="00F73943"/>
    <w:rsid w:val="00FB5F5F"/>
    <w:rsid w:val="00FC6A0A"/>
    <w:rsid w:val="00FE71B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74C0"/>
  <w15:chartTrackingRefBased/>
  <w15:docId w15:val="{8F1320D1-167B-4DFB-84EA-C2A664FC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3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4C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64C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4C81"/>
    <w:rPr>
      <w:color w:val="0000FF"/>
      <w:u w:val="single"/>
    </w:rPr>
  </w:style>
  <w:style w:type="character" w:customStyle="1" w:styleId="a5">
    <w:name w:val="Нижний колонтитул Знак"/>
    <w:basedOn w:val="a0"/>
    <w:link w:val="a6"/>
    <w:uiPriority w:val="99"/>
    <w:rsid w:val="00364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364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364C81"/>
  </w:style>
  <w:style w:type="character" w:customStyle="1" w:styleId="10">
    <w:name w:val="Заголовок 1 Знак"/>
    <w:basedOn w:val="a0"/>
    <w:link w:val="1"/>
    <w:uiPriority w:val="9"/>
    <w:rsid w:val="00364C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64C81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64C81"/>
  </w:style>
  <w:style w:type="paragraph" w:styleId="13">
    <w:name w:val="index 1"/>
    <w:basedOn w:val="a"/>
    <w:next w:val="a"/>
    <w:autoRedefine/>
    <w:uiPriority w:val="99"/>
    <w:unhideWhenUsed/>
    <w:rsid w:val="00364C81"/>
    <w:pPr>
      <w:spacing w:after="0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364C81"/>
    <w:pPr>
      <w:spacing w:after="0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364C81"/>
    <w:pPr>
      <w:spacing w:after="0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364C81"/>
    <w:pPr>
      <w:spacing w:after="0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364C81"/>
    <w:pPr>
      <w:spacing w:after="0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364C81"/>
    <w:pPr>
      <w:spacing w:after="0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364C81"/>
    <w:pPr>
      <w:spacing w:after="0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364C81"/>
    <w:pPr>
      <w:spacing w:after="0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364C81"/>
    <w:pPr>
      <w:spacing w:after="0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a7">
    <w:name w:val="index heading"/>
    <w:basedOn w:val="a"/>
    <w:next w:val="13"/>
    <w:uiPriority w:val="99"/>
    <w:unhideWhenUsed/>
    <w:rsid w:val="00364C81"/>
    <w:pPr>
      <w:spacing w:before="240" w:after="12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4">
    <w:name w:val="Заголовок_1"/>
    <w:basedOn w:val="a"/>
    <w:link w:val="15"/>
    <w:qFormat/>
    <w:rsid w:val="00364C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15">
    <w:name w:val="Заголовок_1 Знак"/>
    <w:link w:val="14"/>
    <w:rsid w:val="00364C8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0">
    <w:name w:val="Заголовок_2"/>
    <w:basedOn w:val="a"/>
    <w:link w:val="21"/>
    <w:qFormat/>
    <w:rsid w:val="00364C81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_2 Знак"/>
    <w:link w:val="20"/>
    <w:rsid w:val="00364C8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364C8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364C81"/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364C81"/>
    <w:pPr>
      <w:ind w:left="220"/>
    </w:pPr>
    <w:rPr>
      <w:rFonts w:ascii="Calibri" w:eastAsia="Calibri" w:hAnsi="Calibri" w:cs="Times New Roman"/>
    </w:rPr>
  </w:style>
  <w:style w:type="paragraph" w:styleId="32">
    <w:name w:val="toc 3"/>
    <w:basedOn w:val="a"/>
    <w:next w:val="a"/>
    <w:autoRedefine/>
    <w:uiPriority w:val="39"/>
    <w:unhideWhenUsed/>
    <w:rsid w:val="00364C81"/>
    <w:pPr>
      <w:ind w:left="440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364C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64C8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64C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C81"/>
    <w:rPr>
      <w:rFonts w:ascii="Tahoma" w:eastAsia="Calibri" w:hAnsi="Tahoma" w:cs="Tahoma"/>
      <w:sz w:val="16"/>
      <w:szCs w:val="16"/>
    </w:rPr>
  </w:style>
  <w:style w:type="paragraph" w:styleId="40">
    <w:name w:val="toc 4"/>
    <w:basedOn w:val="a"/>
    <w:next w:val="a"/>
    <w:autoRedefine/>
    <w:uiPriority w:val="39"/>
    <w:unhideWhenUsed/>
    <w:rsid w:val="00364C81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364C8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364C8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364C8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364C8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364C8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364C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64C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">
    <w:name w:val="Table Grid"/>
    <w:basedOn w:val="a1"/>
    <w:uiPriority w:val="59"/>
    <w:rsid w:val="00364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64C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364C81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4C8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4C81"/>
    <w:rPr>
      <w:vertAlign w:val="superscript"/>
    </w:rPr>
  </w:style>
  <w:style w:type="table" w:customStyle="1" w:styleId="17">
    <w:name w:val="Сетка таблицы1"/>
    <w:basedOn w:val="a1"/>
    <w:next w:val="af"/>
    <w:uiPriority w:val="39"/>
    <w:rsid w:val="00364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364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"/>
    <w:uiPriority w:val="59"/>
    <w:rsid w:val="00364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6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"/>
    <w:uiPriority w:val="59"/>
    <w:rsid w:val="00364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0735-4A8B-40EA-8ED0-B9D3E5F0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7268</TotalTime>
  <Pages>8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Заворотынская</cp:lastModifiedBy>
  <cp:revision>61</cp:revision>
  <cp:lastPrinted>2023-06-09T10:08:00Z</cp:lastPrinted>
  <dcterms:created xsi:type="dcterms:W3CDTF">2020-04-14T09:48:00Z</dcterms:created>
  <dcterms:modified xsi:type="dcterms:W3CDTF">2024-05-30T05:46:00Z</dcterms:modified>
</cp:coreProperties>
</file>