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65" w:rsidRDefault="00927165" w:rsidP="00927165"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-310515</wp:posOffset>
            </wp:positionV>
            <wp:extent cx="495300" cy="609600"/>
            <wp:effectExtent l="0" t="0" r="0" b="0"/>
            <wp:wrapNone/>
            <wp:docPr id="4" name="Рисунок 4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7165" w:rsidRDefault="00927165" w:rsidP="00927165"/>
    <w:tbl>
      <w:tblPr>
        <w:tblW w:w="9781" w:type="dxa"/>
        <w:tblInd w:w="-142" w:type="dxa"/>
        <w:tblLayout w:type="fixed"/>
        <w:tblLook w:val="01E0"/>
      </w:tblPr>
      <w:tblGrid>
        <w:gridCol w:w="236"/>
        <w:gridCol w:w="610"/>
        <w:gridCol w:w="213"/>
        <w:gridCol w:w="1493"/>
        <w:gridCol w:w="348"/>
        <w:gridCol w:w="268"/>
        <w:gridCol w:w="257"/>
        <w:gridCol w:w="3771"/>
        <w:gridCol w:w="446"/>
        <w:gridCol w:w="2139"/>
      </w:tblGrid>
      <w:tr w:rsidR="00927165" w:rsidRPr="00EC7A6A" w:rsidTr="006B70E3">
        <w:trPr>
          <w:trHeight w:hRule="exact" w:val="1134"/>
        </w:trPr>
        <w:tc>
          <w:tcPr>
            <w:tcW w:w="9781" w:type="dxa"/>
            <w:gridSpan w:val="10"/>
          </w:tcPr>
          <w:p w:rsidR="00927165" w:rsidRPr="00EC7A6A" w:rsidRDefault="00927165" w:rsidP="006B70E3">
            <w:pPr>
              <w:jc w:val="center"/>
              <w:rPr>
                <w:rFonts w:ascii="Georgia" w:hAnsi="Georgia"/>
                <w:b/>
              </w:rPr>
            </w:pPr>
            <w:r w:rsidRPr="00EC7A6A">
              <w:rPr>
                <w:rFonts w:ascii="Georgia" w:hAnsi="Georgia"/>
                <w:b/>
              </w:rPr>
              <w:t>Муниципальное образование Октябрьский район</w:t>
            </w:r>
          </w:p>
          <w:p w:rsidR="00927165" w:rsidRPr="00EC7A6A" w:rsidRDefault="00927165" w:rsidP="006B70E3">
            <w:pPr>
              <w:jc w:val="center"/>
              <w:rPr>
                <w:rFonts w:ascii="Georgia" w:hAnsi="Georgia"/>
                <w:sz w:val="12"/>
                <w:szCs w:val="12"/>
              </w:rPr>
            </w:pPr>
          </w:p>
          <w:p w:rsidR="00927165" w:rsidRPr="00EC7A6A" w:rsidRDefault="00927165" w:rsidP="006B70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АДМИНИСТРАЦИЯ </w:t>
            </w:r>
            <w:r w:rsidRPr="00EC7A6A">
              <w:rPr>
                <w:b/>
                <w:sz w:val="26"/>
                <w:szCs w:val="26"/>
              </w:rPr>
              <w:t>ОКТЯБРЬСКОГО РАЙОНА</w:t>
            </w:r>
          </w:p>
          <w:p w:rsidR="00927165" w:rsidRPr="00EC7A6A" w:rsidRDefault="00927165" w:rsidP="006B70E3">
            <w:pPr>
              <w:jc w:val="center"/>
              <w:rPr>
                <w:sz w:val="12"/>
                <w:szCs w:val="12"/>
              </w:rPr>
            </w:pPr>
          </w:p>
          <w:p w:rsidR="00927165" w:rsidRPr="00EC7A6A" w:rsidRDefault="00927165" w:rsidP="006B70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ПОСТАНОВЛЕНИЕ</w:t>
            </w:r>
          </w:p>
        </w:tc>
      </w:tr>
      <w:tr w:rsidR="00927165" w:rsidRPr="00EC7A6A" w:rsidTr="006B70E3">
        <w:trPr>
          <w:trHeight w:val="454"/>
        </w:trPr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927165" w:rsidRPr="00EC7A6A" w:rsidRDefault="00927165" w:rsidP="006B70E3">
            <w:pPr>
              <w:jc w:val="right"/>
            </w:pPr>
            <w:r w:rsidRPr="00EC7A6A">
              <w:t>«</w:t>
            </w:r>
          </w:p>
        </w:tc>
        <w:tc>
          <w:tcPr>
            <w:tcW w:w="6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27165" w:rsidRPr="00EC7A6A" w:rsidRDefault="00927165" w:rsidP="006B70E3">
            <w:pPr>
              <w:jc w:val="center"/>
            </w:pPr>
          </w:p>
        </w:tc>
        <w:tc>
          <w:tcPr>
            <w:tcW w:w="213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27165" w:rsidRPr="00EC7A6A" w:rsidRDefault="00927165" w:rsidP="006B70E3">
            <w:r w:rsidRPr="00EC7A6A">
              <w:t>»</w:t>
            </w:r>
          </w:p>
        </w:tc>
        <w:tc>
          <w:tcPr>
            <w:tcW w:w="149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27165" w:rsidRPr="000864C3" w:rsidRDefault="00927165" w:rsidP="006B70E3">
            <w:pPr>
              <w:jc w:val="center"/>
            </w:pPr>
          </w:p>
        </w:tc>
        <w:tc>
          <w:tcPr>
            <w:tcW w:w="348" w:type="dxa"/>
            <w:tcBorders>
              <w:left w:val="nil"/>
              <w:right w:val="nil"/>
            </w:tcBorders>
            <w:vAlign w:val="bottom"/>
          </w:tcPr>
          <w:p w:rsidR="00927165" w:rsidRPr="00EC7A6A" w:rsidRDefault="00927165" w:rsidP="006B70E3">
            <w:pPr>
              <w:ind w:right="-108"/>
              <w:jc w:val="right"/>
            </w:pPr>
            <w:r w:rsidRPr="00EC7A6A">
              <w:t>20</w:t>
            </w:r>
          </w:p>
        </w:tc>
        <w:tc>
          <w:tcPr>
            <w:tcW w:w="268" w:type="dxa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7165" w:rsidRPr="00671CBB" w:rsidRDefault="00927165" w:rsidP="006B70E3">
            <w:r>
              <w:t>19</w:t>
            </w:r>
          </w:p>
        </w:tc>
        <w:tc>
          <w:tcPr>
            <w:tcW w:w="257" w:type="dxa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927165" w:rsidRPr="00EC7A6A" w:rsidRDefault="00927165" w:rsidP="006B70E3">
            <w:proofErr w:type="gramStart"/>
            <w:r w:rsidRPr="00EC7A6A">
              <w:t>г</w:t>
            </w:r>
            <w:proofErr w:type="gramEnd"/>
            <w:r w:rsidRPr="00EC7A6A">
              <w:t>.</w:t>
            </w:r>
          </w:p>
        </w:tc>
        <w:tc>
          <w:tcPr>
            <w:tcW w:w="3771" w:type="dxa"/>
            <w:tcBorders>
              <w:left w:val="nil"/>
              <w:right w:val="nil"/>
            </w:tcBorders>
            <w:vAlign w:val="bottom"/>
          </w:tcPr>
          <w:p w:rsidR="00927165" w:rsidRPr="00EC7A6A" w:rsidRDefault="00927165" w:rsidP="006B70E3"/>
        </w:tc>
        <w:tc>
          <w:tcPr>
            <w:tcW w:w="446" w:type="dxa"/>
            <w:tcBorders>
              <w:left w:val="nil"/>
              <w:right w:val="nil"/>
            </w:tcBorders>
            <w:vAlign w:val="bottom"/>
          </w:tcPr>
          <w:p w:rsidR="00927165" w:rsidRPr="00EC7A6A" w:rsidRDefault="00927165" w:rsidP="006B70E3">
            <w:pPr>
              <w:jc w:val="center"/>
            </w:pPr>
            <w:r w:rsidRPr="00EC7A6A">
              <w:t>№</w:t>
            </w:r>
          </w:p>
        </w:tc>
        <w:tc>
          <w:tcPr>
            <w:tcW w:w="213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27165" w:rsidRPr="00EC7A6A" w:rsidRDefault="00927165" w:rsidP="006B70E3">
            <w:pPr>
              <w:jc w:val="center"/>
            </w:pPr>
          </w:p>
        </w:tc>
      </w:tr>
      <w:tr w:rsidR="00927165" w:rsidRPr="00EC7A6A" w:rsidTr="006B70E3">
        <w:trPr>
          <w:trHeight w:hRule="exact" w:val="567"/>
        </w:trPr>
        <w:tc>
          <w:tcPr>
            <w:tcW w:w="9781" w:type="dxa"/>
            <w:gridSpan w:val="10"/>
            <w:tcMar>
              <w:top w:w="227" w:type="dxa"/>
            </w:tcMar>
          </w:tcPr>
          <w:p w:rsidR="00927165" w:rsidRPr="00EC7A6A" w:rsidRDefault="00927165" w:rsidP="006B70E3">
            <w:proofErr w:type="spellStart"/>
            <w:r w:rsidRPr="00EC7A6A">
              <w:t>пгт</w:t>
            </w:r>
            <w:proofErr w:type="spellEnd"/>
            <w:r w:rsidRPr="00EC7A6A">
              <w:t>. Октябрьское</w:t>
            </w:r>
          </w:p>
        </w:tc>
      </w:tr>
    </w:tbl>
    <w:p w:rsidR="00927165" w:rsidRDefault="00927165" w:rsidP="00927165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927165" w:rsidRPr="003E26D7" w:rsidRDefault="00927165" w:rsidP="0092716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внесении изменений в </w:t>
      </w:r>
      <w:r w:rsidRPr="00DF28E9"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  <w:r w:rsidRPr="00B23D0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F28E9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</w:p>
    <w:p w:rsidR="00927165" w:rsidRPr="00B23D02" w:rsidRDefault="00927165" w:rsidP="0092716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DF28E9">
        <w:rPr>
          <w:rFonts w:ascii="Times New Roman" w:hAnsi="Times New Roman" w:cs="Times New Roman"/>
          <w:b w:val="0"/>
          <w:sz w:val="24"/>
          <w:szCs w:val="24"/>
        </w:rPr>
        <w:t>Октябрьского района от 19.11.2018 № 2585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927165" w:rsidRDefault="00927165" w:rsidP="00927165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27165" w:rsidRDefault="00927165" w:rsidP="00927165">
      <w:pPr>
        <w:pStyle w:val="ConsPlusNormal"/>
        <w:widowControl/>
        <w:ind w:firstLine="0"/>
        <w:jc w:val="both"/>
      </w:pPr>
    </w:p>
    <w:p w:rsidR="00927165" w:rsidRDefault="00927165" w:rsidP="00927165">
      <w:pPr>
        <w:ind w:firstLine="709"/>
        <w:jc w:val="both"/>
      </w:pPr>
      <w:r>
        <w:t>В соответствии с постановлением администрации Октябрьского района от 05.03.2019 № 459 «О муниципальных программах Октябрьского района»:</w:t>
      </w:r>
    </w:p>
    <w:p w:rsidR="00927165" w:rsidRDefault="00927165" w:rsidP="00927165">
      <w:pPr>
        <w:tabs>
          <w:tab w:val="left" w:pos="993"/>
        </w:tabs>
        <w:ind w:firstLine="709"/>
        <w:jc w:val="both"/>
      </w:pPr>
      <w:r>
        <w:t xml:space="preserve">1. Внести в </w:t>
      </w:r>
      <w:r w:rsidRPr="00164E48">
        <w:t>постановление администрации Октя</w:t>
      </w:r>
      <w:r>
        <w:t>брьского района от 19.11.2018 № 2585 «Об утверждении муниципальной программы «</w:t>
      </w:r>
      <w:r>
        <w:rPr>
          <w:bCs/>
        </w:rPr>
        <w:t>Социальная поддержка жителей в </w:t>
      </w:r>
      <w:r w:rsidRPr="00C14D5D">
        <w:rPr>
          <w:bCs/>
        </w:rPr>
        <w:t xml:space="preserve">муниципальном образовании Октябрьский </w:t>
      </w:r>
      <w:r>
        <w:rPr>
          <w:bCs/>
        </w:rPr>
        <w:t>район»» (далее – постановление, Программа) следующие</w:t>
      </w:r>
      <w:r w:rsidRPr="00B23D02">
        <w:t xml:space="preserve"> </w:t>
      </w:r>
      <w:r>
        <w:t>изменения:</w:t>
      </w:r>
    </w:p>
    <w:p w:rsidR="00927165" w:rsidRDefault="00927165" w:rsidP="00927165">
      <w:pPr>
        <w:tabs>
          <w:tab w:val="left" w:pos="993"/>
        </w:tabs>
        <w:ind w:firstLine="709"/>
        <w:jc w:val="both"/>
      </w:pPr>
      <w:r>
        <w:t xml:space="preserve">1.1. Преамбулу постановления изложить в следующей редакции: </w:t>
      </w:r>
    </w:p>
    <w:p w:rsidR="00927165" w:rsidRDefault="00927165" w:rsidP="00927165">
      <w:pPr>
        <w:tabs>
          <w:tab w:val="left" w:pos="993"/>
        </w:tabs>
        <w:ind w:firstLine="709"/>
        <w:jc w:val="both"/>
      </w:pPr>
      <w:r>
        <w:t>«В соответствии с постановлениями администрации Октябрьского района                                   от 23.10.2019 № 2231 «О перечне муниципальных программ Октябрьского района»,                              от 05.03.2019 № 459 «О муниципальных программах Октябрьского района</w:t>
      </w:r>
      <w:proofErr w:type="gramStart"/>
      <w:r>
        <w:t>:»</w:t>
      </w:r>
      <w:proofErr w:type="gramEnd"/>
      <w:r>
        <w:t>.</w:t>
      </w:r>
    </w:p>
    <w:p w:rsidR="00927165" w:rsidRDefault="00927165" w:rsidP="00927165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приложении № 1 к постановлению:</w:t>
      </w:r>
    </w:p>
    <w:p w:rsidR="00927165" w:rsidRDefault="00927165" w:rsidP="00927165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1.2.1. В строке «Портфели проектов, проекты Октябрьского района, входящие в состав муниципальной программы, в том числе направленные на реализацию национальных проектов (программ) Российской Федерации, параметры их финансового обеспечения» паспорта Программы слово «Демография» исключить.</w:t>
      </w:r>
    </w:p>
    <w:p w:rsidR="00927165" w:rsidRDefault="00927165" w:rsidP="00927165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1.2.2. Строку «Параметры финансового обеспечения муниципальной программы» паспорта Программы изложить в следующей редакции:</w:t>
      </w:r>
    </w:p>
    <w:p w:rsidR="00927165" w:rsidRDefault="00927165" w:rsidP="00927165">
      <w:pPr>
        <w:pStyle w:val="ConsPlusNormal"/>
        <w:widowControl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/>
      </w:tblPr>
      <w:tblGrid>
        <w:gridCol w:w="3523"/>
        <w:gridCol w:w="6048"/>
      </w:tblGrid>
      <w:tr w:rsidR="00927165" w:rsidTr="006B70E3">
        <w:tc>
          <w:tcPr>
            <w:tcW w:w="3539" w:type="dxa"/>
          </w:tcPr>
          <w:p w:rsidR="00927165" w:rsidRPr="008D09B9" w:rsidRDefault="00927165" w:rsidP="006B70E3">
            <w:pPr>
              <w:pStyle w:val="ConsPlusNormal"/>
              <w:widowControl/>
              <w:tabs>
                <w:tab w:val="left" w:pos="127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B9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089" w:type="dxa"/>
          </w:tcPr>
          <w:p w:rsidR="00927165" w:rsidRPr="008D09B9" w:rsidRDefault="00927165" w:rsidP="006B70E3">
            <w:pPr>
              <w:jc w:val="both"/>
            </w:pPr>
            <w:r w:rsidRPr="008D09B9">
              <w:t>Общий объем финансирования Программы составляет 600296,1 тыс. руб., в том числе по годам:</w:t>
            </w:r>
          </w:p>
          <w:p w:rsidR="00927165" w:rsidRPr="008D09B9" w:rsidRDefault="00927165" w:rsidP="006B70E3">
            <w:r w:rsidRPr="008D09B9">
              <w:t>2019 год – 125119,8 тыс. руб.;</w:t>
            </w:r>
          </w:p>
          <w:p w:rsidR="00927165" w:rsidRPr="008D09B9" w:rsidRDefault="00927165" w:rsidP="006B70E3">
            <w:r w:rsidRPr="008D09B9">
              <w:t>2020 год – 166712,9 тыс. руб.;</w:t>
            </w:r>
          </w:p>
          <w:p w:rsidR="00927165" w:rsidRPr="008D09B9" w:rsidRDefault="00927165" w:rsidP="006B70E3">
            <w:r w:rsidRPr="008D09B9">
              <w:t>2021 год – 134514,4 тыс. руб.;</w:t>
            </w:r>
          </w:p>
          <w:p w:rsidR="00927165" w:rsidRPr="008D09B9" w:rsidRDefault="00927165" w:rsidP="006B70E3">
            <w:r w:rsidRPr="008D09B9">
              <w:t xml:space="preserve">2022 год – 136931,6 тыс. руб.    </w:t>
            </w:r>
          </w:p>
          <w:p w:rsidR="00927165" w:rsidRPr="008D09B9" w:rsidRDefault="00927165" w:rsidP="006B70E3">
            <w:r w:rsidRPr="008D09B9">
              <w:t>2023 год – 4627,3 тыс. руб.;</w:t>
            </w:r>
          </w:p>
          <w:p w:rsidR="00927165" w:rsidRPr="008D09B9" w:rsidRDefault="00927165" w:rsidP="006B70E3">
            <w:r w:rsidRPr="008D09B9">
              <w:t>2024 год – 4627,3 тыс. руб.;</w:t>
            </w:r>
          </w:p>
          <w:p w:rsidR="00927165" w:rsidRPr="008D09B9" w:rsidRDefault="00927165" w:rsidP="006B70E3">
            <w:r w:rsidRPr="008D09B9">
              <w:t>2025 год – 4627,3 тыс. руб.;</w:t>
            </w:r>
          </w:p>
          <w:p w:rsidR="00927165" w:rsidRPr="008D09B9" w:rsidRDefault="00927165" w:rsidP="006B70E3">
            <w:pPr>
              <w:pStyle w:val="ConsPlusNormal"/>
              <w:widowControl/>
              <w:tabs>
                <w:tab w:val="left" w:pos="127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B9">
              <w:rPr>
                <w:rFonts w:ascii="Times New Roman" w:hAnsi="Times New Roman" w:cs="Times New Roman"/>
                <w:sz w:val="24"/>
                <w:szCs w:val="24"/>
              </w:rPr>
              <w:t>2026-2030 год – 23135,5 тыс</w:t>
            </w:r>
            <w:proofErr w:type="gramStart"/>
            <w:r w:rsidRPr="008D09B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D09B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</w:tbl>
    <w:p w:rsidR="00927165" w:rsidRDefault="00927165" w:rsidP="00927165">
      <w:pPr>
        <w:pStyle w:val="ConsPlusNormal"/>
        <w:widowControl/>
        <w:tabs>
          <w:tab w:val="left" w:pos="127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927165" w:rsidRDefault="00927165" w:rsidP="00927165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1.2.3. Пункт 2.4 раздела 2 исключить.</w:t>
      </w:r>
    </w:p>
    <w:p w:rsidR="00927165" w:rsidRDefault="00927165" w:rsidP="00927165">
      <w:pPr>
        <w:pStyle w:val="ConsPlu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1.2.4. Таблицу 2 «Распределение финансовых ресурсов муниципальной программы» изложить в новой редакции согласно приложению.</w:t>
      </w:r>
    </w:p>
    <w:p w:rsidR="00927165" w:rsidRPr="00F65E80" w:rsidRDefault="00927165" w:rsidP="00927165">
      <w:pPr>
        <w:tabs>
          <w:tab w:val="left" w:pos="142"/>
          <w:tab w:val="left" w:pos="5529"/>
        </w:tabs>
        <w:spacing w:line="216" w:lineRule="auto"/>
        <w:ind w:firstLine="709"/>
        <w:jc w:val="both"/>
        <w:outlineLvl w:val="0"/>
      </w:pPr>
      <w:r>
        <w:t xml:space="preserve">1.2.5. Таблицу 3 «Мероприятия, реализуемые на принципах проектного управления, </w:t>
      </w:r>
      <w:proofErr w:type="gramStart"/>
      <w:r>
        <w:t>направленные</w:t>
      </w:r>
      <w:proofErr w:type="gramEnd"/>
      <w:r>
        <w:t xml:space="preserve"> в том числе на числе на исполнение национальных и федеральных проектов (программ) Российской Федерации» исключить.</w:t>
      </w:r>
    </w:p>
    <w:p w:rsidR="00927165" w:rsidRDefault="00927165" w:rsidP="00927165">
      <w:pPr>
        <w:tabs>
          <w:tab w:val="left" w:pos="709"/>
        </w:tabs>
        <w:ind w:firstLine="709"/>
        <w:jc w:val="both"/>
      </w:pPr>
      <w:r>
        <w:t>2. Опубликовать постановление в официальном сетевом издании «</w:t>
      </w:r>
      <w:proofErr w:type="spellStart"/>
      <w:r>
        <w:t>октвести</w:t>
      </w:r>
      <w:proofErr w:type="gramStart"/>
      <w:r>
        <w:t>.р</w:t>
      </w:r>
      <w:proofErr w:type="gramEnd"/>
      <w:r>
        <w:t>у</w:t>
      </w:r>
      <w:proofErr w:type="spellEnd"/>
      <w:r>
        <w:t xml:space="preserve">» и разместить на официальном </w:t>
      </w:r>
      <w:proofErr w:type="spellStart"/>
      <w:r>
        <w:t>веб-сайте</w:t>
      </w:r>
      <w:proofErr w:type="spellEnd"/>
      <w:r>
        <w:t xml:space="preserve"> Октябрьского района. </w:t>
      </w:r>
    </w:p>
    <w:p w:rsidR="00927165" w:rsidRDefault="00927165" w:rsidP="00927165">
      <w:pPr>
        <w:tabs>
          <w:tab w:val="left" w:pos="709"/>
        </w:tabs>
        <w:ind w:firstLine="709"/>
        <w:jc w:val="both"/>
      </w:pPr>
      <w:r>
        <w:t>3. Постановление вступает в силу с 01.01.2020.</w:t>
      </w:r>
    </w:p>
    <w:p w:rsidR="00927165" w:rsidRPr="00237355" w:rsidRDefault="00927165" w:rsidP="00927165">
      <w:pPr>
        <w:pStyle w:val="ConsPlusNormal"/>
        <w:widowControl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3735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37355">
        <w:rPr>
          <w:rFonts w:ascii="Times New Roman" w:hAnsi="Times New Roman" w:cs="Times New Roman"/>
          <w:sz w:val="24"/>
          <w:szCs w:val="24"/>
        </w:rPr>
        <w:t xml:space="preserve"> выполнением постановления возложить на заместителя главы Октябрьского района по социальным вопросам, нача</w:t>
      </w:r>
      <w:r>
        <w:rPr>
          <w:rFonts w:ascii="Times New Roman" w:hAnsi="Times New Roman" w:cs="Times New Roman"/>
          <w:sz w:val="24"/>
          <w:szCs w:val="24"/>
        </w:rPr>
        <w:t>льника Управления образования и </w:t>
      </w:r>
      <w:r w:rsidRPr="00237355">
        <w:rPr>
          <w:rFonts w:ascii="Times New Roman" w:hAnsi="Times New Roman" w:cs="Times New Roman"/>
          <w:sz w:val="24"/>
          <w:szCs w:val="24"/>
        </w:rPr>
        <w:t>молодежной политики администрации Октябрьского района Киселеву Т.Б.</w:t>
      </w:r>
    </w:p>
    <w:p w:rsidR="00927165" w:rsidRDefault="00927165" w:rsidP="00927165">
      <w:pPr>
        <w:tabs>
          <w:tab w:val="num" w:pos="1260"/>
          <w:tab w:val="right" w:pos="9638"/>
        </w:tabs>
        <w:jc w:val="both"/>
      </w:pPr>
    </w:p>
    <w:p w:rsidR="00927165" w:rsidRDefault="00927165" w:rsidP="00927165">
      <w:pPr>
        <w:tabs>
          <w:tab w:val="num" w:pos="1260"/>
          <w:tab w:val="right" w:pos="9498"/>
        </w:tabs>
        <w:jc w:val="both"/>
      </w:pPr>
    </w:p>
    <w:p w:rsidR="00927165" w:rsidRPr="00985AEF" w:rsidRDefault="00927165" w:rsidP="00927165">
      <w:pPr>
        <w:tabs>
          <w:tab w:val="num" w:pos="1260"/>
          <w:tab w:val="right" w:pos="9498"/>
        </w:tabs>
        <w:jc w:val="both"/>
      </w:pPr>
      <w:r>
        <w:t xml:space="preserve">Глава Октябрьского района                                                                                  А.П. </w:t>
      </w:r>
      <w:proofErr w:type="spellStart"/>
      <w:r>
        <w:t>Куташова</w:t>
      </w:r>
      <w:proofErr w:type="spellEnd"/>
    </w:p>
    <w:p w:rsidR="00927165" w:rsidRDefault="00927165" w:rsidP="00927165">
      <w:pPr>
        <w:widowControl w:val="0"/>
        <w:jc w:val="both"/>
        <w:rPr>
          <w:sz w:val="20"/>
        </w:rPr>
      </w:pPr>
    </w:p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165"/>
    <w:rsid w:val="00290CD2"/>
    <w:rsid w:val="00822F30"/>
    <w:rsid w:val="00927165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271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7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927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92716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2019-11-14T07:21:00Z</dcterms:created>
  <dcterms:modified xsi:type="dcterms:W3CDTF">2019-11-14T07:22:00Z</dcterms:modified>
</cp:coreProperties>
</file>