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D14" w:rsidRPr="008F6D8F" w:rsidRDefault="00337D14" w:rsidP="00337D14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2610485</wp:posOffset>
            </wp:positionH>
            <wp:positionV relativeFrom="paragraph">
              <wp:posOffset>-342900</wp:posOffset>
            </wp:positionV>
            <wp:extent cx="495300" cy="609600"/>
            <wp:effectExtent l="19050" t="0" r="0" b="0"/>
            <wp:wrapNone/>
            <wp:docPr id="2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37D14" w:rsidRPr="008F6D8F" w:rsidRDefault="00337D14" w:rsidP="00337D14">
      <w:pPr>
        <w:jc w:val="center"/>
      </w:pPr>
    </w:p>
    <w:tbl>
      <w:tblPr>
        <w:tblW w:w="9853" w:type="dxa"/>
        <w:tblInd w:w="-106" w:type="dxa"/>
        <w:tblLayout w:type="fixed"/>
        <w:tblLook w:val="0000"/>
      </w:tblPr>
      <w:tblGrid>
        <w:gridCol w:w="236"/>
        <w:gridCol w:w="610"/>
        <w:gridCol w:w="236"/>
        <w:gridCol w:w="1493"/>
        <w:gridCol w:w="348"/>
        <w:gridCol w:w="268"/>
        <w:gridCol w:w="257"/>
        <w:gridCol w:w="3904"/>
        <w:gridCol w:w="446"/>
        <w:gridCol w:w="2055"/>
      </w:tblGrid>
      <w:tr w:rsidR="00337D14" w:rsidRPr="008F6D8F" w:rsidTr="006B70E3">
        <w:trPr>
          <w:trHeight w:val="1134"/>
        </w:trPr>
        <w:tc>
          <w:tcPr>
            <w:tcW w:w="9853" w:type="dxa"/>
            <w:gridSpan w:val="10"/>
          </w:tcPr>
          <w:p w:rsidR="00337D14" w:rsidRPr="008F6D8F" w:rsidRDefault="00337D14" w:rsidP="006B70E3">
            <w:pPr>
              <w:jc w:val="center"/>
              <w:rPr>
                <w:rFonts w:ascii="Georgia" w:hAnsi="Georgia" w:cs="Georgia"/>
                <w:b/>
                <w:bCs/>
              </w:rPr>
            </w:pPr>
            <w:r w:rsidRPr="008F6D8F">
              <w:rPr>
                <w:rFonts w:ascii="Georgia" w:hAnsi="Georgia" w:cs="Georgia"/>
                <w:b/>
                <w:bCs/>
              </w:rPr>
              <w:t>Муниципальное образование Октябрьский район</w:t>
            </w:r>
          </w:p>
          <w:p w:rsidR="00337D14" w:rsidRPr="008F6D8F" w:rsidRDefault="00337D14" w:rsidP="006B70E3">
            <w:pPr>
              <w:jc w:val="center"/>
              <w:rPr>
                <w:rFonts w:ascii="Georgia" w:hAnsi="Georgia" w:cs="Georgia"/>
                <w:sz w:val="12"/>
                <w:szCs w:val="12"/>
              </w:rPr>
            </w:pPr>
          </w:p>
          <w:p w:rsidR="00337D14" w:rsidRPr="008F6D8F" w:rsidRDefault="00337D14" w:rsidP="006B70E3">
            <w:pPr>
              <w:jc w:val="center"/>
              <w:rPr>
                <w:b/>
                <w:bCs/>
                <w:sz w:val="26"/>
                <w:szCs w:val="26"/>
              </w:rPr>
            </w:pPr>
            <w:r w:rsidRPr="008F6D8F">
              <w:rPr>
                <w:b/>
                <w:bCs/>
                <w:sz w:val="26"/>
                <w:szCs w:val="26"/>
              </w:rPr>
              <w:t>АДМИНИСТРАЦИЯ ОКТЯБРЬСКОГО РАЙОНА</w:t>
            </w:r>
          </w:p>
          <w:p w:rsidR="00337D14" w:rsidRPr="008F6D8F" w:rsidRDefault="00337D14" w:rsidP="006B70E3">
            <w:pPr>
              <w:jc w:val="center"/>
              <w:rPr>
                <w:sz w:val="12"/>
                <w:szCs w:val="12"/>
              </w:rPr>
            </w:pPr>
          </w:p>
          <w:p w:rsidR="00337D14" w:rsidRPr="008F6D8F" w:rsidRDefault="00337D14" w:rsidP="006B70E3">
            <w:pPr>
              <w:jc w:val="center"/>
              <w:rPr>
                <w:b/>
                <w:bCs/>
                <w:sz w:val="26"/>
                <w:szCs w:val="26"/>
              </w:rPr>
            </w:pPr>
            <w:r w:rsidRPr="008F6D8F">
              <w:rPr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</w:tc>
      </w:tr>
      <w:tr w:rsidR="00337D14" w:rsidRPr="008F6D8F" w:rsidTr="006B70E3">
        <w:trPr>
          <w:trHeight w:val="454"/>
        </w:trPr>
        <w:tc>
          <w:tcPr>
            <w:tcW w:w="236" w:type="dxa"/>
            <w:vAlign w:val="bottom"/>
          </w:tcPr>
          <w:p w:rsidR="00337D14" w:rsidRPr="008F6D8F" w:rsidRDefault="00337D14" w:rsidP="006B70E3">
            <w:pPr>
              <w:jc w:val="right"/>
            </w:pPr>
            <w:r w:rsidRPr="008F6D8F"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D14" w:rsidRPr="008F6D8F" w:rsidRDefault="00337D14" w:rsidP="006B70E3"/>
        </w:tc>
        <w:tc>
          <w:tcPr>
            <w:tcW w:w="236" w:type="dxa"/>
            <w:vAlign w:val="bottom"/>
          </w:tcPr>
          <w:p w:rsidR="00337D14" w:rsidRPr="008F6D8F" w:rsidRDefault="00337D14" w:rsidP="006B70E3">
            <w:r w:rsidRPr="008F6D8F">
              <w:t>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D14" w:rsidRPr="008F6D8F" w:rsidRDefault="00337D14" w:rsidP="006B70E3">
            <w:pPr>
              <w:jc w:val="center"/>
            </w:pPr>
          </w:p>
        </w:tc>
        <w:tc>
          <w:tcPr>
            <w:tcW w:w="348" w:type="dxa"/>
            <w:vAlign w:val="bottom"/>
          </w:tcPr>
          <w:p w:rsidR="00337D14" w:rsidRPr="008F6D8F" w:rsidRDefault="00337D14" w:rsidP="006B70E3">
            <w:pPr>
              <w:ind w:right="-108"/>
              <w:jc w:val="right"/>
            </w:pPr>
            <w:r w:rsidRPr="008F6D8F">
              <w:t>20</w:t>
            </w:r>
          </w:p>
        </w:tc>
        <w:tc>
          <w:tcPr>
            <w:tcW w:w="26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D14" w:rsidRPr="008F6D8F" w:rsidRDefault="00337D14" w:rsidP="006B70E3">
            <w:r w:rsidRPr="008F6D8F">
              <w:t>1</w:t>
            </w:r>
            <w:r>
              <w:t>9</w:t>
            </w:r>
          </w:p>
        </w:tc>
        <w:tc>
          <w:tcPr>
            <w:tcW w:w="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7D14" w:rsidRPr="008F6D8F" w:rsidRDefault="00337D14" w:rsidP="006B70E3">
            <w:proofErr w:type="gramStart"/>
            <w:r w:rsidRPr="008F6D8F">
              <w:t>г</w:t>
            </w:r>
            <w:proofErr w:type="gramEnd"/>
            <w:r w:rsidRPr="008F6D8F">
              <w:t>.</w:t>
            </w:r>
          </w:p>
        </w:tc>
        <w:tc>
          <w:tcPr>
            <w:tcW w:w="3904" w:type="dxa"/>
            <w:vAlign w:val="bottom"/>
          </w:tcPr>
          <w:p w:rsidR="00337D14" w:rsidRPr="008F6D8F" w:rsidRDefault="00337D14" w:rsidP="006B70E3"/>
        </w:tc>
        <w:tc>
          <w:tcPr>
            <w:tcW w:w="446" w:type="dxa"/>
            <w:vAlign w:val="bottom"/>
          </w:tcPr>
          <w:p w:rsidR="00337D14" w:rsidRPr="008F6D8F" w:rsidRDefault="00337D14" w:rsidP="006B70E3">
            <w:pPr>
              <w:jc w:val="center"/>
            </w:pPr>
            <w:r w:rsidRPr="008F6D8F">
              <w:t>№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7D14" w:rsidRPr="008F6D8F" w:rsidRDefault="00337D14" w:rsidP="006B70E3">
            <w:pPr>
              <w:jc w:val="center"/>
            </w:pPr>
          </w:p>
        </w:tc>
      </w:tr>
      <w:tr w:rsidR="00337D14" w:rsidRPr="008F6D8F" w:rsidTr="006B70E3">
        <w:trPr>
          <w:trHeight w:val="567"/>
        </w:trPr>
        <w:tc>
          <w:tcPr>
            <w:tcW w:w="9853" w:type="dxa"/>
            <w:gridSpan w:val="10"/>
            <w:tcMar>
              <w:top w:w="227" w:type="dxa"/>
              <w:left w:w="108" w:type="dxa"/>
              <w:bottom w:w="0" w:type="dxa"/>
              <w:right w:w="108" w:type="dxa"/>
            </w:tcMar>
          </w:tcPr>
          <w:p w:rsidR="00337D14" w:rsidRPr="008F6D8F" w:rsidRDefault="00337D14" w:rsidP="006B70E3">
            <w:pPr>
              <w:ind w:firstLine="106"/>
            </w:pPr>
            <w:proofErr w:type="spellStart"/>
            <w:r w:rsidRPr="008F6D8F">
              <w:t>пгт</w:t>
            </w:r>
            <w:proofErr w:type="spellEnd"/>
            <w:r w:rsidRPr="008F6D8F">
              <w:t>. Октябрьское</w:t>
            </w:r>
          </w:p>
        </w:tc>
      </w:tr>
    </w:tbl>
    <w:p w:rsidR="00337D14" w:rsidRDefault="00337D14" w:rsidP="00337D14">
      <w:r>
        <w:t>О внесении изменений в постановление</w:t>
      </w:r>
    </w:p>
    <w:p w:rsidR="00337D14" w:rsidRDefault="00337D14" w:rsidP="00337D14">
      <w:r>
        <w:t xml:space="preserve">администрации Октябрьского района </w:t>
      </w:r>
    </w:p>
    <w:p w:rsidR="00337D14" w:rsidRDefault="00337D14" w:rsidP="00337D14">
      <w:r>
        <w:t xml:space="preserve">от 14.11.2018 № 2510 </w:t>
      </w:r>
    </w:p>
    <w:p w:rsidR="00337D14" w:rsidRDefault="00337D14" w:rsidP="00337D14"/>
    <w:p w:rsidR="00337D14" w:rsidRPr="008F6D8F" w:rsidRDefault="00337D14" w:rsidP="00337D14"/>
    <w:p w:rsidR="00337D14" w:rsidRPr="00C67A75" w:rsidRDefault="00337D14" w:rsidP="00337D14">
      <w:pPr>
        <w:widowControl w:val="0"/>
        <w:suppressAutoHyphens/>
        <w:ind w:firstLine="709"/>
        <w:jc w:val="both"/>
      </w:pPr>
      <w:r>
        <w:rPr>
          <w:kern w:val="1"/>
          <w:lang w:eastAsia="hi-IN" w:bidi="hi-IN"/>
        </w:rPr>
        <w:t>В соответствии с постановлением</w:t>
      </w:r>
      <w:r w:rsidRPr="00605029">
        <w:rPr>
          <w:kern w:val="1"/>
          <w:lang w:eastAsia="hi-IN" w:bidi="hi-IN"/>
        </w:rPr>
        <w:t xml:space="preserve"> администрации Октябрьского района </w:t>
      </w:r>
      <w:r>
        <w:t xml:space="preserve">от 05.03.2019 № 459 «О муниципальных программах Октябрьского района»: </w:t>
      </w:r>
    </w:p>
    <w:p w:rsidR="00337D14" w:rsidRDefault="00337D14" w:rsidP="00337D14">
      <w:pPr>
        <w:ind w:firstLine="709"/>
        <w:jc w:val="both"/>
      </w:pPr>
      <w:r w:rsidRPr="008F6D8F">
        <w:t xml:space="preserve">1. </w:t>
      </w:r>
      <w:r w:rsidRPr="00BD1622">
        <w:t>Внести изменения в постановление администрации Октябрьского района</w:t>
      </w:r>
      <w:r>
        <w:t xml:space="preserve">                от 14.11.2018 № 2510 «Об утверждении муниципальной программы</w:t>
      </w:r>
      <w:r w:rsidRPr="00BD1622">
        <w:t xml:space="preserve"> </w:t>
      </w:r>
      <w:r w:rsidRPr="00D7423E">
        <w:t>«Профилактика правонарушений и обеспечение отдельных прав граждан в муниципальном образовании Октябрьский район</w:t>
      </w:r>
      <w:r>
        <w:t>»»:</w:t>
      </w:r>
    </w:p>
    <w:p w:rsidR="00337D14" w:rsidRDefault="00337D14" w:rsidP="00337D14">
      <w:pPr>
        <w:ind w:firstLine="709"/>
        <w:jc w:val="both"/>
      </w:pPr>
      <w:r>
        <w:t xml:space="preserve">1.1. </w:t>
      </w:r>
      <w:r w:rsidRPr="00BD1622">
        <w:t>Преамбулу постановления изложить в следующей редакции:</w:t>
      </w:r>
    </w:p>
    <w:p w:rsidR="00337D14" w:rsidRDefault="00337D14" w:rsidP="00337D14">
      <w:pPr>
        <w:ind w:firstLine="709"/>
        <w:jc w:val="both"/>
      </w:pPr>
      <w:r>
        <w:t>«</w:t>
      </w:r>
      <w:r w:rsidRPr="00BD1622">
        <w:t xml:space="preserve">В соответствии с постановлениями администрации Октябрьского района </w:t>
      </w:r>
      <w:r>
        <w:t xml:space="preserve">                    </w:t>
      </w:r>
      <w:r w:rsidRPr="00BD1622">
        <w:t xml:space="preserve">от </w:t>
      </w:r>
      <w:r>
        <w:t>05.03.2019 № 459</w:t>
      </w:r>
      <w:r w:rsidRPr="00BD1622">
        <w:t xml:space="preserve"> «О муниципальных программах Октябрьского района», от </w:t>
      </w:r>
      <w:r>
        <w:t>23.10.2019</w:t>
      </w:r>
      <w:r w:rsidRPr="00BD1622">
        <w:t xml:space="preserve"> </w:t>
      </w:r>
      <w:r>
        <w:t xml:space="preserve">          № 2231 </w:t>
      </w:r>
      <w:r w:rsidRPr="00BD1622">
        <w:t>«О перечне муниципальных программ Октябрьского района»</w:t>
      </w:r>
      <w:proofErr w:type="gramStart"/>
      <w:r w:rsidRPr="00BD1622">
        <w:t>:</w:t>
      </w:r>
      <w:r>
        <w:t>»</w:t>
      </w:r>
      <w:proofErr w:type="gramEnd"/>
      <w:r>
        <w:t>.</w:t>
      </w:r>
    </w:p>
    <w:p w:rsidR="00337D14" w:rsidRDefault="00337D14" w:rsidP="00337D14">
      <w:pPr>
        <w:numPr>
          <w:ilvl w:val="1"/>
          <w:numId w:val="1"/>
        </w:numPr>
        <w:tabs>
          <w:tab w:val="left" w:pos="1134"/>
        </w:tabs>
        <w:ind w:hanging="644"/>
        <w:jc w:val="both"/>
      </w:pPr>
      <w:r>
        <w:t>В Паспорте Программы:</w:t>
      </w:r>
    </w:p>
    <w:p w:rsidR="00337D14" w:rsidRDefault="00337D14" w:rsidP="00337D14">
      <w:pPr>
        <w:tabs>
          <w:tab w:val="left" w:pos="1134"/>
        </w:tabs>
        <w:ind w:firstLine="709"/>
        <w:jc w:val="both"/>
      </w:pPr>
      <w:r>
        <w:t>1.2.1. Строку «</w:t>
      </w:r>
      <w:r w:rsidRPr="009A596F">
        <w:rPr>
          <w:rFonts w:cs="Mangal"/>
          <w:kern w:val="2"/>
          <w:lang w:eastAsia="hi-IN" w:bidi="hi-IN"/>
        </w:rPr>
        <w:t>Целевые показат</w:t>
      </w:r>
      <w:r>
        <w:rPr>
          <w:rFonts w:cs="Mangal"/>
          <w:kern w:val="2"/>
          <w:lang w:eastAsia="hi-IN" w:bidi="hi-IN"/>
        </w:rPr>
        <w:t>ели муниципальной п</w:t>
      </w:r>
      <w:r w:rsidRPr="009A596F">
        <w:rPr>
          <w:rFonts w:cs="Mangal"/>
          <w:kern w:val="2"/>
          <w:lang w:eastAsia="hi-IN" w:bidi="hi-IN"/>
        </w:rPr>
        <w:t>рограммы</w:t>
      </w:r>
      <w:r>
        <w:t>» изложить в новой редакции:</w:t>
      </w:r>
    </w:p>
    <w:p w:rsidR="00337D14" w:rsidRDefault="00337D14" w:rsidP="00337D14">
      <w:pPr>
        <w:tabs>
          <w:tab w:val="left" w:pos="1134"/>
        </w:tabs>
        <w:jc w:val="both"/>
      </w:pPr>
      <w: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493"/>
      </w:tblGrid>
      <w:tr w:rsidR="00337D14" w:rsidRPr="00C11B42" w:rsidTr="006B70E3">
        <w:trPr>
          <w:trHeight w:val="309"/>
        </w:trPr>
        <w:tc>
          <w:tcPr>
            <w:tcW w:w="3936" w:type="dxa"/>
          </w:tcPr>
          <w:p w:rsidR="00337D14" w:rsidRPr="009A596F" w:rsidRDefault="00337D14" w:rsidP="006B70E3">
            <w:pPr>
              <w:widowControl w:val="0"/>
              <w:suppressAutoHyphens/>
              <w:jc w:val="both"/>
              <w:rPr>
                <w:rFonts w:cs="Mangal"/>
                <w:kern w:val="2"/>
                <w:lang w:eastAsia="hi-IN" w:bidi="hi-IN"/>
              </w:rPr>
            </w:pPr>
            <w:r w:rsidRPr="009A596F">
              <w:rPr>
                <w:rFonts w:cs="Mangal"/>
                <w:kern w:val="2"/>
                <w:lang w:eastAsia="hi-IN" w:bidi="hi-IN"/>
              </w:rPr>
              <w:t>Целевые показат</w:t>
            </w:r>
            <w:r>
              <w:rPr>
                <w:rFonts w:cs="Mangal"/>
                <w:kern w:val="2"/>
                <w:lang w:eastAsia="hi-IN" w:bidi="hi-IN"/>
              </w:rPr>
              <w:t>ели муниципальной п</w:t>
            </w:r>
            <w:r w:rsidRPr="009A596F">
              <w:rPr>
                <w:rFonts w:cs="Mangal"/>
                <w:kern w:val="2"/>
                <w:lang w:eastAsia="hi-IN" w:bidi="hi-IN"/>
              </w:rPr>
              <w:t>рограммы</w:t>
            </w:r>
            <w:r>
              <w:rPr>
                <w:rFonts w:cs="Mangal"/>
                <w:kern w:val="2"/>
                <w:lang w:eastAsia="hi-IN" w:bidi="hi-IN"/>
              </w:rPr>
              <w:t xml:space="preserve"> </w:t>
            </w:r>
          </w:p>
        </w:tc>
        <w:tc>
          <w:tcPr>
            <w:tcW w:w="5493" w:type="dxa"/>
          </w:tcPr>
          <w:p w:rsidR="00337D14" w:rsidRPr="009A596F" w:rsidRDefault="00337D14" w:rsidP="006B70E3">
            <w:pPr>
              <w:widowControl w:val="0"/>
              <w:suppressAutoHyphens/>
              <w:jc w:val="both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 xml:space="preserve">1. </w:t>
            </w:r>
            <w:r w:rsidRPr="009A596F">
              <w:rPr>
                <w:kern w:val="2"/>
                <w:lang w:eastAsia="hi-IN" w:bidi="hi-IN"/>
              </w:rPr>
              <w:t xml:space="preserve">Снижение доли уличных преступлений в числе зарегистрированных </w:t>
            </w:r>
            <w:proofErr w:type="spellStart"/>
            <w:r w:rsidRPr="009A596F">
              <w:rPr>
                <w:kern w:val="2"/>
                <w:lang w:eastAsia="hi-IN" w:bidi="hi-IN"/>
              </w:rPr>
              <w:t>общеуголовных</w:t>
            </w:r>
            <w:proofErr w:type="spellEnd"/>
            <w:r w:rsidRPr="009A596F">
              <w:rPr>
                <w:kern w:val="2"/>
                <w:lang w:eastAsia="hi-IN" w:bidi="hi-IN"/>
              </w:rPr>
              <w:t xml:space="preserve"> преступлений с 18,9% до 16,3</w:t>
            </w:r>
            <w:r>
              <w:rPr>
                <w:kern w:val="2"/>
                <w:lang w:eastAsia="hi-IN" w:bidi="hi-IN"/>
              </w:rPr>
              <w:t>%.</w:t>
            </w:r>
          </w:p>
          <w:p w:rsidR="00337D14" w:rsidRPr="00450CE8" w:rsidRDefault="00337D14" w:rsidP="006B70E3">
            <w:pPr>
              <w:widowControl w:val="0"/>
              <w:suppressAutoHyphens/>
              <w:jc w:val="both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2</w:t>
            </w:r>
            <w:r w:rsidRPr="00450CE8">
              <w:rPr>
                <w:kern w:val="2"/>
                <w:lang w:eastAsia="hi-IN" w:bidi="hi-IN"/>
              </w:rPr>
              <w:t>. Снижение уровня преступности с 1576 ед. до 1144 ед.</w:t>
            </w:r>
          </w:p>
          <w:p w:rsidR="00337D14" w:rsidRPr="00450CE8" w:rsidRDefault="00337D14" w:rsidP="006B70E3">
            <w:pPr>
              <w:widowControl w:val="0"/>
              <w:suppressAutoHyphens/>
              <w:jc w:val="both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3</w:t>
            </w:r>
            <w:r w:rsidRPr="00450CE8">
              <w:rPr>
                <w:kern w:val="2"/>
                <w:lang w:eastAsia="hi-IN" w:bidi="hi-IN"/>
              </w:rPr>
              <w:t>. Увеличение количества участников профилактических мероприятий в сфере дорожно-транспортного травматизма, позволяющих сформировать стереотип законопослушного поведения и негативного отношения к правонарушениям в сфере дорожного движения с 3980 до 5345 чел.</w:t>
            </w:r>
          </w:p>
          <w:p w:rsidR="00337D14" w:rsidRPr="00450CE8" w:rsidRDefault="00337D14" w:rsidP="006B70E3">
            <w:pPr>
              <w:widowControl w:val="0"/>
              <w:suppressAutoHyphens/>
              <w:jc w:val="both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4</w:t>
            </w:r>
            <w:r w:rsidRPr="00450CE8">
              <w:rPr>
                <w:kern w:val="2"/>
                <w:lang w:eastAsia="hi-IN" w:bidi="hi-IN"/>
              </w:rPr>
              <w:t xml:space="preserve">. Увеличение охвата профилактическими </w:t>
            </w:r>
            <w:proofErr w:type="spellStart"/>
            <w:r w:rsidRPr="00450CE8">
              <w:rPr>
                <w:kern w:val="2"/>
                <w:lang w:eastAsia="hi-IN" w:bidi="hi-IN"/>
              </w:rPr>
              <w:t>антинаркотическими</w:t>
            </w:r>
            <w:proofErr w:type="spellEnd"/>
            <w:r w:rsidRPr="00450CE8">
              <w:rPr>
                <w:kern w:val="2"/>
                <w:lang w:eastAsia="hi-IN" w:bidi="hi-IN"/>
              </w:rPr>
              <w:t xml:space="preserve"> мероприятиями подростков и молодежи с 4650 до 5300 чел.</w:t>
            </w:r>
          </w:p>
          <w:p w:rsidR="00337D14" w:rsidRPr="00C11B42" w:rsidRDefault="00337D14" w:rsidP="006B70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0CE8">
              <w:rPr>
                <w:rFonts w:ascii="Times New Roman" w:hAnsi="Times New Roman" w:cs="Times New Roman"/>
                <w:sz w:val="24"/>
                <w:szCs w:val="24"/>
              </w:rPr>
              <w:t>. Снижение общей распространенности наркомании с 93,4 ед. до 55,0 ед.</w:t>
            </w:r>
          </w:p>
        </w:tc>
      </w:tr>
    </w:tbl>
    <w:p w:rsidR="00337D14" w:rsidRDefault="00337D14" w:rsidP="00337D14">
      <w:pPr>
        <w:tabs>
          <w:tab w:val="left" w:pos="1134"/>
        </w:tabs>
        <w:ind w:firstLine="709"/>
        <w:jc w:val="right"/>
      </w:pPr>
      <w:r>
        <w:t>».</w:t>
      </w:r>
    </w:p>
    <w:p w:rsidR="00337D14" w:rsidRDefault="00337D14" w:rsidP="00337D14">
      <w:pPr>
        <w:tabs>
          <w:tab w:val="left" w:pos="1134"/>
        </w:tabs>
        <w:ind w:firstLine="709"/>
        <w:jc w:val="both"/>
      </w:pPr>
      <w:r>
        <w:t>1.2.2. С</w:t>
      </w:r>
      <w:r w:rsidRPr="008419AF">
        <w:t>троку «</w:t>
      </w:r>
      <w:r>
        <w:t xml:space="preserve">Параметры финансового обеспечения муниципальной программы» </w:t>
      </w:r>
      <w:r w:rsidRPr="008419AF">
        <w:t>изложить в новой редакции:</w:t>
      </w:r>
    </w:p>
    <w:p w:rsidR="00337D14" w:rsidRDefault="00337D14" w:rsidP="00337D14">
      <w:pPr>
        <w:tabs>
          <w:tab w:val="left" w:pos="1134"/>
        </w:tabs>
        <w:ind w:left="-142"/>
        <w:jc w:val="both"/>
      </w:pPr>
      <w: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528"/>
      </w:tblGrid>
      <w:tr w:rsidR="00337D14" w:rsidRPr="00C11B42" w:rsidTr="006B70E3">
        <w:tc>
          <w:tcPr>
            <w:tcW w:w="3936" w:type="dxa"/>
          </w:tcPr>
          <w:p w:rsidR="00337D14" w:rsidRPr="009A596F" w:rsidRDefault="00337D14" w:rsidP="006B70E3">
            <w:pPr>
              <w:widowControl w:val="0"/>
              <w:suppressAutoHyphens/>
              <w:jc w:val="both"/>
              <w:rPr>
                <w:rFonts w:cs="Mangal"/>
                <w:kern w:val="2"/>
                <w:lang w:eastAsia="hi-IN" w:bidi="hi-IN"/>
              </w:rPr>
            </w:pPr>
            <w:r w:rsidRPr="009A596F">
              <w:rPr>
                <w:rFonts w:cs="Mangal"/>
                <w:kern w:val="2"/>
                <w:lang w:eastAsia="hi-IN" w:bidi="hi-IN"/>
              </w:rPr>
              <w:t xml:space="preserve">Параметры финансового </w:t>
            </w:r>
            <w:r w:rsidRPr="009A596F">
              <w:rPr>
                <w:rFonts w:cs="Mangal"/>
                <w:kern w:val="2"/>
                <w:lang w:eastAsia="hi-IN" w:bidi="hi-IN"/>
              </w:rPr>
              <w:lastRenderedPageBreak/>
              <w:t>обеспечения муниципальной программы</w:t>
            </w:r>
          </w:p>
        </w:tc>
        <w:tc>
          <w:tcPr>
            <w:tcW w:w="5528" w:type="dxa"/>
          </w:tcPr>
          <w:p w:rsidR="00337D14" w:rsidRPr="00621684" w:rsidRDefault="00337D14" w:rsidP="006B70E3">
            <w:pPr>
              <w:tabs>
                <w:tab w:val="left" w:pos="0"/>
                <w:tab w:val="left" w:pos="993"/>
                <w:tab w:val="left" w:pos="1418"/>
              </w:tabs>
              <w:jc w:val="both"/>
            </w:pPr>
            <w:r w:rsidRPr="009A596F">
              <w:lastRenderedPageBreak/>
              <w:t xml:space="preserve">Общий объем финансирования муниципальной </w:t>
            </w:r>
            <w:r w:rsidRPr="009A596F">
              <w:lastRenderedPageBreak/>
              <w:t xml:space="preserve">Программы </w:t>
            </w:r>
            <w:r>
              <w:t xml:space="preserve">составляет </w:t>
            </w:r>
            <w:r w:rsidRPr="00621684">
              <w:t xml:space="preserve">16 955,3 тыс. рублей, в том числе: </w:t>
            </w:r>
          </w:p>
          <w:p w:rsidR="00337D14" w:rsidRPr="00621684" w:rsidRDefault="00337D14" w:rsidP="006B70E3">
            <w:pPr>
              <w:tabs>
                <w:tab w:val="left" w:pos="0"/>
                <w:tab w:val="left" w:pos="993"/>
                <w:tab w:val="left" w:pos="1418"/>
              </w:tabs>
              <w:jc w:val="both"/>
            </w:pPr>
            <w:r w:rsidRPr="00621684">
              <w:t xml:space="preserve">2019 год – 2193,8 тыс. руб. </w:t>
            </w:r>
          </w:p>
          <w:p w:rsidR="00337D14" w:rsidRPr="00621684" w:rsidRDefault="00337D14" w:rsidP="006B70E3">
            <w:pPr>
              <w:tabs>
                <w:tab w:val="left" w:pos="0"/>
                <w:tab w:val="left" w:pos="993"/>
                <w:tab w:val="left" w:pos="1418"/>
              </w:tabs>
              <w:jc w:val="both"/>
            </w:pPr>
            <w:r w:rsidRPr="00621684">
              <w:t>2020 год – 3527,7 тыс. руб.</w:t>
            </w:r>
          </w:p>
          <w:p w:rsidR="00337D14" w:rsidRPr="00621684" w:rsidRDefault="00337D14" w:rsidP="006B70E3">
            <w:pPr>
              <w:widowControl w:val="0"/>
              <w:suppressAutoHyphens/>
              <w:jc w:val="both"/>
            </w:pPr>
            <w:r w:rsidRPr="00621684">
              <w:t>2021 год – 3470,1 тыс. руб.</w:t>
            </w:r>
          </w:p>
          <w:p w:rsidR="00337D14" w:rsidRPr="00621684" w:rsidRDefault="00337D14" w:rsidP="006B70E3">
            <w:pPr>
              <w:widowControl w:val="0"/>
              <w:suppressAutoHyphens/>
              <w:jc w:val="both"/>
            </w:pPr>
            <w:r w:rsidRPr="00621684">
              <w:t>2022 год – 3547,7 тыс. руб.</w:t>
            </w:r>
          </w:p>
          <w:p w:rsidR="00337D14" w:rsidRPr="00621684" w:rsidRDefault="00337D14" w:rsidP="006B70E3">
            <w:pPr>
              <w:widowControl w:val="0"/>
              <w:suppressAutoHyphens/>
              <w:jc w:val="both"/>
            </w:pPr>
            <w:r w:rsidRPr="00621684">
              <w:t>2023 год – 527,0 тыс. руб.</w:t>
            </w:r>
          </w:p>
          <w:p w:rsidR="00337D14" w:rsidRPr="00621684" w:rsidRDefault="00337D14" w:rsidP="006B70E3">
            <w:pPr>
              <w:widowControl w:val="0"/>
              <w:suppressAutoHyphens/>
              <w:jc w:val="both"/>
            </w:pPr>
            <w:r w:rsidRPr="00621684">
              <w:t>2024 год – 527,0 тыс. руб.</w:t>
            </w:r>
          </w:p>
          <w:p w:rsidR="00337D14" w:rsidRPr="00621684" w:rsidRDefault="00337D14" w:rsidP="006B70E3">
            <w:pPr>
              <w:widowControl w:val="0"/>
              <w:suppressAutoHyphens/>
              <w:jc w:val="both"/>
            </w:pPr>
            <w:r w:rsidRPr="00621684">
              <w:t>2025 год – 527,0 тыс. руб.</w:t>
            </w:r>
          </w:p>
          <w:p w:rsidR="00337D14" w:rsidRPr="00C11B42" w:rsidRDefault="00337D14" w:rsidP="006B70E3">
            <w:pPr>
              <w:widowControl w:val="0"/>
              <w:suppressAutoHyphens/>
              <w:jc w:val="both"/>
            </w:pPr>
            <w:r w:rsidRPr="00621684">
              <w:t xml:space="preserve">2026 – 2030 годы – 2635,0 </w:t>
            </w:r>
            <w:r w:rsidRPr="0059077E">
              <w:t>тыс. руб</w:t>
            </w:r>
            <w:r w:rsidRPr="009A596F">
              <w:t>.</w:t>
            </w:r>
          </w:p>
        </w:tc>
      </w:tr>
    </w:tbl>
    <w:p w:rsidR="00337D14" w:rsidRDefault="00337D14" w:rsidP="00337D14">
      <w:pPr>
        <w:tabs>
          <w:tab w:val="left" w:pos="1134"/>
        </w:tabs>
        <w:ind w:left="709"/>
        <w:jc w:val="right"/>
      </w:pPr>
      <w:r>
        <w:lastRenderedPageBreak/>
        <w:t>».</w:t>
      </w:r>
    </w:p>
    <w:p w:rsidR="00337D14" w:rsidRDefault="00337D14" w:rsidP="00337D14">
      <w:pPr>
        <w:tabs>
          <w:tab w:val="left" w:pos="1134"/>
        </w:tabs>
        <w:ind w:firstLine="709"/>
        <w:jc w:val="both"/>
      </w:pPr>
      <w:r>
        <w:t>1.3. Таблицу 1</w:t>
      </w:r>
      <w:r w:rsidRPr="008419AF">
        <w:t xml:space="preserve"> </w:t>
      </w:r>
      <w:r>
        <w:t>«</w:t>
      </w:r>
      <w:r w:rsidRPr="000833EE">
        <w:t>Целевые показатели муниципальной программы</w:t>
      </w:r>
      <w:r>
        <w:t xml:space="preserve">» </w:t>
      </w:r>
      <w:r w:rsidRPr="008419AF">
        <w:t>изложить в новой редакции согласно приложению</w:t>
      </w:r>
      <w:r>
        <w:t xml:space="preserve"> № 1.</w:t>
      </w:r>
    </w:p>
    <w:p w:rsidR="00337D14" w:rsidRDefault="00337D14" w:rsidP="00337D14">
      <w:pPr>
        <w:tabs>
          <w:tab w:val="left" w:pos="1134"/>
        </w:tabs>
        <w:ind w:firstLine="709"/>
        <w:jc w:val="both"/>
      </w:pPr>
      <w:r>
        <w:t>1.4. Таблицу 2 «</w:t>
      </w:r>
      <w:r w:rsidRPr="000833EE">
        <w:t>Распределение финансовых ресурсов муниципальной программы</w:t>
      </w:r>
      <w:r>
        <w:t>» изложить в новой редакции согласно приложению № 2.</w:t>
      </w:r>
    </w:p>
    <w:p w:rsidR="00337D14" w:rsidRDefault="00337D14" w:rsidP="00337D14">
      <w:pPr>
        <w:tabs>
          <w:tab w:val="left" w:pos="1134"/>
        </w:tabs>
        <w:ind w:firstLine="709"/>
        <w:jc w:val="both"/>
      </w:pPr>
      <w:r>
        <w:t>1.5. Таблицу 3</w:t>
      </w:r>
      <w:r w:rsidRPr="00504C2B">
        <w:t xml:space="preserve"> </w:t>
      </w:r>
      <w:r>
        <w:t>«</w:t>
      </w:r>
      <w:r w:rsidRPr="00504C2B">
        <w:t>Направления мероприятий муниципальной программы</w:t>
      </w:r>
      <w:r>
        <w:t>» изложить в новой редакции согласно приложению № 3.</w:t>
      </w:r>
    </w:p>
    <w:p w:rsidR="00337D14" w:rsidRDefault="00337D14" w:rsidP="00337D14">
      <w:pPr>
        <w:ind w:firstLine="709"/>
        <w:jc w:val="both"/>
      </w:pPr>
      <w:r>
        <w:t xml:space="preserve">2. Опубликовать </w:t>
      </w:r>
      <w:r w:rsidRPr="008F6D8F">
        <w:t>постановление</w:t>
      </w:r>
      <w:r>
        <w:t xml:space="preserve"> </w:t>
      </w:r>
      <w:r w:rsidRPr="008F6D8F">
        <w:t>в официальном</w:t>
      </w:r>
      <w:r>
        <w:t xml:space="preserve"> </w:t>
      </w:r>
      <w:r w:rsidRPr="008F6D8F">
        <w:t xml:space="preserve">сетевом </w:t>
      </w:r>
      <w:r>
        <w:t xml:space="preserve">издании </w:t>
      </w:r>
      <w:r w:rsidRPr="008F6D8F">
        <w:t>«</w:t>
      </w:r>
      <w:proofErr w:type="spellStart"/>
      <w:r w:rsidRPr="008F6D8F">
        <w:t>октвести</w:t>
      </w:r>
      <w:proofErr w:type="gramStart"/>
      <w:r w:rsidRPr="008F6D8F">
        <w:t>.р</w:t>
      </w:r>
      <w:proofErr w:type="gramEnd"/>
      <w:r w:rsidRPr="008F6D8F">
        <w:t>у</w:t>
      </w:r>
      <w:proofErr w:type="spellEnd"/>
      <w:r w:rsidRPr="008F6D8F">
        <w:t>».</w:t>
      </w:r>
    </w:p>
    <w:p w:rsidR="00337D14" w:rsidRDefault="00337D14" w:rsidP="00337D14">
      <w:pPr>
        <w:tabs>
          <w:tab w:val="left" w:pos="-120"/>
          <w:tab w:val="left" w:pos="567"/>
          <w:tab w:val="left" w:pos="851"/>
        </w:tabs>
        <w:ind w:firstLine="709"/>
        <w:jc w:val="both"/>
      </w:pPr>
      <w:r>
        <w:t xml:space="preserve">3. Постановление </w:t>
      </w:r>
      <w:proofErr w:type="gramStart"/>
      <w:r>
        <w:t>вступает в силу после опубликования и распространяется</w:t>
      </w:r>
      <w:proofErr w:type="gramEnd"/>
      <w:r>
        <w:t xml:space="preserve"> на правоотношения с 01.01.2020.</w:t>
      </w:r>
    </w:p>
    <w:p w:rsidR="00337D14" w:rsidRPr="008F6D8F" w:rsidRDefault="00337D14" w:rsidP="00337D14">
      <w:pPr>
        <w:tabs>
          <w:tab w:val="left" w:pos="-120"/>
          <w:tab w:val="left" w:pos="567"/>
          <w:tab w:val="left" w:pos="851"/>
        </w:tabs>
        <w:ind w:firstLine="709"/>
        <w:jc w:val="both"/>
      </w:pPr>
      <w:r>
        <w:t xml:space="preserve">4. </w:t>
      </w:r>
      <w:proofErr w:type="gramStart"/>
      <w:r w:rsidRPr="008F6D8F">
        <w:t>Контроль за</w:t>
      </w:r>
      <w:proofErr w:type="gramEnd"/>
      <w:r w:rsidRPr="008F6D8F">
        <w:t xml:space="preserve"> выполнением постановления </w:t>
      </w:r>
      <w:r>
        <w:t>возложить на</w:t>
      </w:r>
      <w:r w:rsidRPr="007772DD">
        <w:t xml:space="preserve"> </w:t>
      </w:r>
      <w:r>
        <w:t xml:space="preserve">заместителя главы Октябрьского района по правовому обеспечению, управляющего делами администрации Октябрьского района </w:t>
      </w:r>
      <w:proofErr w:type="spellStart"/>
      <w:r>
        <w:t>Хромова</w:t>
      </w:r>
      <w:proofErr w:type="spellEnd"/>
      <w:r w:rsidRPr="00917F47">
        <w:t xml:space="preserve"> </w:t>
      </w:r>
      <w:r>
        <w:t>Н.В.</w:t>
      </w:r>
    </w:p>
    <w:p w:rsidR="00337D14" w:rsidRPr="008F6D8F" w:rsidRDefault="00337D14" w:rsidP="00337D14">
      <w:pPr>
        <w:tabs>
          <w:tab w:val="left" w:pos="1418"/>
        </w:tabs>
        <w:jc w:val="both"/>
      </w:pPr>
    </w:p>
    <w:p w:rsidR="00337D14" w:rsidRDefault="00337D14" w:rsidP="00337D14">
      <w:pPr>
        <w:ind w:left="-142" w:right="-2"/>
        <w:jc w:val="both"/>
      </w:pPr>
    </w:p>
    <w:p w:rsidR="00337D14" w:rsidRDefault="00337D14" w:rsidP="00337D14">
      <w:pPr>
        <w:ind w:right="-2"/>
        <w:jc w:val="both"/>
      </w:pPr>
      <w:r>
        <w:t>Г</w:t>
      </w:r>
      <w:r w:rsidRPr="008F6D8F">
        <w:t>лав</w:t>
      </w:r>
      <w:r>
        <w:t xml:space="preserve">а </w:t>
      </w:r>
      <w:r w:rsidRPr="008F6D8F">
        <w:t>Октябрьского района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А.П. </w:t>
      </w:r>
      <w:proofErr w:type="spellStart"/>
      <w:r>
        <w:t>Куташова</w:t>
      </w:r>
      <w:proofErr w:type="spellEnd"/>
    </w:p>
    <w:p w:rsidR="00290CD2" w:rsidRDefault="00290CD2"/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A0248"/>
    <w:multiLevelType w:val="multilevel"/>
    <w:tmpl w:val="733E9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D14"/>
    <w:rsid w:val="00290CD2"/>
    <w:rsid w:val="00337D14"/>
    <w:rsid w:val="00822F30"/>
    <w:rsid w:val="00C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37D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37D1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1</cp:revision>
  <dcterms:created xsi:type="dcterms:W3CDTF">2019-11-14T09:01:00Z</dcterms:created>
  <dcterms:modified xsi:type="dcterms:W3CDTF">2019-11-14T09:01:00Z</dcterms:modified>
</cp:coreProperties>
</file>