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88" w:rsidRDefault="00096B88" w:rsidP="00096B88">
      <w:pPr>
        <w:jc w:val="center"/>
        <w:rPr>
          <w:rFonts w:ascii="PT Astra Serif" w:hAnsi="PT Astra Serif" w:cs="PT Astra Serif"/>
          <w:lang w:val="x-none"/>
        </w:rPr>
      </w:pPr>
    </w:p>
    <w:p w:rsidR="00096B88" w:rsidRDefault="00096B88" w:rsidP="00096B88">
      <w:pPr>
        <w:jc w:val="center"/>
        <w:rPr>
          <w:rFonts w:ascii="PT Astra Serif" w:hAnsi="PT Astra Serif" w:cs="PT Astra Serif"/>
          <w:lang w:val="x-none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-342900</wp:posOffset>
            </wp:positionV>
            <wp:extent cx="472440" cy="586740"/>
            <wp:effectExtent l="0" t="0" r="381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20" t="-3764" r="-4620" b="-3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B88" w:rsidRDefault="00096B88" w:rsidP="00096B88">
      <w:pPr>
        <w:jc w:val="center"/>
        <w:rPr>
          <w:rFonts w:ascii="PT Astra Serif" w:hAnsi="PT Astra Serif" w:cs="PT Astra Serif"/>
          <w:lang w:val="x-none"/>
        </w:rPr>
      </w:pP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9"/>
        <w:gridCol w:w="607"/>
        <w:gridCol w:w="239"/>
        <w:gridCol w:w="1490"/>
        <w:gridCol w:w="348"/>
        <w:gridCol w:w="392"/>
        <w:gridCol w:w="570"/>
        <w:gridCol w:w="3467"/>
        <w:gridCol w:w="446"/>
        <w:gridCol w:w="2055"/>
      </w:tblGrid>
      <w:tr w:rsidR="00096B88" w:rsidTr="00B544C4">
        <w:trPr>
          <w:trHeight w:val="1134"/>
        </w:trPr>
        <w:tc>
          <w:tcPr>
            <w:tcW w:w="9853" w:type="dxa"/>
            <w:gridSpan w:val="10"/>
            <w:shd w:val="clear" w:color="auto" w:fill="auto"/>
          </w:tcPr>
          <w:p w:rsidR="00096B88" w:rsidRDefault="00096B88" w:rsidP="00E16E8F">
            <w:pPr>
              <w:jc w:val="center"/>
            </w:pPr>
            <w:r>
              <w:rPr>
                <w:rFonts w:ascii="Georgia" w:hAnsi="Georgia" w:cs="Georgia"/>
                <w:b/>
                <w:bCs/>
              </w:rPr>
              <w:t>Муниципальное образование Октябрьский район</w:t>
            </w:r>
          </w:p>
          <w:p w:rsidR="00096B88" w:rsidRDefault="00096B88" w:rsidP="00E16E8F">
            <w:pPr>
              <w:jc w:val="center"/>
              <w:rPr>
                <w:rFonts w:ascii="PT Astra Serif" w:hAnsi="PT Astra Serif" w:cs="PT Astra Serif"/>
                <w:b/>
                <w:bCs/>
                <w:sz w:val="12"/>
                <w:szCs w:val="12"/>
              </w:rPr>
            </w:pPr>
          </w:p>
          <w:p w:rsidR="00096B88" w:rsidRDefault="00096B88" w:rsidP="00E16E8F">
            <w:pPr>
              <w:jc w:val="center"/>
            </w:pPr>
            <w:r>
              <w:rPr>
                <w:rFonts w:ascii="PT Astra Serif" w:hAnsi="PT Astra Serif" w:cs="PT Astra Serif"/>
                <w:b/>
                <w:bCs/>
                <w:sz w:val="26"/>
                <w:szCs w:val="26"/>
              </w:rPr>
              <w:t>АДМИНИСТРАЦИЯ ОКТЯБРЬСКОГО РАЙОНА</w:t>
            </w:r>
          </w:p>
          <w:p w:rsidR="00096B88" w:rsidRDefault="00096B88" w:rsidP="00E16E8F">
            <w:pPr>
              <w:jc w:val="center"/>
              <w:rPr>
                <w:rFonts w:ascii="PT Astra Serif" w:hAnsi="PT Astra Serif" w:cs="PT Astra Serif"/>
                <w:b/>
                <w:bCs/>
                <w:sz w:val="12"/>
                <w:szCs w:val="12"/>
              </w:rPr>
            </w:pPr>
          </w:p>
          <w:p w:rsidR="00096B88" w:rsidRDefault="00096B88" w:rsidP="00E16E8F">
            <w:pPr>
              <w:jc w:val="center"/>
            </w:pPr>
            <w:r>
              <w:rPr>
                <w:rFonts w:ascii="PT Astra Serif" w:hAnsi="PT Astra Serif" w:cs="PT Astra Serif"/>
                <w:b/>
                <w:bCs/>
                <w:spacing w:val="20"/>
                <w:sz w:val="26"/>
                <w:szCs w:val="26"/>
              </w:rPr>
              <w:t>ПОСТАНОВЛЕНИЕ</w:t>
            </w:r>
          </w:p>
        </w:tc>
      </w:tr>
      <w:tr w:rsidR="00096B88" w:rsidTr="00B544C4">
        <w:trPr>
          <w:trHeight w:val="454"/>
        </w:trPr>
        <w:tc>
          <w:tcPr>
            <w:tcW w:w="239" w:type="dxa"/>
            <w:shd w:val="clear" w:color="auto" w:fill="auto"/>
            <w:vAlign w:val="bottom"/>
          </w:tcPr>
          <w:p w:rsidR="00096B88" w:rsidRDefault="00096B88" w:rsidP="00E16E8F">
            <w:pPr>
              <w:jc w:val="right"/>
            </w:pPr>
            <w:r>
              <w:rPr>
                <w:rFonts w:ascii="PT Astra Serif" w:hAnsi="PT Astra Serif" w:cs="PT Astra Serif"/>
              </w:rPr>
              <w:t>«</w:t>
            </w:r>
          </w:p>
        </w:tc>
        <w:tc>
          <w:tcPr>
            <w:tcW w:w="60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96B88" w:rsidRDefault="00096B88" w:rsidP="00E16E8F">
            <w:pPr>
              <w:snapToGrid w:val="0"/>
              <w:rPr>
                <w:rFonts w:ascii="PT Astra Serif" w:hAnsi="PT Astra Serif" w:cs="PT Astra Serif"/>
                <w:lang w:val="x-none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096B88" w:rsidRDefault="00096B88" w:rsidP="00E16E8F">
            <w:r>
              <w:rPr>
                <w:rFonts w:ascii="PT Astra Serif" w:hAnsi="PT Astra Serif" w:cs="PT Astra Serif"/>
              </w:rPr>
              <w:t>»</w:t>
            </w:r>
          </w:p>
        </w:tc>
        <w:tc>
          <w:tcPr>
            <w:tcW w:w="149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96B88" w:rsidRDefault="00096B88" w:rsidP="00E16E8F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48" w:type="dxa"/>
            <w:shd w:val="clear" w:color="auto" w:fill="auto"/>
            <w:vAlign w:val="bottom"/>
          </w:tcPr>
          <w:p w:rsidR="00096B88" w:rsidRDefault="00096B88" w:rsidP="00E16E8F">
            <w:pPr>
              <w:ind w:right="-108"/>
              <w:jc w:val="right"/>
            </w:pPr>
            <w:r>
              <w:rPr>
                <w:rFonts w:ascii="PT Astra Serif" w:hAnsi="PT Astra Serif" w:cs="PT Astra Serif"/>
              </w:rPr>
              <w:t>20</w:t>
            </w:r>
          </w:p>
        </w:tc>
        <w:tc>
          <w:tcPr>
            <w:tcW w:w="392" w:type="dxa"/>
            <w:shd w:val="clear" w:color="auto" w:fill="auto"/>
            <w:vAlign w:val="bottom"/>
          </w:tcPr>
          <w:p w:rsidR="00096B88" w:rsidRPr="00493BE0" w:rsidRDefault="00096B88" w:rsidP="00493BE0">
            <w:pPr>
              <w:tabs>
                <w:tab w:val="left" w:pos="525"/>
              </w:tabs>
              <w:ind w:hanging="113"/>
            </w:pPr>
            <w:r>
              <w:rPr>
                <w:rFonts w:ascii="PT Astra Serif" w:hAnsi="PT Astra Serif" w:cs="PT Astra Serif"/>
                <w:lang w:val="x-none"/>
              </w:rPr>
              <w:t>2</w:t>
            </w:r>
            <w:r w:rsidR="00493BE0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570" w:type="dxa"/>
            <w:shd w:val="clear" w:color="auto" w:fill="auto"/>
            <w:vAlign w:val="bottom"/>
          </w:tcPr>
          <w:p w:rsidR="00096B88" w:rsidRDefault="00096B88" w:rsidP="00E16E8F">
            <w:proofErr w:type="gramStart"/>
            <w:r>
              <w:rPr>
                <w:rFonts w:ascii="PT Astra Serif" w:hAnsi="PT Astra Serif" w:cs="PT Astra Serif"/>
              </w:rPr>
              <w:t>г</w:t>
            </w:r>
            <w:proofErr w:type="gramEnd"/>
            <w:r>
              <w:rPr>
                <w:rFonts w:ascii="PT Astra Serif" w:hAnsi="PT Astra Serif" w:cs="PT Astra Serif"/>
              </w:rPr>
              <w:t>.</w:t>
            </w:r>
          </w:p>
        </w:tc>
        <w:tc>
          <w:tcPr>
            <w:tcW w:w="3467" w:type="dxa"/>
            <w:shd w:val="clear" w:color="auto" w:fill="auto"/>
            <w:vAlign w:val="bottom"/>
          </w:tcPr>
          <w:p w:rsidR="00096B88" w:rsidRDefault="00096B88" w:rsidP="00E16E8F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096B88" w:rsidRDefault="00096B88" w:rsidP="00E16E8F">
            <w:pPr>
              <w:jc w:val="center"/>
            </w:pPr>
            <w:r>
              <w:rPr>
                <w:rFonts w:ascii="PT Astra Serif" w:hAnsi="PT Astra Serif" w:cs="PT Astra Serif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96B88" w:rsidRDefault="00096B88" w:rsidP="00E16E8F">
            <w:pPr>
              <w:snapToGrid w:val="0"/>
              <w:jc w:val="center"/>
              <w:rPr>
                <w:rFonts w:ascii="PT Astra Serif" w:hAnsi="PT Astra Serif" w:cs="PT Astra Serif"/>
                <w:lang w:val="x-none"/>
              </w:rPr>
            </w:pPr>
          </w:p>
        </w:tc>
      </w:tr>
      <w:tr w:rsidR="00096B88" w:rsidTr="00B544C4">
        <w:tblPrEx>
          <w:tblCellMar>
            <w:top w:w="227" w:type="dxa"/>
          </w:tblCellMar>
        </w:tblPrEx>
        <w:trPr>
          <w:trHeight w:val="312"/>
        </w:trPr>
        <w:tc>
          <w:tcPr>
            <w:tcW w:w="9853" w:type="dxa"/>
            <w:gridSpan w:val="10"/>
            <w:shd w:val="clear" w:color="auto" w:fill="auto"/>
          </w:tcPr>
          <w:p w:rsidR="00096B88" w:rsidRDefault="00096B88" w:rsidP="00E16E8F">
            <w:pPr>
              <w:ind w:firstLine="106"/>
            </w:pPr>
            <w:proofErr w:type="spellStart"/>
            <w:r>
              <w:rPr>
                <w:rFonts w:ascii="PT Astra Serif" w:hAnsi="PT Astra Serif" w:cs="PT Astra Serif"/>
              </w:rPr>
              <w:t>пгт</w:t>
            </w:r>
            <w:proofErr w:type="spellEnd"/>
            <w:r>
              <w:rPr>
                <w:rFonts w:ascii="PT Astra Serif" w:hAnsi="PT Astra Serif" w:cs="PT Astra Serif"/>
              </w:rPr>
              <w:t>. Октябрьское</w:t>
            </w:r>
          </w:p>
        </w:tc>
      </w:tr>
    </w:tbl>
    <w:p w:rsidR="00276C0D" w:rsidRDefault="00276C0D" w:rsidP="00B544C4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1E750D" w:rsidRDefault="001E750D" w:rsidP="001E750D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О признании </w:t>
      </w:r>
      <w:proofErr w:type="gramStart"/>
      <w:r>
        <w:rPr>
          <w:rFonts w:ascii="PT Astra Serif" w:hAnsi="PT Astra Serif"/>
        </w:rPr>
        <w:t>утратившими</w:t>
      </w:r>
      <w:proofErr w:type="gramEnd"/>
      <w:r>
        <w:rPr>
          <w:rFonts w:ascii="PT Astra Serif" w:hAnsi="PT Astra Serif"/>
        </w:rPr>
        <w:t xml:space="preserve"> силу</w:t>
      </w:r>
    </w:p>
    <w:p w:rsidR="001E750D" w:rsidRDefault="001E750D" w:rsidP="001E750D">
      <w:pPr>
        <w:rPr>
          <w:rFonts w:ascii="PT Astra Serif" w:hAnsi="PT Astra Serif"/>
        </w:rPr>
      </w:pPr>
      <w:r>
        <w:rPr>
          <w:rFonts w:ascii="PT Astra Serif" w:hAnsi="PT Astra Serif"/>
        </w:rPr>
        <w:t>некоторых муниципальных правовых актов</w:t>
      </w:r>
    </w:p>
    <w:p w:rsidR="001E750D" w:rsidRDefault="001E750D" w:rsidP="001E750D">
      <w:pPr>
        <w:rPr>
          <w:rFonts w:ascii="PT Astra Serif" w:hAnsi="PT Astra Serif"/>
        </w:rPr>
      </w:pPr>
    </w:p>
    <w:p w:rsidR="001E750D" w:rsidRDefault="001E750D" w:rsidP="001E750D">
      <w:pPr>
        <w:rPr>
          <w:rFonts w:ascii="PT Astra Serif" w:hAnsi="PT Astra Serif"/>
        </w:rPr>
      </w:pPr>
    </w:p>
    <w:p w:rsidR="001E750D" w:rsidRDefault="001E750D" w:rsidP="001E750D">
      <w:pPr>
        <w:ind w:firstLine="709"/>
        <w:jc w:val="both"/>
        <w:rPr>
          <w:rFonts w:ascii="PT Astra Serif" w:hAnsi="PT Astra Serif"/>
        </w:rPr>
      </w:pPr>
      <w:r>
        <w:rPr>
          <w:rFonts w:ascii="PT Astra Serif;Times New Roman" w:hAnsi="PT Astra Serif;Times New Roman" w:cs="PT Astra Serif;Times New Roman"/>
          <w:kern w:val="2"/>
          <w:lang w:eastAsia="hi-IN" w:bidi="hi-IN"/>
        </w:rPr>
        <w:t>В целях приведения муниципальных правовых актов в соответствие                            с действующими муниципальными правовыми актами Октябрьского района:</w:t>
      </w:r>
    </w:p>
    <w:p w:rsidR="001E750D" w:rsidRDefault="001E750D" w:rsidP="001E750D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1. Признать утратившими силу постановления администрации Октябрьского района:</w:t>
      </w:r>
    </w:p>
    <w:p w:rsidR="001E750D" w:rsidRPr="005162AD" w:rsidRDefault="001E750D" w:rsidP="001E750D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04.12.2019 № 2576 «Об </w:t>
      </w:r>
      <w:r w:rsidRPr="005162AD">
        <w:rPr>
          <w:rFonts w:ascii="Times New Roman" w:hAnsi="Times New Roman" w:cs="Times New Roman"/>
          <w:sz w:val="24"/>
          <w:szCs w:val="24"/>
        </w:rPr>
        <w:t>утверждении муниципальной программы «Развитие гражданского общества в муниципальном образовании Октябрьский район»»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750D" w:rsidRDefault="001E750D" w:rsidP="001E750D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31.03.2020 № 638 «О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постановление администрации Октябрьского района от 04.12.2019 № 2576»;</w:t>
      </w:r>
    </w:p>
    <w:p w:rsidR="001E750D" w:rsidRDefault="001E750D" w:rsidP="001E750D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16.06.2020 № 1134 «О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постановление администрации Октябрьского района от 04.12.2019 № 2576»;</w:t>
      </w:r>
    </w:p>
    <w:p w:rsidR="001E750D" w:rsidRDefault="001E750D" w:rsidP="001E750D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30.11.2020 № 2425 «О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постановление администрации Октябрьского района от 04.12.2019 № 2576»;</w:t>
      </w:r>
    </w:p>
    <w:p w:rsidR="001E750D" w:rsidRDefault="001E750D" w:rsidP="001E750D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02.07.2021 № 1331 «О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постановление администрации Октябрьского района от 04.12.2019 № 2576»;</w:t>
      </w:r>
    </w:p>
    <w:p w:rsidR="001E750D" w:rsidRDefault="001E750D" w:rsidP="001E750D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15.11.2021 № 2407 «О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постановление администрации Октябрьского района от 04.12.2019 № 2576»;</w:t>
      </w:r>
    </w:p>
    <w:p w:rsidR="001E750D" w:rsidRDefault="001E750D" w:rsidP="001E750D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27.12.2021 № 2805 «О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постановление администрации Октябрьского района от 04.12.2019 № 2576»;</w:t>
      </w:r>
    </w:p>
    <w:p w:rsidR="001E750D" w:rsidRDefault="001E750D" w:rsidP="001E750D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07.06.2022 № 1165 «О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постановление администрации Октябрьского района от 04.12.2019 № 2576»;</w:t>
      </w:r>
    </w:p>
    <w:p w:rsidR="001E750D" w:rsidRDefault="001E750D" w:rsidP="001E750D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15.06.2022 № 1256 «О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в постановление администрации Октябрьского района от 04.12.2019 № 2576»;</w:t>
      </w:r>
    </w:p>
    <w:p w:rsidR="001E750D" w:rsidRDefault="001E750D" w:rsidP="001E750D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05.09.2022 № 1926 «О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постановление администрации Октябрьского района от 04.12.2019 № 2576»;</w:t>
      </w:r>
    </w:p>
    <w:p w:rsidR="001E750D" w:rsidRDefault="001E750D" w:rsidP="001E750D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26.09.2022 № 2113 «О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постановление администрации Октябрьского района от 04.12.2019 № 2576»;</w:t>
      </w:r>
    </w:p>
    <w:p w:rsidR="001E750D" w:rsidRDefault="001E750D" w:rsidP="001E750D">
      <w:pPr>
        <w:pStyle w:val="a4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28.12.2022 № 2926 «О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внесении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постановление администрации Октябрьского района от 04.12.2019 № 2576».</w:t>
      </w:r>
    </w:p>
    <w:p w:rsidR="001E750D" w:rsidRDefault="001E750D" w:rsidP="001E750D">
      <w:pPr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ab/>
        <w:t xml:space="preserve">2. Постановление вступает в силу после его официального опубликования и распространяется на </w:t>
      </w:r>
      <w:proofErr w:type="gramStart"/>
      <w:r>
        <w:rPr>
          <w:rFonts w:ascii="PT Astra Serif" w:hAnsi="PT Astra Serif" w:cs="PT Astra Serif"/>
        </w:rPr>
        <w:t>правоотношения</w:t>
      </w:r>
      <w:proofErr w:type="gramEnd"/>
      <w:r>
        <w:rPr>
          <w:rFonts w:ascii="PT Astra Serif" w:hAnsi="PT Astra Serif" w:cs="PT Astra Serif"/>
        </w:rPr>
        <w:t xml:space="preserve"> возникшие с 01.01.2023.  </w:t>
      </w:r>
    </w:p>
    <w:p w:rsidR="001E750D" w:rsidRDefault="001E750D" w:rsidP="001E750D">
      <w:pPr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ab/>
        <w:t xml:space="preserve">3. Опубликовать постановление в официальном сетевом издании «Официальный сайт Октябрьского района». </w:t>
      </w:r>
    </w:p>
    <w:p w:rsidR="001E750D" w:rsidRDefault="001E750D" w:rsidP="001E750D">
      <w:pPr>
        <w:tabs>
          <w:tab w:val="left" w:pos="-120"/>
          <w:tab w:val="left" w:pos="567"/>
          <w:tab w:val="left" w:pos="851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 xml:space="preserve">4. </w:t>
      </w:r>
      <w:proofErr w:type="gramStart"/>
      <w:r>
        <w:rPr>
          <w:rFonts w:ascii="PT Astra Serif" w:hAnsi="PT Astra Serif" w:cs="PT Astra Serif"/>
        </w:rPr>
        <w:t>Контроль за</w:t>
      </w:r>
      <w:proofErr w:type="gramEnd"/>
      <w:r>
        <w:rPr>
          <w:rFonts w:ascii="PT Astra Serif" w:hAnsi="PT Astra Serif" w:cs="PT Astra Serif"/>
        </w:rPr>
        <w:t xml:space="preserve"> выполнением постановления возложить на первого заместителя главы Октябрьского района по правовому обеспечению, управляющего делами администрации Октябрьского района </w:t>
      </w:r>
      <w:proofErr w:type="spellStart"/>
      <w:r>
        <w:rPr>
          <w:rFonts w:ascii="PT Astra Serif" w:hAnsi="PT Astra Serif" w:cs="PT Astra Serif"/>
        </w:rPr>
        <w:t>Хромова</w:t>
      </w:r>
      <w:proofErr w:type="spellEnd"/>
      <w:r>
        <w:rPr>
          <w:rFonts w:ascii="PT Astra Serif" w:hAnsi="PT Astra Serif" w:cs="PT Astra Serif"/>
        </w:rPr>
        <w:t xml:space="preserve"> Н.В.</w:t>
      </w:r>
    </w:p>
    <w:p w:rsidR="00096B88" w:rsidRDefault="00096B88" w:rsidP="00B544C4">
      <w:pPr>
        <w:widowControl w:val="0"/>
        <w:ind w:firstLine="567"/>
        <w:jc w:val="both"/>
      </w:pPr>
    </w:p>
    <w:p w:rsidR="00096B88" w:rsidRDefault="00096B88" w:rsidP="00096B88">
      <w:pPr>
        <w:widowControl w:val="0"/>
        <w:ind w:firstLine="709"/>
        <w:jc w:val="both"/>
      </w:pPr>
    </w:p>
    <w:p w:rsidR="00096B88" w:rsidRDefault="00096B88" w:rsidP="00096B88">
      <w:pPr>
        <w:tabs>
          <w:tab w:val="left" w:pos="-120"/>
          <w:tab w:val="left" w:pos="567"/>
          <w:tab w:val="left" w:pos="851"/>
        </w:tabs>
        <w:jc w:val="both"/>
      </w:pPr>
      <w:r>
        <w:rPr>
          <w:rFonts w:ascii="PT Astra Serif" w:hAnsi="PT Astra Serif" w:cs="PT Astra Serif"/>
        </w:rPr>
        <w:t xml:space="preserve">Глава Октябрьского района </w:t>
      </w:r>
      <w:r>
        <w:rPr>
          <w:rFonts w:ascii="PT Astra Serif" w:hAnsi="PT Astra Serif" w:cs="PT Astra Serif"/>
        </w:rPr>
        <w:tab/>
      </w:r>
      <w:r w:rsidR="00EC3F93">
        <w:rPr>
          <w:rFonts w:ascii="PT Astra Serif" w:hAnsi="PT Astra Serif" w:cs="PT Astra Serif"/>
        </w:rPr>
        <w:t xml:space="preserve">     </w:t>
      </w: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</w:rPr>
        <w:tab/>
      </w:r>
      <w:r>
        <w:rPr>
          <w:rFonts w:ascii="PT Astra Serif" w:hAnsi="PT Astra Serif" w:cs="PT Astra Serif"/>
        </w:rPr>
        <w:tab/>
        <w:t xml:space="preserve">   </w:t>
      </w:r>
      <w:r w:rsidR="00EC3F93">
        <w:rPr>
          <w:rFonts w:ascii="PT Astra Serif" w:hAnsi="PT Astra Serif" w:cs="PT Astra Serif"/>
        </w:rPr>
        <w:t xml:space="preserve">                     </w:t>
      </w:r>
      <w:r>
        <w:rPr>
          <w:rFonts w:ascii="PT Astra Serif" w:hAnsi="PT Astra Serif" w:cs="PT Astra Serif"/>
        </w:rPr>
        <w:t xml:space="preserve"> С.В. </w:t>
      </w:r>
      <w:proofErr w:type="spellStart"/>
      <w:r>
        <w:rPr>
          <w:rFonts w:ascii="PT Astra Serif" w:hAnsi="PT Astra Serif" w:cs="PT Astra Serif"/>
        </w:rPr>
        <w:t>Заплатин</w:t>
      </w:r>
      <w:proofErr w:type="spellEnd"/>
    </w:p>
    <w:p w:rsidR="00096B88" w:rsidRDefault="00096B88" w:rsidP="00096B88">
      <w:pPr>
        <w:widowControl w:val="0"/>
      </w:pPr>
      <w:bookmarkStart w:id="0" w:name="_GoBack"/>
      <w:bookmarkEnd w:id="0"/>
      <w:r>
        <w:rPr>
          <w:rFonts w:ascii="PT Astra Serif" w:hAnsi="PT Astra Serif" w:cs="PT Astra Serif"/>
          <w:kern w:val="2"/>
          <w:sz w:val="20"/>
          <w:szCs w:val="20"/>
          <w:lang w:eastAsia="hi-IN" w:bidi="hi-IN"/>
        </w:rPr>
        <w:lastRenderedPageBreak/>
        <w:t>Исполнитель:</w:t>
      </w:r>
    </w:p>
    <w:p w:rsidR="00493BE0" w:rsidRDefault="00493BE0" w:rsidP="00096B88">
      <w:pPr>
        <w:jc w:val="both"/>
        <w:rPr>
          <w:rFonts w:ascii="PT Astra Serif" w:hAnsi="PT Astra Serif" w:cs="PT Astra Serif"/>
          <w:sz w:val="20"/>
          <w:szCs w:val="20"/>
        </w:rPr>
      </w:pPr>
      <w:proofErr w:type="gramStart"/>
      <w:r>
        <w:rPr>
          <w:rFonts w:ascii="PT Astra Serif" w:hAnsi="PT Astra Serif" w:cs="PT Astra Serif"/>
          <w:sz w:val="20"/>
          <w:szCs w:val="20"/>
        </w:rPr>
        <w:t>Исполняющий</w:t>
      </w:r>
      <w:proofErr w:type="gramEnd"/>
      <w:r>
        <w:rPr>
          <w:rFonts w:ascii="PT Astra Serif" w:hAnsi="PT Astra Serif" w:cs="PT Astra Serif"/>
          <w:sz w:val="20"/>
          <w:szCs w:val="20"/>
        </w:rPr>
        <w:t xml:space="preserve"> обязанности заведующего </w:t>
      </w:r>
      <w:r w:rsidR="00096B88">
        <w:rPr>
          <w:rFonts w:ascii="PT Astra Serif" w:hAnsi="PT Astra Serif" w:cs="PT Astra Serif"/>
          <w:sz w:val="20"/>
          <w:szCs w:val="20"/>
        </w:rPr>
        <w:t>отдел</w:t>
      </w:r>
      <w:r>
        <w:rPr>
          <w:rFonts w:ascii="PT Astra Serif" w:hAnsi="PT Astra Serif" w:cs="PT Astra Serif"/>
          <w:sz w:val="20"/>
          <w:szCs w:val="20"/>
        </w:rPr>
        <w:t>ом</w:t>
      </w:r>
    </w:p>
    <w:p w:rsidR="00096B88" w:rsidRDefault="00096B88" w:rsidP="00096B88">
      <w:pPr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по работе с органами местного </w:t>
      </w:r>
    </w:p>
    <w:p w:rsidR="00096B88" w:rsidRDefault="00096B88" w:rsidP="00096B88">
      <w:pPr>
        <w:jc w:val="both"/>
      </w:pPr>
      <w:r>
        <w:rPr>
          <w:rFonts w:ascii="PT Astra Serif" w:hAnsi="PT Astra Serif" w:cs="PT Astra Serif"/>
          <w:sz w:val="20"/>
          <w:szCs w:val="20"/>
        </w:rPr>
        <w:t xml:space="preserve">самоуправления поселений и общественностью </w:t>
      </w:r>
    </w:p>
    <w:p w:rsidR="00096B88" w:rsidRDefault="00096B88" w:rsidP="00096B88">
      <w:pPr>
        <w:jc w:val="both"/>
      </w:pPr>
      <w:r>
        <w:rPr>
          <w:rFonts w:ascii="PT Astra Serif" w:hAnsi="PT Astra Serif" w:cs="PT Astra Serif"/>
          <w:sz w:val="20"/>
          <w:szCs w:val="20"/>
        </w:rPr>
        <w:t>администрации Октябрьского района</w:t>
      </w:r>
    </w:p>
    <w:p w:rsidR="00096B88" w:rsidRDefault="00096B88" w:rsidP="00096B88">
      <w:pPr>
        <w:jc w:val="both"/>
      </w:pPr>
      <w:r>
        <w:rPr>
          <w:rFonts w:ascii="PT Astra Serif" w:hAnsi="PT Astra Serif" w:cs="PT Astra Serif"/>
          <w:sz w:val="20"/>
          <w:szCs w:val="20"/>
        </w:rPr>
        <w:t xml:space="preserve">Вовк Татьяна Александровна </w:t>
      </w:r>
    </w:p>
    <w:p w:rsidR="00096B88" w:rsidRDefault="00096B88" w:rsidP="00096B88">
      <w:pPr>
        <w:jc w:val="both"/>
      </w:pPr>
      <w:r>
        <w:rPr>
          <w:rFonts w:ascii="PT Astra Serif" w:hAnsi="PT Astra Serif" w:cs="PT Astra Serif"/>
          <w:sz w:val="20"/>
          <w:szCs w:val="20"/>
        </w:rPr>
        <w:t>Тел./факс:28-1-62 (</w:t>
      </w:r>
      <w:proofErr w:type="spellStart"/>
      <w:r>
        <w:rPr>
          <w:rFonts w:ascii="PT Astra Serif" w:hAnsi="PT Astra Serif" w:cs="PT Astra Serif"/>
          <w:sz w:val="20"/>
          <w:szCs w:val="20"/>
        </w:rPr>
        <w:t>вн</w:t>
      </w:r>
      <w:proofErr w:type="spellEnd"/>
      <w:r>
        <w:rPr>
          <w:rFonts w:ascii="PT Astra Serif" w:hAnsi="PT Astra Serif" w:cs="PT Astra Serif"/>
          <w:sz w:val="20"/>
          <w:szCs w:val="20"/>
        </w:rPr>
        <w:t xml:space="preserve">. 432) </w:t>
      </w:r>
      <w:hyperlink r:id="rId7" w:history="1">
        <w:r w:rsidRPr="00E51D24">
          <w:rPr>
            <w:rStyle w:val="a3"/>
            <w:rFonts w:ascii="PT Astra Serif" w:hAnsi="PT Astra Serif" w:cs="PT Astra Serif"/>
            <w:sz w:val="20"/>
            <w:szCs w:val="20"/>
            <w:lang w:val="en-US"/>
          </w:rPr>
          <w:t>VovkT</w:t>
        </w:r>
        <w:r w:rsidRPr="00E51D24">
          <w:rPr>
            <w:rStyle w:val="a3"/>
            <w:rFonts w:ascii="PT Astra Serif" w:hAnsi="PT Astra Serif" w:cs="PT Astra Serif"/>
            <w:sz w:val="20"/>
            <w:szCs w:val="20"/>
          </w:rPr>
          <w:t>A@oktregion.ru</w:t>
        </w:r>
      </w:hyperlink>
      <w:r>
        <w:rPr>
          <w:rFonts w:ascii="PT Astra Serif" w:hAnsi="PT Astra Serif" w:cs="PT Astra Serif"/>
          <w:sz w:val="20"/>
          <w:szCs w:val="20"/>
        </w:rPr>
        <w:t xml:space="preserve">   </w:t>
      </w:r>
    </w:p>
    <w:p w:rsidR="00096B88" w:rsidRDefault="00096B88" w:rsidP="00096B88">
      <w:pPr>
        <w:jc w:val="both"/>
        <w:rPr>
          <w:rFonts w:ascii="PT Astra Serif" w:hAnsi="PT Astra Serif" w:cs="PT Astra Serif"/>
        </w:rPr>
      </w:pPr>
    </w:p>
    <w:p w:rsidR="00096B88" w:rsidRDefault="00096B88" w:rsidP="00096B88">
      <w:pPr>
        <w:jc w:val="both"/>
      </w:pPr>
      <w:r>
        <w:rPr>
          <w:rFonts w:ascii="PT Astra Serif" w:hAnsi="PT Astra Serif" w:cs="PT Astra Serif"/>
          <w:szCs w:val="22"/>
        </w:rPr>
        <w:t>Согласовано:</w:t>
      </w:r>
    </w:p>
    <w:p w:rsidR="00096B88" w:rsidRDefault="00096B88" w:rsidP="00096B88">
      <w:pPr>
        <w:jc w:val="both"/>
        <w:rPr>
          <w:rFonts w:ascii="PT Astra Serif" w:hAnsi="PT Astra Serif" w:cs="PT Astra Serif"/>
          <w:sz w:val="20"/>
          <w:szCs w:val="20"/>
        </w:rPr>
      </w:pPr>
    </w:p>
    <w:p w:rsidR="00096B88" w:rsidRDefault="00096B88" w:rsidP="00096B88">
      <w:r>
        <w:rPr>
          <w:rFonts w:ascii="PT Astra Serif" w:hAnsi="PT Astra Serif" w:cs="PT Astra Serif"/>
          <w:szCs w:val="22"/>
        </w:rPr>
        <w:t xml:space="preserve">Первый заместитель главы Октябрьского района </w:t>
      </w:r>
    </w:p>
    <w:p w:rsidR="00096B88" w:rsidRDefault="00096B88" w:rsidP="00096B88">
      <w:r>
        <w:rPr>
          <w:rFonts w:ascii="PT Astra Serif" w:hAnsi="PT Astra Serif" w:cs="PT Astra Serif"/>
          <w:szCs w:val="22"/>
        </w:rPr>
        <w:t xml:space="preserve">по правовому обеспечению, управляющий делами </w:t>
      </w:r>
    </w:p>
    <w:p w:rsidR="00096B88" w:rsidRDefault="00096B88" w:rsidP="00096B88">
      <w:r>
        <w:rPr>
          <w:rFonts w:ascii="PT Astra Serif" w:hAnsi="PT Astra Serif" w:cs="PT Astra Serif"/>
          <w:szCs w:val="22"/>
        </w:rPr>
        <w:t>администрации Октябрьского района                                                                     Н.В. Хромов</w:t>
      </w:r>
    </w:p>
    <w:p w:rsidR="00096B88" w:rsidRDefault="00096B88" w:rsidP="00096B88">
      <w:pPr>
        <w:rPr>
          <w:rFonts w:ascii="PT Astra Serif" w:hAnsi="PT Astra Serif" w:cs="PT Astra Serif"/>
          <w:szCs w:val="22"/>
        </w:rPr>
      </w:pPr>
    </w:p>
    <w:p w:rsidR="00096B88" w:rsidRDefault="00096B88" w:rsidP="00096B88">
      <w:r>
        <w:rPr>
          <w:rFonts w:ascii="PT Astra Serif" w:hAnsi="PT Astra Serif" w:cs="PT Astra Serif"/>
          <w:szCs w:val="22"/>
        </w:rPr>
        <w:t xml:space="preserve">Заместитель главы Октябрьского района </w:t>
      </w:r>
    </w:p>
    <w:p w:rsidR="00096B88" w:rsidRDefault="00096B88" w:rsidP="00096B88">
      <w:r>
        <w:rPr>
          <w:rFonts w:ascii="PT Astra Serif" w:hAnsi="PT Astra Serif" w:cs="PT Astra Serif"/>
          <w:szCs w:val="22"/>
        </w:rPr>
        <w:t xml:space="preserve">по экономике, финансам, председатель </w:t>
      </w:r>
    </w:p>
    <w:p w:rsidR="00096B88" w:rsidRDefault="00096B88" w:rsidP="00096B88">
      <w:r>
        <w:rPr>
          <w:rFonts w:ascii="PT Astra Serif" w:hAnsi="PT Astra Serif" w:cs="PT Astra Serif"/>
          <w:szCs w:val="22"/>
        </w:rPr>
        <w:t xml:space="preserve">Комитета по управлению </w:t>
      </w:r>
      <w:proofErr w:type="gramStart"/>
      <w:r>
        <w:rPr>
          <w:rFonts w:ascii="PT Astra Serif" w:hAnsi="PT Astra Serif" w:cs="PT Astra Serif"/>
          <w:szCs w:val="22"/>
        </w:rPr>
        <w:t>муниципальными</w:t>
      </w:r>
      <w:proofErr w:type="gramEnd"/>
      <w:r>
        <w:rPr>
          <w:rFonts w:ascii="PT Astra Serif" w:hAnsi="PT Astra Serif" w:cs="PT Astra Serif"/>
          <w:szCs w:val="22"/>
        </w:rPr>
        <w:t xml:space="preserve"> </w:t>
      </w:r>
    </w:p>
    <w:p w:rsidR="00096B88" w:rsidRDefault="00096B88" w:rsidP="00096B88">
      <w:pPr>
        <w:widowControl w:val="0"/>
      </w:pPr>
      <w:r>
        <w:rPr>
          <w:rFonts w:ascii="PT Astra Serif" w:hAnsi="PT Astra Serif" w:cs="PT Astra Serif"/>
          <w:szCs w:val="22"/>
        </w:rPr>
        <w:t>финансами администрации Октябрьского района                                                 Н.Г. Куклина</w:t>
      </w:r>
    </w:p>
    <w:p w:rsidR="00096B88" w:rsidRDefault="00096B88" w:rsidP="00096B88">
      <w:pPr>
        <w:widowControl w:val="0"/>
        <w:rPr>
          <w:rFonts w:ascii="PT Astra Serif" w:hAnsi="PT Astra Serif" w:cs="PT Astra Serif"/>
          <w:szCs w:val="22"/>
        </w:rPr>
      </w:pPr>
    </w:p>
    <w:p w:rsidR="00096B88" w:rsidRDefault="00096B88" w:rsidP="00096B88">
      <w:pPr>
        <w:widowControl w:val="0"/>
      </w:pPr>
      <w:r>
        <w:rPr>
          <w:rFonts w:ascii="PT Astra Serif" w:hAnsi="PT Astra Serif" w:cs="PT Astra Serif"/>
        </w:rPr>
        <w:t xml:space="preserve">Начальник Управления экономического развития </w:t>
      </w:r>
    </w:p>
    <w:p w:rsidR="00096B88" w:rsidRDefault="00096B88" w:rsidP="00096B88">
      <w:pPr>
        <w:widowControl w:val="0"/>
      </w:pPr>
      <w:r>
        <w:rPr>
          <w:rFonts w:ascii="PT Astra Serif" w:hAnsi="PT Astra Serif" w:cs="PT Astra Serif"/>
        </w:rPr>
        <w:t>администрации Октябрьского района                                                           Е.Н. Стародубцева</w:t>
      </w:r>
    </w:p>
    <w:p w:rsidR="00096B88" w:rsidRDefault="00096B88" w:rsidP="00096B88">
      <w:pPr>
        <w:widowControl w:val="0"/>
        <w:rPr>
          <w:rFonts w:ascii="PT Astra Serif" w:hAnsi="PT Astra Serif" w:cs="PT Astra Serif"/>
        </w:rPr>
      </w:pPr>
    </w:p>
    <w:p w:rsidR="00096B88" w:rsidRDefault="00096B88" w:rsidP="00096B88">
      <w:pPr>
        <w:widowControl w:val="0"/>
      </w:pPr>
      <w:r>
        <w:rPr>
          <w:rFonts w:ascii="PT Astra Serif" w:hAnsi="PT Astra Serif" w:cs="PT Astra Serif"/>
          <w:szCs w:val="22"/>
        </w:rPr>
        <w:t>Председатель Контрольно-счетной палаты</w:t>
      </w:r>
    </w:p>
    <w:p w:rsidR="00096B88" w:rsidRDefault="00096B88" w:rsidP="00096B88">
      <w:pPr>
        <w:widowControl w:val="0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Cs w:val="22"/>
        </w:rPr>
        <w:t>Октябрьского района                                                                                            О.М. Бачурина</w:t>
      </w:r>
    </w:p>
    <w:p w:rsidR="00096B88" w:rsidRDefault="00096B88" w:rsidP="00096B88">
      <w:pPr>
        <w:widowControl w:val="0"/>
        <w:rPr>
          <w:rFonts w:ascii="PT Astra Serif" w:hAnsi="PT Astra Serif" w:cs="PT Astra Serif"/>
        </w:rPr>
      </w:pPr>
    </w:p>
    <w:p w:rsidR="00096B88" w:rsidRDefault="00096B88" w:rsidP="00096B88">
      <w:pPr>
        <w:widowControl w:val="0"/>
      </w:pPr>
      <w:r>
        <w:rPr>
          <w:rFonts w:ascii="PT Astra Serif" w:hAnsi="PT Astra Serif" w:cs="PT Astra Serif"/>
        </w:rPr>
        <w:t xml:space="preserve">Юридический отдел администрации Октябрьского района                                </w:t>
      </w:r>
    </w:p>
    <w:p w:rsidR="00096B88" w:rsidRDefault="00096B88" w:rsidP="00096B88">
      <w:pPr>
        <w:widowControl w:val="0"/>
        <w:rPr>
          <w:rFonts w:ascii="PT Astra Serif" w:hAnsi="PT Astra Serif" w:cs="PT Astra Serif"/>
        </w:rPr>
      </w:pPr>
    </w:p>
    <w:p w:rsidR="00096B88" w:rsidRDefault="00096B88" w:rsidP="00096B88">
      <w:pPr>
        <w:widowControl w:val="0"/>
        <w:jc w:val="both"/>
        <w:rPr>
          <w:rFonts w:ascii="PT Astra Serif" w:hAnsi="PT Astra Serif" w:cs="PT Astra Serif"/>
        </w:rPr>
      </w:pPr>
    </w:p>
    <w:p w:rsidR="00096B88" w:rsidRDefault="00096B88" w:rsidP="00096B88">
      <w:r>
        <w:rPr>
          <w:rFonts w:ascii="PT Astra Serif" w:hAnsi="PT Astra Serif" w:cs="PT Astra Serif"/>
        </w:rPr>
        <w:t>Степень публичности – 1 (МНПА)</w:t>
      </w:r>
    </w:p>
    <w:p w:rsidR="00096B88" w:rsidRDefault="00096B88" w:rsidP="00096B88">
      <w:pPr>
        <w:rPr>
          <w:rFonts w:ascii="PT Astra Serif" w:hAnsi="PT Astra Serif" w:cs="PT Astra Serif"/>
        </w:rPr>
      </w:pPr>
    </w:p>
    <w:p w:rsidR="00096B88" w:rsidRDefault="00096B88" w:rsidP="00096B88">
      <w:pPr>
        <w:widowControl w:val="0"/>
        <w:rPr>
          <w:rFonts w:ascii="PT Astra Serif" w:hAnsi="PT Astra Serif" w:cs="PT Astra Serif"/>
          <w:kern w:val="2"/>
          <w:sz w:val="18"/>
          <w:u w:val="single"/>
          <w:lang w:eastAsia="hi-IN" w:bidi="hi-IN"/>
        </w:rPr>
      </w:pPr>
    </w:p>
    <w:p w:rsidR="00096B88" w:rsidRDefault="00096B88" w:rsidP="00096B88">
      <w:r>
        <w:rPr>
          <w:rFonts w:ascii="PT Astra Serif" w:hAnsi="PT Astra Serif" w:cs="PT Astra Serif"/>
          <w:sz w:val="20"/>
          <w:szCs w:val="20"/>
        </w:rPr>
        <w:t>Разослать:</w:t>
      </w:r>
    </w:p>
    <w:p w:rsidR="00096B88" w:rsidRDefault="00096B88" w:rsidP="00096B88">
      <w:pPr>
        <w:jc w:val="both"/>
      </w:pPr>
      <w:r>
        <w:rPr>
          <w:rFonts w:ascii="PT Astra Serif" w:hAnsi="PT Astra Serif" w:cs="PT Astra Serif"/>
          <w:sz w:val="20"/>
          <w:szCs w:val="20"/>
        </w:rPr>
        <w:t>1. Заместители главы Октябрьского района (Куклина Н.Г., Хромов Н.В.</w:t>
      </w:r>
      <w:r w:rsidR="00B544C4">
        <w:rPr>
          <w:rFonts w:ascii="PT Astra Serif" w:hAnsi="PT Astra Serif" w:cs="PT Astra Serif"/>
          <w:sz w:val="20"/>
          <w:szCs w:val="20"/>
        </w:rPr>
        <w:t>, Хомицкий В.М.</w:t>
      </w:r>
      <w:r>
        <w:rPr>
          <w:rFonts w:ascii="PT Astra Serif" w:hAnsi="PT Astra Serif" w:cs="PT Astra Serif"/>
          <w:sz w:val="20"/>
          <w:szCs w:val="20"/>
        </w:rPr>
        <w:t xml:space="preserve">) – </w:t>
      </w:r>
      <w:r w:rsidR="00B544C4">
        <w:rPr>
          <w:rFonts w:ascii="PT Astra Serif" w:hAnsi="PT Astra Serif" w:cs="PT Astra Serif"/>
          <w:sz w:val="20"/>
          <w:szCs w:val="20"/>
        </w:rPr>
        <w:t>3</w:t>
      </w:r>
      <w:r>
        <w:rPr>
          <w:rFonts w:ascii="PT Astra Serif" w:hAnsi="PT Astra Serif" w:cs="PT Astra Serif"/>
          <w:sz w:val="20"/>
          <w:szCs w:val="20"/>
        </w:rPr>
        <w:t xml:space="preserve"> экз. (</w:t>
      </w:r>
      <w:proofErr w:type="spellStart"/>
      <w:r>
        <w:rPr>
          <w:rFonts w:ascii="PT Astra Serif" w:hAnsi="PT Astra Serif" w:cs="PT Astra Serif"/>
          <w:sz w:val="20"/>
          <w:szCs w:val="20"/>
        </w:rPr>
        <w:t>электронно</w:t>
      </w:r>
      <w:proofErr w:type="spellEnd"/>
      <w:r>
        <w:rPr>
          <w:rFonts w:ascii="PT Astra Serif" w:hAnsi="PT Astra Serif" w:cs="PT Astra Serif"/>
          <w:sz w:val="20"/>
          <w:szCs w:val="20"/>
        </w:rPr>
        <w:t>)</w:t>
      </w:r>
    </w:p>
    <w:p w:rsidR="00096B88" w:rsidRDefault="00096B88" w:rsidP="00096B88">
      <w:pPr>
        <w:jc w:val="both"/>
      </w:pPr>
      <w:r>
        <w:rPr>
          <w:rFonts w:ascii="PT Astra Serif" w:hAnsi="PT Astra Serif" w:cs="PT Astra Serif"/>
          <w:sz w:val="20"/>
          <w:szCs w:val="20"/>
        </w:rPr>
        <w:t xml:space="preserve">2. КСП Октябрьского района – 1 экз. </w:t>
      </w:r>
    </w:p>
    <w:p w:rsidR="00096B88" w:rsidRDefault="00096B88" w:rsidP="00096B88">
      <w:pPr>
        <w:jc w:val="both"/>
      </w:pPr>
      <w:r>
        <w:rPr>
          <w:rFonts w:ascii="PT Astra Serif" w:hAnsi="PT Astra Serif" w:cs="PT Astra Serif"/>
          <w:sz w:val="20"/>
          <w:szCs w:val="20"/>
        </w:rPr>
        <w:t xml:space="preserve">3. Управление  экономического развития  администрации Октябрьского района – 1 экз. </w:t>
      </w:r>
    </w:p>
    <w:p w:rsidR="00B544C4" w:rsidRDefault="00096B88" w:rsidP="00B544C4">
      <w:pPr>
        <w:jc w:val="both"/>
      </w:pPr>
      <w:r>
        <w:rPr>
          <w:rFonts w:ascii="PT Astra Serif" w:hAnsi="PT Astra Serif" w:cs="PT Astra Serif"/>
          <w:sz w:val="20"/>
          <w:szCs w:val="20"/>
        </w:rPr>
        <w:t xml:space="preserve">4. Управление образование и молодежной политики  администрации Октябрьского района – 1 экз. </w:t>
      </w:r>
      <w:r w:rsidR="00B544C4">
        <w:rPr>
          <w:rFonts w:ascii="PT Astra Serif" w:hAnsi="PT Astra Serif" w:cs="PT Astra Serif"/>
          <w:sz w:val="20"/>
          <w:szCs w:val="20"/>
        </w:rPr>
        <w:t>(</w:t>
      </w:r>
      <w:proofErr w:type="spellStart"/>
      <w:r w:rsidR="00B544C4">
        <w:rPr>
          <w:rFonts w:ascii="PT Astra Serif" w:hAnsi="PT Astra Serif" w:cs="PT Astra Serif"/>
          <w:sz w:val="20"/>
          <w:szCs w:val="20"/>
        </w:rPr>
        <w:t>электронно</w:t>
      </w:r>
      <w:proofErr w:type="spellEnd"/>
      <w:r w:rsidR="00B544C4">
        <w:rPr>
          <w:rFonts w:ascii="PT Astra Serif" w:hAnsi="PT Astra Serif" w:cs="PT Astra Serif"/>
          <w:sz w:val="20"/>
          <w:szCs w:val="20"/>
        </w:rPr>
        <w:t>)</w:t>
      </w:r>
    </w:p>
    <w:p w:rsidR="00B544C4" w:rsidRDefault="00096B88" w:rsidP="00B544C4">
      <w:pPr>
        <w:jc w:val="both"/>
      </w:pPr>
      <w:r>
        <w:rPr>
          <w:rFonts w:ascii="PT Astra Serif" w:hAnsi="PT Astra Serif" w:cs="PT Astra Serif"/>
          <w:sz w:val="20"/>
          <w:szCs w:val="20"/>
        </w:rPr>
        <w:t xml:space="preserve">5. </w:t>
      </w:r>
      <w:r w:rsidR="00B544C4">
        <w:rPr>
          <w:rFonts w:ascii="PT Astra Serif" w:hAnsi="PT Astra Serif" w:cs="PT Astra Serif"/>
          <w:sz w:val="20"/>
          <w:szCs w:val="20"/>
        </w:rPr>
        <w:t>Отдел культуры и туризма администрации Октябрьского района – 1 экз.</w:t>
      </w:r>
      <w:r w:rsidR="00B544C4" w:rsidRPr="00B544C4">
        <w:rPr>
          <w:rFonts w:ascii="PT Astra Serif" w:hAnsi="PT Astra Serif" w:cs="PT Astra Serif"/>
          <w:sz w:val="20"/>
          <w:szCs w:val="20"/>
        </w:rPr>
        <w:t xml:space="preserve"> </w:t>
      </w:r>
      <w:r w:rsidR="00B544C4">
        <w:rPr>
          <w:rFonts w:ascii="PT Astra Serif" w:hAnsi="PT Astra Serif" w:cs="PT Astra Serif"/>
          <w:sz w:val="20"/>
          <w:szCs w:val="20"/>
        </w:rPr>
        <w:t>(</w:t>
      </w:r>
      <w:proofErr w:type="spellStart"/>
      <w:r w:rsidR="00B544C4">
        <w:rPr>
          <w:rFonts w:ascii="PT Astra Serif" w:hAnsi="PT Astra Serif" w:cs="PT Astra Serif"/>
          <w:sz w:val="20"/>
          <w:szCs w:val="20"/>
        </w:rPr>
        <w:t>электронно</w:t>
      </w:r>
      <w:proofErr w:type="spellEnd"/>
      <w:r w:rsidR="00B544C4">
        <w:rPr>
          <w:rFonts w:ascii="PT Astra Serif" w:hAnsi="PT Astra Serif" w:cs="PT Astra Serif"/>
          <w:sz w:val="20"/>
          <w:szCs w:val="20"/>
        </w:rPr>
        <w:t>)</w:t>
      </w:r>
    </w:p>
    <w:p w:rsidR="00B544C4" w:rsidRDefault="00B544C4" w:rsidP="00B544C4">
      <w:pPr>
        <w:jc w:val="both"/>
      </w:pPr>
      <w:r>
        <w:rPr>
          <w:rFonts w:ascii="PT Astra Serif" w:hAnsi="PT Astra Serif" w:cs="PT Astra Serif"/>
          <w:sz w:val="20"/>
          <w:szCs w:val="20"/>
        </w:rPr>
        <w:t>6. Отдел физической культуры и спорта администрации Октябрьского района – 1 экз.</w:t>
      </w:r>
      <w:r w:rsidRPr="00B544C4">
        <w:rPr>
          <w:rFonts w:ascii="PT Astra Serif" w:hAnsi="PT Astra Serif" w:cs="PT Astra Serif"/>
          <w:sz w:val="20"/>
          <w:szCs w:val="20"/>
        </w:rPr>
        <w:t xml:space="preserve"> </w:t>
      </w:r>
      <w:r>
        <w:rPr>
          <w:rFonts w:ascii="PT Astra Serif" w:hAnsi="PT Astra Serif" w:cs="PT Astra Serif"/>
          <w:sz w:val="20"/>
          <w:szCs w:val="20"/>
        </w:rPr>
        <w:t>(</w:t>
      </w:r>
      <w:proofErr w:type="spellStart"/>
      <w:r>
        <w:rPr>
          <w:rFonts w:ascii="PT Astra Serif" w:hAnsi="PT Astra Serif" w:cs="PT Astra Serif"/>
          <w:sz w:val="20"/>
          <w:szCs w:val="20"/>
        </w:rPr>
        <w:t>электронно</w:t>
      </w:r>
      <w:proofErr w:type="spellEnd"/>
      <w:r>
        <w:rPr>
          <w:rFonts w:ascii="PT Astra Serif" w:hAnsi="PT Astra Serif" w:cs="PT Astra Serif"/>
          <w:sz w:val="20"/>
          <w:szCs w:val="20"/>
        </w:rPr>
        <w:t>)</w:t>
      </w:r>
    </w:p>
    <w:p w:rsidR="00096B88" w:rsidRDefault="00B544C4" w:rsidP="00096B88">
      <w:r>
        <w:rPr>
          <w:rFonts w:ascii="PT Astra Serif" w:hAnsi="PT Astra Serif" w:cs="PT Astra Serif"/>
          <w:sz w:val="20"/>
          <w:szCs w:val="20"/>
        </w:rPr>
        <w:t xml:space="preserve">7. </w:t>
      </w:r>
      <w:r w:rsidR="00096B88">
        <w:rPr>
          <w:rFonts w:ascii="PT Astra Serif" w:hAnsi="PT Astra Serif" w:cs="PT Astra Serif"/>
          <w:sz w:val="20"/>
          <w:szCs w:val="20"/>
        </w:rPr>
        <w:t xml:space="preserve">Отдел по работе с органами местного самоуправления поселений и общественностью – 1 экз. </w:t>
      </w:r>
    </w:p>
    <w:p w:rsidR="00B544C4" w:rsidRDefault="00B544C4" w:rsidP="00B544C4">
      <w:pPr>
        <w:jc w:val="both"/>
      </w:pPr>
      <w:r>
        <w:rPr>
          <w:rFonts w:ascii="PT Astra Serif" w:hAnsi="PT Astra Serif" w:cs="PT Astra Serif"/>
          <w:sz w:val="20"/>
          <w:szCs w:val="20"/>
        </w:rPr>
        <w:t>8.</w:t>
      </w:r>
      <w:r w:rsidR="00096B88">
        <w:rPr>
          <w:rFonts w:ascii="PT Astra Serif" w:hAnsi="PT Astra Serif" w:cs="PT Astra Serif"/>
          <w:sz w:val="20"/>
          <w:szCs w:val="20"/>
        </w:rPr>
        <w:t xml:space="preserve"> Комитет по управлению муниципальной собственностью администрации Октябрьского района – 1 экз. </w:t>
      </w:r>
      <w:r>
        <w:rPr>
          <w:rFonts w:ascii="PT Astra Serif" w:hAnsi="PT Astra Serif" w:cs="PT Astra Serif"/>
          <w:sz w:val="20"/>
          <w:szCs w:val="20"/>
        </w:rPr>
        <w:t>(</w:t>
      </w:r>
      <w:proofErr w:type="spellStart"/>
      <w:r>
        <w:rPr>
          <w:rFonts w:ascii="PT Astra Serif" w:hAnsi="PT Astra Serif" w:cs="PT Astra Serif"/>
          <w:sz w:val="20"/>
          <w:szCs w:val="20"/>
        </w:rPr>
        <w:t>электронно</w:t>
      </w:r>
      <w:proofErr w:type="spellEnd"/>
      <w:r>
        <w:rPr>
          <w:rFonts w:ascii="PT Astra Serif" w:hAnsi="PT Astra Serif" w:cs="PT Astra Serif"/>
          <w:sz w:val="20"/>
          <w:szCs w:val="20"/>
        </w:rPr>
        <w:t>)</w:t>
      </w:r>
    </w:p>
    <w:p w:rsidR="00096B88" w:rsidRDefault="00096B88" w:rsidP="00096B88">
      <w:r>
        <w:rPr>
          <w:rFonts w:ascii="PT Astra Serif" w:hAnsi="PT Astra Serif" w:cs="PT Astra Serif"/>
          <w:sz w:val="20"/>
          <w:szCs w:val="20"/>
        </w:rPr>
        <w:t xml:space="preserve">Итого: </w:t>
      </w:r>
      <w:r w:rsidR="00B544C4">
        <w:rPr>
          <w:rFonts w:ascii="PT Astra Serif" w:hAnsi="PT Astra Serif" w:cs="PT Astra Serif"/>
          <w:sz w:val="20"/>
          <w:szCs w:val="20"/>
        </w:rPr>
        <w:t>10</w:t>
      </w:r>
      <w:r>
        <w:rPr>
          <w:rFonts w:ascii="PT Astra Serif" w:hAnsi="PT Astra Serif" w:cs="PT Astra Serif"/>
          <w:sz w:val="20"/>
          <w:szCs w:val="20"/>
        </w:rPr>
        <w:t xml:space="preserve"> экз. (</w:t>
      </w:r>
      <w:r w:rsidR="00B544C4">
        <w:rPr>
          <w:rFonts w:ascii="PT Astra Serif" w:hAnsi="PT Astra Serif" w:cs="PT Astra Serif"/>
          <w:sz w:val="20"/>
          <w:szCs w:val="20"/>
        </w:rPr>
        <w:t>7</w:t>
      </w:r>
      <w:r>
        <w:rPr>
          <w:rFonts w:ascii="PT Astra Serif" w:hAnsi="PT Astra Serif" w:cs="PT Astra Serif"/>
          <w:sz w:val="20"/>
          <w:szCs w:val="20"/>
        </w:rPr>
        <w:t xml:space="preserve"> экз. – </w:t>
      </w:r>
      <w:proofErr w:type="spellStart"/>
      <w:r>
        <w:rPr>
          <w:rFonts w:ascii="PT Astra Serif" w:hAnsi="PT Astra Serif" w:cs="PT Astra Serif"/>
          <w:sz w:val="20"/>
          <w:szCs w:val="20"/>
        </w:rPr>
        <w:t>электронно</w:t>
      </w:r>
      <w:proofErr w:type="spellEnd"/>
      <w:r>
        <w:rPr>
          <w:rFonts w:ascii="PT Astra Serif" w:hAnsi="PT Astra Serif" w:cs="PT Astra Serif"/>
          <w:sz w:val="20"/>
          <w:szCs w:val="20"/>
        </w:rPr>
        <w:t>)</w:t>
      </w:r>
    </w:p>
    <w:p w:rsidR="00A236C9" w:rsidRDefault="00A236C9"/>
    <w:p w:rsidR="00A236C9" w:rsidRDefault="00A236C9"/>
    <w:p w:rsidR="00A236C9" w:rsidRDefault="00A236C9"/>
    <w:p w:rsidR="00A236C9" w:rsidRDefault="00A236C9"/>
    <w:p w:rsidR="00A236C9" w:rsidRDefault="00A236C9"/>
    <w:p w:rsidR="00A236C9" w:rsidRDefault="00A236C9"/>
    <w:p w:rsidR="00A236C9" w:rsidRDefault="00A236C9"/>
    <w:p w:rsidR="00A236C9" w:rsidRDefault="00A236C9"/>
    <w:p w:rsidR="00A236C9" w:rsidRDefault="00A236C9"/>
    <w:p w:rsidR="00A236C9" w:rsidRDefault="00A236C9"/>
    <w:sectPr w:rsidR="00A236C9" w:rsidSect="001E75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A0ECD"/>
    <w:multiLevelType w:val="hybridMultilevel"/>
    <w:tmpl w:val="88B8A48A"/>
    <w:lvl w:ilvl="0" w:tplc="87FAF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00873"/>
    <w:multiLevelType w:val="hybridMultilevel"/>
    <w:tmpl w:val="7E3A120A"/>
    <w:lvl w:ilvl="0" w:tplc="92F43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92"/>
    <w:rsid w:val="00096B88"/>
    <w:rsid w:val="001E750D"/>
    <w:rsid w:val="00220206"/>
    <w:rsid w:val="00276C0D"/>
    <w:rsid w:val="002F4BAE"/>
    <w:rsid w:val="00314A8F"/>
    <w:rsid w:val="00410892"/>
    <w:rsid w:val="00493BE0"/>
    <w:rsid w:val="005162AD"/>
    <w:rsid w:val="005F48B6"/>
    <w:rsid w:val="00695B2E"/>
    <w:rsid w:val="007E66F5"/>
    <w:rsid w:val="008453C5"/>
    <w:rsid w:val="00A236C9"/>
    <w:rsid w:val="00AD7A97"/>
    <w:rsid w:val="00B544C4"/>
    <w:rsid w:val="00B96A16"/>
    <w:rsid w:val="00C07BBD"/>
    <w:rsid w:val="00E45A47"/>
    <w:rsid w:val="00EC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B8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96B8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096B88"/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AD7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B544C4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B544C4"/>
    <w:pPr>
      <w:suppressAutoHyphens w:val="0"/>
      <w:autoSpaceDE w:val="0"/>
      <w:autoSpaceDN w:val="0"/>
      <w:ind w:firstLine="720"/>
    </w:pPr>
    <w:rPr>
      <w:rFonts w:ascii="Arial" w:eastAsiaTheme="minorHAns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6B8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096B8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096B88"/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AD7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B544C4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B544C4"/>
    <w:pPr>
      <w:suppressAutoHyphens w:val="0"/>
      <w:autoSpaceDE w:val="0"/>
      <w:autoSpaceDN w:val="0"/>
      <w:ind w:firstLine="720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vkTA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vovkta</dc:creator>
  <cp:lastModifiedBy>vovkta</cp:lastModifiedBy>
  <cp:revision>5</cp:revision>
  <cp:lastPrinted>2023-01-17T05:49:00Z</cp:lastPrinted>
  <dcterms:created xsi:type="dcterms:W3CDTF">2023-01-17T04:44:00Z</dcterms:created>
  <dcterms:modified xsi:type="dcterms:W3CDTF">2023-01-19T05:03:00Z</dcterms:modified>
</cp:coreProperties>
</file>