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DC" w:rsidRPr="006829FC" w:rsidRDefault="00F054DC" w:rsidP="00F054DC">
      <w:pPr>
        <w:tabs>
          <w:tab w:val="center" w:pos="4960"/>
          <w:tab w:val="left" w:pos="8219"/>
        </w:tabs>
        <w:spacing w:after="0" w:line="240" w:lineRule="auto"/>
        <w:rPr>
          <w:rFonts w:ascii="Times New Roman" w:eastAsia="Times New Roman" w:hAnsi="Times New Roman"/>
          <w:sz w:val="24"/>
          <w:szCs w:val="24"/>
          <w:lang w:eastAsia="ru-RU"/>
        </w:rPr>
      </w:pPr>
      <w:r w:rsidRPr="00CE32EA">
        <w:rPr>
          <w:rFonts w:ascii="Times New Roman" w:eastAsia="Times New Roman" w:hAnsi="Times New Roman"/>
          <w:sz w:val="24"/>
          <w:szCs w:val="24"/>
          <w:lang w:eastAsia="ru-RU"/>
        </w:rPr>
        <w:tab/>
      </w:r>
      <w:r w:rsidRPr="006829FC">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2693670</wp:posOffset>
            </wp:positionH>
            <wp:positionV relativeFrom="paragraph">
              <wp:posOffset>-133350</wp:posOffset>
            </wp:positionV>
            <wp:extent cx="495300" cy="609600"/>
            <wp:effectExtent l="0" t="0" r="0" b="0"/>
            <wp:wrapNone/>
            <wp:docPr id="13" name="Рисунок 1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anchor>
        </w:drawing>
      </w:r>
      <w:r w:rsidRPr="006829FC">
        <w:rPr>
          <w:rFonts w:ascii="Times New Roman" w:eastAsia="Times New Roman" w:hAnsi="Times New Roman"/>
          <w:sz w:val="24"/>
          <w:szCs w:val="24"/>
          <w:lang w:eastAsia="ru-RU"/>
        </w:rPr>
        <w:t xml:space="preserve"> </w:t>
      </w:r>
      <w:r w:rsidRPr="006829FC">
        <w:rPr>
          <w:rFonts w:ascii="Times New Roman" w:eastAsia="Times New Roman" w:hAnsi="Times New Roman"/>
          <w:sz w:val="24"/>
          <w:szCs w:val="24"/>
          <w:lang w:eastAsia="ru-RU"/>
        </w:rPr>
        <w:tab/>
      </w:r>
    </w:p>
    <w:p w:rsidR="00F054DC" w:rsidRPr="006829FC" w:rsidRDefault="00F054DC" w:rsidP="00F054DC">
      <w:pPr>
        <w:spacing w:after="0" w:line="240" w:lineRule="auto"/>
        <w:ind w:left="709"/>
        <w:jc w:val="center"/>
        <w:rPr>
          <w:rFonts w:ascii="Times New Roman" w:eastAsia="Times New Roman" w:hAnsi="Times New Roman"/>
          <w:sz w:val="24"/>
          <w:szCs w:val="24"/>
          <w:lang w:eastAsia="ru-RU"/>
        </w:rPr>
      </w:pPr>
    </w:p>
    <w:p w:rsidR="00F054DC" w:rsidRPr="006829FC" w:rsidRDefault="00F054DC" w:rsidP="00F054DC">
      <w:pPr>
        <w:spacing w:after="0" w:line="240" w:lineRule="auto"/>
        <w:ind w:left="709"/>
        <w:jc w:val="center"/>
        <w:rPr>
          <w:rFonts w:ascii="Times New Roman" w:eastAsia="Times New Roman" w:hAnsi="Times New Roman"/>
          <w:sz w:val="24"/>
          <w:szCs w:val="24"/>
          <w:lang w:eastAsia="ru-RU"/>
        </w:rPr>
      </w:pPr>
    </w:p>
    <w:p w:rsidR="00F054DC" w:rsidRPr="006829FC" w:rsidRDefault="00F054DC" w:rsidP="00F054DC">
      <w:pPr>
        <w:spacing w:after="0" w:line="240" w:lineRule="auto"/>
        <w:jc w:val="center"/>
        <w:rPr>
          <w:rFonts w:ascii="Times New Roman" w:eastAsia="Times New Roman" w:hAnsi="Times New Roman"/>
          <w:sz w:val="24"/>
          <w:szCs w:val="24"/>
          <w:lang w:eastAsia="ru-RU"/>
        </w:rPr>
      </w:pPr>
    </w:p>
    <w:tbl>
      <w:tblPr>
        <w:tblW w:w="9747" w:type="dxa"/>
        <w:tblLayout w:type="fixed"/>
        <w:tblLook w:val="0000" w:firstRow="0" w:lastRow="0" w:firstColumn="0" w:lastColumn="0" w:noHBand="0" w:noVBand="0"/>
      </w:tblPr>
      <w:tblGrid>
        <w:gridCol w:w="236"/>
        <w:gridCol w:w="581"/>
        <w:gridCol w:w="236"/>
        <w:gridCol w:w="1493"/>
        <w:gridCol w:w="348"/>
        <w:gridCol w:w="268"/>
        <w:gridCol w:w="257"/>
        <w:gridCol w:w="4344"/>
        <w:gridCol w:w="425"/>
        <w:gridCol w:w="1559"/>
      </w:tblGrid>
      <w:tr w:rsidR="00F054DC" w:rsidRPr="006829FC" w:rsidTr="00886211">
        <w:trPr>
          <w:trHeight w:val="1134"/>
        </w:trPr>
        <w:tc>
          <w:tcPr>
            <w:tcW w:w="9747" w:type="dxa"/>
            <w:gridSpan w:val="10"/>
          </w:tcPr>
          <w:p w:rsidR="00F054DC" w:rsidRPr="006829FC" w:rsidRDefault="00F054DC" w:rsidP="00886211">
            <w:pPr>
              <w:spacing w:after="0" w:line="240" w:lineRule="auto"/>
              <w:jc w:val="center"/>
              <w:rPr>
                <w:rFonts w:ascii="Georgia" w:eastAsia="Times New Roman" w:hAnsi="Georgia"/>
                <w:b/>
                <w:sz w:val="24"/>
                <w:szCs w:val="24"/>
                <w:lang w:eastAsia="ru-RU"/>
              </w:rPr>
            </w:pPr>
            <w:r w:rsidRPr="006829FC">
              <w:rPr>
                <w:rFonts w:ascii="Georgia" w:eastAsia="Times New Roman" w:hAnsi="Georgia"/>
                <w:b/>
                <w:sz w:val="24"/>
                <w:szCs w:val="24"/>
                <w:lang w:eastAsia="ru-RU"/>
              </w:rPr>
              <w:t xml:space="preserve">  Муниципальное образование Октябрьский район</w:t>
            </w:r>
          </w:p>
          <w:p w:rsidR="00F054DC" w:rsidRPr="006829FC" w:rsidRDefault="00F054DC" w:rsidP="00886211">
            <w:pPr>
              <w:spacing w:after="0" w:line="240" w:lineRule="auto"/>
              <w:jc w:val="center"/>
              <w:rPr>
                <w:rFonts w:ascii="Georgia" w:eastAsia="Times New Roman" w:hAnsi="Georgia"/>
                <w:sz w:val="12"/>
                <w:szCs w:val="12"/>
                <w:lang w:eastAsia="ru-RU"/>
              </w:rPr>
            </w:pPr>
          </w:p>
          <w:p w:rsidR="00F054DC" w:rsidRPr="006829FC" w:rsidRDefault="00F054DC" w:rsidP="00886211">
            <w:pPr>
              <w:spacing w:after="0" w:line="240" w:lineRule="auto"/>
              <w:jc w:val="center"/>
              <w:rPr>
                <w:rFonts w:ascii="Times New Roman" w:eastAsia="Times New Roman" w:hAnsi="Times New Roman"/>
                <w:b/>
                <w:sz w:val="26"/>
                <w:szCs w:val="26"/>
                <w:lang w:eastAsia="ru-RU"/>
              </w:rPr>
            </w:pPr>
            <w:r w:rsidRPr="006829FC">
              <w:rPr>
                <w:rFonts w:ascii="Times New Roman" w:eastAsia="Times New Roman" w:hAnsi="Times New Roman"/>
                <w:b/>
                <w:sz w:val="26"/>
                <w:szCs w:val="26"/>
                <w:lang w:eastAsia="ru-RU"/>
              </w:rPr>
              <w:t xml:space="preserve">  АДМИНИСТРАЦИЯ ОКТЯБРЬСКОГО РАЙОНА</w:t>
            </w:r>
          </w:p>
          <w:p w:rsidR="00F054DC" w:rsidRPr="006829FC" w:rsidRDefault="00F054DC" w:rsidP="00886211">
            <w:pPr>
              <w:spacing w:after="0" w:line="240" w:lineRule="auto"/>
              <w:jc w:val="center"/>
              <w:rPr>
                <w:rFonts w:ascii="Times New Roman" w:eastAsia="Times New Roman" w:hAnsi="Times New Roman"/>
                <w:sz w:val="12"/>
                <w:szCs w:val="12"/>
                <w:lang w:eastAsia="ru-RU"/>
              </w:rPr>
            </w:pPr>
          </w:p>
          <w:p w:rsidR="00F054DC" w:rsidRPr="006829FC" w:rsidRDefault="00F054DC" w:rsidP="00886211">
            <w:pPr>
              <w:spacing w:after="0" w:line="240" w:lineRule="auto"/>
              <w:jc w:val="center"/>
              <w:rPr>
                <w:rFonts w:ascii="Times New Roman" w:eastAsia="Times New Roman" w:hAnsi="Times New Roman"/>
                <w:b/>
                <w:sz w:val="26"/>
                <w:szCs w:val="26"/>
                <w:lang w:eastAsia="ru-RU"/>
              </w:rPr>
            </w:pPr>
            <w:r w:rsidRPr="006829FC">
              <w:rPr>
                <w:rFonts w:ascii="Times New Roman" w:eastAsia="Times New Roman" w:hAnsi="Times New Roman"/>
                <w:b/>
                <w:spacing w:val="20"/>
                <w:sz w:val="26"/>
                <w:szCs w:val="26"/>
                <w:lang w:eastAsia="ru-RU"/>
              </w:rPr>
              <w:t xml:space="preserve">  ПОСТАНОВЛЕНИЕ</w:t>
            </w:r>
          </w:p>
        </w:tc>
      </w:tr>
      <w:tr w:rsidR="00F054DC" w:rsidRPr="006829FC" w:rsidTr="00886211">
        <w:trPr>
          <w:trHeight w:val="454"/>
        </w:trPr>
        <w:tc>
          <w:tcPr>
            <w:tcW w:w="236" w:type="dxa"/>
            <w:vAlign w:val="bottom"/>
          </w:tcPr>
          <w:p w:rsidR="00F054DC" w:rsidRPr="006829FC" w:rsidRDefault="00F054DC" w:rsidP="00886211">
            <w:pPr>
              <w:spacing w:after="0" w:line="240" w:lineRule="auto"/>
              <w:jc w:val="center"/>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w:t>
            </w:r>
          </w:p>
        </w:tc>
        <w:tc>
          <w:tcPr>
            <w:tcW w:w="581" w:type="dxa"/>
            <w:tcBorders>
              <w:top w:val="nil"/>
              <w:left w:val="nil"/>
              <w:bottom w:val="single" w:sz="4" w:space="0" w:color="auto"/>
              <w:right w:val="nil"/>
            </w:tcBorders>
            <w:vAlign w:val="bottom"/>
          </w:tcPr>
          <w:p w:rsidR="00F054DC" w:rsidRPr="006829FC" w:rsidRDefault="00F054DC" w:rsidP="00886211">
            <w:pPr>
              <w:spacing w:after="0" w:line="240" w:lineRule="auto"/>
              <w:jc w:val="center"/>
              <w:rPr>
                <w:rFonts w:ascii="Times New Roman" w:eastAsia="Times New Roman" w:hAnsi="Times New Roman"/>
                <w:sz w:val="24"/>
                <w:szCs w:val="24"/>
                <w:lang w:eastAsia="ru-RU"/>
              </w:rPr>
            </w:pPr>
          </w:p>
        </w:tc>
        <w:tc>
          <w:tcPr>
            <w:tcW w:w="236" w:type="dxa"/>
            <w:vAlign w:val="bottom"/>
          </w:tcPr>
          <w:p w:rsidR="00F054DC" w:rsidRPr="006829FC" w:rsidRDefault="00F054DC" w:rsidP="00886211">
            <w:pPr>
              <w:spacing w:after="0" w:line="240" w:lineRule="auto"/>
              <w:ind w:hanging="108"/>
              <w:jc w:val="center"/>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w:t>
            </w:r>
          </w:p>
        </w:tc>
        <w:tc>
          <w:tcPr>
            <w:tcW w:w="1493" w:type="dxa"/>
            <w:tcBorders>
              <w:top w:val="nil"/>
              <w:left w:val="nil"/>
              <w:bottom w:val="single" w:sz="4" w:space="0" w:color="auto"/>
              <w:right w:val="nil"/>
            </w:tcBorders>
            <w:vAlign w:val="bottom"/>
          </w:tcPr>
          <w:p w:rsidR="00F054DC" w:rsidRPr="006829FC" w:rsidRDefault="00F054DC" w:rsidP="00886211">
            <w:pPr>
              <w:spacing w:after="0" w:line="240" w:lineRule="auto"/>
              <w:jc w:val="center"/>
              <w:rPr>
                <w:rFonts w:ascii="Times New Roman" w:eastAsia="Times New Roman" w:hAnsi="Times New Roman"/>
                <w:sz w:val="24"/>
                <w:szCs w:val="24"/>
                <w:lang w:eastAsia="ru-RU"/>
              </w:rPr>
            </w:pPr>
          </w:p>
        </w:tc>
        <w:tc>
          <w:tcPr>
            <w:tcW w:w="348" w:type="dxa"/>
            <w:vAlign w:val="bottom"/>
          </w:tcPr>
          <w:p w:rsidR="00F054DC" w:rsidRPr="006829FC" w:rsidRDefault="00F054DC" w:rsidP="00886211">
            <w:pPr>
              <w:spacing w:after="0" w:line="240" w:lineRule="auto"/>
              <w:ind w:right="-108"/>
              <w:jc w:val="center"/>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20</w:t>
            </w:r>
          </w:p>
        </w:tc>
        <w:tc>
          <w:tcPr>
            <w:tcW w:w="268" w:type="dxa"/>
            <w:tcMar>
              <w:top w:w="0" w:type="dxa"/>
              <w:left w:w="0" w:type="dxa"/>
              <w:bottom w:w="0" w:type="dxa"/>
              <w:right w:w="0" w:type="dxa"/>
            </w:tcMar>
            <w:vAlign w:val="bottom"/>
          </w:tcPr>
          <w:p w:rsidR="00F054DC" w:rsidRPr="006829FC" w:rsidRDefault="00F054DC" w:rsidP="00886211">
            <w:pPr>
              <w:spacing w:after="0" w:line="240" w:lineRule="auto"/>
              <w:jc w:val="center"/>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21</w:t>
            </w:r>
          </w:p>
        </w:tc>
        <w:tc>
          <w:tcPr>
            <w:tcW w:w="257" w:type="dxa"/>
            <w:tcMar>
              <w:top w:w="0" w:type="dxa"/>
              <w:left w:w="0" w:type="dxa"/>
              <w:bottom w:w="0" w:type="dxa"/>
              <w:right w:w="0" w:type="dxa"/>
            </w:tcMar>
            <w:vAlign w:val="bottom"/>
          </w:tcPr>
          <w:p w:rsidR="00F054DC" w:rsidRPr="006829FC" w:rsidRDefault="00F054DC" w:rsidP="00886211">
            <w:pPr>
              <w:spacing w:after="0" w:line="240" w:lineRule="auto"/>
              <w:jc w:val="center"/>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г.</w:t>
            </w:r>
          </w:p>
        </w:tc>
        <w:tc>
          <w:tcPr>
            <w:tcW w:w="4344" w:type="dxa"/>
            <w:vAlign w:val="bottom"/>
          </w:tcPr>
          <w:p w:rsidR="00F054DC" w:rsidRPr="006829FC" w:rsidRDefault="00F054DC" w:rsidP="00886211">
            <w:pPr>
              <w:spacing w:after="0" w:line="240" w:lineRule="auto"/>
              <w:jc w:val="center"/>
              <w:rPr>
                <w:rFonts w:ascii="Times New Roman" w:eastAsia="Times New Roman" w:hAnsi="Times New Roman"/>
                <w:sz w:val="24"/>
                <w:szCs w:val="24"/>
                <w:lang w:eastAsia="ru-RU"/>
              </w:rPr>
            </w:pPr>
          </w:p>
        </w:tc>
        <w:tc>
          <w:tcPr>
            <w:tcW w:w="425" w:type="dxa"/>
            <w:vAlign w:val="bottom"/>
          </w:tcPr>
          <w:p w:rsidR="00F054DC" w:rsidRPr="006829FC" w:rsidRDefault="00F054DC" w:rsidP="00886211">
            <w:pPr>
              <w:spacing w:after="0" w:line="240" w:lineRule="auto"/>
              <w:jc w:val="center"/>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w:t>
            </w:r>
          </w:p>
        </w:tc>
        <w:tc>
          <w:tcPr>
            <w:tcW w:w="1559" w:type="dxa"/>
            <w:tcBorders>
              <w:top w:val="nil"/>
              <w:left w:val="nil"/>
              <w:bottom w:val="single" w:sz="4" w:space="0" w:color="auto"/>
              <w:right w:val="nil"/>
            </w:tcBorders>
            <w:vAlign w:val="bottom"/>
          </w:tcPr>
          <w:p w:rsidR="00F054DC" w:rsidRPr="006829FC" w:rsidRDefault="00F054DC" w:rsidP="00886211">
            <w:pPr>
              <w:spacing w:after="0" w:line="240" w:lineRule="auto"/>
              <w:jc w:val="center"/>
              <w:rPr>
                <w:rFonts w:ascii="Times New Roman" w:eastAsia="Times New Roman" w:hAnsi="Times New Roman"/>
                <w:sz w:val="24"/>
                <w:szCs w:val="24"/>
                <w:lang w:eastAsia="ru-RU"/>
              </w:rPr>
            </w:pPr>
          </w:p>
        </w:tc>
      </w:tr>
      <w:tr w:rsidR="00F054DC" w:rsidRPr="006829FC" w:rsidTr="00886211">
        <w:trPr>
          <w:trHeight w:val="567"/>
        </w:trPr>
        <w:tc>
          <w:tcPr>
            <w:tcW w:w="9747" w:type="dxa"/>
            <w:gridSpan w:val="10"/>
            <w:tcMar>
              <w:top w:w="227" w:type="dxa"/>
              <w:left w:w="108" w:type="dxa"/>
              <w:bottom w:w="0" w:type="dxa"/>
              <w:right w:w="108" w:type="dxa"/>
            </w:tcMar>
          </w:tcPr>
          <w:p w:rsidR="00F054DC" w:rsidRPr="006829FC" w:rsidRDefault="00F054DC" w:rsidP="00886211">
            <w:pPr>
              <w:spacing w:after="0" w:line="240" w:lineRule="auto"/>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пгт. Октябрьское</w:t>
            </w:r>
          </w:p>
          <w:p w:rsidR="00F054DC" w:rsidRPr="006829FC" w:rsidRDefault="00F054DC" w:rsidP="00886211">
            <w:pPr>
              <w:spacing w:after="0" w:line="240" w:lineRule="auto"/>
              <w:jc w:val="center"/>
              <w:rPr>
                <w:rFonts w:ascii="Times New Roman" w:eastAsia="Times New Roman" w:hAnsi="Times New Roman"/>
                <w:sz w:val="24"/>
                <w:szCs w:val="24"/>
                <w:lang w:eastAsia="ru-RU"/>
              </w:rPr>
            </w:pPr>
          </w:p>
        </w:tc>
      </w:tr>
    </w:tbl>
    <w:p w:rsidR="00F054DC" w:rsidRPr="006829FC" w:rsidRDefault="00886211" w:rsidP="00F054DC">
      <w:pPr>
        <w:spacing w:after="0" w:line="240" w:lineRule="auto"/>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О внесении изменени</w:t>
      </w:r>
      <w:r w:rsidR="00FF577B" w:rsidRPr="006829FC">
        <w:rPr>
          <w:rFonts w:ascii="Times New Roman" w:eastAsia="Times New Roman" w:hAnsi="Times New Roman"/>
          <w:sz w:val="24"/>
          <w:szCs w:val="24"/>
          <w:lang w:eastAsia="ru-RU"/>
        </w:rPr>
        <w:t>й</w:t>
      </w:r>
      <w:r w:rsidR="00F054DC" w:rsidRPr="006829FC">
        <w:rPr>
          <w:rFonts w:ascii="Times New Roman" w:eastAsia="Times New Roman" w:hAnsi="Times New Roman"/>
          <w:sz w:val="24"/>
          <w:szCs w:val="24"/>
          <w:lang w:eastAsia="ru-RU"/>
        </w:rPr>
        <w:t xml:space="preserve"> в постановление администрации</w:t>
      </w:r>
    </w:p>
    <w:p w:rsidR="00F054DC" w:rsidRPr="006829FC" w:rsidRDefault="00F054DC" w:rsidP="00F054DC">
      <w:pPr>
        <w:spacing w:after="0" w:line="240" w:lineRule="auto"/>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Октябрьского района от 19.11.2018 № 2592</w:t>
      </w:r>
    </w:p>
    <w:p w:rsidR="00F054DC" w:rsidRPr="006829FC" w:rsidRDefault="00F054DC" w:rsidP="00F054DC">
      <w:pPr>
        <w:spacing w:after="0" w:line="240" w:lineRule="auto"/>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 xml:space="preserve">             </w:t>
      </w:r>
    </w:p>
    <w:p w:rsidR="00F054DC" w:rsidRPr="006829FC" w:rsidRDefault="00F054DC" w:rsidP="00F054DC">
      <w:pPr>
        <w:spacing w:after="0" w:line="240" w:lineRule="auto"/>
        <w:rPr>
          <w:rFonts w:ascii="Times New Roman" w:eastAsia="Times New Roman" w:hAnsi="Times New Roman"/>
          <w:sz w:val="24"/>
          <w:szCs w:val="24"/>
          <w:lang w:eastAsia="ru-RU"/>
        </w:rPr>
      </w:pPr>
    </w:p>
    <w:p w:rsidR="00CB5FED" w:rsidRPr="006829FC" w:rsidRDefault="006C0C36" w:rsidP="00CB5FED">
      <w:pPr>
        <w:tabs>
          <w:tab w:val="left" w:pos="9638"/>
        </w:tabs>
        <w:spacing w:after="0" w:line="240" w:lineRule="auto"/>
        <w:ind w:right="-1" w:firstLine="680"/>
        <w:jc w:val="both"/>
        <w:rPr>
          <w:rFonts w:ascii="Times New Roman" w:hAnsi="Times New Roman"/>
          <w:sz w:val="24"/>
          <w:szCs w:val="24"/>
        </w:rPr>
      </w:pPr>
      <w:r w:rsidRPr="006829FC">
        <w:rPr>
          <w:rFonts w:ascii="Times New Roman" w:eastAsia="Times New Roman" w:hAnsi="Times New Roman"/>
          <w:sz w:val="24"/>
          <w:szCs w:val="24"/>
          <w:lang w:eastAsia="ru-RU"/>
        </w:rPr>
        <w:t>В соответствии с решением Думы Октябрьского района от 14.</w:t>
      </w:r>
      <w:r w:rsidR="00773D9B" w:rsidRPr="006829FC">
        <w:rPr>
          <w:rFonts w:ascii="Times New Roman" w:eastAsia="Times New Roman" w:hAnsi="Times New Roman"/>
          <w:sz w:val="24"/>
          <w:szCs w:val="24"/>
          <w:lang w:eastAsia="ru-RU"/>
        </w:rPr>
        <w:t>12</w:t>
      </w:r>
      <w:r w:rsidRPr="006829FC">
        <w:rPr>
          <w:rFonts w:ascii="Times New Roman" w:eastAsia="Times New Roman" w:hAnsi="Times New Roman"/>
          <w:sz w:val="24"/>
          <w:szCs w:val="24"/>
          <w:lang w:eastAsia="ru-RU"/>
        </w:rPr>
        <w:t xml:space="preserve">.2021 № </w:t>
      </w:r>
      <w:r w:rsidR="00773D9B" w:rsidRPr="006829FC">
        <w:rPr>
          <w:rFonts w:ascii="Times New Roman" w:eastAsia="Times New Roman" w:hAnsi="Times New Roman"/>
          <w:sz w:val="24"/>
          <w:szCs w:val="24"/>
          <w:lang w:eastAsia="ru-RU"/>
        </w:rPr>
        <w:t>727</w:t>
      </w:r>
      <w:r w:rsidRPr="006829FC">
        <w:rPr>
          <w:rFonts w:ascii="Times New Roman" w:eastAsia="Times New Roman" w:hAnsi="Times New Roman"/>
          <w:sz w:val="24"/>
          <w:szCs w:val="24"/>
          <w:lang w:eastAsia="ru-RU"/>
        </w:rPr>
        <w:t xml:space="preserve">                      «О внесении изменений в решение Думы Октябрьского района от 04.12.2020 № 597                  «О бюджете муниципального образования Октябрьский район на 2021 год и на плановый период 2022 и 2023 годов</w:t>
      </w:r>
      <w:r w:rsidRPr="006829FC">
        <w:rPr>
          <w:rFonts w:ascii="Times New Roman" w:hAnsi="Times New Roman"/>
          <w:bCs/>
          <w:sz w:val="24"/>
          <w:szCs w:val="24"/>
        </w:rPr>
        <w:t>»»</w:t>
      </w:r>
      <w:r w:rsidRPr="006829FC">
        <w:rPr>
          <w:rFonts w:ascii="Times New Roman" w:hAnsi="Times New Roman"/>
          <w:sz w:val="24"/>
          <w:szCs w:val="24"/>
        </w:rPr>
        <w:t>:</w:t>
      </w:r>
    </w:p>
    <w:p w:rsidR="00CB5FED" w:rsidRPr="006829FC" w:rsidRDefault="00D7041E" w:rsidP="00CB5FED">
      <w:pPr>
        <w:tabs>
          <w:tab w:val="left" w:pos="9638"/>
        </w:tabs>
        <w:spacing w:after="0" w:line="240" w:lineRule="auto"/>
        <w:ind w:right="-1" w:firstLine="680"/>
        <w:jc w:val="both"/>
        <w:rPr>
          <w:rFonts w:ascii="Times New Roman" w:hAnsi="Times New Roman"/>
          <w:sz w:val="24"/>
          <w:szCs w:val="24"/>
        </w:rPr>
      </w:pPr>
      <w:r w:rsidRPr="006829FC">
        <w:rPr>
          <w:rFonts w:ascii="Times New Roman" w:hAnsi="Times New Roman"/>
          <w:sz w:val="24"/>
          <w:szCs w:val="24"/>
        </w:rPr>
        <w:t xml:space="preserve">1. Внести в </w:t>
      </w:r>
      <w:r w:rsidR="00CB5FED" w:rsidRPr="006829FC">
        <w:rPr>
          <w:rFonts w:ascii="Times New Roman" w:hAnsi="Times New Roman"/>
          <w:sz w:val="24"/>
          <w:szCs w:val="24"/>
        </w:rPr>
        <w:t>постановление администрации Октябрьского района от 19.11.2018 № 2592 «Об утверждении муниципальной программы Октябрьского района «Развитие образования в муниципальном образовании Октябрьский район»»</w:t>
      </w:r>
      <w:r w:rsidR="00CB5FED" w:rsidRPr="006829FC">
        <w:rPr>
          <w:rFonts w:ascii="Times New Roman" w:hAnsi="Times New Roman"/>
          <w:b/>
          <w:sz w:val="24"/>
          <w:szCs w:val="24"/>
        </w:rPr>
        <w:t xml:space="preserve"> </w:t>
      </w:r>
      <w:r w:rsidR="00CB5FED" w:rsidRPr="006829FC">
        <w:rPr>
          <w:rFonts w:ascii="Times New Roman" w:hAnsi="Times New Roman"/>
          <w:sz w:val="24"/>
          <w:szCs w:val="24"/>
        </w:rPr>
        <w:t>(далее – постановление, Программа) следующие изменения:</w:t>
      </w:r>
      <w:r w:rsidR="00CB5FED" w:rsidRPr="006829FC">
        <w:rPr>
          <w:rFonts w:ascii="Times New Roman" w:hAnsi="Times New Roman"/>
          <w:b/>
          <w:sz w:val="24"/>
          <w:szCs w:val="24"/>
        </w:rPr>
        <w:t xml:space="preserve"> </w:t>
      </w:r>
    </w:p>
    <w:p w:rsidR="00CB5FED" w:rsidRPr="006829FC" w:rsidRDefault="00CB5FED" w:rsidP="00CB5FED">
      <w:pPr>
        <w:tabs>
          <w:tab w:val="left" w:pos="9638"/>
        </w:tabs>
        <w:spacing w:after="0" w:line="240" w:lineRule="auto"/>
        <w:ind w:right="-1" w:firstLine="680"/>
        <w:jc w:val="both"/>
        <w:rPr>
          <w:rFonts w:ascii="Times New Roman" w:hAnsi="Times New Roman"/>
          <w:sz w:val="24"/>
          <w:szCs w:val="24"/>
        </w:rPr>
      </w:pPr>
      <w:r w:rsidRPr="006829FC">
        <w:rPr>
          <w:rFonts w:ascii="Times New Roman" w:hAnsi="Times New Roman"/>
          <w:sz w:val="24"/>
          <w:szCs w:val="24"/>
        </w:rPr>
        <w:t>1.1. В</w:t>
      </w:r>
      <w:r w:rsidRPr="006829FC">
        <w:rPr>
          <w:rFonts w:ascii="Times New Roman" w:hAnsi="Times New Roman"/>
          <w:b/>
          <w:sz w:val="24"/>
          <w:szCs w:val="24"/>
        </w:rPr>
        <w:t xml:space="preserve"> </w:t>
      </w:r>
      <w:r w:rsidRPr="006829FC">
        <w:rPr>
          <w:rFonts w:ascii="Times New Roman" w:hAnsi="Times New Roman"/>
          <w:sz w:val="24"/>
          <w:szCs w:val="24"/>
        </w:rPr>
        <w:t xml:space="preserve">приложении № 1 </w:t>
      </w:r>
      <w:r w:rsidR="00D7041E" w:rsidRPr="006829FC">
        <w:rPr>
          <w:rFonts w:ascii="Times New Roman" w:hAnsi="Times New Roman"/>
          <w:sz w:val="24"/>
          <w:szCs w:val="24"/>
        </w:rPr>
        <w:t xml:space="preserve">к </w:t>
      </w:r>
      <w:r w:rsidRPr="006829FC">
        <w:rPr>
          <w:rFonts w:ascii="Times New Roman" w:hAnsi="Times New Roman"/>
          <w:sz w:val="24"/>
          <w:szCs w:val="24"/>
        </w:rPr>
        <w:t>постановлению:</w:t>
      </w:r>
    </w:p>
    <w:p w:rsidR="00D7041E" w:rsidRPr="006829FC" w:rsidRDefault="00CB5FED" w:rsidP="00CB5FED">
      <w:pPr>
        <w:tabs>
          <w:tab w:val="left" w:pos="9638"/>
        </w:tabs>
        <w:spacing w:after="0" w:line="240" w:lineRule="auto"/>
        <w:ind w:right="-1" w:firstLine="680"/>
        <w:jc w:val="both"/>
        <w:rPr>
          <w:rFonts w:ascii="Times New Roman" w:hAnsi="Times New Roman"/>
          <w:sz w:val="24"/>
          <w:szCs w:val="24"/>
        </w:rPr>
      </w:pPr>
      <w:r w:rsidRPr="006829FC">
        <w:rPr>
          <w:rFonts w:ascii="Times New Roman" w:hAnsi="Times New Roman"/>
          <w:sz w:val="24"/>
          <w:szCs w:val="24"/>
        </w:rPr>
        <w:t>1.1.1.</w:t>
      </w:r>
      <w:r w:rsidRPr="006829FC">
        <w:rPr>
          <w:rFonts w:ascii="Times New Roman" w:hAnsi="Times New Roman"/>
          <w:b/>
          <w:sz w:val="24"/>
          <w:szCs w:val="24"/>
        </w:rPr>
        <w:t xml:space="preserve"> </w:t>
      </w:r>
      <w:r w:rsidRPr="006829FC">
        <w:rPr>
          <w:rFonts w:ascii="Times New Roman" w:hAnsi="Times New Roman"/>
          <w:sz w:val="24"/>
          <w:szCs w:val="24"/>
        </w:rPr>
        <w:t xml:space="preserve">Строки «Портфели проектов, проекты Октябрьского района, входящие в состав муниципальной программы, в том числе направленные на реализацию проектов (программ) Российской Федерации, параметры их финансового обеспечения», «Параметры финансового обеспечения муниципальной программы» паспорта Программы </w:t>
      </w:r>
      <w:r w:rsidR="00D7041E" w:rsidRPr="006829FC">
        <w:rPr>
          <w:rFonts w:ascii="Times New Roman" w:hAnsi="Times New Roman"/>
          <w:sz w:val="24"/>
          <w:szCs w:val="24"/>
        </w:rPr>
        <w:t>изложить в следующей редакции:</w:t>
      </w:r>
    </w:p>
    <w:p w:rsidR="00D7041E" w:rsidRPr="006829FC" w:rsidRDefault="00D7041E" w:rsidP="00D7041E">
      <w:pPr>
        <w:pStyle w:val="ConsPlusTitle"/>
        <w:widowControl/>
        <w:jc w:val="both"/>
        <w:rPr>
          <w:rFonts w:ascii="Times New Roman" w:hAnsi="Times New Roman" w:cs="Times New Roman"/>
          <w:b w:val="0"/>
          <w:sz w:val="24"/>
          <w:szCs w:val="24"/>
        </w:rPr>
      </w:pPr>
      <w:r w:rsidRPr="006829FC">
        <w:rPr>
          <w:rFonts w:ascii="Times New Roman" w:hAnsi="Times New Roman" w:cs="Times New Roman"/>
          <w:b w:val="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6115"/>
      </w:tblGrid>
      <w:tr w:rsidR="00D7041E" w:rsidRPr="006829FC" w:rsidTr="00CB5FED">
        <w:trPr>
          <w:trHeight w:val="418"/>
        </w:trPr>
        <w:tc>
          <w:tcPr>
            <w:tcW w:w="3524" w:type="dxa"/>
          </w:tcPr>
          <w:p w:rsidR="00D7041E" w:rsidRPr="006829FC" w:rsidRDefault="00D7041E" w:rsidP="00D7041E">
            <w:pPr>
              <w:pStyle w:val="Default"/>
            </w:pPr>
            <w:r w:rsidRPr="006829FC">
              <w:t xml:space="preserve">Портфели проектов, проекты </w:t>
            </w:r>
          </w:p>
          <w:p w:rsidR="00D7041E" w:rsidRPr="006829FC" w:rsidRDefault="00D7041E" w:rsidP="00D7041E">
            <w:pPr>
              <w:spacing w:after="0" w:line="240" w:lineRule="auto"/>
              <w:rPr>
                <w:rFonts w:ascii="Times New Roman" w:eastAsia="Times New Roman" w:hAnsi="Times New Roman"/>
                <w:sz w:val="24"/>
                <w:szCs w:val="24"/>
                <w:lang w:eastAsia="ru-RU"/>
              </w:rPr>
            </w:pPr>
            <w:r w:rsidRPr="006829FC">
              <w:rPr>
                <w:rFonts w:ascii="Times New Roman" w:hAnsi="Times New Roman"/>
                <w:sz w:val="24"/>
                <w:szCs w:val="24"/>
              </w:rPr>
              <w:t>Октябрьского района, входящие в 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r w:rsidRPr="006829FC">
              <w:rPr>
                <w:sz w:val="23"/>
                <w:szCs w:val="23"/>
              </w:rPr>
              <w:t xml:space="preserve"> </w:t>
            </w:r>
          </w:p>
        </w:tc>
        <w:tc>
          <w:tcPr>
            <w:tcW w:w="6115" w:type="dxa"/>
          </w:tcPr>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 xml:space="preserve">Портфель проектов «Образование» - </w:t>
            </w:r>
            <w:r w:rsidR="00AC78A1" w:rsidRPr="006829FC">
              <w:rPr>
                <w:rFonts w:ascii="Times New Roman" w:hAnsi="Times New Roman"/>
                <w:sz w:val="24"/>
                <w:szCs w:val="24"/>
              </w:rPr>
              <w:t>1</w:t>
            </w:r>
            <w:r w:rsidR="00EE0CF6" w:rsidRPr="006829FC">
              <w:rPr>
                <w:rFonts w:ascii="Times New Roman" w:hAnsi="Times New Roman"/>
                <w:sz w:val="24"/>
                <w:szCs w:val="24"/>
              </w:rPr>
              <w:t> </w:t>
            </w:r>
            <w:r w:rsidR="005A1E5C" w:rsidRPr="006829FC">
              <w:rPr>
                <w:rFonts w:ascii="Times New Roman" w:hAnsi="Times New Roman"/>
                <w:sz w:val="24"/>
                <w:szCs w:val="24"/>
              </w:rPr>
              <w:t>17</w:t>
            </w:r>
            <w:r w:rsidR="006D090A" w:rsidRPr="006829FC">
              <w:rPr>
                <w:rFonts w:ascii="Times New Roman" w:hAnsi="Times New Roman"/>
                <w:sz w:val="24"/>
                <w:szCs w:val="24"/>
              </w:rPr>
              <w:t>6</w:t>
            </w:r>
            <w:r w:rsidR="00EE0CF6" w:rsidRPr="006829FC">
              <w:rPr>
                <w:rFonts w:ascii="Times New Roman" w:hAnsi="Times New Roman"/>
                <w:sz w:val="24"/>
                <w:szCs w:val="24"/>
              </w:rPr>
              <w:t> </w:t>
            </w:r>
            <w:r w:rsidR="006D090A" w:rsidRPr="006829FC">
              <w:rPr>
                <w:rFonts w:ascii="Times New Roman" w:hAnsi="Times New Roman"/>
                <w:sz w:val="24"/>
                <w:szCs w:val="24"/>
              </w:rPr>
              <w:t>344</w:t>
            </w:r>
            <w:r w:rsidR="00EE0CF6" w:rsidRPr="006829FC">
              <w:rPr>
                <w:rFonts w:ascii="Times New Roman" w:hAnsi="Times New Roman"/>
                <w:sz w:val="24"/>
                <w:szCs w:val="24"/>
              </w:rPr>
              <w:t>,</w:t>
            </w:r>
            <w:r w:rsidR="006D090A" w:rsidRPr="006829FC">
              <w:rPr>
                <w:rFonts w:ascii="Times New Roman" w:hAnsi="Times New Roman"/>
                <w:sz w:val="24"/>
                <w:szCs w:val="24"/>
              </w:rPr>
              <w:t>8</w:t>
            </w:r>
            <w:r w:rsidRPr="006829FC">
              <w:rPr>
                <w:rFonts w:ascii="Times New Roman" w:hAnsi="Times New Roman"/>
                <w:sz w:val="24"/>
                <w:szCs w:val="24"/>
              </w:rPr>
              <w:t xml:space="preserve"> тысяч рублей, в том числе:</w:t>
            </w:r>
          </w:p>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 xml:space="preserve">Проект «Современная школа» - </w:t>
            </w:r>
            <w:r w:rsidR="00EE0CF6" w:rsidRPr="006829FC">
              <w:rPr>
                <w:rFonts w:ascii="Times New Roman" w:hAnsi="Times New Roman"/>
                <w:sz w:val="24"/>
                <w:szCs w:val="24"/>
              </w:rPr>
              <w:t>1 17</w:t>
            </w:r>
            <w:r w:rsidR="006D090A" w:rsidRPr="006829FC">
              <w:rPr>
                <w:rFonts w:ascii="Times New Roman" w:hAnsi="Times New Roman"/>
                <w:sz w:val="24"/>
                <w:szCs w:val="24"/>
              </w:rPr>
              <w:t>1</w:t>
            </w:r>
            <w:r w:rsidR="00EE0CF6" w:rsidRPr="006829FC">
              <w:rPr>
                <w:rFonts w:ascii="Times New Roman" w:hAnsi="Times New Roman"/>
                <w:sz w:val="24"/>
                <w:szCs w:val="24"/>
              </w:rPr>
              <w:t xml:space="preserve"> </w:t>
            </w:r>
            <w:r w:rsidR="006D090A" w:rsidRPr="006829FC">
              <w:rPr>
                <w:rFonts w:ascii="Times New Roman" w:hAnsi="Times New Roman"/>
                <w:sz w:val="24"/>
                <w:szCs w:val="24"/>
              </w:rPr>
              <w:t>231</w:t>
            </w:r>
            <w:r w:rsidR="00EE0CF6" w:rsidRPr="006829FC">
              <w:rPr>
                <w:rFonts w:ascii="Times New Roman" w:hAnsi="Times New Roman"/>
                <w:sz w:val="24"/>
                <w:szCs w:val="24"/>
              </w:rPr>
              <w:t>,</w:t>
            </w:r>
            <w:r w:rsidR="006D090A" w:rsidRPr="006829FC">
              <w:rPr>
                <w:rFonts w:ascii="Times New Roman" w:hAnsi="Times New Roman"/>
                <w:sz w:val="24"/>
                <w:szCs w:val="24"/>
              </w:rPr>
              <w:t>0</w:t>
            </w:r>
            <w:r w:rsidRPr="006829FC">
              <w:rPr>
                <w:rFonts w:ascii="Times New Roman" w:hAnsi="Times New Roman"/>
                <w:sz w:val="24"/>
                <w:szCs w:val="24"/>
              </w:rPr>
              <w:t xml:space="preserve"> тысяч рублей</w:t>
            </w:r>
          </w:p>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 xml:space="preserve">Проект «Успех каждого ребенка» - </w:t>
            </w:r>
            <w:r w:rsidR="00DD31FF" w:rsidRPr="006829FC">
              <w:rPr>
                <w:rFonts w:ascii="Times New Roman" w:hAnsi="Times New Roman"/>
                <w:sz w:val="24"/>
                <w:szCs w:val="24"/>
              </w:rPr>
              <w:t>5</w:t>
            </w:r>
            <w:r w:rsidRPr="006829FC">
              <w:rPr>
                <w:rFonts w:ascii="Times New Roman" w:hAnsi="Times New Roman"/>
                <w:sz w:val="24"/>
                <w:szCs w:val="24"/>
              </w:rPr>
              <w:t> </w:t>
            </w:r>
            <w:r w:rsidR="00DD31FF" w:rsidRPr="006829FC">
              <w:rPr>
                <w:rFonts w:ascii="Times New Roman" w:hAnsi="Times New Roman"/>
                <w:sz w:val="24"/>
                <w:szCs w:val="24"/>
              </w:rPr>
              <w:t>113</w:t>
            </w:r>
            <w:r w:rsidRPr="006829FC">
              <w:rPr>
                <w:rFonts w:ascii="Times New Roman" w:hAnsi="Times New Roman"/>
                <w:sz w:val="24"/>
                <w:szCs w:val="24"/>
              </w:rPr>
              <w:t>,</w:t>
            </w:r>
            <w:r w:rsidR="00DD31FF" w:rsidRPr="006829FC">
              <w:rPr>
                <w:rFonts w:ascii="Times New Roman" w:hAnsi="Times New Roman"/>
                <w:sz w:val="24"/>
                <w:szCs w:val="24"/>
              </w:rPr>
              <w:t>8</w:t>
            </w:r>
            <w:r w:rsidRPr="006829FC">
              <w:rPr>
                <w:rFonts w:ascii="Times New Roman" w:hAnsi="Times New Roman"/>
                <w:sz w:val="24"/>
                <w:szCs w:val="24"/>
              </w:rPr>
              <w:t xml:space="preserve"> тысяч рублей</w:t>
            </w:r>
          </w:p>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 xml:space="preserve">Проект «Поддержка семей, имеющих детей» </w:t>
            </w:r>
          </w:p>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 xml:space="preserve">Проект «Цифровая образовательная среда» </w:t>
            </w:r>
          </w:p>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 xml:space="preserve">Проект «Социальная активность» </w:t>
            </w:r>
          </w:p>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 xml:space="preserve">Проект «Учитель будущего» </w:t>
            </w:r>
          </w:p>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 xml:space="preserve">Портфель проектов «Демография», в том числе: </w:t>
            </w:r>
          </w:p>
          <w:p w:rsidR="00D7041E" w:rsidRPr="006829FC" w:rsidRDefault="00D7041E" w:rsidP="00D7041E">
            <w:pPr>
              <w:spacing w:after="0" w:line="240" w:lineRule="auto"/>
              <w:jc w:val="both"/>
              <w:rPr>
                <w:rFonts w:ascii="Times New Roman" w:hAnsi="Times New Roman"/>
                <w:sz w:val="24"/>
                <w:szCs w:val="24"/>
              </w:rPr>
            </w:pPr>
            <w:r w:rsidRPr="006829FC">
              <w:rPr>
                <w:rFonts w:ascii="Times New Roman" w:hAnsi="Times New Roman"/>
                <w:sz w:val="24"/>
                <w:szCs w:val="24"/>
              </w:rPr>
              <w:t>Проект «Содействие занятости женщин – создание условий дошкольного образования для детей в возрасте до трех лет»</w:t>
            </w:r>
          </w:p>
        </w:tc>
      </w:tr>
    </w:tbl>
    <w:p w:rsidR="00D7041E" w:rsidRPr="006829FC" w:rsidRDefault="00D7041E" w:rsidP="00CB5FED">
      <w:pPr>
        <w:pStyle w:val="ConsPlusTitle"/>
        <w:widowControl/>
        <w:jc w:val="both"/>
        <w:rPr>
          <w:rFonts w:ascii="Times New Roman" w:hAnsi="Times New Roman"/>
          <w:b w:val="0"/>
          <w:sz w:val="24"/>
          <w:szCs w:val="24"/>
        </w:rPr>
      </w:pPr>
      <w:r w:rsidRPr="006829FC">
        <w:rPr>
          <w:rFonts w:ascii="Times New Roman" w:hAnsi="Times New Roman" w:cs="Times New Roman"/>
          <w:b w:val="0"/>
          <w:sz w:val="24"/>
          <w:szCs w:val="24"/>
        </w:rPr>
        <w:t xml:space="preserve">                                                                                                                                                             </w:t>
      </w:r>
      <w:r w:rsidR="00CB5FED" w:rsidRPr="006829FC">
        <w:rPr>
          <w:rFonts w:ascii="Times New Roman" w:hAnsi="Times New Roman"/>
          <w:b w:val="0"/>
          <w:sz w:val="24"/>
          <w:szCs w:val="24"/>
        </w:rPr>
        <w:t>»;</w:t>
      </w:r>
      <w:r w:rsidR="00CB5FED" w:rsidRPr="006829FC">
        <w:rPr>
          <w:rFonts w:ascii="Times New Roman" w:hAnsi="Times New Roman"/>
          <w:sz w:val="24"/>
          <w:szCs w:val="24"/>
        </w:rPr>
        <w:t xml:space="preserve"> </w:t>
      </w:r>
      <w:r w:rsidRPr="006829FC">
        <w:rPr>
          <w:rFonts w:ascii="Times New Roman" w:hAnsi="Times New Roman"/>
          <w:b w:val="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4"/>
        <w:gridCol w:w="6115"/>
      </w:tblGrid>
      <w:tr w:rsidR="00D7041E" w:rsidRPr="006829FC" w:rsidTr="00D7041E">
        <w:tc>
          <w:tcPr>
            <w:tcW w:w="3524" w:type="dxa"/>
          </w:tcPr>
          <w:p w:rsidR="00D7041E" w:rsidRPr="006829FC" w:rsidRDefault="00D7041E" w:rsidP="00D7041E">
            <w:pPr>
              <w:spacing w:after="0" w:line="240" w:lineRule="auto"/>
              <w:rPr>
                <w:rFonts w:ascii="Times New Roman" w:hAnsi="Times New Roman"/>
                <w:color w:val="000000"/>
                <w:sz w:val="24"/>
                <w:szCs w:val="24"/>
              </w:rPr>
            </w:pPr>
            <w:r w:rsidRPr="006829FC">
              <w:rPr>
                <w:rFonts w:ascii="Times New Roman" w:hAnsi="Times New Roman"/>
                <w:sz w:val="24"/>
                <w:szCs w:val="24"/>
              </w:rPr>
              <w:t>Параметры финансового обеспечения муниципальной программы</w:t>
            </w:r>
          </w:p>
        </w:tc>
        <w:tc>
          <w:tcPr>
            <w:tcW w:w="6115" w:type="dxa"/>
            <w:vAlign w:val="center"/>
          </w:tcPr>
          <w:p w:rsidR="00D7041E" w:rsidRPr="006829FC" w:rsidRDefault="00D7041E" w:rsidP="00D7041E">
            <w:pPr>
              <w:spacing w:after="0" w:line="240" w:lineRule="auto"/>
              <w:jc w:val="both"/>
              <w:rPr>
                <w:rFonts w:ascii="Times New Roman" w:hAnsi="Times New Roman"/>
                <w:color w:val="000000"/>
                <w:sz w:val="24"/>
                <w:szCs w:val="24"/>
                <w:lang w:eastAsia="ru-RU"/>
              </w:rPr>
            </w:pPr>
            <w:r w:rsidRPr="006829FC">
              <w:rPr>
                <w:rFonts w:ascii="Times New Roman" w:hAnsi="Times New Roman"/>
                <w:color w:val="000000"/>
                <w:sz w:val="24"/>
                <w:szCs w:val="24"/>
                <w:lang w:eastAsia="ru-RU"/>
              </w:rPr>
              <w:t xml:space="preserve">Общий объем финансирования муниципальной программы </w:t>
            </w:r>
            <w:r w:rsidRPr="006829FC">
              <w:rPr>
                <w:rFonts w:ascii="Times New Roman" w:hAnsi="Times New Roman"/>
                <w:sz w:val="24"/>
              </w:rPr>
              <w:t>1</w:t>
            </w:r>
            <w:r w:rsidR="00AC78A1" w:rsidRPr="006829FC">
              <w:rPr>
                <w:rFonts w:ascii="Times New Roman" w:hAnsi="Times New Roman"/>
                <w:sz w:val="24"/>
              </w:rPr>
              <w:t>4</w:t>
            </w:r>
            <w:r w:rsidR="00AB60B2" w:rsidRPr="006829FC">
              <w:rPr>
                <w:rFonts w:ascii="Times New Roman" w:hAnsi="Times New Roman"/>
                <w:sz w:val="24"/>
                <w:lang w:val="en-US"/>
              </w:rPr>
              <w:t> </w:t>
            </w:r>
            <w:r w:rsidR="00AB60B2" w:rsidRPr="006829FC">
              <w:rPr>
                <w:rFonts w:ascii="Times New Roman" w:hAnsi="Times New Roman"/>
                <w:sz w:val="24"/>
              </w:rPr>
              <w:t>2</w:t>
            </w:r>
            <w:r w:rsidR="00AF6337" w:rsidRPr="006829FC">
              <w:rPr>
                <w:rFonts w:ascii="Times New Roman" w:hAnsi="Times New Roman"/>
                <w:sz w:val="24"/>
              </w:rPr>
              <w:t>66</w:t>
            </w:r>
            <w:r w:rsidR="00AB60B2" w:rsidRPr="006829FC">
              <w:rPr>
                <w:rFonts w:ascii="Times New Roman" w:hAnsi="Times New Roman"/>
                <w:sz w:val="24"/>
              </w:rPr>
              <w:t xml:space="preserve"> </w:t>
            </w:r>
            <w:r w:rsidR="00AF6337" w:rsidRPr="006829FC">
              <w:rPr>
                <w:rFonts w:ascii="Times New Roman" w:hAnsi="Times New Roman"/>
                <w:sz w:val="24"/>
              </w:rPr>
              <w:t>961</w:t>
            </w:r>
            <w:r w:rsidRPr="006829FC">
              <w:rPr>
                <w:rFonts w:ascii="Times New Roman" w:hAnsi="Times New Roman"/>
                <w:sz w:val="24"/>
              </w:rPr>
              <w:t>,</w:t>
            </w:r>
            <w:r w:rsidR="00AF6337" w:rsidRPr="006829FC">
              <w:rPr>
                <w:rFonts w:ascii="Times New Roman" w:hAnsi="Times New Roman"/>
                <w:sz w:val="24"/>
              </w:rPr>
              <w:t>4</w:t>
            </w:r>
            <w:r w:rsidRPr="006829FC">
              <w:rPr>
                <w:rFonts w:ascii="Times New Roman" w:hAnsi="Times New Roman"/>
                <w:sz w:val="24"/>
              </w:rPr>
              <w:t xml:space="preserve"> </w:t>
            </w:r>
            <w:r w:rsidRPr="006829FC">
              <w:rPr>
                <w:rFonts w:ascii="Times New Roman" w:hAnsi="Times New Roman"/>
                <w:color w:val="000000"/>
                <w:sz w:val="24"/>
                <w:szCs w:val="24"/>
                <w:lang w:eastAsia="ru-RU"/>
              </w:rPr>
              <w:t xml:space="preserve">тыс. рублей, в том числе: </w:t>
            </w:r>
          </w:p>
          <w:p w:rsidR="00D7041E" w:rsidRPr="006829FC" w:rsidRDefault="00D7041E" w:rsidP="00D7041E">
            <w:pPr>
              <w:spacing w:after="0" w:line="240" w:lineRule="auto"/>
              <w:jc w:val="both"/>
              <w:rPr>
                <w:rFonts w:ascii="Times New Roman" w:hAnsi="Times New Roman"/>
                <w:color w:val="000000"/>
                <w:sz w:val="24"/>
                <w:szCs w:val="24"/>
                <w:lang w:eastAsia="ru-RU"/>
              </w:rPr>
            </w:pPr>
            <w:r w:rsidRPr="006829FC">
              <w:rPr>
                <w:rFonts w:ascii="Times New Roman" w:hAnsi="Times New Roman"/>
                <w:color w:val="000000"/>
                <w:sz w:val="24"/>
                <w:szCs w:val="24"/>
                <w:lang w:eastAsia="ru-RU"/>
              </w:rPr>
              <w:t>2019 год – 1 904 434,9 тыс. рублей;</w:t>
            </w:r>
          </w:p>
          <w:p w:rsidR="00D7041E" w:rsidRPr="006829FC" w:rsidRDefault="00D7041E" w:rsidP="00D7041E">
            <w:pPr>
              <w:spacing w:after="0" w:line="240" w:lineRule="auto"/>
              <w:jc w:val="both"/>
              <w:rPr>
                <w:rFonts w:ascii="Times New Roman" w:hAnsi="Times New Roman"/>
                <w:color w:val="000000"/>
                <w:sz w:val="24"/>
                <w:szCs w:val="24"/>
                <w:lang w:eastAsia="ru-RU"/>
              </w:rPr>
            </w:pPr>
            <w:r w:rsidRPr="006829FC">
              <w:rPr>
                <w:rFonts w:ascii="Times New Roman" w:hAnsi="Times New Roman"/>
                <w:color w:val="000000"/>
                <w:sz w:val="24"/>
                <w:szCs w:val="24"/>
                <w:lang w:eastAsia="ru-RU"/>
              </w:rPr>
              <w:t>2020 год – 2 12</w:t>
            </w:r>
            <w:r w:rsidR="00CE4DA7" w:rsidRPr="006829FC">
              <w:rPr>
                <w:rFonts w:ascii="Times New Roman" w:hAnsi="Times New Roman"/>
                <w:color w:val="000000"/>
                <w:sz w:val="24"/>
                <w:szCs w:val="24"/>
                <w:lang w:eastAsia="ru-RU"/>
              </w:rPr>
              <w:t>1</w:t>
            </w:r>
            <w:r w:rsidRPr="006829FC">
              <w:rPr>
                <w:rFonts w:ascii="Times New Roman" w:hAnsi="Times New Roman"/>
                <w:color w:val="000000"/>
                <w:sz w:val="24"/>
                <w:szCs w:val="24"/>
                <w:lang w:eastAsia="ru-RU"/>
              </w:rPr>
              <w:t xml:space="preserve"> </w:t>
            </w:r>
            <w:r w:rsidR="00CE4DA7" w:rsidRPr="006829FC">
              <w:rPr>
                <w:rFonts w:ascii="Times New Roman" w:hAnsi="Times New Roman"/>
                <w:color w:val="000000"/>
                <w:sz w:val="24"/>
                <w:szCs w:val="24"/>
                <w:lang w:eastAsia="ru-RU"/>
              </w:rPr>
              <w:t>698</w:t>
            </w:r>
            <w:r w:rsidRPr="006829FC">
              <w:rPr>
                <w:rFonts w:ascii="Times New Roman" w:hAnsi="Times New Roman"/>
                <w:color w:val="000000"/>
                <w:sz w:val="24"/>
                <w:szCs w:val="24"/>
                <w:lang w:eastAsia="ru-RU"/>
              </w:rPr>
              <w:t>,</w:t>
            </w:r>
            <w:r w:rsidR="00CE4DA7" w:rsidRPr="006829FC">
              <w:rPr>
                <w:rFonts w:ascii="Times New Roman" w:hAnsi="Times New Roman"/>
                <w:color w:val="000000"/>
                <w:sz w:val="24"/>
                <w:szCs w:val="24"/>
                <w:lang w:eastAsia="ru-RU"/>
              </w:rPr>
              <w:t>3</w:t>
            </w:r>
            <w:r w:rsidRPr="006829FC">
              <w:rPr>
                <w:rFonts w:ascii="Times New Roman" w:hAnsi="Times New Roman"/>
                <w:color w:val="000000"/>
                <w:sz w:val="24"/>
                <w:szCs w:val="24"/>
                <w:lang w:eastAsia="ru-RU"/>
              </w:rPr>
              <w:t xml:space="preserve"> тыс. рублей;</w:t>
            </w:r>
          </w:p>
          <w:p w:rsidR="00D7041E" w:rsidRPr="006829FC" w:rsidRDefault="00D7041E" w:rsidP="00D7041E">
            <w:pPr>
              <w:spacing w:after="0" w:line="240" w:lineRule="auto"/>
              <w:jc w:val="both"/>
              <w:rPr>
                <w:rFonts w:ascii="Times New Roman" w:hAnsi="Times New Roman"/>
                <w:color w:val="000000"/>
                <w:sz w:val="24"/>
                <w:szCs w:val="24"/>
                <w:lang w:eastAsia="ru-RU"/>
              </w:rPr>
            </w:pPr>
            <w:r w:rsidRPr="006829FC">
              <w:rPr>
                <w:rFonts w:ascii="Times New Roman" w:hAnsi="Times New Roman"/>
                <w:color w:val="000000"/>
                <w:sz w:val="24"/>
                <w:szCs w:val="24"/>
                <w:lang w:eastAsia="ru-RU"/>
              </w:rPr>
              <w:t xml:space="preserve">2021 год – </w:t>
            </w:r>
            <w:r w:rsidR="00CE4DA7" w:rsidRPr="006829FC">
              <w:rPr>
                <w:rFonts w:ascii="Times New Roman" w:hAnsi="Times New Roman"/>
                <w:color w:val="000000"/>
                <w:sz w:val="24"/>
                <w:szCs w:val="24"/>
                <w:lang w:eastAsia="ru-RU"/>
              </w:rPr>
              <w:t>2</w:t>
            </w:r>
            <w:r w:rsidR="00AB60B2" w:rsidRPr="006829FC">
              <w:rPr>
                <w:rFonts w:ascii="Times New Roman" w:hAnsi="Times New Roman"/>
                <w:color w:val="000000"/>
                <w:sz w:val="24"/>
                <w:szCs w:val="24"/>
                <w:lang w:eastAsia="ru-RU"/>
              </w:rPr>
              <w:t> 03</w:t>
            </w:r>
            <w:r w:rsidR="00AF6337" w:rsidRPr="006829FC">
              <w:rPr>
                <w:rFonts w:ascii="Times New Roman" w:hAnsi="Times New Roman"/>
                <w:color w:val="000000"/>
                <w:sz w:val="24"/>
                <w:szCs w:val="24"/>
                <w:lang w:eastAsia="ru-RU"/>
              </w:rPr>
              <w:t>6</w:t>
            </w:r>
            <w:r w:rsidR="00AB60B2" w:rsidRPr="006829FC">
              <w:rPr>
                <w:rFonts w:ascii="Times New Roman" w:hAnsi="Times New Roman"/>
                <w:color w:val="000000"/>
                <w:sz w:val="24"/>
                <w:szCs w:val="24"/>
                <w:lang w:eastAsia="ru-RU"/>
              </w:rPr>
              <w:t xml:space="preserve"> 8</w:t>
            </w:r>
            <w:r w:rsidR="00AF6337" w:rsidRPr="006829FC">
              <w:rPr>
                <w:rFonts w:ascii="Times New Roman" w:hAnsi="Times New Roman"/>
                <w:color w:val="000000"/>
                <w:sz w:val="24"/>
                <w:szCs w:val="24"/>
                <w:lang w:eastAsia="ru-RU"/>
              </w:rPr>
              <w:t>28</w:t>
            </w:r>
            <w:r w:rsidRPr="006829FC">
              <w:rPr>
                <w:rFonts w:ascii="Times New Roman" w:hAnsi="Times New Roman"/>
                <w:color w:val="000000"/>
                <w:sz w:val="24"/>
                <w:szCs w:val="24"/>
                <w:lang w:eastAsia="ru-RU"/>
              </w:rPr>
              <w:t>,</w:t>
            </w:r>
            <w:r w:rsidR="00AF6337" w:rsidRPr="006829FC">
              <w:rPr>
                <w:rFonts w:ascii="Times New Roman" w:hAnsi="Times New Roman"/>
                <w:color w:val="000000"/>
                <w:sz w:val="24"/>
                <w:szCs w:val="24"/>
                <w:lang w:eastAsia="ru-RU"/>
              </w:rPr>
              <w:t>0</w:t>
            </w:r>
            <w:r w:rsidRPr="006829FC">
              <w:rPr>
                <w:rFonts w:ascii="Times New Roman" w:hAnsi="Times New Roman"/>
                <w:color w:val="000000"/>
                <w:sz w:val="24"/>
                <w:szCs w:val="24"/>
                <w:lang w:eastAsia="ru-RU"/>
              </w:rPr>
              <w:t xml:space="preserve"> тыс. рублей;</w:t>
            </w:r>
          </w:p>
          <w:p w:rsidR="00D7041E" w:rsidRPr="006829FC" w:rsidRDefault="00D7041E" w:rsidP="00D7041E">
            <w:pPr>
              <w:spacing w:after="0" w:line="240" w:lineRule="auto"/>
              <w:jc w:val="both"/>
              <w:rPr>
                <w:rFonts w:ascii="Times New Roman" w:hAnsi="Times New Roman"/>
                <w:color w:val="000000"/>
                <w:sz w:val="24"/>
                <w:szCs w:val="24"/>
                <w:lang w:eastAsia="ru-RU"/>
              </w:rPr>
            </w:pPr>
            <w:r w:rsidRPr="006829FC">
              <w:rPr>
                <w:rFonts w:ascii="Times New Roman" w:hAnsi="Times New Roman"/>
                <w:color w:val="000000"/>
                <w:sz w:val="24"/>
                <w:szCs w:val="24"/>
                <w:lang w:eastAsia="ru-RU"/>
              </w:rPr>
              <w:t xml:space="preserve">2022 год – </w:t>
            </w:r>
            <w:r w:rsidR="00CE4DA7" w:rsidRPr="006829FC">
              <w:rPr>
                <w:rFonts w:ascii="Times New Roman" w:hAnsi="Times New Roman"/>
                <w:color w:val="000000"/>
                <w:sz w:val="24"/>
                <w:szCs w:val="24"/>
                <w:lang w:eastAsia="ru-RU"/>
              </w:rPr>
              <w:t>2</w:t>
            </w:r>
            <w:r w:rsidR="00A74567" w:rsidRPr="006829FC">
              <w:rPr>
                <w:rFonts w:ascii="Times New Roman" w:hAnsi="Times New Roman"/>
                <w:color w:val="000000"/>
                <w:sz w:val="24"/>
                <w:szCs w:val="24"/>
                <w:lang w:eastAsia="ru-RU"/>
              </w:rPr>
              <w:t> 536 343</w:t>
            </w:r>
            <w:r w:rsidRPr="006829FC">
              <w:rPr>
                <w:rFonts w:ascii="Times New Roman" w:hAnsi="Times New Roman"/>
                <w:color w:val="000000"/>
                <w:sz w:val="24"/>
                <w:szCs w:val="24"/>
                <w:lang w:eastAsia="ru-RU"/>
              </w:rPr>
              <w:t>,</w:t>
            </w:r>
            <w:r w:rsidR="00A74567" w:rsidRPr="006829FC">
              <w:rPr>
                <w:rFonts w:ascii="Times New Roman" w:hAnsi="Times New Roman"/>
                <w:color w:val="000000"/>
                <w:sz w:val="24"/>
                <w:szCs w:val="24"/>
                <w:lang w:eastAsia="ru-RU"/>
              </w:rPr>
              <w:t>2</w:t>
            </w:r>
            <w:r w:rsidRPr="006829FC">
              <w:rPr>
                <w:rFonts w:ascii="Times New Roman" w:hAnsi="Times New Roman"/>
                <w:color w:val="000000"/>
                <w:sz w:val="24"/>
                <w:szCs w:val="24"/>
                <w:lang w:eastAsia="ru-RU"/>
              </w:rPr>
              <w:t xml:space="preserve"> тыс. рублей;</w:t>
            </w:r>
          </w:p>
          <w:p w:rsidR="00D7041E" w:rsidRPr="006829FC" w:rsidRDefault="00D7041E" w:rsidP="00D7041E">
            <w:pPr>
              <w:spacing w:after="0" w:line="240" w:lineRule="auto"/>
              <w:jc w:val="both"/>
              <w:rPr>
                <w:rFonts w:ascii="Times New Roman" w:hAnsi="Times New Roman"/>
                <w:color w:val="000000"/>
                <w:sz w:val="24"/>
                <w:szCs w:val="24"/>
                <w:lang w:eastAsia="ru-RU"/>
              </w:rPr>
            </w:pPr>
            <w:r w:rsidRPr="006829FC">
              <w:rPr>
                <w:rFonts w:ascii="Times New Roman" w:hAnsi="Times New Roman"/>
                <w:color w:val="000000"/>
                <w:sz w:val="24"/>
                <w:szCs w:val="24"/>
                <w:lang w:eastAsia="ru-RU"/>
              </w:rPr>
              <w:lastRenderedPageBreak/>
              <w:t xml:space="preserve">2023 год – </w:t>
            </w:r>
            <w:r w:rsidR="00CE4DA7" w:rsidRPr="006829FC">
              <w:rPr>
                <w:rFonts w:ascii="Times New Roman" w:hAnsi="Times New Roman"/>
                <w:color w:val="000000"/>
                <w:sz w:val="24"/>
                <w:szCs w:val="24"/>
                <w:lang w:eastAsia="ru-RU"/>
              </w:rPr>
              <w:t>2</w:t>
            </w:r>
            <w:r w:rsidR="00A74567" w:rsidRPr="006829FC">
              <w:rPr>
                <w:rFonts w:ascii="Times New Roman" w:hAnsi="Times New Roman"/>
                <w:color w:val="000000"/>
                <w:sz w:val="24"/>
                <w:szCs w:val="24"/>
                <w:lang w:eastAsia="ru-RU"/>
              </w:rPr>
              <w:t> 399 710</w:t>
            </w:r>
            <w:r w:rsidRPr="006829FC">
              <w:rPr>
                <w:rFonts w:ascii="Times New Roman" w:hAnsi="Times New Roman"/>
                <w:color w:val="000000"/>
                <w:sz w:val="24"/>
                <w:szCs w:val="24"/>
                <w:lang w:eastAsia="ru-RU"/>
              </w:rPr>
              <w:t>,</w:t>
            </w:r>
            <w:r w:rsidR="00CE4DA7" w:rsidRPr="006829FC">
              <w:rPr>
                <w:rFonts w:ascii="Times New Roman" w:hAnsi="Times New Roman"/>
                <w:color w:val="000000"/>
                <w:sz w:val="24"/>
                <w:szCs w:val="24"/>
                <w:lang w:eastAsia="ru-RU"/>
              </w:rPr>
              <w:t>5</w:t>
            </w:r>
            <w:r w:rsidRPr="006829FC">
              <w:rPr>
                <w:rFonts w:ascii="Times New Roman" w:hAnsi="Times New Roman"/>
                <w:color w:val="000000"/>
                <w:sz w:val="24"/>
                <w:szCs w:val="24"/>
                <w:lang w:eastAsia="ru-RU"/>
              </w:rPr>
              <w:t xml:space="preserve"> тыс. рублей;</w:t>
            </w:r>
          </w:p>
          <w:p w:rsidR="00D7041E" w:rsidRPr="006829FC" w:rsidRDefault="00D7041E" w:rsidP="00D7041E">
            <w:pPr>
              <w:spacing w:after="0" w:line="240" w:lineRule="auto"/>
              <w:jc w:val="both"/>
              <w:rPr>
                <w:rFonts w:ascii="Times New Roman" w:hAnsi="Times New Roman"/>
                <w:color w:val="000000"/>
                <w:sz w:val="24"/>
                <w:szCs w:val="24"/>
                <w:lang w:eastAsia="ru-RU"/>
              </w:rPr>
            </w:pPr>
            <w:r w:rsidRPr="006829FC">
              <w:rPr>
                <w:rFonts w:ascii="Times New Roman" w:hAnsi="Times New Roman"/>
                <w:color w:val="000000"/>
                <w:sz w:val="24"/>
                <w:szCs w:val="24"/>
                <w:lang w:eastAsia="ru-RU"/>
              </w:rPr>
              <w:t>2024 год – 529 130,0 тыс. рублей;</w:t>
            </w:r>
          </w:p>
          <w:p w:rsidR="00D7041E" w:rsidRPr="006829FC" w:rsidRDefault="00D7041E" w:rsidP="00D7041E">
            <w:pPr>
              <w:spacing w:after="0" w:line="240" w:lineRule="auto"/>
              <w:jc w:val="both"/>
              <w:rPr>
                <w:rFonts w:ascii="Times New Roman" w:hAnsi="Times New Roman"/>
                <w:color w:val="000000"/>
                <w:sz w:val="24"/>
                <w:szCs w:val="24"/>
                <w:lang w:eastAsia="ru-RU"/>
              </w:rPr>
            </w:pPr>
            <w:r w:rsidRPr="006829FC">
              <w:rPr>
                <w:rFonts w:ascii="Times New Roman" w:hAnsi="Times New Roman"/>
                <w:color w:val="000000"/>
                <w:sz w:val="24"/>
                <w:szCs w:val="24"/>
                <w:lang w:eastAsia="ru-RU"/>
              </w:rPr>
              <w:t>2025 год – 564 230,0 тыс. рублей;</w:t>
            </w:r>
          </w:p>
          <w:p w:rsidR="00D7041E" w:rsidRPr="006829FC" w:rsidRDefault="00D7041E" w:rsidP="00D7041E">
            <w:pPr>
              <w:spacing w:after="0" w:line="240" w:lineRule="auto"/>
              <w:jc w:val="both"/>
              <w:rPr>
                <w:rFonts w:ascii="Times New Roman" w:hAnsi="Times New Roman"/>
                <w:color w:val="000000"/>
                <w:sz w:val="24"/>
                <w:szCs w:val="24"/>
              </w:rPr>
            </w:pPr>
            <w:r w:rsidRPr="006829FC">
              <w:rPr>
                <w:rFonts w:ascii="Times New Roman" w:hAnsi="Times New Roman"/>
                <w:color w:val="000000"/>
                <w:sz w:val="24"/>
                <w:szCs w:val="24"/>
                <w:lang w:eastAsia="ru-RU"/>
              </w:rPr>
              <w:t>2026-2030 – 2 174 586,5 тыс. рублей.</w:t>
            </w:r>
          </w:p>
        </w:tc>
      </w:tr>
    </w:tbl>
    <w:p w:rsidR="00D7041E" w:rsidRPr="006829FC" w:rsidRDefault="00D7041E" w:rsidP="00D7041E">
      <w:pPr>
        <w:tabs>
          <w:tab w:val="left" w:pos="9356"/>
          <w:tab w:val="left" w:pos="9781"/>
        </w:tabs>
        <w:spacing w:after="0" w:line="240" w:lineRule="auto"/>
        <w:ind w:right="-1" w:firstLine="680"/>
        <w:jc w:val="both"/>
        <w:rPr>
          <w:rFonts w:ascii="Times New Roman" w:hAnsi="Times New Roman"/>
          <w:sz w:val="24"/>
          <w:szCs w:val="24"/>
          <w:lang w:eastAsia="ru-RU"/>
        </w:rPr>
      </w:pPr>
      <w:r w:rsidRPr="006829FC">
        <w:rPr>
          <w:rFonts w:ascii="Times New Roman" w:hAnsi="Times New Roman"/>
          <w:sz w:val="24"/>
          <w:szCs w:val="24"/>
          <w:lang w:eastAsia="ru-RU"/>
        </w:rPr>
        <w:lastRenderedPageBreak/>
        <w:t xml:space="preserve">                                                                                                                                                  ».</w:t>
      </w:r>
    </w:p>
    <w:p w:rsidR="00594667" w:rsidRPr="006829FC" w:rsidRDefault="00D7041E" w:rsidP="00D7041E">
      <w:pPr>
        <w:tabs>
          <w:tab w:val="left" w:pos="709"/>
        </w:tabs>
        <w:autoSpaceDE w:val="0"/>
        <w:autoSpaceDN w:val="0"/>
        <w:adjustRightInd w:val="0"/>
        <w:spacing w:after="0" w:line="240" w:lineRule="auto"/>
        <w:jc w:val="both"/>
        <w:rPr>
          <w:rFonts w:ascii="Times New Roman" w:hAnsi="Times New Roman"/>
          <w:sz w:val="24"/>
          <w:szCs w:val="24"/>
        </w:rPr>
      </w:pPr>
      <w:r w:rsidRPr="006829FC">
        <w:rPr>
          <w:rFonts w:ascii="Times New Roman" w:hAnsi="Times New Roman"/>
          <w:sz w:val="24"/>
          <w:szCs w:val="24"/>
          <w:lang w:eastAsia="ru-RU"/>
        </w:rPr>
        <w:t xml:space="preserve">           1.</w:t>
      </w:r>
      <w:r w:rsidR="00CB5FED" w:rsidRPr="006829FC">
        <w:rPr>
          <w:rFonts w:ascii="Times New Roman" w:hAnsi="Times New Roman"/>
          <w:sz w:val="24"/>
          <w:szCs w:val="24"/>
          <w:lang w:eastAsia="ru-RU"/>
        </w:rPr>
        <w:t>1.</w:t>
      </w:r>
      <w:r w:rsidRPr="006829FC">
        <w:rPr>
          <w:rFonts w:ascii="Times New Roman" w:hAnsi="Times New Roman"/>
          <w:sz w:val="24"/>
          <w:szCs w:val="24"/>
          <w:lang w:eastAsia="ru-RU"/>
        </w:rPr>
        <w:t xml:space="preserve">2. </w:t>
      </w:r>
      <w:r w:rsidRPr="006829FC">
        <w:rPr>
          <w:rFonts w:ascii="Times New Roman" w:hAnsi="Times New Roman"/>
          <w:sz w:val="24"/>
          <w:szCs w:val="24"/>
        </w:rPr>
        <w:t xml:space="preserve">Таблицы 2, 3 изложить в новой редакции согласно приложениям №№ 1, 2 </w:t>
      </w:r>
      <w:r w:rsidR="00CB5FED" w:rsidRPr="006829FC">
        <w:rPr>
          <w:rFonts w:ascii="Times New Roman" w:hAnsi="Times New Roman"/>
          <w:sz w:val="24"/>
          <w:szCs w:val="24"/>
        </w:rPr>
        <w:t xml:space="preserve">                    </w:t>
      </w:r>
      <w:r w:rsidRPr="006829FC">
        <w:rPr>
          <w:rFonts w:ascii="Times New Roman" w:hAnsi="Times New Roman"/>
          <w:sz w:val="24"/>
          <w:szCs w:val="24"/>
        </w:rPr>
        <w:t>к постановлению.</w:t>
      </w:r>
    </w:p>
    <w:p w:rsidR="00594667" w:rsidRPr="006829FC" w:rsidRDefault="00CB5FED" w:rsidP="00594667">
      <w:pPr>
        <w:tabs>
          <w:tab w:val="left" w:pos="709"/>
        </w:tabs>
        <w:autoSpaceDE w:val="0"/>
        <w:autoSpaceDN w:val="0"/>
        <w:adjustRightInd w:val="0"/>
        <w:spacing w:after="0" w:line="240" w:lineRule="auto"/>
        <w:ind w:firstLine="709"/>
        <w:jc w:val="both"/>
        <w:rPr>
          <w:rFonts w:ascii="Times New Roman" w:hAnsi="Times New Roman"/>
          <w:sz w:val="24"/>
          <w:szCs w:val="24"/>
        </w:rPr>
      </w:pPr>
      <w:r w:rsidRPr="006829FC">
        <w:rPr>
          <w:rFonts w:ascii="Times New Roman" w:hAnsi="Times New Roman"/>
          <w:sz w:val="24"/>
          <w:szCs w:val="24"/>
        </w:rPr>
        <w:t>1.2</w:t>
      </w:r>
      <w:r w:rsidR="000659E5" w:rsidRPr="006829FC">
        <w:rPr>
          <w:rFonts w:ascii="Times New Roman" w:hAnsi="Times New Roman"/>
          <w:sz w:val="24"/>
          <w:szCs w:val="24"/>
        </w:rPr>
        <w:t xml:space="preserve">. </w:t>
      </w:r>
      <w:r w:rsidR="00A33159" w:rsidRPr="006829FC">
        <w:rPr>
          <w:rFonts w:ascii="Times New Roman" w:hAnsi="Times New Roman"/>
          <w:sz w:val="24"/>
          <w:szCs w:val="24"/>
        </w:rPr>
        <w:t>Приложение № 7 изложить в новой редакции согласно приложени</w:t>
      </w:r>
      <w:r w:rsidR="00540318" w:rsidRPr="006829FC">
        <w:rPr>
          <w:rFonts w:ascii="Times New Roman" w:hAnsi="Times New Roman"/>
          <w:sz w:val="24"/>
          <w:szCs w:val="24"/>
        </w:rPr>
        <w:t>ю</w:t>
      </w:r>
      <w:r w:rsidR="00A33159" w:rsidRPr="006829FC">
        <w:rPr>
          <w:rFonts w:ascii="Times New Roman" w:hAnsi="Times New Roman"/>
          <w:sz w:val="24"/>
          <w:szCs w:val="24"/>
        </w:rPr>
        <w:t xml:space="preserve"> № 3.</w:t>
      </w:r>
    </w:p>
    <w:p w:rsidR="00594667" w:rsidRPr="006829FC" w:rsidRDefault="00D7041E" w:rsidP="00594667">
      <w:pPr>
        <w:tabs>
          <w:tab w:val="left" w:pos="709"/>
        </w:tabs>
        <w:autoSpaceDE w:val="0"/>
        <w:autoSpaceDN w:val="0"/>
        <w:adjustRightInd w:val="0"/>
        <w:spacing w:after="0" w:line="240" w:lineRule="auto"/>
        <w:ind w:firstLine="709"/>
        <w:jc w:val="both"/>
        <w:rPr>
          <w:rFonts w:ascii="Times New Roman" w:hAnsi="Times New Roman"/>
          <w:sz w:val="24"/>
          <w:szCs w:val="24"/>
        </w:rPr>
      </w:pPr>
      <w:r w:rsidRPr="006829FC">
        <w:rPr>
          <w:rFonts w:ascii="Times New Roman" w:hAnsi="Times New Roman"/>
          <w:sz w:val="24"/>
          <w:szCs w:val="24"/>
          <w:lang w:eastAsia="ru-RU"/>
        </w:rPr>
        <w:t xml:space="preserve">2. </w:t>
      </w:r>
      <w:r w:rsidRPr="006829FC">
        <w:rPr>
          <w:rFonts w:ascii="Times New Roman" w:hAnsi="Times New Roman"/>
          <w:sz w:val="24"/>
          <w:szCs w:val="24"/>
        </w:rPr>
        <w:t xml:space="preserve">Опубликовать постановление в официальном сетевом издании «октвести.ру». </w:t>
      </w:r>
    </w:p>
    <w:p w:rsidR="00D7041E" w:rsidRPr="006829FC" w:rsidRDefault="00D7041E" w:rsidP="00594667">
      <w:pPr>
        <w:tabs>
          <w:tab w:val="left" w:pos="709"/>
        </w:tabs>
        <w:autoSpaceDE w:val="0"/>
        <w:autoSpaceDN w:val="0"/>
        <w:adjustRightInd w:val="0"/>
        <w:spacing w:after="0" w:line="240" w:lineRule="auto"/>
        <w:ind w:firstLine="709"/>
        <w:jc w:val="both"/>
        <w:rPr>
          <w:rFonts w:ascii="Times New Roman" w:hAnsi="Times New Roman"/>
          <w:sz w:val="24"/>
          <w:szCs w:val="24"/>
        </w:rPr>
      </w:pPr>
      <w:r w:rsidRPr="006829FC">
        <w:rPr>
          <w:rFonts w:ascii="Times New Roman" w:hAnsi="Times New Roman"/>
          <w:sz w:val="24"/>
          <w:szCs w:val="24"/>
          <w:lang w:eastAsia="ru-RU"/>
        </w:rPr>
        <w:t>3. 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w:t>
      </w:r>
    </w:p>
    <w:p w:rsidR="00D7041E" w:rsidRPr="006829FC" w:rsidRDefault="00D7041E" w:rsidP="00D7041E">
      <w:pPr>
        <w:spacing w:after="0" w:line="240" w:lineRule="auto"/>
        <w:ind w:right="282"/>
        <w:jc w:val="both"/>
        <w:rPr>
          <w:rFonts w:ascii="Times New Roman" w:eastAsia="Times New Roman" w:hAnsi="Times New Roman"/>
          <w:sz w:val="24"/>
          <w:szCs w:val="24"/>
          <w:lang w:eastAsia="ru-RU"/>
        </w:rPr>
      </w:pPr>
    </w:p>
    <w:p w:rsidR="00D7041E" w:rsidRPr="006829FC" w:rsidRDefault="00D7041E" w:rsidP="00D7041E">
      <w:pPr>
        <w:spacing w:after="0" w:line="240" w:lineRule="auto"/>
        <w:ind w:right="282"/>
        <w:jc w:val="both"/>
        <w:rPr>
          <w:rFonts w:ascii="Times New Roman" w:eastAsia="Times New Roman" w:hAnsi="Times New Roman"/>
          <w:sz w:val="24"/>
          <w:szCs w:val="24"/>
          <w:lang w:eastAsia="ru-RU"/>
        </w:rPr>
      </w:pPr>
    </w:p>
    <w:p w:rsidR="00594667" w:rsidRPr="006829FC" w:rsidRDefault="00594667" w:rsidP="00D7041E">
      <w:pPr>
        <w:spacing w:after="0" w:line="240" w:lineRule="auto"/>
        <w:ind w:right="-1"/>
        <w:jc w:val="both"/>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Исполняющий обязанности</w:t>
      </w:r>
    </w:p>
    <w:p w:rsidR="00D7041E" w:rsidRPr="006829FC" w:rsidRDefault="00594667" w:rsidP="00D7041E">
      <w:pPr>
        <w:spacing w:after="0" w:line="240" w:lineRule="auto"/>
        <w:ind w:right="-1"/>
        <w:jc w:val="both"/>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г</w:t>
      </w:r>
      <w:r w:rsidR="00D7041E" w:rsidRPr="006829FC">
        <w:rPr>
          <w:rFonts w:ascii="Times New Roman" w:eastAsia="Times New Roman" w:hAnsi="Times New Roman"/>
          <w:sz w:val="24"/>
          <w:szCs w:val="24"/>
          <w:lang w:eastAsia="ru-RU"/>
        </w:rPr>
        <w:t>лав</w:t>
      </w:r>
      <w:r w:rsidRPr="006829FC">
        <w:rPr>
          <w:rFonts w:ascii="Times New Roman" w:eastAsia="Times New Roman" w:hAnsi="Times New Roman"/>
          <w:sz w:val="24"/>
          <w:szCs w:val="24"/>
          <w:lang w:eastAsia="ru-RU"/>
        </w:rPr>
        <w:t>ы</w:t>
      </w:r>
      <w:r w:rsidR="00D7041E" w:rsidRPr="006829FC">
        <w:rPr>
          <w:rFonts w:ascii="Times New Roman" w:eastAsia="Times New Roman" w:hAnsi="Times New Roman"/>
          <w:sz w:val="24"/>
          <w:szCs w:val="24"/>
          <w:lang w:eastAsia="ru-RU"/>
        </w:rPr>
        <w:t xml:space="preserve"> Октябрьского района                                                                    </w:t>
      </w:r>
      <w:r w:rsidRPr="006829FC">
        <w:rPr>
          <w:rFonts w:ascii="Times New Roman" w:eastAsia="Times New Roman" w:hAnsi="Times New Roman"/>
          <w:sz w:val="24"/>
          <w:szCs w:val="24"/>
          <w:lang w:eastAsia="ru-RU"/>
        </w:rPr>
        <w:t xml:space="preserve">                       Н.В. Хромов</w:t>
      </w:r>
    </w:p>
    <w:p w:rsidR="00D7041E" w:rsidRPr="006829FC" w:rsidRDefault="00D7041E" w:rsidP="00D7041E">
      <w:pPr>
        <w:spacing w:after="0" w:line="240" w:lineRule="auto"/>
        <w:ind w:right="-1"/>
        <w:jc w:val="both"/>
        <w:rPr>
          <w:rFonts w:ascii="Times New Roman" w:eastAsia="Times New Roman" w:hAnsi="Times New Roman"/>
          <w:sz w:val="24"/>
          <w:szCs w:val="24"/>
          <w:lang w:eastAsia="ru-RU"/>
        </w:rPr>
      </w:pPr>
    </w:p>
    <w:p w:rsidR="00D7041E" w:rsidRPr="006829FC" w:rsidRDefault="00D7041E" w:rsidP="00D7041E">
      <w:pPr>
        <w:spacing w:after="0" w:line="240" w:lineRule="auto"/>
        <w:ind w:right="-1"/>
        <w:jc w:val="both"/>
        <w:rPr>
          <w:rFonts w:ascii="Times New Roman" w:eastAsia="Times New Roman" w:hAnsi="Times New Roman"/>
          <w:sz w:val="24"/>
          <w:szCs w:val="24"/>
          <w:lang w:eastAsia="ru-RU"/>
        </w:rPr>
      </w:pPr>
    </w:p>
    <w:p w:rsidR="00D7041E" w:rsidRPr="006829FC" w:rsidRDefault="00D7041E" w:rsidP="00D7041E">
      <w:pPr>
        <w:spacing w:after="0" w:line="240" w:lineRule="auto"/>
        <w:rPr>
          <w:rFonts w:ascii="Times New Roman" w:hAnsi="Times New Roman"/>
          <w:sz w:val="20"/>
          <w:szCs w:val="20"/>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ind w:right="-1"/>
        <w:jc w:val="both"/>
        <w:rPr>
          <w:rFonts w:ascii="Times New Roman" w:eastAsia="Times New Roman" w:hAnsi="Times New Roman"/>
          <w:sz w:val="24"/>
          <w:szCs w:val="24"/>
          <w:lang w:eastAsia="ru-RU"/>
        </w:rPr>
      </w:pPr>
    </w:p>
    <w:p w:rsidR="00F054DC" w:rsidRPr="006829FC" w:rsidRDefault="00F054DC" w:rsidP="00F054DC">
      <w:pPr>
        <w:spacing w:after="0" w:line="240" w:lineRule="auto"/>
        <w:rPr>
          <w:rFonts w:ascii="Times New Roman" w:eastAsia="Times New Roman" w:hAnsi="Times New Roman"/>
          <w:sz w:val="24"/>
          <w:szCs w:val="24"/>
          <w:lang w:eastAsia="ru-RU"/>
        </w:rPr>
      </w:pPr>
    </w:p>
    <w:p w:rsidR="00F054DC" w:rsidRPr="006829FC" w:rsidRDefault="00F054DC"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197DD8" w:rsidRPr="006829FC" w:rsidRDefault="00197DD8" w:rsidP="00F054DC">
      <w:pPr>
        <w:spacing w:after="0" w:line="240" w:lineRule="auto"/>
        <w:rPr>
          <w:rFonts w:ascii="Times New Roman" w:hAnsi="Times New Roman"/>
          <w:sz w:val="20"/>
          <w:szCs w:val="20"/>
        </w:rPr>
      </w:pPr>
    </w:p>
    <w:p w:rsidR="00197DD8" w:rsidRPr="006829FC" w:rsidRDefault="00197DD8" w:rsidP="00F054DC">
      <w:pPr>
        <w:spacing w:after="0" w:line="240" w:lineRule="auto"/>
        <w:rPr>
          <w:rFonts w:ascii="Times New Roman" w:hAnsi="Times New Roman"/>
          <w:sz w:val="20"/>
          <w:szCs w:val="20"/>
        </w:rPr>
      </w:pPr>
    </w:p>
    <w:p w:rsidR="00197DD8" w:rsidRPr="006829FC" w:rsidRDefault="00197DD8"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D7041E" w:rsidRPr="006829FC" w:rsidRDefault="00D7041E" w:rsidP="00F054DC">
      <w:pPr>
        <w:spacing w:after="0" w:line="240" w:lineRule="auto"/>
        <w:rPr>
          <w:rFonts w:ascii="Times New Roman" w:hAnsi="Times New Roman"/>
          <w:sz w:val="20"/>
          <w:szCs w:val="20"/>
        </w:rPr>
      </w:pPr>
    </w:p>
    <w:p w:rsidR="00FF577B" w:rsidRPr="006829FC" w:rsidRDefault="00FF577B" w:rsidP="00F054DC">
      <w:pPr>
        <w:spacing w:after="0" w:line="240" w:lineRule="auto"/>
        <w:rPr>
          <w:rFonts w:ascii="Times New Roman" w:hAnsi="Times New Roman"/>
          <w:sz w:val="20"/>
          <w:szCs w:val="20"/>
        </w:rPr>
      </w:pPr>
    </w:p>
    <w:p w:rsidR="00FF577B" w:rsidRPr="006829FC" w:rsidRDefault="00FF577B" w:rsidP="00F054DC">
      <w:pPr>
        <w:spacing w:after="0" w:line="240" w:lineRule="auto"/>
        <w:rPr>
          <w:rFonts w:ascii="Times New Roman" w:hAnsi="Times New Roman"/>
          <w:sz w:val="20"/>
          <w:szCs w:val="20"/>
        </w:rPr>
      </w:pPr>
    </w:p>
    <w:p w:rsidR="00FF577B" w:rsidRPr="006829FC" w:rsidRDefault="00FF577B" w:rsidP="00F054DC">
      <w:pPr>
        <w:spacing w:after="0" w:line="240" w:lineRule="auto"/>
        <w:rPr>
          <w:rFonts w:ascii="Times New Roman" w:hAnsi="Times New Roman"/>
          <w:sz w:val="20"/>
          <w:szCs w:val="20"/>
        </w:rPr>
      </w:pPr>
    </w:p>
    <w:p w:rsidR="006626BD" w:rsidRPr="006829FC" w:rsidRDefault="006626BD" w:rsidP="006626BD">
      <w:pPr>
        <w:spacing w:after="0" w:line="240" w:lineRule="auto"/>
        <w:rPr>
          <w:rFonts w:ascii="Times New Roman" w:hAnsi="Times New Roman"/>
          <w:sz w:val="20"/>
          <w:szCs w:val="20"/>
        </w:rPr>
      </w:pPr>
    </w:p>
    <w:p w:rsidR="006626BD" w:rsidRPr="006829FC" w:rsidRDefault="006626BD" w:rsidP="006626BD">
      <w:pPr>
        <w:spacing w:after="0" w:line="240" w:lineRule="auto"/>
        <w:rPr>
          <w:rFonts w:ascii="Times New Roman" w:hAnsi="Times New Roman"/>
          <w:sz w:val="24"/>
          <w:szCs w:val="24"/>
        </w:rPr>
      </w:pPr>
      <w:r w:rsidRPr="006829FC">
        <w:rPr>
          <w:rFonts w:ascii="Times New Roman" w:hAnsi="Times New Roman"/>
          <w:sz w:val="24"/>
          <w:szCs w:val="24"/>
        </w:rPr>
        <w:lastRenderedPageBreak/>
        <w:t>Исполнитель:</w:t>
      </w:r>
    </w:p>
    <w:p w:rsidR="00197DD8" w:rsidRPr="006829FC" w:rsidRDefault="006626BD" w:rsidP="006626BD">
      <w:pPr>
        <w:spacing w:after="0" w:line="240" w:lineRule="auto"/>
        <w:rPr>
          <w:rFonts w:ascii="Times New Roman" w:hAnsi="Times New Roman"/>
          <w:sz w:val="24"/>
          <w:szCs w:val="24"/>
        </w:rPr>
      </w:pPr>
      <w:r w:rsidRPr="006829FC">
        <w:rPr>
          <w:rFonts w:ascii="Times New Roman" w:hAnsi="Times New Roman"/>
          <w:sz w:val="24"/>
          <w:szCs w:val="24"/>
        </w:rPr>
        <w:t xml:space="preserve">специалист-эксперт планово-экономического отдела </w:t>
      </w:r>
    </w:p>
    <w:p w:rsidR="00197DD8" w:rsidRPr="006829FC" w:rsidRDefault="006626BD" w:rsidP="006626BD">
      <w:pPr>
        <w:spacing w:after="0" w:line="240" w:lineRule="auto"/>
        <w:rPr>
          <w:rFonts w:ascii="Times New Roman" w:hAnsi="Times New Roman"/>
          <w:sz w:val="24"/>
          <w:szCs w:val="24"/>
        </w:rPr>
      </w:pPr>
      <w:r w:rsidRPr="006829FC">
        <w:rPr>
          <w:rFonts w:ascii="Times New Roman" w:hAnsi="Times New Roman"/>
          <w:sz w:val="24"/>
          <w:szCs w:val="24"/>
        </w:rPr>
        <w:t xml:space="preserve">Управления образования и молодежной политики </w:t>
      </w:r>
    </w:p>
    <w:p w:rsidR="006626BD" w:rsidRPr="006829FC" w:rsidRDefault="006626BD" w:rsidP="006626BD">
      <w:pPr>
        <w:spacing w:after="0" w:line="240" w:lineRule="auto"/>
        <w:rPr>
          <w:rFonts w:ascii="Times New Roman" w:hAnsi="Times New Roman"/>
          <w:sz w:val="24"/>
          <w:szCs w:val="24"/>
        </w:rPr>
      </w:pPr>
      <w:r w:rsidRPr="006829FC">
        <w:rPr>
          <w:rFonts w:ascii="Times New Roman" w:hAnsi="Times New Roman"/>
          <w:sz w:val="24"/>
          <w:szCs w:val="24"/>
        </w:rPr>
        <w:t>администрации Октябрьского района</w:t>
      </w:r>
    </w:p>
    <w:p w:rsidR="006626BD" w:rsidRPr="006829FC" w:rsidRDefault="006626BD" w:rsidP="006626BD">
      <w:pPr>
        <w:spacing w:after="0" w:line="240" w:lineRule="auto"/>
        <w:rPr>
          <w:rFonts w:ascii="Times New Roman" w:hAnsi="Times New Roman"/>
          <w:sz w:val="24"/>
          <w:szCs w:val="24"/>
        </w:rPr>
      </w:pPr>
      <w:r w:rsidRPr="006829FC">
        <w:rPr>
          <w:rFonts w:ascii="Times New Roman" w:hAnsi="Times New Roman"/>
          <w:sz w:val="24"/>
          <w:szCs w:val="24"/>
        </w:rPr>
        <w:t>Сухова Анна Михайловна, тел. 368</w:t>
      </w:r>
    </w:p>
    <w:p w:rsidR="006626BD" w:rsidRPr="006829FC" w:rsidRDefault="006626BD" w:rsidP="006626BD">
      <w:pPr>
        <w:spacing w:after="0" w:line="240" w:lineRule="auto"/>
        <w:rPr>
          <w:rFonts w:ascii="Times New Roman" w:hAnsi="Times New Roman"/>
          <w:sz w:val="24"/>
          <w:szCs w:val="24"/>
        </w:rPr>
      </w:pPr>
    </w:p>
    <w:p w:rsidR="006626BD" w:rsidRPr="006829FC" w:rsidRDefault="006626BD" w:rsidP="006626BD">
      <w:pPr>
        <w:spacing w:after="0" w:line="240" w:lineRule="auto"/>
        <w:rPr>
          <w:rFonts w:ascii="Times New Roman" w:hAnsi="Times New Roman"/>
          <w:sz w:val="24"/>
          <w:szCs w:val="24"/>
        </w:rPr>
      </w:pPr>
    </w:p>
    <w:p w:rsidR="006626BD" w:rsidRPr="006829FC" w:rsidRDefault="006626BD" w:rsidP="00DA2BAF">
      <w:pPr>
        <w:spacing w:after="0" w:line="240" w:lineRule="auto"/>
        <w:rPr>
          <w:rFonts w:ascii="Times New Roman" w:eastAsia="Times New Roman" w:hAnsi="Times New Roman"/>
          <w:sz w:val="24"/>
          <w:szCs w:val="24"/>
          <w:lang w:eastAsia="ru-RU"/>
        </w:rPr>
      </w:pPr>
    </w:p>
    <w:p w:rsidR="006626BD" w:rsidRPr="006829FC" w:rsidRDefault="006626BD" w:rsidP="00DA2BAF">
      <w:pPr>
        <w:spacing w:after="0" w:line="240" w:lineRule="auto"/>
        <w:rPr>
          <w:rFonts w:ascii="Times New Roman" w:eastAsia="Times New Roman" w:hAnsi="Times New Roman"/>
          <w:sz w:val="24"/>
          <w:szCs w:val="24"/>
          <w:lang w:eastAsia="ru-RU"/>
        </w:rPr>
      </w:pPr>
    </w:p>
    <w:p w:rsidR="006626BD" w:rsidRPr="006829FC" w:rsidRDefault="006626BD" w:rsidP="00DA2BAF">
      <w:pPr>
        <w:spacing w:after="0" w:line="240" w:lineRule="auto"/>
        <w:rPr>
          <w:rFonts w:ascii="Times New Roman" w:eastAsia="Times New Roman" w:hAnsi="Times New Roman"/>
          <w:sz w:val="24"/>
          <w:szCs w:val="24"/>
          <w:lang w:eastAsia="ru-RU"/>
        </w:rPr>
      </w:pPr>
    </w:p>
    <w:p w:rsidR="006626BD" w:rsidRPr="006829FC" w:rsidRDefault="006626BD" w:rsidP="00DA2BAF">
      <w:pPr>
        <w:spacing w:after="0" w:line="240" w:lineRule="auto"/>
        <w:rPr>
          <w:rFonts w:ascii="Times New Roman" w:eastAsia="Times New Roman" w:hAnsi="Times New Roman"/>
          <w:sz w:val="24"/>
          <w:szCs w:val="24"/>
          <w:lang w:eastAsia="ru-RU"/>
        </w:rPr>
      </w:pPr>
    </w:p>
    <w:p w:rsidR="00DA2BAF" w:rsidRPr="006829FC" w:rsidRDefault="00DA2BAF" w:rsidP="00DA2BAF">
      <w:pPr>
        <w:spacing w:after="0" w:line="240" w:lineRule="auto"/>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Согласовано:</w:t>
      </w:r>
    </w:p>
    <w:p w:rsidR="006626BD" w:rsidRPr="006829FC" w:rsidRDefault="006626BD" w:rsidP="00DA2BAF">
      <w:pPr>
        <w:spacing w:after="0" w:line="240" w:lineRule="auto"/>
        <w:contextualSpacing/>
        <w:rPr>
          <w:rFonts w:ascii="Times New Roman" w:eastAsia="Times New Roman" w:hAnsi="Times New Roman"/>
          <w:sz w:val="24"/>
          <w:szCs w:val="24"/>
          <w:lang w:eastAsia="ru-RU"/>
        </w:rPr>
      </w:pP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 xml:space="preserve">Заместитель главы Октябрьского района </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 xml:space="preserve">по экономике, финансам, председатель Комитета </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 xml:space="preserve">по управлению муниципальными финансами </w:t>
      </w:r>
    </w:p>
    <w:p w:rsidR="00DA2BAF" w:rsidRPr="006829FC" w:rsidRDefault="00DA2BAF" w:rsidP="00DA2BAF">
      <w:pPr>
        <w:spacing w:after="0" w:line="240" w:lineRule="auto"/>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администрации Октябрьского района                                                                         Н.Г. Куклина</w:t>
      </w:r>
    </w:p>
    <w:p w:rsidR="00DA2BAF" w:rsidRPr="006829FC" w:rsidRDefault="00DA2BAF" w:rsidP="00DA2BAF">
      <w:pPr>
        <w:spacing w:after="0" w:line="240" w:lineRule="auto"/>
        <w:rPr>
          <w:rFonts w:ascii="Times New Roman" w:eastAsia="Times New Roman" w:hAnsi="Times New Roman"/>
          <w:sz w:val="24"/>
          <w:szCs w:val="24"/>
          <w:lang w:eastAsia="ru-RU"/>
        </w:rPr>
      </w:pP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 xml:space="preserve">Заместитель главы Октябрьского района </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 xml:space="preserve">по социальным вопросам, начальник Управления образования </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и молодежной политики администрации Октябрьского района                              Т.Б. Киселева</w:t>
      </w:r>
    </w:p>
    <w:p w:rsidR="00DA2BAF" w:rsidRPr="006829FC" w:rsidRDefault="00DA2BAF" w:rsidP="00DA2BAF">
      <w:pPr>
        <w:spacing w:after="0" w:line="240" w:lineRule="auto"/>
        <w:rPr>
          <w:rFonts w:ascii="Times New Roman" w:eastAsia="Times New Roman" w:hAnsi="Times New Roman"/>
          <w:sz w:val="24"/>
          <w:szCs w:val="24"/>
          <w:lang w:eastAsia="ru-RU"/>
        </w:rPr>
      </w:pP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Заместитель главы Октябрьского района</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по вопросам строительства, ЖКХ, транспорта, связи,</w:t>
      </w:r>
    </w:p>
    <w:p w:rsidR="00DA2BAF" w:rsidRPr="006829FC" w:rsidRDefault="00DA2BAF" w:rsidP="00DA2BAF">
      <w:pPr>
        <w:tabs>
          <w:tab w:val="left" w:pos="7445"/>
        </w:tabs>
        <w:spacing w:after="0" w:line="240" w:lineRule="auto"/>
        <w:contextualSpacing/>
        <w:rPr>
          <w:rFonts w:ascii="Times New Roman" w:eastAsia="Times New Roman" w:hAnsi="Times New Roman"/>
          <w:bCs/>
          <w:iCs/>
          <w:sz w:val="24"/>
          <w:szCs w:val="24"/>
          <w:lang w:eastAsia="ru-RU"/>
        </w:rPr>
      </w:pPr>
      <w:r w:rsidRPr="006829FC">
        <w:rPr>
          <w:rFonts w:ascii="Times New Roman" w:eastAsia="Times New Roman" w:hAnsi="Times New Roman"/>
          <w:sz w:val="24"/>
          <w:szCs w:val="24"/>
          <w:lang w:eastAsia="ru-RU"/>
        </w:rPr>
        <w:t xml:space="preserve">начальник Управления </w:t>
      </w:r>
      <w:r w:rsidRPr="006829FC">
        <w:rPr>
          <w:rFonts w:ascii="Times New Roman" w:eastAsia="Times New Roman" w:hAnsi="Times New Roman"/>
          <w:bCs/>
          <w:iCs/>
          <w:sz w:val="24"/>
          <w:szCs w:val="24"/>
          <w:lang w:eastAsia="ru-RU"/>
        </w:rPr>
        <w:t>ЖКХ и строительства</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 xml:space="preserve">администрации Октябрьского района                                                                      Л.С. Черепкова                                                                                  </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Начальник</w:t>
      </w:r>
      <w:r w:rsidRPr="006829FC">
        <w:rPr>
          <w:rFonts w:ascii="Times New Roman" w:hAnsi="Times New Roman"/>
        </w:rPr>
        <w:t xml:space="preserve"> </w:t>
      </w:r>
      <w:r w:rsidRPr="006829FC">
        <w:rPr>
          <w:rFonts w:ascii="Times New Roman" w:eastAsia="Times New Roman" w:hAnsi="Times New Roman"/>
          <w:sz w:val="24"/>
          <w:szCs w:val="24"/>
          <w:lang w:eastAsia="ru-RU"/>
        </w:rPr>
        <w:t>Управления экономического</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развития администрации Октябрьского района                                                Е.Н. Стародубцева</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Заведующий отделом физической культуры и спорта</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администрации Октябрьского района                                                                        Я.В. Воробьев</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 xml:space="preserve">Председатель Контрольно-счетной палаты  </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Октябрьского района                                                                                            С.В. Патрактинова</w:t>
      </w:r>
    </w:p>
    <w:p w:rsidR="00DA2BAF" w:rsidRPr="006829FC" w:rsidRDefault="00DA2BAF" w:rsidP="00DA2BAF">
      <w:pPr>
        <w:spacing w:after="0" w:line="240" w:lineRule="auto"/>
        <w:contextualSpacing/>
        <w:rPr>
          <w:rFonts w:ascii="Times New Roman" w:eastAsia="Times New Roman" w:hAnsi="Times New Roman"/>
          <w:sz w:val="24"/>
          <w:szCs w:val="24"/>
          <w:lang w:eastAsia="ru-RU"/>
        </w:rPr>
      </w:pPr>
    </w:p>
    <w:p w:rsidR="00DA2BAF" w:rsidRPr="006829FC" w:rsidRDefault="00DA2BAF" w:rsidP="00DA2BAF">
      <w:pPr>
        <w:tabs>
          <w:tab w:val="left" w:pos="5220"/>
          <w:tab w:val="left" w:pos="5400"/>
          <w:tab w:val="left" w:pos="5760"/>
        </w:tabs>
        <w:spacing w:after="0" w:line="240" w:lineRule="auto"/>
        <w:contextualSpacing/>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Юридический отдел администрации Октябрьского района</w:t>
      </w:r>
      <w:r w:rsidRPr="006829FC">
        <w:rPr>
          <w:rFonts w:ascii="Times New Roman" w:eastAsia="Times New Roman" w:hAnsi="Times New Roman"/>
          <w:sz w:val="24"/>
          <w:szCs w:val="24"/>
          <w:lang w:eastAsia="ru-RU"/>
        </w:rPr>
        <w:tab/>
      </w:r>
      <w:r w:rsidRPr="006829FC">
        <w:rPr>
          <w:rFonts w:ascii="Times New Roman" w:eastAsia="Times New Roman" w:hAnsi="Times New Roman"/>
          <w:sz w:val="24"/>
          <w:szCs w:val="24"/>
          <w:lang w:eastAsia="ru-RU"/>
        </w:rPr>
        <w:tab/>
      </w:r>
      <w:r w:rsidRPr="006829FC">
        <w:rPr>
          <w:rFonts w:ascii="Times New Roman" w:eastAsia="Times New Roman" w:hAnsi="Times New Roman"/>
          <w:sz w:val="24"/>
          <w:szCs w:val="24"/>
          <w:lang w:eastAsia="ru-RU"/>
        </w:rPr>
        <w:tab/>
      </w:r>
      <w:r w:rsidRPr="006829FC">
        <w:rPr>
          <w:rFonts w:ascii="Times New Roman" w:eastAsia="Times New Roman" w:hAnsi="Times New Roman"/>
          <w:sz w:val="24"/>
          <w:szCs w:val="24"/>
          <w:lang w:eastAsia="ru-RU"/>
        </w:rPr>
        <w:tab/>
      </w:r>
      <w:r w:rsidRPr="006829FC">
        <w:rPr>
          <w:rFonts w:ascii="Times New Roman" w:eastAsia="Times New Roman" w:hAnsi="Times New Roman"/>
          <w:sz w:val="24"/>
          <w:szCs w:val="24"/>
          <w:lang w:eastAsia="ru-RU"/>
        </w:rPr>
        <w:tab/>
        <w:t xml:space="preserve">                 </w:t>
      </w:r>
    </w:p>
    <w:p w:rsidR="00DA2BAF" w:rsidRPr="006829FC" w:rsidRDefault="00DA2BAF" w:rsidP="00DA2BAF">
      <w:pPr>
        <w:spacing w:after="0" w:line="240" w:lineRule="auto"/>
        <w:rPr>
          <w:rFonts w:ascii="Times New Roman" w:eastAsia="Times New Roman" w:hAnsi="Times New Roman"/>
          <w:sz w:val="24"/>
          <w:szCs w:val="24"/>
          <w:lang w:eastAsia="ru-RU"/>
        </w:rPr>
      </w:pPr>
    </w:p>
    <w:p w:rsidR="00DA2BAF" w:rsidRPr="006829FC" w:rsidRDefault="00DA2BAF" w:rsidP="00DA2BAF">
      <w:pPr>
        <w:spacing w:after="0" w:line="240" w:lineRule="auto"/>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Степень публичности 1 МНПА</w:t>
      </w:r>
    </w:p>
    <w:p w:rsidR="00DA2BAF" w:rsidRPr="006829FC" w:rsidRDefault="00DA2BAF" w:rsidP="00DA2BAF">
      <w:pPr>
        <w:spacing w:after="0" w:line="240" w:lineRule="auto"/>
        <w:jc w:val="center"/>
        <w:rPr>
          <w:rFonts w:ascii="Times New Roman" w:eastAsia="Times New Roman" w:hAnsi="Times New Roman"/>
          <w:sz w:val="24"/>
          <w:szCs w:val="24"/>
          <w:lang w:eastAsia="ru-RU"/>
        </w:rPr>
      </w:pPr>
    </w:p>
    <w:p w:rsidR="00DA2BAF" w:rsidRPr="006829FC" w:rsidRDefault="00DA2BAF" w:rsidP="00DA2BAF">
      <w:pPr>
        <w:spacing w:after="0" w:line="240" w:lineRule="auto"/>
        <w:rPr>
          <w:rFonts w:ascii="Times New Roman" w:eastAsia="Times New Roman" w:hAnsi="Times New Roman"/>
          <w:sz w:val="24"/>
          <w:szCs w:val="24"/>
          <w:lang w:eastAsia="ru-RU"/>
        </w:rPr>
      </w:pPr>
      <w:r w:rsidRPr="006829FC">
        <w:rPr>
          <w:rFonts w:ascii="Times New Roman" w:eastAsia="Times New Roman" w:hAnsi="Times New Roman"/>
          <w:sz w:val="24"/>
          <w:szCs w:val="24"/>
          <w:lang w:eastAsia="ru-RU"/>
        </w:rPr>
        <w:t>Разослать:</w:t>
      </w:r>
    </w:p>
    <w:p w:rsidR="00DA2BAF" w:rsidRPr="006829FC" w:rsidRDefault="00DA2BAF" w:rsidP="00DA2BAF">
      <w:pPr>
        <w:spacing w:after="0" w:line="240" w:lineRule="auto"/>
        <w:rPr>
          <w:rFonts w:ascii="Times New Roman" w:hAnsi="Times New Roman"/>
          <w:sz w:val="24"/>
          <w:szCs w:val="24"/>
        </w:rPr>
      </w:pPr>
      <w:r w:rsidRPr="006829FC">
        <w:rPr>
          <w:rFonts w:ascii="Times New Roman" w:hAnsi="Times New Roman"/>
          <w:sz w:val="24"/>
          <w:szCs w:val="24"/>
        </w:rPr>
        <w:t>1. Заместители главы Октябрьского района – 4 экз. (электронно).</w:t>
      </w:r>
    </w:p>
    <w:p w:rsidR="00DA2BAF" w:rsidRPr="006829FC" w:rsidRDefault="00DA2BAF" w:rsidP="00DA2BAF">
      <w:pPr>
        <w:spacing w:after="0" w:line="240" w:lineRule="auto"/>
        <w:rPr>
          <w:rFonts w:ascii="Times New Roman" w:hAnsi="Times New Roman"/>
          <w:sz w:val="24"/>
          <w:szCs w:val="24"/>
        </w:rPr>
      </w:pPr>
      <w:r w:rsidRPr="006829FC">
        <w:rPr>
          <w:rFonts w:ascii="Times New Roman" w:hAnsi="Times New Roman"/>
          <w:sz w:val="24"/>
          <w:szCs w:val="24"/>
        </w:rPr>
        <w:t>2. Управление образования и молодежной политики администрации Октябрьского района – 1 экз.</w:t>
      </w:r>
    </w:p>
    <w:p w:rsidR="00DA2BAF" w:rsidRPr="006829FC" w:rsidRDefault="00DA2BAF" w:rsidP="00DA2BAF">
      <w:pPr>
        <w:spacing w:after="0" w:line="240" w:lineRule="auto"/>
        <w:rPr>
          <w:rFonts w:ascii="Times New Roman" w:hAnsi="Times New Roman"/>
          <w:sz w:val="24"/>
          <w:szCs w:val="24"/>
        </w:rPr>
      </w:pPr>
      <w:r w:rsidRPr="006829FC">
        <w:rPr>
          <w:rFonts w:ascii="Times New Roman" w:hAnsi="Times New Roman"/>
          <w:sz w:val="24"/>
          <w:szCs w:val="24"/>
        </w:rPr>
        <w:t xml:space="preserve">3. Управление экономического развития администрации Октябрьского района – 1 экз. </w:t>
      </w:r>
    </w:p>
    <w:p w:rsidR="00DA2BAF" w:rsidRPr="006829FC" w:rsidRDefault="00DA2BAF" w:rsidP="00DA2BAF">
      <w:pPr>
        <w:spacing w:after="0" w:line="240" w:lineRule="auto"/>
        <w:rPr>
          <w:rFonts w:ascii="Times New Roman" w:hAnsi="Times New Roman"/>
          <w:sz w:val="24"/>
          <w:szCs w:val="24"/>
        </w:rPr>
      </w:pPr>
      <w:r w:rsidRPr="006829FC">
        <w:rPr>
          <w:rFonts w:ascii="Times New Roman" w:hAnsi="Times New Roman"/>
          <w:sz w:val="24"/>
          <w:szCs w:val="24"/>
        </w:rPr>
        <w:t>4. Заведующему отделом физической культуры и спорта администрации Октябрьского района – 1 экз. (электронно)</w:t>
      </w:r>
    </w:p>
    <w:p w:rsidR="00DA2BAF" w:rsidRPr="006829FC" w:rsidRDefault="00DA2BAF" w:rsidP="00DA2BAF">
      <w:pPr>
        <w:spacing w:after="0" w:line="240" w:lineRule="auto"/>
        <w:rPr>
          <w:rFonts w:ascii="Times New Roman" w:hAnsi="Times New Roman"/>
          <w:sz w:val="24"/>
          <w:szCs w:val="24"/>
        </w:rPr>
      </w:pPr>
      <w:r w:rsidRPr="006829FC">
        <w:rPr>
          <w:rFonts w:ascii="Times New Roman" w:hAnsi="Times New Roman"/>
          <w:sz w:val="24"/>
          <w:szCs w:val="24"/>
        </w:rPr>
        <w:t>5. Отдел проектного управления, административной реформы и реализации программ Управления экономического развития администрации Октябрьского района – 1 экз.</w:t>
      </w:r>
    </w:p>
    <w:p w:rsidR="00DA2BAF" w:rsidRPr="006829FC" w:rsidRDefault="00DA2BAF" w:rsidP="00DA2BAF">
      <w:pPr>
        <w:spacing w:after="0" w:line="240" w:lineRule="auto"/>
        <w:rPr>
          <w:rFonts w:ascii="Times New Roman" w:hAnsi="Times New Roman"/>
          <w:sz w:val="24"/>
          <w:szCs w:val="24"/>
        </w:rPr>
      </w:pPr>
      <w:r w:rsidRPr="006829FC">
        <w:rPr>
          <w:rFonts w:ascii="Times New Roman" w:hAnsi="Times New Roman"/>
          <w:sz w:val="24"/>
          <w:szCs w:val="24"/>
        </w:rPr>
        <w:t>6. Контрольно-счетная палата Октябрьского района – 1 экз.</w:t>
      </w:r>
    </w:p>
    <w:p w:rsidR="00DA2BAF" w:rsidRPr="006829FC" w:rsidRDefault="00DA2BAF" w:rsidP="00DA2BAF">
      <w:pPr>
        <w:spacing w:after="0" w:line="240" w:lineRule="auto"/>
        <w:rPr>
          <w:rFonts w:ascii="Times New Roman" w:hAnsi="Times New Roman"/>
          <w:sz w:val="24"/>
          <w:szCs w:val="24"/>
        </w:rPr>
      </w:pPr>
      <w:r w:rsidRPr="006829FC">
        <w:rPr>
          <w:rFonts w:ascii="Times New Roman" w:hAnsi="Times New Roman"/>
          <w:sz w:val="24"/>
          <w:szCs w:val="24"/>
        </w:rPr>
        <w:t>Итого: 9 экземпляров</w:t>
      </w:r>
    </w:p>
    <w:p w:rsidR="00F054DC" w:rsidRPr="006829FC" w:rsidRDefault="00F054DC" w:rsidP="00F054DC">
      <w:pPr>
        <w:spacing w:after="0" w:line="240" w:lineRule="auto"/>
        <w:rPr>
          <w:rFonts w:ascii="Times New Roman" w:hAnsi="Times New Roman"/>
          <w:sz w:val="20"/>
          <w:szCs w:val="20"/>
        </w:rPr>
      </w:pPr>
    </w:p>
    <w:p w:rsidR="00F054DC" w:rsidRPr="006829FC" w:rsidRDefault="00F054DC" w:rsidP="00D865AE">
      <w:pPr>
        <w:spacing w:after="0"/>
        <w:jc w:val="right"/>
        <w:rPr>
          <w:rFonts w:ascii="Times New Roman" w:hAnsi="Times New Roman"/>
          <w:sz w:val="24"/>
          <w:szCs w:val="24"/>
        </w:rPr>
        <w:sectPr w:rsidR="00F054DC" w:rsidRPr="006829FC" w:rsidSect="00CB5FED">
          <w:pgSz w:w="11906" w:h="16838"/>
          <w:pgMar w:top="1134" w:right="567" w:bottom="1134" w:left="1701" w:header="709" w:footer="709" w:gutter="0"/>
          <w:cols w:space="708"/>
          <w:docGrid w:linePitch="360"/>
        </w:sectPr>
      </w:pPr>
    </w:p>
    <w:p w:rsidR="00205553" w:rsidRPr="006829FC" w:rsidRDefault="00205553" w:rsidP="00205553">
      <w:pPr>
        <w:spacing w:after="0" w:line="240" w:lineRule="auto"/>
        <w:ind w:right="-141"/>
        <w:jc w:val="right"/>
        <w:outlineLvl w:val="0"/>
        <w:rPr>
          <w:rFonts w:ascii="Times New Roman" w:hAnsi="Times New Roman"/>
          <w:bCs/>
          <w:sz w:val="24"/>
          <w:szCs w:val="24"/>
        </w:rPr>
      </w:pPr>
      <w:r w:rsidRPr="006829FC">
        <w:rPr>
          <w:rFonts w:ascii="Times New Roman" w:hAnsi="Times New Roman"/>
          <w:bCs/>
          <w:sz w:val="24"/>
          <w:szCs w:val="24"/>
        </w:rPr>
        <w:lastRenderedPageBreak/>
        <w:t>Приложение № 1</w:t>
      </w:r>
    </w:p>
    <w:p w:rsidR="00205553" w:rsidRPr="006829FC" w:rsidRDefault="00205553" w:rsidP="00205553">
      <w:pPr>
        <w:spacing w:after="0" w:line="240" w:lineRule="auto"/>
        <w:ind w:right="-141"/>
        <w:contextualSpacing/>
        <w:jc w:val="right"/>
        <w:outlineLvl w:val="0"/>
        <w:rPr>
          <w:rFonts w:ascii="Times New Roman" w:hAnsi="Times New Roman"/>
          <w:bCs/>
          <w:sz w:val="24"/>
          <w:szCs w:val="24"/>
        </w:rPr>
      </w:pPr>
      <w:r w:rsidRPr="006829FC">
        <w:rPr>
          <w:rFonts w:ascii="Times New Roman" w:hAnsi="Times New Roman"/>
          <w:bCs/>
          <w:sz w:val="24"/>
          <w:szCs w:val="24"/>
        </w:rPr>
        <w:t xml:space="preserve">к постановлению администрации Октябрьского района </w:t>
      </w:r>
    </w:p>
    <w:p w:rsidR="00205553" w:rsidRPr="006829FC" w:rsidRDefault="00205553" w:rsidP="006626BD">
      <w:pPr>
        <w:spacing w:before="240" w:after="0" w:line="240" w:lineRule="auto"/>
        <w:ind w:right="-141"/>
        <w:contextualSpacing/>
        <w:jc w:val="right"/>
        <w:rPr>
          <w:rFonts w:ascii="Times New Roman" w:hAnsi="Times New Roman"/>
          <w:bCs/>
          <w:sz w:val="24"/>
          <w:szCs w:val="24"/>
          <w:lang w:val="en-US"/>
        </w:rPr>
      </w:pPr>
      <w:r w:rsidRPr="006829FC">
        <w:rPr>
          <w:rFonts w:ascii="Times New Roman" w:hAnsi="Times New Roman"/>
          <w:bCs/>
          <w:sz w:val="24"/>
          <w:szCs w:val="24"/>
        </w:rPr>
        <w:t xml:space="preserve">                                                                                            от « __ » ______ 2021 г. № ____ </w:t>
      </w:r>
    </w:p>
    <w:p w:rsidR="006626BD" w:rsidRPr="006829FC" w:rsidRDefault="006626BD" w:rsidP="006626BD">
      <w:pPr>
        <w:spacing w:before="240" w:after="0" w:line="240" w:lineRule="auto"/>
        <w:ind w:right="-141"/>
        <w:contextualSpacing/>
        <w:jc w:val="right"/>
        <w:rPr>
          <w:rFonts w:ascii="Times New Roman" w:hAnsi="Times New Roman"/>
          <w:bCs/>
          <w:sz w:val="24"/>
          <w:szCs w:val="24"/>
          <w:lang w:val="en-US"/>
        </w:rPr>
      </w:pPr>
    </w:p>
    <w:p w:rsidR="00205553" w:rsidRPr="006829FC" w:rsidRDefault="00205553" w:rsidP="00205553">
      <w:pPr>
        <w:tabs>
          <w:tab w:val="left" w:pos="10320"/>
        </w:tabs>
        <w:ind w:right="-142"/>
        <w:jc w:val="right"/>
        <w:rPr>
          <w:rFonts w:ascii="Times New Roman" w:hAnsi="Times New Roman"/>
          <w:sz w:val="24"/>
          <w:szCs w:val="24"/>
        </w:rPr>
      </w:pPr>
      <w:r w:rsidRPr="006829FC">
        <w:rPr>
          <w:rFonts w:ascii="Times New Roman" w:hAnsi="Times New Roman"/>
          <w:sz w:val="24"/>
          <w:szCs w:val="24"/>
        </w:rPr>
        <w:t>«Таблица 2</w:t>
      </w:r>
    </w:p>
    <w:p w:rsidR="00205553" w:rsidRPr="006829FC" w:rsidRDefault="00205553" w:rsidP="006626BD">
      <w:pPr>
        <w:tabs>
          <w:tab w:val="center" w:pos="7512"/>
          <w:tab w:val="left" w:pos="10320"/>
          <w:tab w:val="right" w:pos="15024"/>
        </w:tabs>
        <w:jc w:val="center"/>
        <w:rPr>
          <w:rFonts w:ascii="Times New Roman" w:hAnsi="Times New Roman"/>
          <w:b/>
          <w:bCs/>
          <w:sz w:val="24"/>
          <w:szCs w:val="24"/>
        </w:rPr>
      </w:pPr>
      <w:r w:rsidRPr="006829FC">
        <w:rPr>
          <w:rFonts w:ascii="Times New Roman" w:hAnsi="Times New Roman"/>
          <w:b/>
          <w:bCs/>
          <w:sz w:val="24"/>
          <w:szCs w:val="24"/>
        </w:rPr>
        <w:t>Распределение финансовых ресурсов муниципальной программы</w:t>
      </w:r>
    </w:p>
    <w:tbl>
      <w:tblPr>
        <w:tblW w:w="15735" w:type="dxa"/>
        <w:jc w:val="center"/>
        <w:tblLayout w:type="fixed"/>
        <w:tblLook w:val="04A0" w:firstRow="1" w:lastRow="0" w:firstColumn="1" w:lastColumn="0" w:noHBand="0" w:noVBand="1"/>
      </w:tblPr>
      <w:tblGrid>
        <w:gridCol w:w="851"/>
        <w:gridCol w:w="2126"/>
        <w:gridCol w:w="1418"/>
        <w:gridCol w:w="992"/>
        <w:gridCol w:w="1276"/>
        <w:gridCol w:w="1134"/>
        <w:gridCol w:w="1134"/>
        <w:gridCol w:w="1134"/>
        <w:gridCol w:w="1134"/>
        <w:gridCol w:w="1134"/>
        <w:gridCol w:w="1231"/>
        <w:gridCol w:w="1041"/>
        <w:gridCol w:w="1130"/>
      </w:tblGrid>
      <w:tr w:rsidR="00197DD8" w:rsidRPr="006829FC" w:rsidTr="006829FC">
        <w:trPr>
          <w:trHeight w:val="4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Номер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Ответственный исполнитель/ соисполнитель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Источники финансирования</w:t>
            </w:r>
          </w:p>
        </w:tc>
        <w:tc>
          <w:tcPr>
            <w:tcW w:w="10348" w:type="dxa"/>
            <w:gridSpan w:val="9"/>
            <w:tcBorders>
              <w:top w:val="single" w:sz="4" w:space="0" w:color="auto"/>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Финансовые затраты на реализацию (тыс. рублей)</w:t>
            </w:r>
          </w:p>
        </w:tc>
      </w:tr>
      <w:tr w:rsidR="00197DD8" w:rsidRPr="006829FC" w:rsidTr="006829FC">
        <w:trPr>
          <w:trHeight w:val="6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2019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2020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2021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2022 год</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2023 год</w:t>
            </w:r>
          </w:p>
        </w:tc>
        <w:tc>
          <w:tcPr>
            <w:tcW w:w="12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2024 год</w:t>
            </w:r>
          </w:p>
        </w:tc>
        <w:tc>
          <w:tcPr>
            <w:tcW w:w="10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2025 год</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2026-2030 год</w:t>
            </w:r>
          </w:p>
        </w:tc>
      </w:tr>
      <w:tr w:rsidR="00197DD8" w:rsidRPr="006829FC" w:rsidTr="006829FC">
        <w:trPr>
          <w:trHeight w:val="69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23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r>
      <w:tr w:rsidR="00197DD8" w:rsidRPr="006829FC" w:rsidTr="006829FC">
        <w:trPr>
          <w:trHeight w:val="25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w:t>
            </w:r>
          </w:p>
        </w:tc>
        <w:tc>
          <w:tcPr>
            <w:tcW w:w="2126"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w:t>
            </w:r>
          </w:p>
        </w:tc>
        <w:tc>
          <w:tcPr>
            <w:tcW w:w="1231"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14</w:t>
            </w:r>
          </w:p>
        </w:tc>
        <w:tc>
          <w:tcPr>
            <w:tcW w:w="1041"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15</w:t>
            </w:r>
          </w:p>
        </w:tc>
        <w:tc>
          <w:tcPr>
            <w:tcW w:w="1130"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15</w:t>
            </w:r>
          </w:p>
        </w:tc>
      </w:tr>
      <w:tr w:rsidR="00197DD8" w:rsidRPr="006829FC" w:rsidTr="006829FC">
        <w:trPr>
          <w:trHeight w:val="285"/>
          <w:jc w:val="center"/>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Подпрограмма I. Общее образование. Дополнительное образование детей</w:t>
            </w:r>
          </w:p>
        </w:tc>
      </w:tr>
      <w:tr w:rsidR="00197DD8" w:rsidRPr="006829FC" w:rsidTr="006829FC">
        <w:trPr>
          <w:trHeight w:val="525"/>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1.1.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Развитие системы дошкольного и общего образования (2)</w:t>
            </w:r>
          </w:p>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Cs/>
                <w:sz w:val="20"/>
                <w:szCs w:val="20"/>
                <w:lang w:eastAsia="ru-RU"/>
              </w:rPr>
              <w:t xml:space="preserve"> (п. 1, 3, 4, 22, 29  приложения 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29046,4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1407,1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1889,2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1450,1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13500,0</w:t>
            </w:r>
          </w:p>
        </w:tc>
      </w:tr>
      <w:tr w:rsidR="00197DD8" w:rsidRPr="006829FC" w:rsidTr="006829FC">
        <w:trPr>
          <w:trHeight w:val="52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r>
      <w:tr w:rsidR="00197DD8" w:rsidRPr="006829FC" w:rsidTr="006829FC">
        <w:trPr>
          <w:trHeight w:val="51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29046,4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1407,1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1889,2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1450,1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13500,0</w:t>
            </w:r>
          </w:p>
        </w:tc>
      </w:tr>
      <w:tr w:rsidR="00197DD8" w:rsidRPr="006829FC" w:rsidTr="006829FC">
        <w:trPr>
          <w:trHeight w:val="117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Выявление и поддержка одаренных детей и молодежи, лидеров в сфере образования (олимпиады, конкурсы, форумы, конкурсы профессионального мастерства педагогов, конкурсы на лучшую образовательную организацию)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20623,5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882,3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868,8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962,4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9950,0</w:t>
            </w:r>
          </w:p>
        </w:tc>
      </w:tr>
      <w:tr w:rsidR="00197DD8" w:rsidRPr="006829FC" w:rsidTr="006829FC">
        <w:trPr>
          <w:trHeight w:val="84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91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20623,5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882,3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868,8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962,4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9950,0</w:t>
            </w:r>
          </w:p>
        </w:tc>
      </w:tr>
      <w:tr w:rsidR="00197DD8" w:rsidRPr="006829FC" w:rsidTr="006829FC">
        <w:trPr>
          <w:trHeight w:val="52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1.1.2.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Развитие кадрового потенциала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1201,8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135,4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152,6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w:t>
            </w:r>
          </w:p>
        </w:tc>
      </w:tr>
      <w:tr w:rsidR="00197DD8" w:rsidRPr="006829FC" w:rsidTr="006829FC">
        <w:trPr>
          <w:trHeight w:val="57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r>
      <w:tr w:rsidR="00197DD8" w:rsidRPr="006829FC" w:rsidTr="006829FC">
        <w:trPr>
          <w:trHeight w:val="4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1201,8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135,4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152,6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w:t>
            </w:r>
          </w:p>
        </w:tc>
      </w:tr>
      <w:tr w:rsidR="00197DD8" w:rsidRPr="006829FC" w:rsidTr="006829FC">
        <w:trPr>
          <w:trHeight w:val="168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Оснащение материально-технической базы подведомственных организаций в соответствии с новыми федеральными государственными образовательными стандартами, в том числе замена устаревшего компьютерного оборудования в  подведомственных организациях,</w:t>
            </w:r>
            <w:r w:rsidRPr="006829FC">
              <w:rPr>
                <w:rFonts w:ascii="Times New Roman" w:eastAsia="Times New Roman" w:hAnsi="Times New Roman"/>
                <w:sz w:val="20"/>
                <w:szCs w:val="20"/>
                <w:lang w:eastAsia="ru-RU"/>
              </w:rPr>
              <w:br w:type="page"/>
              <w:t xml:space="preserve">разработка и издание сборника методических материалов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6021,1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2550,0</w:t>
            </w:r>
          </w:p>
        </w:tc>
      </w:tr>
      <w:tr w:rsidR="00197DD8" w:rsidRPr="006829FC" w:rsidTr="006829FC">
        <w:trPr>
          <w:trHeight w:val="151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r>
      <w:tr w:rsidR="00197DD8" w:rsidRPr="006829FC" w:rsidTr="006829FC">
        <w:trPr>
          <w:trHeight w:val="138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6021,1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2550,0</w:t>
            </w:r>
          </w:p>
        </w:tc>
      </w:tr>
      <w:tr w:rsidR="00197DD8" w:rsidRPr="006829FC" w:rsidTr="006829FC">
        <w:trPr>
          <w:trHeight w:val="177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w:t>
            </w:r>
            <w:r w:rsidRPr="006829FC">
              <w:rPr>
                <w:rFonts w:ascii="Times New Roman" w:eastAsia="Times New Roman" w:hAnsi="Times New Roman"/>
                <w:sz w:val="20"/>
                <w:szCs w:val="20"/>
                <w:lang w:eastAsia="ru-RU"/>
              </w:rPr>
              <w:lastRenderedPageBreak/>
              <w:t xml:space="preserve">организаций специальным, в том числе учебным реабилитационным, компьютерным оборудованием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w:t>
            </w:r>
          </w:p>
        </w:tc>
      </w:tr>
      <w:tr w:rsidR="00197DD8" w:rsidRPr="006829FC" w:rsidTr="006829FC">
        <w:trPr>
          <w:trHeight w:val="136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r>
      <w:tr w:rsidR="00197DD8" w:rsidRPr="006829FC" w:rsidTr="006829FC">
        <w:trPr>
          <w:trHeight w:val="136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w:t>
            </w:r>
          </w:p>
        </w:tc>
      </w:tr>
      <w:tr w:rsidR="00197DD8" w:rsidRPr="006829FC" w:rsidTr="006829FC">
        <w:trPr>
          <w:trHeight w:val="82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Развитие системы дополнительного образования детей (8)</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 xml:space="preserve">(п. 5, 6, 17 </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приложения 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 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20417,7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19657,7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375,0</w:t>
            </w:r>
          </w:p>
        </w:tc>
      </w:tr>
      <w:tr w:rsidR="00197DD8" w:rsidRPr="006829FC" w:rsidTr="006829FC">
        <w:trPr>
          <w:trHeight w:val="100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12940,2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12940,2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7477,5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6717,5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375,0</w:t>
            </w:r>
          </w:p>
        </w:tc>
      </w:tr>
      <w:tr w:rsidR="00197DD8" w:rsidRPr="006829FC" w:rsidTr="006829FC">
        <w:trPr>
          <w:trHeight w:val="106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1.2.1.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Проведение мероприятий конкурсной направленности (культура, спорт, искусство, техническое творчество, социальные проекты и др.), в том числе государственная поддержка системы дополнительного образования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835,0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375,0</w:t>
            </w:r>
          </w:p>
        </w:tc>
      </w:tr>
      <w:tr w:rsidR="00197DD8" w:rsidRPr="006829FC" w:rsidTr="006829FC">
        <w:trPr>
          <w:trHeight w:val="11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84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835,0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375,0</w:t>
            </w:r>
          </w:p>
        </w:tc>
      </w:tr>
      <w:tr w:rsidR="00197DD8" w:rsidRPr="006829FC" w:rsidTr="006829FC">
        <w:trPr>
          <w:trHeight w:val="40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1.2.2.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Разработка образовательных программ летнего и каникулярного отдыха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7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5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84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1.2.3.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Организация отдыха детей в каникулярное время, в том числе организация летнего отдыха и оздоровления, в том числе организация отдыха и оздоровление детей в этнооздоровительных центрах, этнолагерях, на этноплощадках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 в том числе: отдел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4560,4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4560,4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97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06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4560,4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4560,4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8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 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35"/>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1.2.4.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Организация питания детей в лагерях с дневным пребыванием детей, палаточных лагерях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Управление образования и молодежной политики, в том числе: 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7725,1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7725,1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85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6180,1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6180,1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2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1545,0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1545,0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942,5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942,5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942,5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942,5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1.2.5.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Приобретение путевок для </w:t>
            </w:r>
            <w:r w:rsidRPr="006829FC">
              <w:rPr>
                <w:rFonts w:ascii="Times New Roman" w:eastAsia="Times New Roman" w:hAnsi="Times New Roman"/>
                <w:sz w:val="20"/>
                <w:szCs w:val="20"/>
                <w:lang w:eastAsia="ru-RU"/>
              </w:rPr>
              <w:lastRenderedPageBreak/>
              <w:t xml:space="preserve">обеспечения отдыха и оздоровления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 xml:space="preserve">Управление образования </w:t>
            </w:r>
            <w:r w:rsidRPr="006829FC">
              <w:rPr>
                <w:rFonts w:ascii="Times New Roman" w:eastAsia="Times New Roman" w:hAnsi="Times New Roman"/>
                <w:sz w:val="20"/>
                <w:szCs w:val="20"/>
                <w:lang w:eastAsia="ru-RU"/>
              </w:rPr>
              <w:lastRenderedPageBreak/>
              <w:t xml:space="preserve">и молодежной политики, в том числе: 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6760,1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6760,1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6760,1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6760,1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8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2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5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1.2.6.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Организация отдыха и оздоровления детей              (в части организации питания)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5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6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05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xml:space="preserve">Обеспечение реализации основных общеобразовательных программ  в образовательных организациях и организациях </w:t>
            </w:r>
            <w:r w:rsidRPr="006829FC">
              <w:rPr>
                <w:rFonts w:ascii="Times New Roman" w:eastAsia="Times New Roman" w:hAnsi="Times New Roman"/>
                <w:b/>
                <w:bCs/>
                <w:sz w:val="20"/>
                <w:szCs w:val="20"/>
                <w:lang w:eastAsia="ru-RU"/>
              </w:rPr>
              <w:lastRenderedPageBreak/>
              <w:t>дополнительного образования, расположенных на территории Октябрьского района (1, 8, 3)</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 xml:space="preserve">(п. 2, 7, 8, 17, 19, 20, 21, 25, 27, 28 приложения 7)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10412685,1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1639486,4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1762717,4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1789372,7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1745159,2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1632223,0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277255,7</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277255,7</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1289215,0</w:t>
            </w:r>
          </w:p>
        </w:tc>
      </w:tr>
      <w:tr w:rsidR="00197DD8" w:rsidRPr="006829FC" w:rsidTr="006829FC">
        <w:trPr>
          <w:trHeight w:val="91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160458,5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91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6770491,9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1273439,7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1397217,4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1379065,6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1360384,6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1360384,6</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36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3481734,7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366046,7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348938,6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362341,4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336808,9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223872,7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277255,7</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277255,7</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1289215,0</w:t>
            </w:r>
          </w:p>
        </w:tc>
      </w:tr>
      <w:tr w:rsidR="00197DD8" w:rsidRPr="006829FC" w:rsidTr="006829FC">
        <w:trPr>
          <w:trHeight w:val="42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Обеспечение деятельности муниципальных общеобразовательных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1936687,7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221061,5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200381,5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221643,3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192195,8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191405,6</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130000,0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650000,0</w:t>
            </w:r>
          </w:p>
        </w:tc>
      </w:tr>
      <w:tr w:rsidR="00197DD8" w:rsidRPr="006829FC" w:rsidTr="006829FC">
        <w:trPr>
          <w:trHeight w:val="57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1936687,7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221061,5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200381,5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221643,3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192195,8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191405,6</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130000,0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650000,0</w:t>
            </w:r>
          </w:p>
        </w:tc>
      </w:tr>
      <w:tr w:rsidR="00197DD8" w:rsidRPr="006829FC" w:rsidTr="006829FC">
        <w:trPr>
          <w:trHeight w:val="43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Обеспечение деятельности дошкольных 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878578,5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86346,7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87629,5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77998,7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86961,6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8202,0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89692,5</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89692,5</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352055,0</w:t>
            </w:r>
          </w:p>
        </w:tc>
      </w:tr>
      <w:tr w:rsidR="00197DD8" w:rsidRPr="006829FC" w:rsidTr="006829FC">
        <w:trPr>
          <w:trHeight w:val="55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878578,5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86346,7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87629,5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77998,7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86961,6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8202,0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89692,5</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89692,5</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352055,0</w:t>
            </w:r>
          </w:p>
        </w:tc>
      </w:tr>
      <w:tr w:rsidR="00197DD8" w:rsidRPr="006829FC" w:rsidTr="006829FC">
        <w:trPr>
          <w:trHeight w:val="64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Обеспечение деятельности муниципальных организаций дополнительного образования, в том числе:</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657960,2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57430,4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59144,7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60860,3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55812,4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22426,0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57563,2</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57563,2</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287160,0</w:t>
            </w:r>
          </w:p>
        </w:tc>
      </w:tr>
      <w:tr w:rsidR="00197DD8" w:rsidRPr="006829FC" w:rsidTr="006829FC">
        <w:trPr>
          <w:trHeight w:val="66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657960,2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57430,4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59144,7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60860,3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55812,4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22426,0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57563,2</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57563,2</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287160,0</w:t>
            </w:r>
          </w:p>
        </w:tc>
      </w:tr>
      <w:tr w:rsidR="00197DD8" w:rsidRPr="006829FC" w:rsidTr="006829FC">
        <w:trPr>
          <w:trHeight w:val="84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Персонифицированное финансирование услуг </w:t>
            </w:r>
            <w:r w:rsidRPr="006829FC">
              <w:rPr>
                <w:rFonts w:ascii="Times New Roman" w:eastAsia="Times New Roman" w:hAnsi="Times New Roman"/>
                <w:sz w:val="20"/>
                <w:szCs w:val="20"/>
                <w:lang w:eastAsia="ru-RU"/>
              </w:rPr>
              <w:lastRenderedPageBreak/>
              <w:t>дополнительного образования, возможных к передаче на исполнение негосударственным (немуниципальным) поставщикам, в т.ч. СОНКО (Сертификат дополнительного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 xml:space="preserve">Управление образования и </w:t>
            </w:r>
            <w:r w:rsidRPr="006829FC">
              <w:rPr>
                <w:rFonts w:ascii="Times New Roman" w:eastAsia="Times New Roman" w:hAnsi="Times New Roman"/>
                <w:sz w:val="20"/>
                <w:szCs w:val="20"/>
                <w:lang w:eastAsia="ru-RU"/>
              </w:rPr>
              <w:lastRenderedPageBreak/>
              <w:t>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239136,0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12831,3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13450,9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14169,8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22076,0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22076,0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22076,0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22076,0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110380,0</w:t>
            </w:r>
          </w:p>
        </w:tc>
      </w:tr>
      <w:tr w:rsidR="00197DD8" w:rsidRPr="006829FC" w:rsidTr="006829FC">
        <w:trPr>
          <w:trHeight w:val="129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08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239136,0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12831,3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13450,9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14169,8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22076,0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22076,0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22076,0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22076,0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110380,0</w:t>
            </w:r>
          </w:p>
        </w:tc>
      </w:tr>
      <w:tr w:rsidR="00197DD8" w:rsidRPr="006829FC" w:rsidTr="006829FC">
        <w:trPr>
          <w:trHeight w:val="127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Обеспечение деятельности Уполномоченной организации по персонифицированному финансированию услуг дополнительного образования, возможных к передаче на исполнение негосударственным (немуниципальным) поставщикам, в т.ч. СОНКО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3900,0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1750,0</w:t>
            </w:r>
          </w:p>
        </w:tc>
      </w:tr>
      <w:tr w:rsidR="00197DD8" w:rsidRPr="006829FC" w:rsidTr="006829FC">
        <w:trPr>
          <w:trHeight w:val="145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9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3900,0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1750,0</w:t>
            </w:r>
          </w:p>
        </w:tc>
      </w:tr>
      <w:tr w:rsidR="00197DD8" w:rsidRPr="006829FC" w:rsidTr="006829FC">
        <w:trPr>
          <w:trHeight w:val="51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Реализация основных общеобразовательных программ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5207535,8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953593,4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1073604,2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1077915,4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1051211,4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1051211,4</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5207535,8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953593,4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1073604,2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1077915,4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1051211,4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1051211,4</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8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9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Реализация дошкольными образовательными организациями основных общеобразовательных программ </w:t>
            </w:r>
            <w:r w:rsidRPr="006829FC">
              <w:rPr>
                <w:rFonts w:ascii="Times New Roman" w:eastAsia="Times New Roman" w:hAnsi="Times New Roman"/>
                <w:sz w:val="20"/>
                <w:szCs w:val="20"/>
                <w:lang w:eastAsia="ru-RU"/>
              </w:rPr>
              <w:lastRenderedPageBreak/>
              <w:t xml:space="preserve">дошкольного  образования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1558696,0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319444,3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321483,1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300574,2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308597,2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308597,2</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1558696,0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319444,3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321483,1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300574,2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308597,2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308597,2</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9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Содержание детей в частных организациях, осуществляющих образовательную деятельность по реализации образовательных программ дошкольного образования (сертификат дошкольника)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11112,3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1610,1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2256,9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2415,1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2415,1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2415,1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05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2604,0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474,0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0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8508,3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1208,1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1782,9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1839,1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1839,1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1839,1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1.3.7.</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160458,5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3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160458,5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6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val="restart"/>
            <w:tcBorders>
              <w:top w:val="nil"/>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1.3.8.</w:t>
            </w:r>
          </w:p>
        </w:tc>
        <w:tc>
          <w:tcPr>
            <w:tcW w:w="2126" w:type="dxa"/>
            <w:vMerge w:val="restart"/>
            <w:tcBorders>
              <w:top w:val="nil"/>
              <w:left w:val="single" w:sz="4" w:space="0" w:color="auto"/>
              <w:right w:val="single" w:sz="4" w:space="0" w:color="auto"/>
            </w:tcBorders>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На обеспечение начисления  районного коэффициента до размера 70%, установленного в ХМАО-Югре на выплату ежемесячного денежного вознаграждения за классное руководство педагогическим работникам государственных и </w:t>
            </w:r>
            <w:r w:rsidRPr="006829FC">
              <w:rPr>
                <w:rFonts w:ascii="Times New Roman" w:eastAsia="Times New Roman" w:hAnsi="Times New Roman"/>
                <w:sz w:val="20"/>
                <w:szCs w:val="20"/>
                <w:lang w:eastAsia="ru-RU"/>
              </w:rPr>
              <w:lastRenderedPageBreak/>
              <w:t>муниципальных общеобразовательных организаций</w:t>
            </w:r>
          </w:p>
        </w:tc>
        <w:tc>
          <w:tcPr>
            <w:tcW w:w="1418" w:type="dxa"/>
            <w:vMerge w:val="restart"/>
            <w:tcBorders>
              <w:top w:val="nil"/>
              <w:left w:val="single" w:sz="4" w:space="0" w:color="auto"/>
              <w:right w:val="single" w:sz="4" w:space="0" w:color="auto"/>
            </w:tcBorders>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1656,1</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1656,1</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1656,1</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1656,1</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1.4.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Организация летнего отдыха и оздоровления детей              (8)</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 xml:space="preserve">(п. 6, 17 </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приложения 7)</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 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117778,7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10046,5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17490,6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21537,8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21537,8</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6738,0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6738,0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33690,0</w:t>
            </w:r>
          </w:p>
        </w:tc>
      </w:tr>
      <w:tr w:rsidR="00197DD8" w:rsidRPr="006829FC" w:rsidTr="006829FC">
        <w:trPr>
          <w:trHeight w:val="124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46015,7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3907,3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12833,8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14637,3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14637,3</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71763,0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6139,2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4656,8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6900,5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6900,5</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6738,0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6738,0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33690,0</w:t>
            </w:r>
          </w:p>
        </w:tc>
      </w:tr>
      <w:tr w:rsidR="00197DD8" w:rsidRPr="006829FC" w:rsidTr="006829FC">
        <w:trPr>
          <w:trHeight w:val="55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1.4.1.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Разработка образовательных программ, летнего и каникулярного отдыха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1530,0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750,0</w:t>
            </w:r>
          </w:p>
        </w:tc>
      </w:tr>
      <w:tr w:rsidR="00197DD8" w:rsidRPr="006829FC" w:rsidTr="006829FC">
        <w:trPr>
          <w:trHeight w:val="6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6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1530,0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750,0</w:t>
            </w:r>
          </w:p>
        </w:tc>
      </w:tr>
      <w:tr w:rsidR="00197DD8" w:rsidRPr="006829FC" w:rsidTr="006829FC">
        <w:trPr>
          <w:trHeight w:val="84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1.4.2.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Организация отдыха детей в каникулярное время, в том числе организация летнего отдыха и оздоровление детей, в том числе в этнооздоровительных центрах, этнолагерях, на этноплощадках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 в том числе: отдел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55128,9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6108,8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2077,2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5103,1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5248,1</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5248,1</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26240,5</w:t>
            </w:r>
          </w:p>
        </w:tc>
      </w:tr>
      <w:tr w:rsidR="00197DD8" w:rsidRPr="006829FC" w:rsidTr="006829FC">
        <w:trPr>
          <w:trHeight w:val="8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55128,9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6108,8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2077,2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5103,1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5248,1</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5248,1</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26240,5</w:t>
            </w:r>
          </w:p>
        </w:tc>
      </w:tr>
      <w:tr w:rsidR="00197DD8" w:rsidRPr="006829FC" w:rsidTr="006829FC">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223,3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6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223,3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7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1.4.3.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Организация питания детей в лагерях с дневным пребыванием детей, палаточных лагерях, в том числе:</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Управление образования и молодежной политики, в том числе: 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40703,2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3692,5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11157,8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8236,8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8236,8</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1339,9</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1339,9</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6699,5</w:t>
            </w:r>
          </w:p>
        </w:tc>
      </w:tr>
      <w:tr w:rsidR="00197DD8" w:rsidRPr="006829FC" w:rsidTr="006829FC">
        <w:trPr>
          <w:trHeight w:val="75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25599,1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3692,1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8728,2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6589,4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6589,4</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2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15104,1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2429,6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1647,4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1647,4</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1339,9</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1339,9</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6699,5</w:t>
            </w:r>
          </w:p>
        </w:tc>
      </w:tr>
      <w:tr w:rsidR="00197DD8" w:rsidRPr="006829FC" w:rsidTr="006829FC">
        <w:trPr>
          <w:trHeight w:val="570"/>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1725,4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416,8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1308,6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7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1725,4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416,8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1308,6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1.4.4.</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Приобретение путевок для обеспечения отдыха и оздоровления детей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Управление образования и молодежной политики, в том числе: 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20416,6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4105,6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8047,9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8047,9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91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20416,6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215,2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4105,6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8047,9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8047,9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val="restart"/>
            <w:tcBorders>
              <w:top w:val="nil"/>
              <w:left w:val="single" w:sz="4" w:space="0" w:color="auto"/>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val="restart"/>
            <w:tcBorders>
              <w:top w:val="nil"/>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top w:val="nil"/>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отдел физической культуры и спорта </w:t>
            </w: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182,6</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182,6</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left w:val="single" w:sz="4" w:space="0" w:color="auto"/>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182,6</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182,6</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left w:val="single" w:sz="4" w:space="0" w:color="auto"/>
              <w:bottom w:val="single" w:sz="4" w:space="0" w:color="000000"/>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tcBorders>
              <w:left w:val="single" w:sz="4" w:space="0" w:color="auto"/>
              <w:bottom w:val="single" w:sz="4" w:space="0" w:color="000000"/>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для учреждений культуры </w:t>
            </w:r>
          </w:p>
        </w:tc>
        <w:tc>
          <w:tcPr>
            <w:tcW w:w="1418" w:type="dxa"/>
            <w:vMerge w:val="restart"/>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отдел культуры и </w:t>
            </w:r>
            <w:r w:rsidRPr="006829FC">
              <w:rPr>
                <w:rFonts w:ascii="Times New Roman" w:eastAsia="Times New Roman" w:hAnsi="Times New Roman"/>
                <w:sz w:val="20"/>
                <w:szCs w:val="20"/>
                <w:lang w:eastAsia="ru-RU"/>
              </w:rPr>
              <w:lastRenderedPageBreak/>
              <w:t>туризма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val="restart"/>
            <w:tcBorders>
              <w:left w:val="single" w:sz="4" w:space="0" w:color="auto"/>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val="restart"/>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left w:val="single" w:sz="4" w:space="0" w:color="auto"/>
              <w:bottom w:val="single" w:sz="4" w:space="0" w:color="000000"/>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val="restart"/>
            <w:tcBorders>
              <w:left w:val="single" w:sz="4" w:space="0" w:color="auto"/>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1.4.5.</w:t>
            </w:r>
          </w:p>
        </w:tc>
        <w:tc>
          <w:tcPr>
            <w:tcW w:w="2126" w:type="dxa"/>
            <w:vMerge w:val="restart"/>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Организация отдыха и оздоровления детей              (в части организации питания)</w:t>
            </w:r>
          </w:p>
        </w:tc>
        <w:tc>
          <w:tcPr>
            <w:tcW w:w="1418" w:type="dxa"/>
            <w:vMerge w:val="restart"/>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left w:val="single" w:sz="4" w:space="0" w:color="auto"/>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left w:val="single" w:sz="4" w:space="0" w:color="auto"/>
              <w:bottom w:val="single" w:sz="4" w:space="0" w:color="000000"/>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val="restart"/>
            <w:tcBorders>
              <w:left w:val="single" w:sz="4" w:space="0" w:color="auto"/>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val="restart"/>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sz w:val="20"/>
                <w:szCs w:val="20"/>
                <w:lang w:eastAsia="ru-RU"/>
              </w:rPr>
              <w:t>для учреждений физической культуры и спорта</w:t>
            </w:r>
          </w:p>
        </w:tc>
        <w:tc>
          <w:tcPr>
            <w:tcW w:w="1418" w:type="dxa"/>
            <w:vMerge w:val="restart"/>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отдел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left w:val="single" w:sz="4" w:space="0" w:color="auto"/>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left w:val="single" w:sz="4" w:space="0" w:color="auto"/>
              <w:bottom w:val="single" w:sz="4" w:space="0" w:color="000000"/>
              <w:right w:val="single" w:sz="4" w:space="0" w:color="auto"/>
            </w:tcBorders>
            <w:shd w:val="clear" w:color="auto" w:fill="auto"/>
            <w:noWrap/>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bottom w:val="single" w:sz="4" w:space="0" w:color="000000"/>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Итого по подпрограмме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10579927,9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1660551,2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1774728,1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1808323,4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1769472,0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1656535,8</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286768,7</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286768,7</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1336780,0</w:t>
            </w:r>
          </w:p>
        </w:tc>
      </w:tr>
      <w:tr w:rsidR="00197DD8" w:rsidRPr="006829FC" w:rsidTr="006829FC">
        <w:trPr>
          <w:trHeight w:val="57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160458,5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16561,4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47965,7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6829447,8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1286379,9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1401124,7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1391899,4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1375021,9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1375021,9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3590021,6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374171,3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357042,0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368458,3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346484,4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233548,2</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286768,7</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286768,7</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1336780,0</w:t>
            </w:r>
          </w:p>
        </w:tc>
      </w:tr>
      <w:tr w:rsidR="00197DD8" w:rsidRPr="006829FC" w:rsidTr="006829FC">
        <w:trPr>
          <w:trHeight w:val="570"/>
          <w:jc w:val="center"/>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Подпрограмма II. Система оценки качества образования и информационная прозрачность системы образования</w:t>
            </w:r>
          </w:p>
        </w:tc>
      </w:tr>
      <w:tr w:rsidR="00197DD8" w:rsidRPr="006829FC" w:rsidTr="006829FC">
        <w:trPr>
          <w:trHeight w:val="825"/>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lastRenderedPageBreak/>
              <w:t>2.1.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Развитие системы оценки качества образования, проведение государственной итоговой аттестации, единого государственного экзамена обучающихся </w:t>
            </w:r>
            <w:r w:rsidRPr="006829FC">
              <w:rPr>
                <w:rFonts w:ascii="Times New Roman" w:eastAsia="Times New Roman" w:hAnsi="Times New Roman"/>
                <w:b/>
                <w:sz w:val="20"/>
                <w:szCs w:val="20"/>
                <w:lang w:eastAsia="ru-RU"/>
              </w:rPr>
              <w:t>(5, 6)</w:t>
            </w:r>
          </w:p>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bCs/>
                <w:sz w:val="20"/>
                <w:szCs w:val="20"/>
                <w:lang w:eastAsia="ru-RU"/>
              </w:rPr>
              <w:t>(п. 9 приложения 7)</w:t>
            </w:r>
            <w:r w:rsidRPr="006829FC">
              <w:rPr>
                <w:rFonts w:ascii="Times New Roman" w:eastAsia="Times New Roman" w:hAnsi="Times New Roman"/>
                <w:sz w:val="20"/>
                <w:szCs w:val="20"/>
                <w:lang w:eastAsia="ru-RU"/>
              </w:rPr>
              <w:t xml:space="preserve">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1709,3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192,6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400,0</w:t>
            </w:r>
          </w:p>
        </w:tc>
      </w:tr>
      <w:tr w:rsidR="00197DD8" w:rsidRPr="006829FC" w:rsidTr="006829FC">
        <w:trPr>
          <w:trHeight w:val="102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81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1709,3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192,6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400,0</w:t>
            </w:r>
          </w:p>
        </w:tc>
      </w:tr>
      <w:tr w:rsidR="00197DD8" w:rsidRPr="006829FC" w:rsidTr="006829FC">
        <w:trPr>
          <w:trHeight w:val="66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2.2.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Повышение информационной открытости и прозрачности системы образования </w:t>
            </w:r>
            <w:r w:rsidRPr="006829FC">
              <w:rPr>
                <w:rFonts w:ascii="Times New Roman" w:eastAsia="Times New Roman" w:hAnsi="Times New Roman"/>
                <w:b/>
                <w:sz w:val="20"/>
                <w:szCs w:val="20"/>
                <w:lang w:eastAsia="ru-RU"/>
              </w:rPr>
              <w:t>(3, 5, 6, 7)</w:t>
            </w:r>
            <w:r w:rsidRPr="006829FC">
              <w:rPr>
                <w:rFonts w:ascii="Times New Roman" w:eastAsia="Times New Roman" w:hAnsi="Times New Roman"/>
                <w:sz w:val="20"/>
                <w:szCs w:val="20"/>
                <w:lang w:eastAsia="ru-RU"/>
              </w:rPr>
              <w:t xml:space="preserve"> </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(п. 9 приложения 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r>
      <w:tr w:rsidR="00197DD8" w:rsidRPr="006829FC" w:rsidTr="006829FC">
        <w:trPr>
          <w:trHeight w:val="67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r>
      <w:tr w:rsidR="00197DD8" w:rsidRPr="006829FC" w:rsidTr="006829FC">
        <w:trPr>
          <w:trHeight w:val="54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Итого по подпрограмме 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212,6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w:t>
            </w:r>
          </w:p>
        </w:tc>
      </w:tr>
      <w:tr w:rsidR="00197DD8" w:rsidRPr="006829FC" w:rsidTr="006829FC">
        <w:trPr>
          <w:trHeight w:val="64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6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212,6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w:t>
            </w:r>
          </w:p>
        </w:tc>
      </w:tr>
      <w:tr w:rsidR="00197DD8" w:rsidRPr="006829FC" w:rsidTr="006829FC">
        <w:trPr>
          <w:trHeight w:val="765"/>
          <w:jc w:val="center"/>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 Подпрограмма III. Молодежь Октябрьского района и допризывная подготовка.</w:t>
            </w:r>
          </w:p>
        </w:tc>
      </w:tr>
      <w:tr w:rsidR="00197DD8" w:rsidRPr="006829FC" w:rsidTr="006829FC">
        <w:trPr>
          <w:trHeight w:val="52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3.1.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Реализация эффективной системы социализации и самореализации молодежи, развитие потенциала молодежи (7)</w:t>
            </w:r>
          </w:p>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Cs/>
                <w:sz w:val="20"/>
                <w:szCs w:val="20"/>
                <w:lang w:eastAsia="ru-RU"/>
              </w:rPr>
              <w:t>(п. 10, 11, 12, 13, 18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62864,2</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13089,9</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11237,9</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5519,4</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9001,0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9001,0</w:t>
            </w:r>
          </w:p>
        </w:tc>
        <w:tc>
          <w:tcPr>
            <w:tcW w:w="123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2145,0</w:t>
            </w:r>
          </w:p>
        </w:tc>
        <w:tc>
          <w:tcPr>
            <w:tcW w:w="104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2145,0</w:t>
            </w:r>
          </w:p>
        </w:tc>
        <w:tc>
          <w:tcPr>
            <w:tcW w:w="1130"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10725,0</w:t>
            </w:r>
          </w:p>
        </w:tc>
      </w:tr>
      <w:tr w:rsidR="00197DD8" w:rsidRPr="006829FC" w:rsidTr="006829FC">
        <w:trPr>
          <w:trHeight w:val="93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62864,2</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13089,9</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11237,9</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5519,4</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9001,0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9001,0</w:t>
            </w:r>
          </w:p>
        </w:tc>
        <w:tc>
          <w:tcPr>
            <w:tcW w:w="123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2145,0</w:t>
            </w:r>
          </w:p>
        </w:tc>
        <w:tc>
          <w:tcPr>
            <w:tcW w:w="104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2145,0</w:t>
            </w:r>
          </w:p>
        </w:tc>
        <w:tc>
          <w:tcPr>
            <w:tcW w:w="1130"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10725,0</w:t>
            </w:r>
          </w:p>
        </w:tc>
      </w:tr>
      <w:tr w:rsidR="00197DD8" w:rsidRPr="006829FC" w:rsidTr="006829FC">
        <w:trPr>
          <w:trHeight w:val="159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3.1.1.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молодежи,в т.ч. возможных к передаче на исполнение негосударственым (немуниципальным) поставщикам, в том числе СОНКО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17870,4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2987,7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1531,4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6000,0</w:t>
            </w:r>
          </w:p>
        </w:tc>
      </w:tr>
      <w:tr w:rsidR="00197DD8" w:rsidRPr="006829FC" w:rsidTr="006829FC">
        <w:trPr>
          <w:trHeight w:val="20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216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17870,4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2987,7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1531,4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6000,0</w:t>
            </w:r>
          </w:p>
        </w:tc>
      </w:tr>
      <w:tr w:rsidR="00197DD8" w:rsidRPr="006829FC" w:rsidTr="006829FC">
        <w:trPr>
          <w:trHeight w:val="112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3.1.2.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w:t>
            </w:r>
            <w:r w:rsidRPr="006829FC">
              <w:rPr>
                <w:rFonts w:ascii="Times New Roman" w:eastAsia="Times New Roman" w:hAnsi="Times New Roman"/>
                <w:sz w:val="20"/>
                <w:szCs w:val="20"/>
                <w:lang w:eastAsia="ru-RU"/>
              </w:rPr>
              <w:lastRenderedPageBreak/>
              <w:t xml:space="preserve">активности молодежи и формирование здорового образа жизни, в т.ч. возможных к передаче на исполнение негосударственным (немуниципальным) поставщикам, в том числе СОНКО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2671,7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1125,0</w:t>
            </w:r>
          </w:p>
        </w:tc>
      </w:tr>
      <w:tr w:rsidR="00197DD8" w:rsidRPr="006829FC" w:rsidTr="006829FC">
        <w:trPr>
          <w:trHeight w:val="177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21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2671,7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1125,0</w:t>
            </w:r>
          </w:p>
        </w:tc>
      </w:tr>
      <w:tr w:rsidR="00197DD8" w:rsidRPr="006829FC" w:rsidTr="006829FC">
        <w:trPr>
          <w:trHeight w:val="145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3.1.3.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 т.ч. возможных к передаче на исполнение негосударственным (немуниципальным) поставщикам, в том числе СОНКО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9665,4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1217,2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1466,1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502,1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3600,0</w:t>
            </w:r>
          </w:p>
        </w:tc>
      </w:tr>
      <w:tr w:rsidR="00197DD8" w:rsidRPr="006829FC" w:rsidTr="006829FC">
        <w:trPr>
          <w:trHeight w:val="165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r>
      <w:tr w:rsidR="00197DD8" w:rsidRPr="006829FC" w:rsidTr="006829FC">
        <w:trPr>
          <w:trHeight w:val="211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9665,4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1217,2</w:t>
            </w:r>
          </w:p>
        </w:tc>
        <w:tc>
          <w:tcPr>
            <w:tcW w:w="1134" w:type="dxa"/>
            <w:tcBorders>
              <w:top w:val="nil"/>
              <w:left w:val="nil"/>
              <w:bottom w:val="single" w:sz="4" w:space="0" w:color="auto"/>
              <w:right w:val="single" w:sz="4" w:space="0" w:color="auto"/>
            </w:tcBorders>
            <w:shd w:val="clear" w:color="000000" w:fill="FFFFFF"/>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1466,1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502,1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3600,0</w:t>
            </w:r>
          </w:p>
        </w:tc>
      </w:tr>
      <w:tr w:rsidR="00197DD8" w:rsidRPr="006829FC" w:rsidTr="006829FC">
        <w:trPr>
          <w:trHeight w:val="75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 том числе, развитие кадетского движения на территории Октябрьского района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440,6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200,0</w:t>
            </w:r>
          </w:p>
        </w:tc>
      </w:tr>
      <w:tr w:rsidR="00197DD8" w:rsidRPr="006829FC" w:rsidTr="006829FC">
        <w:trPr>
          <w:trHeight w:val="70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440,6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200,0</w:t>
            </w:r>
          </w:p>
        </w:tc>
      </w:tr>
      <w:tr w:rsidR="00197DD8" w:rsidRPr="006829FC" w:rsidTr="006829FC">
        <w:trPr>
          <w:trHeight w:val="69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3.1.4.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Обеспечение деятельности МБУ ДО Центр молодежи «Смена»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32656,7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8660,0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8043,7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2241,0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6856,0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6856,0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32656,7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8660,0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8043,7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2241,0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6856,0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6856,0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35"/>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Итого по подпрограмме 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62864,2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13089,9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11237,9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5519,4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9001,0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2145,0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2145,0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10725,0</w:t>
            </w:r>
          </w:p>
        </w:tc>
      </w:tr>
      <w:tr w:rsidR="00197DD8" w:rsidRPr="006829FC" w:rsidTr="006829FC">
        <w:trPr>
          <w:trHeight w:val="54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62864,2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13089,9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11237,9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5519,4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9001,0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2145,0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2145,0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10725,0</w:t>
            </w:r>
          </w:p>
        </w:tc>
      </w:tr>
      <w:tr w:rsidR="00197DD8" w:rsidRPr="006829FC" w:rsidTr="006829FC">
        <w:trPr>
          <w:trHeight w:val="615"/>
          <w:jc w:val="center"/>
        </w:trPr>
        <w:tc>
          <w:tcPr>
            <w:tcW w:w="157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Подпрограмма IV. Ресурсное обеспечение системы образования и молодежной политики</w:t>
            </w:r>
          </w:p>
        </w:tc>
      </w:tr>
      <w:tr w:rsidR="00197DD8" w:rsidRPr="006829FC" w:rsidTr="006829FC">
        <w:trPr>
          <w:trHeight w:val="45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4.1.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Обеспечение функций управления и контроля в сфере образования и молодежной политики (1, 3)</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(п. 2, 8 приложения 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474514,9</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40437,5</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37955,0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38712,9</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37177,7</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37177,7</w:t>
            </w:r>
          </w:p>
        </w:tc>
        <w:tc>
          <w:tcPr>
            <w:tcW w:w="123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40436,3</w:t>
            </w:r>
          </w:p>
        </w:tc>
        <w:tc>
          <w:tcPr>
            <w:tcW w:w="104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40436,3</w:t>
            </w:r>
          </w:p>
        </w:tc>
        <w:tc>
          <w:tcPr>
            <w:tcW w:w="1130"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202181,5</w:t>
            </w:r>
          </w:p>
        </w:tc>
      </w:tr>
      <w:tr w:rsidR="00197DD8" w:rsidRPr="006829FC" w:rsidTr="006829FC">
        <w:trPr>
          <w:trHeight w:val="58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5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474514,9</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40437,5</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37955,0</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38712,9</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37177,7</w:t>
            </w:r>
          </w:p>
        </w:tc>
        <w:tc>
          <w:tcPr>
            <w:tcW w:w="1134"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37177,7</w:t>
            </w:r>
          </w:p>
        </w:tc>
        <w:tc>
          <w:tcPr>
            <w:tcW w:w="123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40436,3</w:t>
            </w:r>
          </w:p>
        </w:tc>
        <w:tc>
          <w:tcPr>
            <w:tcW w:w="1041"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40436,3</w:t>
            </w:r>
          </w:p>
        </w:tc>
        <w:tc>
          <w:tcPr>
            <w:tcW w:w="1130"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202181,5</w:t>
            </w:r>
          </w:p>
        </w:tc>
      </w:tr>
      <w:tr w:rsidR="00197DD8" w:rsidRPr="006829FC" w:rsidTr="006829FC">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4.1.1.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Расходы на обеспечение функций Управления образования и молодежной политики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278142,9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22010,8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21251,4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22551,3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22029,6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22029,6</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24038,6</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24038,6</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120193,0</w:t>
            </w:r>
          </w:p>
        </w:tc>
      </w:tr>
      <w:tr w:rsidR="00197DD8" w:rsidRPr="006829FC" w:rsidTr="006829FC">
        <w:trPr>
          <w:trHeight w:val="66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278142,9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22010,8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21251,4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22551,3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22029,6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22029,6</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24038,6</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24038,6</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120193,0</w:t>
            </w:r>
          </w:p>
        </w:tc>
      </w:tr>
      <w:tr w:rsidR="00197DD8" w:rsidRPr="006829FC" w:rsidTr="006829FC">
        <w:trPr>
          <w:trHeight w:val="645"/>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4.1.2.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Обеспечение деятельности </w:t>
            </w:r>
            <w:r w:rsidRPr="006829FC">
              <w:rPr>
                <w:rFonts w:ascii="Times New Roman" w:eastAsia="Times New Roman" w:hAnsi="Times New Roman"/>
                <w:sz w:val="20"/>
                <w:szCs w:val="20"/>
                <w:lang w:eastAsia="ru-RU"/>
              </w:rPr>
              <w:lastRenderedPageBreak/>
              <w:t xml:space="preserve">муниципального казенного учреждения "Центр развития образования Октябрьского района"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 xml:space="preserve">Управление образования </w:t>
            </w:r>
            <w:r w:rsidRPr="006829FC">
              <w:rPr>
                <w:rFonts w:ascii="Times New Roman" w:eastAsia="Times New Roman" w:hAnsi="Times New Roman"/>
                <w:sz w:val="20"/>
                <w:szCs w:val="20"/>
                <w:lang w:eastAsia="ru-RU"/>
              </w:rPr>
              <w:lastRenderedPageBreak/>
              <w:t>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196372,0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18426,7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16703,6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16161,6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15148,1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15148,1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16397,7</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16397,7</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81988,5</w:t>
            </w:r>
          </w:p>
        </w:tc>
      </w:tr>
      <w:tr w:rsidR="00197DD8" w:rsidRPr="006829FC" w:rsidTr="006829FC">
        <w:trPr>
          <w:trHeight w:val="63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2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196372,0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18426,7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16703,6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16161,6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15148,1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15148,1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16397,7</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16397,7</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81988,5</w:t>
            </w:r>
          </w:p>
        </w:tc>
      </w:tr>
      <w:tr w:rsidR="00197DD8" w:rsidRPr="006829FC" w:rsidTr="006829FC">
        <w:trPr>
          <w:trHeight w:val="645"/>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4.2.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Финансовое обеспечение полномочий исполнительного органа муниципального образования по исполнению  публичных обязательств перед физическими лицами (1)</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(п. 2, 8 приложения 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670111,5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62405,0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66014,2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129614,6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125226,5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150851,2</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100000,0</w:t>
            </w:r>
          </w:p>
        </w:tc>
      </w:tr>
      <w:tr w:rsidR="00197DD8" w:rsidRPr="006829FC" w:rsidTr="006829FC">
        <w:trPr>
          <w:trHeight w:val="64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26861,0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822,9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6407,9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10108,8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9521,4</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6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433976,5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45605,7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50863,6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112248,9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99523,1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125735,2</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88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209274,0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16799,3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14327,7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10957,8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15594,6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15594,6</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100000,0</w:t>
            </w:r>
          </w:p>
        </w:tc>
      </w:tr>
      <w:tr w:rsidR="00197DD8" w:rsidRPr="006829FC" w:rsidTr="006829FC">
        <w:trPr>
          <w:trHeight w:val="85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4.2.1.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89057,0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17346,0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12867,0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17948,0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20448,0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20448,0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1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89057,0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17346,0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12867,0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17948,0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20448,0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20448,0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90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0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4.2.2.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Обеспечение обучающихся льготной категории муниципальных образовательных организаций завтраками и обедами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302752,6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28259,7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34773,9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79349,1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66720,0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93649,9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302752,6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28259,7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34773,9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79349,1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66720,0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93649,9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3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4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4.2.3.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Обеспечение обучающихся муниципальных образовательных организаций завтраками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201621,0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16799,3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13745,2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10183,1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12446,7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12446,7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100000,0</w:t>
            </w:r>
          </w:p>
        </w:tc>
      </w:tr>
      <w:tr w:rsidR="00197DD8" w:rsidRPr="006829FC" w:rsidTr="006829FC">
        <w:trPr>
          <w:trHeight w:val="51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5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201621,0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16799,3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13745,2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10183,1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12446,7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12446,7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18000,0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100000,0</w:t>
            </w:r>
          </w:p>
        </w:tc>
      </w:tr>
      <w:tr w:rsidR="00197DD8" w:rsidRPr="006829FC" w:rsidTr="006829FC">
        <w:trPr>
          <w:trHeight w:val="118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4.2.4.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Расходы на дополнительное финансирование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7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56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162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4.2.5.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Расходы на организацию бесплатного горячего питания обучающихся, </w:t>
            </w:r>
            <w:r w:rsidRPr="006829FC">
              <w:rPr>
                <w:rFonts w:ascii="Times New Roman" w:eastAsia="Times New Roman" w:hAnsi="Times New Roman"/>
                <w:sz w:val="20"/>
                <w:szCs w:val="20"/>
                <w:lang w:eastAsia="ru-RU"/>
              </w:rPr>
              <w:lastRenderedPageBreak/>
              <w:t>получающих начальное общее образование в государственных и муниципальных образовательных организациях</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lastRenderedPageBreak/>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76680,9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4628,1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22134,4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25611,8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24306,6</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5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26861,0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822,9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6407,9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10108,8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9521,4</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42166,9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3222,7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14951,8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12355,1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11637,3</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7653,0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774,7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3147,9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3147,9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4.3.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xml:space="preserve">Обеспечение комплексной безопасности и комфортных условий образовательного процесса      </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(п. 14 приложения 7)</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82864,9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8041,5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13796,5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12094,9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7386,0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7386,0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4880,0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4880,0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24400,0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82864,9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8041,5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13796,5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12094,9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7386,0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7386,0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4880,0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4880,0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24400,0</w:t>
            </w:r>
          </w:p>
        </w:tc>
      </w:tr>
      <w:tr w:rsidR="00197DD8" w:rsidRPr="006829FC" w:rsidTr="006829FC">
        <w:trPr>
          <w:trHeight w:val="45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Проведение текущих, косметических ремонтов в образовательных организациях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28062,5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2306,3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2971,8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4874,4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9950,0</w:t>
            </w:r>
          </w:p>
        </w:tc>
      </w:tr>
      <w:tr w:rsidR="00197DD8" w:rsidRPr="006829FC" w:rsidTr="006829FC">
        <w:trPr>
          <w:trHeight w:val="54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28062,5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2306,3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2971,8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4874,4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9950,0</w:t>
            </w:r>
          </w:p>
        </w:tc>
      </w:tr>
      <w:tr w:rsidR="00197DD8" w:rsidRPr="006829FC" w:rsidTr="006829FC">
        <w:trPr>
          <w:trHeight w:val="45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Приобретение ученической мебели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w:t>
            </w:r>
          </w:p>
        </w:tc>
      </w:tr>
      <w:tr w:rsidR="00197DD8" w:rsidRPr="006829FC" w:rsidTr="006829FC">
        <w:trPr>
          <w:trHeight w:val="54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w:t>
            </w:r>
          </w:p>
        </w:tc>
      </w:tr>
      <w:tr w:rsidR="00197DD8" w:rsidRPr="006829FC" w:rsidTr="006829FC">
        <w:trPr>
          <w:trHeight w:val="42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Приобретение оборудования на пищеблок в образовательные организации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3203,0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412,9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1500,0</w:t>
            </w:r>
          </w:p>
        </w:tc>
      </w:tr>
      <w:tr w:rsidR="00197DD8" w:rsidRPr="006829FC" w:rsidTr="006829FC">
        <w:trPr>
          <w:trHeight w:val="55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2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3203,0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412,9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1500,0</w:t>
            </w:r>
          </w:p>
        </w:tc>
      </w:tr>
      <w:tr w:rsidR="00197DD8" w:rsidRPr="006829FC" w:rsidTr="006829FC">
        <w:trPr>
          <w:trHeight w:val="40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lastRenderedPageBreak/>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Укрепление санитарно-эпидемиологической безопасности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23047,1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1751,2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2915,8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9950,0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23047,1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1751,2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2915,8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9950,0</w:t>
            </w:r>
          </w:p>
        </w:tc>
      </w:tr>
      <w:tr w:rsidR="00197DD8" w:rsidRPr="006829FC" w:rsidTr="006829FC">
        <w:trPr>
          <w:trHeight w:val="55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Укрепление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24106,6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4409,7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8080,2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4204,7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24106,6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4409,7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8080,2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4204,7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3006,0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1000,0</w:t>
            </w:r>
          </w:p>
        </w:tc>
      </w:tr>
      <w:tr w:rsidR="00197DD8" w:rsidRPr="006829FC" w:rsidTr="006829FC">
        <w:trPr>
          <w:trHeight w:val="51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Укрепление антитеррористической безопасности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3545,7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765,3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3545,7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765,3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580,4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1500,0</w:t>
            </w:r>
          </w:p>
        </w:tc>
      </w:tr>
      <w:tr w:rsidR="00197DD8" w:rsidRPr="006829FC" w:rsidTr="006829FC">
        <w:trPr>
          <w:trHeight w:val="48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4.4.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Развитие материально-технической базы образовательных организаций (1, 4)</w:t>
            </w:r>
          </w:p>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(п. 2, 14, 15, 16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1218425,9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119697,2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209849,5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176800,0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211900,0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500000,0</w:t>
            </w:r>
          </w:p>
        </w:tc>
      </w:tr>
      <w:tr w:rsidR="00197DD8" w:rsidRPr="006829FC" w:rsidTr="006829FC">
        <w:trPr>
          <w:trHeight w:val="6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5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1008244,1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25522,1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182892,0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450000,0</w:t>
            </w:r>
          </w:p>
        </w:tc>
      </w:tr>
      <w:tr w:rsidR="00197DD8" w:rsidRPr="006829FC" w:rsidTr="006829FC">
        <w:trPr>
          <w:trHeight w:val="4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205042,2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89035,5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26957,5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21190,0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50000,0</w:t>
            </w:r>
          </w:p>
        </w:tc>
      </w:tr>
      <w:tr w:rsidR="00197DD8" w:rsidRPr="006829FC" w:rsidTr="006829FC">
        <w:trPr>
          <w:trHeight w:val="55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Остатки прошлых лет окружного бюджета</w:t>
            </w:r>
            <w:r w:rsidRPr="006829FC">
              <w:rPr>
                <w:rFonts w:ascii="Times New Roman" w:eastAsia="Times New Roman" w:hAnsi="Times New Roman"/>
                <w:sz w:val="20"/>
                <w:szCs w:val="20"/>
                <w:lang w:eastAsia="ru-RU"/>
              </w:rPr>
              <w:lastRenderedPageBreak/>
              <w:t>*</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lastRenderedPageBreak/>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0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4.4.1.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Проектирование, строительство (реконструкция) объектов, предназначенных для размещения образовательных организаций</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1217636,1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118907,4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209849,5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176800,0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211900,0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500000,0</w:t>
            </w:r>
          </w:p>
        </w:tc>
      </w:tr>
      <w:tr w:rsidR="00197DD8" w:rsidRPr="006829FC" w:rsidTr="006829FC">
        <w:trPr>
          <w:trHeight w:val="4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1008244,1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25522,1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182892,0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450000,0</w:t>
            </w:r>
          </w:p>
        </w:tc>
      </w:tr>
      <w:tr w:rsidR="00197DD8" w:rsidRPr="006829FC" w:rsidTr="006829FC">
        <w:trPr>
          <w:trHeight w:val="48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204252,4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88245,7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26957,5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21190,0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50000,0</w:t>
            </w:r>
          </w:p>
        </w:tc>
      </w:tr>
      <w:tr w:rsidR="00197DD8" w:rsidRPr="006829FC" w:rsidTr="006829FC">
        <w:trPr>
          <w:trHeight w:val="73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0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Школа  в п. Унъюган   (ПИР, строительство)          (</w:t>
            </w:r>
            <w:r w:rsidRPr="006829FC">
              <w:rPr>
                <w:rFonts w:ascii="Times New Roman" w:eastAsia="Times New Roman" w:hAnsi="Times New Roman"/>
                <w:bCs/>
                <w:sz w:val="20"/>
                <w:szCs w:val="20"/>
                <w:lang w:eastAsia="ru-RU"/>
              </w:rPr>
              <w:t>п. 14, 15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170000,0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170000,0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153000,0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153000,0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39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17000,0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05"/>
          <w:jc w:val="center"/>
        </w:trPr>
        <w:tc>
          <w:tcPr>
            <w:tcW w:w="851" w:type="dxa"/>
            <w:vMerge w:val="restart"/>
            <w:tcBorders>
              <w:top w:val="nil"/>
              <w:left w:val="single" w:sz="4" w:space="0" w:color="auto"/>
              <w:bottom w:val="nil"/>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Детский сад                                           в   п. Унъюган   </w:t>
            </w:r>
          </w:p>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   (</w:t>
            </w:r>
            <w:r w:rsidRPr="006829FC">
              <w:rPr>
                <w:rFonts w:ascii="Times New Roman" w:eastAsia="Times New Roman" w:hAnsi="Times New Roman"/>
                <w:bCs/>
                <w:sz w:val="20"/>
                <w:szCs w:val="20"/>
                <w:lang w:eastAsia="ru-RU"/>
              </w:rPr>
              <w:t>п. 14, 16 приложения 7)</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194500,0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nil"/>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nil"/>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6120,0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6120,0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175050,0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2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19450,0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80"/>
          <w:jc w:val="center"/>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Комплекс «Школа-детский сад» в п Андра </w:t>
            </w:r>
          </w:p>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bCs/>
                <w:sz w:val="20"/>
                <w:szCs w:val="20"/>
                <w:lang w:eastAsia="ru-RU"/>
              </w:rPr>
              <w:t>(п. 14, 15, 16 приложения 7)</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380000,0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380000,0</w:t>
            </w:r>
          </w:p>
        </w:tc>
      </w:tr>
      <w:tr w:rsidR="00197DD8" w:rsidRPr="006829FC" w:rsidTr="006829FC">
        <w:trPr>
          <w:trHeight w:val="67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Бюджет автономного </w:t>
            </w:r>
            <w:r w:rsidRPr="006829FC">
              <w:rPr>
                <w:rFonts w:ascii="Times New Roman" w:eastAsia="Times New Roman" w:hAnsi="Times New Roman"/>
                <w:sz w:val="20"/>
                <w:szCs w:val="20"/>
                <w:lang w:eastAsia="ru-RU"/>
              </w:rPr>
              <w:lastRenderedPageBreak/>
              <w:t>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lastRenderedPageBreak/>
              <w:t>342000,0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7830,0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342000,0</w:t>
            </w:r>
          </w:p>
        </w:tc>
      </w:tr>
      <w:tr w:rsidR="00197DD8" w:rsidRPr="006829FC" w:rsidTr="006829FC">
        <w:trPr>
          <w:trHeight w:val="49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38000,0</w:t>
            </w:r>
          </w:p>
        </w:tc>
      </w:tr>
      <w:tr w:rsidR="00197DD8" w:rsidRPr="006829FC" w:rsidTr="006829FC">
        <w:trPr>
          <w:trHeight w:val="43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Реконструкция здания МКОУ "Приобская СОШ" </w:t>
            </w:r>
          </w:p>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bCs/>
                <w:sz w:val="20"/>
                <w:szCs w:val="20"/>
                <w:lang w:eastAsia="ru-RU"/>
              </w:rPr>
              <w:t>(п. 14, 15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108000,0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7830,0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108000,0</w:t>
            </w:r>
          </w:p>
        </w:tc>
      </w:tr>
      <w:tr w:rsidR="00197DD8" w:rsidRPr="006829FC" w:rsidTr="006829FC">
        <w:trPr>
          <w:trHeight w:val="36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870,0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12000,0</w:t>
            </w:r>
          </w:p>
        </w:tc>
      </w:tr>
      <w:tr w:rsidR="00197DD8" w:rsidRPr="006829FC" w:rsidTr="006829FC">
        <w:trPr>
          <w:trHeight w:val="43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Комплекс «Школа-детский сад» в с.Перегрёбное </w:t>
            </w:r>
          </w:p>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bCs/>
                <w:sz w:val="20"/>
                <w:szCs w:val="20"/>
                <w:lang w:eastAsia="ru-RU"/>
              </w:rPr>
              <w:t>(п. 14, 15, 16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12346,8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12346,8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0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7207,2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5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39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«Детский сад» пгт.Октябрьское </w:t>
            </w:r>
          </w:p>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bCs/>
                <w:sz w:val="20"/>
                <w:szCs w:val="20"/>
                <w:lang w:eastAsia="ru-RU"/>
              </w:rPr>
              <w:t>(п. 14, 16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316440,1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106560,6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209849,5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208414,1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25522,1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182892,0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108026,0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81038,5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26957,5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val="restart"/>
            <w:tcBorders>
              <w:top w:val="nil"/>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val="restart"/>
            <w:tcBorders>
              <w:top w:val="nil"/>
              <w:left w:val="single" w:sz="4" w:space="0" w:color="auto"/>
              <w:right w:val="single" w:sz="4" w:space="0" w:color="auto"/>
            </w:tcBorders>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Средняя школа пгт. Приобье</w:t>
            </w:r>
          </w:p>
        </w:tc>
        <w:tc>
          <w:tcPr>
            <w:tcW w:w="1418" w:type="dxa"/>
            <w:vMerge w:val="restart"/>
            <w:tcBorders>
              <w:top w:val="nil"/>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137,2</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137,2</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137,2</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137,2</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val="restart"/>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val="restart"/>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Реконструкция здания МКОУ "Малоатлымская СОШ" под "Школа-детский сад</w:t>
            </w:r>
          </w:p>
        </w:tc>
        <w:tc>
          <w:tcPr>
            <w:tcW w:w="1418" w:type="dxa"/>
            <w:vMerge w:val="restart"/>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left w:val="single" w:sz="4" w:space="0" w:color="auto"/>
              <w:bottom w:val="single" w:sz="4" w:space="0" w:color="000000"/>
              <w:right w:val="single" w:sz="4" w:space="0" w:color="auto"/>
            </w:tcBorders>
            <w:vAlign w:val="center"/>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4.4.2.</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Прочие расходы, в том числе: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7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3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3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Комплекс «Школа-детский сад» в с.Перегрёбное                (</w:t>
            </w:r>
            <w:r w:rsidRPr="006829FC">
              <w:rPr>
                <w:rFonts w:ascii="Times New Roman" w:eastAsia="Times New Roman" w:hAnsi="Times New Roman"/>
                <w:bCs/>
                <w:sz w:val="20"/>
                <w:szCs w:val="20"/>
                <w:lang w:eastAsia="ru-RU"/>
              </w:rPr>
              <w:t>п. 14, 15, 16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0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8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4.5.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Региональный проект "Современная школа" (2)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1171231,0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4579,5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40012,7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587980,0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538658,8</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0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937731,9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4121,5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37790,5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529182,0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366637,9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3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233499,1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2222,2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58798,0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172020,9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3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lastRenderedPageBreak/>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Комплекс «Школа-детский сад»                         в пгт.Талинка (1)</w:t>
            </w:r>
          </w:p>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bCs/>
                <w:sz w:val="20"/>
                <w:szCs w:val="20"/>
                <w:lang w:eastAsia="ru-RU"/>
              </w:rPr>
              <w:t>(п. 15, 16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8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4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r>
      <w:tr w:rsidR="00197DD8" w:rsidRPr="006829FC" w:rsidTr="006829FC">
        <w:trPr>
          <w:trHeight w:val="51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Реконструкция здания МКОУ "Малоатлымская СОШ" под "Школа-детский сад"(ПИР, строительство) </w:t>
            </w:r>
          </w:p>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w:t>
            </w:r>
            <w:r w:rsidRPr="006829FC">
              <w:rPr>
                <w:rFonts w:ascii="Times New Roman" w:eastAsia="Times New Roman" w:hAnsi="Times New Roman"/>
                <w:bCs/>
                <w:sz w:val="20"/>
                <w:szCs w:val="20"/>
                <w:lang w:eastAsia="ru-RU"/>
              </w:rPr>
              <w:t>п. 14, 15, 16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270808,6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17790,5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202826,9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50191,2</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200334,7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17790,5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182544,2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6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70473,9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20282,7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50191,2</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Приобская СОШ (ПИР, строительство (</w:t>
            </w:r>
            <w:r w:rsidRPr="006829FC">
              <w:rPr>
                <w:rFonts w:ascii="Times New Roman" w:eastAsia="Times New Roman" w:hAnsi="Times New Roman"/>
                <w:bCs/>
                <w:sz w:val="20"/>
                <w:szCs w:val="20"/>
                <w:lang w:eastAsia="ru-RU"/>
              </w:rPr>
              <w:t>п. 14, 15 приложения 7)</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900422,4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4579,5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22222,2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385153,1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488467,6</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8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737397,2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4121,5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346637,8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366637,9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163025,2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2222,2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38515,3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121829,7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4.6.</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Региональный проект "Успех каждого ребенка" (3),                                     в том числе: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5113,8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3222,5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1891,3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1600,7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918,4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682,3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70"/>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xml:space="preserve">Бюджет автономного </w:t>
            </w:r>
            <w:r w:rsidRPr="006829FC">
              <w:rPr>
                <w:rFonts w:ascii="Times New Roman" w:eastAsia="Times New Roman" w:hAnsi="Times New Roman"/>
                <w:sz w:val="20"/>
                <w:szCs w:val="20"/>
                <w:lang w:eastAsia="ru-RU"/>
              </w:rPr>
              <w:lastRenderedPageBreak/>
              <w:t>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lastRenderedPageBreak/>
              <w:t>3210,2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2143,0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1067,2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95"/>
          <w:jc w:val="center"/>
        </w:trPr>
        <w:tc>
          <w:tcPr>
            <w:tcW w:w="851"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302,9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161,1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141,8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0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Муниципальное казенное общеобразовательное учреждение "Сергинская средняя общеобразовательная школа имени Героя Советского Союза Николая Ивановича Сирина"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1306,3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1306,3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9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372,3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372,3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868,7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868,7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5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Муниципальное казенное общеобразовательное учреждение "Большелеушинская средняя общеобразовательная школа"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1306,3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1306,3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372,3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372,3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4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868,7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868,7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65,3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Муниципальное казенное общеобразовательное учреждение "Унъюганская средняя общеобразовательная школа № 2 имени Героя Социалистического труда Альшевского Михаила Ивановича"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609,9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609,9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0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173,8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173,8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72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0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val="restart"/>
            <w:tcBorders>
              <w:top w:val="single" w:sz="4" w:space="0" w:color="auto"/>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val="restart"/>
            <w:tcBorders>
              <w:top w:val="single" w:sz="4" w:space="0" w:color="auto"/>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Cs/>
                <w:sz w:val="20"/>
                <w:szCs w:val="20"/>
                <w:lang w:eastAsia="ru-RU"/>
              </w:rPr>
            </w:pPr>
            <w:r w:rsidRPr="006829FC">
              <w:rPr>
                <w:rFonts w:ascii="Times New Roman" w:eastAsia="Times New Roman" w:hAnsi="Times New Roman"/>
                <w:bCs/>
                <w:sz w:val="20"/>
                <w:szCs w:val="20"/>
                <w:lang w:eastAsia="ru-RU"/>
              </w:rPr>
              <w:t>Создание новых мест дополнительного образования детей</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1891,3</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1891,3</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682,3</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682,3</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1067,2</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1067,2</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left w:val="single" w:sz="4" w:space="0" w:color="auto"/>
              <w:bottom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tcPr>
          <w:p w:rsidR="00197DD8" w:rsidRPr="006829FC" w:rsidRDefault="00197DD8" w:rsidP="006829F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141,8</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141,8</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0"/>
                <w:szCs w:val="20"/>
                <w:lang w:eastAsia="ru-RU"/>
              </w:rPr>
            </w:pPr>
            <w:r w:rsidRPr="006829FC">
              <w:rPr>
                <w:rFonts w:ascii="Times New Roman" w:eastAsia="Times New Roman" w:hAnsi="Times New Roman"/>
                <w:b/>
                <w:bCs/>
                <w:sz w:val="20"/>
                <w:szCs w:val="20"/>
                <w:lang w:eastAsia="ru-RU"/>
              </w:rPr>
              <w:t>Итого по подпрограмме 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3622262,0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230581,2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335417,2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222505,6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757770,2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734073,7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240116,3</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275216,3</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826581,5</w:t>
            </w:r>
          </w:p>
        </w:tc>
      </w:tr>
      <w:tr w:rsidR="00197DD8" w:rsidRPr="006829FC" w:rsidTr="006829FC">
        <w:trPr>
          <w:trHeight w:val="55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28461,7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1741,3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7090,2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10108,8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9521,4</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2383162,7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71127,8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240020,1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151106,6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628705,1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492373,1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450000,0</w:t>
            </w:r>
          </w:p>
        </w:tc>
      </w:tr>
      <w:tr w:rsidR="00197DD8" w:rsidRPr="006829FC" w:rsidTr="006829FC">
        <w:trPr>
          <w:trHeight w:val="5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1205498,0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154313,8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93655,8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64308,8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118956,3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232179,2</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80996,3</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84506,3</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376581,5</w:t>
            </w:r>
          </w:p>
        </w:tc>
      </w:tr>
      <w:tr w:rsidR="00197DD8" w:rsidRPr="006829FC" w:rsidTr="006829FC">
        <w:trPr>
          <w:trHeight w:val="66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b/>
                <w:bCs/>
                <w:sz w:val="24"/>
                <w:szCs w:val="24"/>
                <w:lang w:eastAsia="ru-RU"/>
              </w:rPr>
            </w:pPr>
            <w:r w:rsidRPr="006829FC">
              <w:rPr>
                <w:rFonts w:ascii="Times New Roman" w:eastAsia="Times New Roman" w:hAnsi="Times New Roman"/>
                <w:b/>
                <w:bCs/>
                <w:sz w:val="24"/>
                <w:szCs w:val="24"/>
                <w:lang w:eastAsia="ru-RU"/>
              </w:rPr>
              <w:t>Всего по муниципальной программе: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14266961,4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1904434,9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2121698,3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2036828,0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2536343,2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2399710,5</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529130,0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564230,0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2174586,5</w:t>
            </w:r>
          </w:p>
        </w:tc>
      </w:tr>
      <w:tr w:rsidR="00197DD8" w:rsidRPr="006829FC" w:rsidTr="006829FC">
        <w:trPr>
          <w:trHeight w:val="78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7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9212610,5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1357507,7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1641144,8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1543006,0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2003727,0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1867395,0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450000,0</w:t>
            </w:r>
          </w:p>
        </w:tc>
      </w:tr>
      <w:tr w:rsidR="00197DD8" w:rsidRPr="006829FC" w:rsidTr="006829FC">
        <w:trPr>
          <w:trHeight w:val="64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4860291,1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541787,6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462250,8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438766,1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474541,7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474828,4</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370010,0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373520,0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1724586,5</w:t>
            </w:r>
          </w:p>
        </w:tc>
      </w:tr>
      <w:tr w:rsidR="00197DD8" w:rsidRPr="006829FC" w:rsidTr="006829FC">
        <w:trPr>
          <w:trHeight w:val="58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b/>
                <w:bCs/>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188920,2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18302,7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55055,9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58074,5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57487,1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6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c>
          <w:tcPr>
            <w:tcW w:w="123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c>
          <w:tcPr>
            <w:tcW w:w="1041"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c>
          <w:tcPr>
            <w:tcW w:w="1130" w:type="dxa"/>
            <w:tcBorders>
              <w:top w:val="nil"/>
              <w:left w:val="nil"/>
              <w:bottom w:val="single" w:sz="4" w:space="0" w:color="auto"/>
              <w:right w:val="single" w:sz="4" w:space="0" w:color="auto"/>
            </w:tcBorders>
            <w:shd w:val="clear" w:color="auto" w:fill="auto"/>
            <w:noWrap/>
            <w:vAlign w:val="center"/>
          </w:tcPr>
          <w:p w:rsidR="00197DD8" w:rsidRPr="006829FC" w:rsidRDefault="00197DD8" w:rsidP="006829FC">
            <w:pPr>
              <w:jc w:val="center"/>
              <w:rPr>
                <w:rFonts w:ascii="Times New Roman" w:hAnsi="Times New Roman"/>
              </w:rPr>
            </w:pPr>
          </w:p>
        </w:tc>
      </w:tr>
      <w:tr w:rsidR="00197DD8" w:rsidRPr="006829FC" w:rsidTr="006829FC">
        <w:trPr>
          <w:trHeight w:val="555"/>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инвестиции в объекты муниципальной собственности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spacing w:after="0" w:line="240" w:lineRule="auto"/>
              <w:jc w:val="center"/>
              <w:rPr>
                <w:rFonts w:ascii="Times New Roman" w:eastAsia="Times New Roman" w:hAnsi="Times New Roman"/>
                <w:sz w:val="20"/>
                <w:szCs w:val="20"/>
              </w:rPr>
            </w:pPr>
            <w:r w:rsidRPr="006829FC">
              <w:rPr>
                <w:rFonts w:ascii="Times New Roman" w:hAnsi="Times New Roman"/>
                <w:sz w:val="20"/>
                <w:szCs w:val="20"/>
              </w:rPr>
              <w:t>2388855,1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118907,4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214429,0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40179,9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587980,0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538658,8</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176800,0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211900,0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500000,0</w:t>
            </w:r>
          </w:p>
        </w:tc>
      </w:tr>
      <w:tr w:rsidR="00197DD8" w:rsidRPr="006829FC" w:rsidTr="006829FC">
        <w:trPr>
          <w:trHeight w:val="45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2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1945976,0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25522,1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187013,5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37790,5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529182,0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366637,9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450000,0</w:t>
            </w:r>
          </w:p>
        </w:tc>
      </w:tr>
      <w:tr w:rsidR="00197DD8" w:rsidRPr="006829FC" w:rsidTr="006829FC">
        <w:trPr>
          <w:trHeight w:val="54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437739,5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88245,7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27415,5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2389,4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58798,0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172020,9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21190,0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50000,0</w:t>
            </w:r>
          </w:p>
        </w:tc>
      </w:tr>
      <w:tr w:rsidR="00197DD8" w:rsidRPr="006829FC" w:rsidTr="006829FC">
        <w:trPr>
          <w:trHeight w:val="78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Остатки прошлых лет окружного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5139,6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8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Прочие расходы,                в том числе:</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11878094,3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1785527,5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1907269,3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1996636,1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1948363,2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1861051,7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352330,0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352330,0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1674586,5</w:t>
            </w:r>
          </w:p>
        </w:tc>
      </w:tr>
      <w:tr w:rsidR="00197DD8" w:rsidRPr="006829FC" w:rsidTr="006829FC">
        <w:trPr>
          <w:trHeight w:val="60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188920,2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18302,7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55055,9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58074,5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57487,1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7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7266634,5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1331985,6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1454131,3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1505215,5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1474545,0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1500757,1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1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4422539,6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453541,9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434835,3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436364,7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415743,7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302807,5</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352330,0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352330,0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1674586,5</w:t>
            </w:r>
          </w:p>
        </w:tc>
      </w:tr>
      <w:tr w:rsidR="00197DD8" w:rsidRPr="006829FC" w:rsidTr="006829FC">
        <w:trPr>
          <w:trHeight w:val="40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УЖКХиС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2058849,5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214429,0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40191,9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587980,0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538658,8</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176800,0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211900,0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500000,0</w:t>
            </w:r>
          </w:p>
        </w:tc>
      </w:tr>
      <w:tr w:rsidR="00197DD8" w:rsidRPr="006829FC" w:rsidTr="006829FC">
        <w:trPr>
          <w:trHeight w:val="52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1729743,9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187013,5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37790,5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529182,0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366637,9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159120,0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190710,0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450000,0</w:t>
            </w:r>
          </w:p>
        </w:tc>
      </w:tr>
      <w:tr w:rsidR="00197DD8" w:rsidRPr="006829FC" w:rsidTr="006829FC">
        <w:trPr>
          <w:trHeight w:val="40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329105,6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789,8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27415,5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2401,4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58798,0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172020,9</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17680,0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21190,0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50000,0</w:t>
            </w:r>
          </w:p>
        </w:tc>
      </w:tr>
      <w:tr w:rsidR="00197DD8" w:rsidRPr="006829FC" w:rsidTr="006829FC">
        <w:trPr>
          <w:trHeight w:val="45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Управление образования и молодежной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11873688,6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1783317,1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1906835,2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1994874,9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1948363,2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1861051,7</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352330,0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352330,0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1674586,5</w:t>
            </w:r>
          </w:p>
        </w:tc>
      </w:tr>
      <w:tr w:rsidR="00197DD8" w:rsidRPr="006829FC" w:rsidTr="006829FC">
        <w:trPr>
          <w:trHeight w:val="52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7263734,2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1331040,0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1453714,5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1503677,6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1474545,0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1500757,1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40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4421034,2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452277,1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434818,0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436141,4</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415743,7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302807,5</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352330,0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352330,0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1674586,5</w:t>
            </w:r>
          </w:p>
        </w:tc>
      </w:tr>
      <w:tr w:rsidR="00197DD8" w:rsidRPr="006829FC" w:rsidTr="006829FC">
        <w:trPr>
          <w:trHeight w:val="570"/>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188920,2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18302,7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55055,9</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58074,5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57487,1</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w:t>
            </w:r>
          </w:p>
        </w:tc>
      </w:tr>
      <w:tr w:rsidR="00197DD8" w:rsidRPr="006829FC" w:rsidTr="006829FC">
        <w:trPr>
          <w:trHeight w:val="54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Отдел физической культуры и спорта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3569,2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1420,6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434,1</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1714,5</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2853,6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945,6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416,8</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1491,2</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715,6</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475,0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223,3</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54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DD8" w:rsidRPr="006829FC" w:rsidRDefault="00197DD8" w:rsidP="006829FC">
            <w:pPr>
              <w:spacing w:after="0" w:line="240" w:lineRule="auto"/>
              <w:jc w:val="center"/>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отдел  культуры и туризма администрации Октябрьского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7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46,7</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r w:rsidR="00197DD8" w:rsidRPr="006829FC" w:rsidTr="006829FC">
        <w:trPr>
          <w:trHeight w:val="615"/>
          <w:jc w:val="center"/>
        </w:trPr>
        <w:tc>
          <w:tcPr>
            <w:tcW w:w="851"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97DD8" w:rsidRPr="006829FC" w:rsidRDefault="00197DD8" w:rsidP="006829FC">
            <w:pPr>
              <w:spacing w:after="0" w:line="240" w:lineRule="auto"/>
              <w:rPr>
                <w:rFonts w:ascii="Times New Roman" w:eastAsia="Times New Roman" w:hAnsi="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197DD8" w:rsidRPr="006829FC" w:rsidRDefault="00197DD8" w:rsidP="006829FC">
            <w:pPr>
              <w:spacing w:after="0" w:line="240" w:lineRule="auto"/>
              <w:ind w:right="-108"/>
              <w:rPr>
                <w:rFonts w:ascii="Times New Roman" w:eastAsia="Times New Roman" w:hAnsi="Times New Roman"/>
                <w:sz w:val="20"/>
                <w:szCs w:val="20"/>
                <w:lang w:eastAsia="ru-RU"/>
              </w:rPr>
            </w:pPr>
            <w:r w:rsidRPr="006829FC">
              <w:rPr>
                <w:rFonts w:ascii="Times New Roman" w:eastAsia="Times New Roman" w:hAnsi="Times New Roman"/>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23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041"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c>
          <w:tcPr>
            <w:tcW w:w="1130" w:type="dxa"/>
            <w:tcBorders>
              <w:top w:val="nil"/>
              <w:left w:val="nil"/>
              <w:bottom w:val="single" w:sz="4" w:space="0" w:color="auto"/>
              <w:right w:val="single" w:sz="4" w:space="0" w:color="auto"/>
            </w:tcBorders>
            <w:shd w:val="clear" w:color="auto" w:fill="auto"/>
            <w:noWrap/>
            <w:vAlign w:val="center"/>
            <w:hideMark/>
          </w:tcPr>
          <w:p w:rsidR="00197DD8" w:rsidRPr="006829FC" w:rsidRDefault="00197DD8" w:rsidP="006829FC">
            <w:pPr>
              <w:jc w:val="center"/>
              <w:rPr>
                <w:rFonts w:ascii="Times New Roman" w:hAnsi="Times New Roman"/>
                <w:sz w:val="20"/>
                <w:szCs w:val="20"/>
              </w:rPr>
            </w:pPr>
            <w:r w:rsidRPr="006829FC">
              <w:rPr>
                <w:rFonts w:ascii="Times New Roman" w:hAnsi="Times New Roman"/>
                <w:sz w:val="20"/>
                <w:szCs w:val="20"/>
              </w:rPr>
              <w:t>0,0</w:t>
            </w:r>
          </w:p>
        </w:tc>
      </w:tr>
    </w:tbl>
    <w:p w:rsidR="00205553" w:rsidRPr="006829FC" w:rsidRDefault="00205553" w:rsidP="00205553">
      <w:pPr>
        <w:tabs>
          <w:tab w:val="left" w:pos="10320"/>
        </w:tabs>
        <w:ind w:right="-142"/>
        <w:jc w:val="right"/>
        <w:rPr>
          <w:rFonts w:ascii="Times New Roman" w:hAnsi="Times New Roman"/>
          <w:bCs/>
          <w:sz w:val="24"/>
          <w:szCs w:val="24"/>
        </w:rPr>
      </w:pPr>
      <w:r w:rsidRPr="006829FC">
        <w:rPr>
          <w:rFonts w:ascii="Times New Roman" w:hAnsi="Times New Roman"/>
          <w:bCs/>
          <w:sz w:val="24"/>
          <w:szCs w:val="24"/>
        </w:rPr>
        <w:t xml:space="preserve"> ».</w:t>
      </w:r>
    </w:p>
    <w:p w:rsidR="00F054DC" w:rsidRPr="006829FC" w:rsidRDefault="00F054DC" w:rsidP="00F054DC">
      <w:pPr>
        <w:spacing w:after="0" w:line="240" w:lineRule="auto"/>
        <w:ind w:right="-142"/>
        <w:jc w:val="right"/>
        <w:rPr>
          <w:rFonts w:ascii="Times New Roman" w:hAnsi="Times New Roman"/>
          <w:bCs/>
          <w:sz w:val="24"/>
          <w:szCs w:val="24"/>
        </w:rPr>
      </w:pPr>
    </w:p>
    <w:p w:rsidR="00F054DC" w:rsidRPr="006829FC" w:rsidRDefault="00F054DC" w:rsidP="00ED6E98">
      <w:pPr>
        <w:spacing w:after="0" w:line="240" w:lineRule="auto"/>
        <w:jc w:val="right"/>
        <w:outlineLvl w:val="0"/>
        <w:rPr>
          <w:rFonts w:ascii="Times New Roman" w:hAnsi="Times New Roman"/>
          <w:bCs/>
          <w:sz w:val="24"/>
          <w:szCs w:val="24"/>
        </w:rPr>
      </w:pPr>
      <w:r w:rsidRPr="006829FC">
        <w:rPr>
          <w:rFonts w:ascii="Times New Roman" w:hAnsi="Times New Roman"/>
          <w:bCs/>
          <w:sz w:val="24"/>
          <w:szCs w:val="24"/>
        </w:rPr>
        <w:t xml:space="preserve"> </w:t>
      </w:r>
    </w:p>
    <w:p w:rsidR="00ED6E98" w:rsidRPr="006829FC" w:rsidRDefault="00ED6E98" w:rsidP="00ED6E98">
      <w:pPr>
        <w:spacing w:after="0" w:line="240" w:lineRule="auto"/>
        <w:jc w:val="right"/>
        <w:outlineLvl w:val="0"/>
        <w:rPr>
          <w:rFonts w:ascii="Times New Roman" w:hAnsi="Times New Roman"/>
          <w:bCs/>
          <w:sz w:val="24"/>
          <w:szCs w:val="24"/>
        </w:rPr>
      </w:pPr>
    </w:p>
    <w:p w:rsidR="00ED6E98" w:rsidRPr="006829FC" w:rsidRDefault="00ED6E98" w:rsidP="00ED6E98">
      <w:pPr>
        <w:spacing w:after="0" w:line="240" w:lineRule="auto"/>
        <w:jc w:val="right"/>
        <w:outlineLvl w:val="0"/>
        <w:rPr>
          <w:rFonts w:ascii="Times New Roman" w:hAnsi="Times New Roman"/>
          <w:bCs/>
          <w:sz w:val="24"/>
          <w:szCs w:val="24"/>
        </w:rPr>
      </w:pPr>
    </w:p>
    <w:p w:rsidR="00F054DC" w:rsidRPr="006829FC" w:rsidRDefault="00F054DC" w:rsidP="00F054DC">
      <w:pPr>
        <w:tabs>
          <w:tab w:val="left" w:pos="10320"/>
        </w:tabs>
        <w:ind w:right="-142"/>
        <w:jc w:val="right"/>
        <w:rPr>
          <w:rFonts w:ascii="Times New Roman" w:hAnsi="Times New Roman"/>
          <w:bCs/>
          <w:sz w:val="24"/>
          <w:szCs w:val="24"/>
        </w:rPr>
      </w:pPr>
    </w:p>
    <w:p w:rsidR="00197DD8" w:rsidRPr="006829FC" w:rsidRDefault="00197DD8" w:rsidP="00FF577B">
      <w:pPr>
        <w:spacing w:after="0" w:line="240" w:lineRule="auto"/>
        <w:ind w:right="-141"/>
        <w:jc w:val="right"/>
        <w:outlineLvl w:val="0"/>
        <w:rPr>
          <w:rFonts w:ascii="Times New Roman" w:hAnsi="Times New Roman"/>
          <w:sz w:val="24"/>
          <w:szCs w:val="24"/>
        </w:rPr>
      </w:pPr>
    </w:p>
    <w:p w:rsidR="00197DD8" w:rsidRPr="006829FC" w:rsidRDefault="00197DD8" w:rsidP="00FF577B">
      <w:pPr>
        <w:spacing w:after="0" w:line="240" w:lineRule="auto"/>
        <w:ind w:right="-141"/>
        <w:jc w:val="right"/>
        <w:outlineLvl w:val="0"/>
        <w:rPr>
          <w:rFonts w:ascii="Times New Roman" w:hAnsi="Times New Roman"/>
          <w:sz w:val="24"/>
          <w:szCs w:val="24"/>
        </w:rPr>
      </w:pPr>
    </w:p>
    <w:p w:rsidR="00FF577B" w:rsidRPr="006829FC" w:rsidRDefault="00FF577B" w:rsidP="00FF577B">
      <w:pPr>
        <w:spacing w:after="0" w:line="240" w:lineRule="auto"/>
        <w:ind w:right="-141"/>
        <w:jc w:val="right"/>
        <w:outlineLvl w:val="0"/>
        <w:rPr>
          <w:rFonts w:ascii="Times New Roman" w:hAnsi="Times New Roman"/>
          <w:bCs/>
          <w:sz w:val="24"/>
          <w:szCs w:val="24"/>
        </w:rPr>
      </w:pPr>
      <w:r w:rsidRPr="006829FC">
        <w:rPr>
          <w:rFonts w:ascii="Times New Roman" w:hAnsi="Times New Roman"/>
          <w:bCs/>
          <w:sz w:val="24"/>
          <w:szCs w:val="24"/>
        </w:rPr>
        <w:lastRenderedPageBreak/>
        <w:t>Приложение № 2</w:t>
      </w:r>
    </w:p>
    <w:p w:rsidR="00FF577B" w:rsidRPr="006829FC" w:rsidRDefault="00FF577B" w:rsidP="0071568A">
      <w:pPr>
        <w:spacing w:after="0" w:line="240" w:lineRule="auto"/>
        <w:ind w:right="-141"/>
        <w:contextualSpacing/>
        <w:jc w:val="right"/>
        <w:outlineLvl w:val="0"/>
        <w:rPr>
          <w:rFonts w:ascii="Times New Roman" w:hAnsi="Times New Roman"/>
          <w:bCs/>
          <w:sz w:val="24"/>
          <w:szCs w:val="24"/>
        </w:rPr>
      </w:pPr>
      <w:r w:rsidRPr="006829FC">
        <w:rPr>
          <w:rFonts w:ascii="Times New Roman" w:hAnsi="Times New Roman"/>
          <w:bCs/>
          <w:sz w:val="24"/>
          <w:szCs w:val="24"/>
        </w:rPr>
        <w:t xml:space="preserve">к постановлению администрации Октябрьского района </w:t>
      </w:r>
    </w:p>
    <w:p w:rsidR="00FF577B" w:rsidRPr="006829FC" w:rsidRDefault="00FF577B" w:rsidP="006626BD">
      <w:pPr>
        <w:spacing w:before="240" w:after="0" w:line="240" w:lineRule="auto"/>
        <w:ind w:right="-141"/>
        <w:contextualSpacing/>
        <w:jc w:val="right"/>
        <w:rPr>
          <w:rFonts w:ascii="Times New Roman" w:hAnsi="Times New Roman"/>
          <w:bCs/>
          <w:sz w:val="24"/>
          <w:szCs w:val="24"/>
        </w:rPr>
      </w:pPr>
      <w:r w:rsidRPr="006829FC">
        <w:rPr>
          <w:rFonts w:ascii="Times New Roman" w:hAnsi="Times New Roman"/>
          <w:bCs/>
          <w:sz w:val="24"/>
          <w:szCs w:val="24"/>
        </w:rPr>
        <w:t xml:space="preserve">                                                                                            от « __ » ______ 2021 г. № ____ </w:t>
      </w:r>
    </w:p>
    <w:p w:rsidR="006626BD" w:rsidRPr="006829FC" w:rsidRDefault="006626BD" w:rsidP="006626BD">
      <w:pPr>
        <w:spacing w:before="240" w:after="0" w:line="240" w:lineRule="auto"/>
        <w:ind w:right="-141"/>
        <w:contextualSpacing/>
        <w:jc w:val="right"/>
        <w:rPr>
          <w:rFonts w:ascii="Times New Roman" w:hAnsi="Times New Roman"/>
          <w:bCs/>
          <w:sz w:val="24"/>
          <w:szCs w:val="24"/>
        </w:rPr>
      </w:pPr>
    </w:p>
    <w:p w:rsidR="00F054DC" w:rsidRPr="006829FC" w:rsidRDefault="00FF577B" w:rsidP="0071568A">
      <w:pPr>
        <w:tabs>
          <w:tab w:val="left" w:pos="4111"/>
          <w:tab w:val="left" w:pos="10320"/>
        </w:tabs>
        <w:spacing w:line="240" w:lineRule="auto"/>
        <w:ind w:right="-141"/>
        <w:jc w:val="right"/>
        <w:rPr>
          <w:rFonts w:ascii="Times New Roman" w:hAnsi="Times New Roman"/>
          <w:sz w:val="24"/>
          <w:szCs w:val="24"/>
        </w:rPr>
      </w:pPr>
      <w:r w:rsidRPr="006829FC">
        <w:rPr>
          <w:rFonts w:ascii="Times New Roman" w:hAnsi="Times New Roman"/>
          <w:sz w:val="24"/>
          <w:szCs w:val="24"/>
        </w:rPr>
        <w:t>«</w:t>
      </w:r>
      <w:r w:rsidR="006B4FA4" w:rsidRPr="006829FC">
        <w:rPr>
          <w:rFonts w:ascii="Times New Roman" w:hAnsi="Times New Roman"/>
          <w:sz w:val="24"/>
          <w:szCs w:val="24"/>
        </w:rPr>
        <w:t>Таблица 3</w:t>
      </w:r>
    </w:p>
    <w:p w:rsidR="001C6341" w:rsidRPr="006829FC" w:rsidRDefault="00F054DC" w:rsidP="001C6341">
      <w:pPr>
        <w:tabs>
          <w:tab w:val="left" w:pos="10320"/>
        </w:tabs>
        <w:spacing w:after="0" w:line="240" w:lineRule="auto"/>
        <w:jc w:val="center"/>
        <w:rPr>
          <w:rFonts w:ascii="Times New Roman" w:hAnsi="Times New Roman"/>
          <w:sz w:val="24"/>
          <w:szCs w:val="24"/>
        </w:rPr>
      </w:pPr>
      <w:r w:rsidRPr="006829FC">
        <w:rPr>
          <w:rFonts w:ascii="Times New Roman" w:hAnsi="Times New Roman"/>
          <w:sz w:val="24"/>
          <w:szCs w:val="24"/>
        </w:rPr>
        <w:t xml:space="preserve">Мероприятия, реализуемые на принципах проектного управления, </w:t>
      </w:r>
    </w:p>
    <w:p w:rsidR="00F054DC" w:rsidRPr="006829FC" w:rsidRDefault="00F054DC" w:rsidP="001C6341">
      <w:pPr>
        <w:tabs>
          <w:tab w:val="left" w:pos="10320"/>
        </w:tabs>
        <w:spacing w:after="0" w:line="240" w:lineRule="auto"/>
        <w:jc w:val="center"/>
        <w:rPr>
          <w:rFonts w:ascii="Times New Roman" w:hAnsi="Times New Roman"/>
          <w:sz w:val="24"/>
          <w:szCs w:val="24"/>
        </w:rPr>
      </w:pPr>
      <w:r w:rsidRPr="006829FC">
        <w:rPr>
          <w:rFonts w:ascii="Times New Roman" w:hAnsi="Times New Roman"/>
          <w:sz w:val="24"/>
          <w:szCs w:val="24"/>
        </w:rPr>
        <w:t>направленные, в том числе, на достижение национальных целей развития Российской Федерации</w:t>
      </w:r>
    </w:p>
    <w:tbl>
      <w:tblPr>
        <w:tblW w:w="15310" w:type="dxa"/>
        <w:tblInd w:w="-34" w:type="dxa"/>
        <w:tblLayout w:type="fixed"/>
        <w:tblLook w:val="04A0" w:firstRow="1" w:lastRow="0" w:firstColumn="1" w:lastColumn="0" w:noHBand="0" w:noVBand="1"/>
      </w:tblPr>
      <w:tblGrid>
        <w:gridCol w:w="506"/>
        <w:gridCol w:w="3462"/>
        <w:gridCol w:w="2693"/>
        <w:gridCol w:w="1136"/>
        <w:gridCol w:w="990"/>
        <w:gridCol w:w="1134"/>
        <w:gridCol w:w="1134"/>
        <w:gridCol w:w="992"/>
        <w:gridCol w:w="1134"/>
        <w:gridCol w:w="995"/>
        <w:gridCol w:w="1134"/>
      </w:tblGrid>
      <w:tr w:rsidR="00F054DC" w:rsidRPr="006829FC" w:rsidTr="00886211">
        <w:trPr>
          <w:trHeight w:val="461"/>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 п/п</w:t>
            </w:r>
          </w:p>
        </w:tc>
        <w:tc>
          <w:tcPr>
            <w:tcW w:w="3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Наименование проекта или мероприятия</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Источники финансирования</w:t>
            </w:r>
          </w:p>
        </w:tc>
        <w:tc>
          <w:tcPr>
            <w:tcW w:w="8649" w:type="dxa"/>
            <w:gridSpan w:val="8"/>
            <w:tcBorders>
              <w:top w:val="single" w:sz="4" w:space="0" w:color="auto"/>
              <w:left w:val="nil"/>
              <w:bottom w:val="nil"/>
              <w:right w:val="single" w:sz="4" w:space="0" w:color="000000"/>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Параметры финансового обеспечения, тыс. руб.</w:t>
            </w:r>
          </w:p>
        </w:tc>
      </w:tr>
      <w:tr w:rsidR="00F054DC" w:rsidRPr="006829FC" w:rsidTr="00D34E13">
        <w:trPr>
          <w:trHeight w:val="300"/>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F054DC" w:rsidRPr="006829FC" w:rsidRDefault="00F054DC" w:rsidP="00886211">
            <w:pPr>
              <w:rPr>
                <w:rFonts w:ascii="Times New Roman" w:hAnsi="Times New Roman"/>
                <w:color w:val="000000"/>
                <w:sz w:val="20"/>
                <w:szCs w:val="20"/>
              </w:rPr>
            </w:pPr>
          </w:p>
        </w:tc>
        <w:tc>
          <w:tcPr>
            <w:tcW w:w="3462" w:type="dxa"/>
            <w:vMerge/>
            <w:tcBorders>
              <w:top w:val="single" w:sz="4" w:space="0" w:color="auto"/>
              <w:left w:val="single" w:sz="4" w:space="0" w:color="auto"/>
              <w:bottom w:val="single" w:sz="4" w:space="0" w:color="000000"/>
              <w:right w:val="single" w:sz="4" w:space="0" w:color="auto"/>
            </w:tcBorders>
            <w:vAlign w:val="center"/>
            <w:hideMark/>
          </w:tcPr>
          <w:p w:rsidR="00F054DC" w:rsidRPr="006829FC" w:rsidRDefault="00F054DC" w:rsidP="00886211">
            <w:pPr>
              <w:rPr>
                <w:rFonts w:ascii="Times New Roman" w:hAnsi="Times New Roman"/>
                <w:color w:val="000000"/>
                <w:sz w:val="20"/>
                <w:szCs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054DC" w:rsidRPr="006829FC" w:rsidRDefault="00F054DC" w:rsidP="00886211">
            <w:pPr>
              <w:rPr>
                <w:rFonts w:ascii="Times New Roman" w:hAnsi="Times New Roman"/>
                <w:color w:val="000000"/>
                <w:sz w:val="20"/>
                <w:szCs w:val="20"/>
              </w:rPr>
            </w:pP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Всего</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2023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2024</w:t>
            </w:r>
          </w:p>
        </w:tc>
        <w:tc>
          <w:tcPr>
            <w:tcW w:w="1134" w:type="dxa"/>
            <w:tcBorders>
              <w:top w:val="single" w:sz="4" w:space="0" w:color="auto"/>
              <w:left w:val="nil"/>
              <w:bottom w:val="single" w:sz="4" w:space="0" w:color="auto"/>
              <w:right w:val="single" w:sz="4" w:space="0" w:color="auto"/>
            </w:tcBorders>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2025</w:t>
            </w:r>
          </w:p>
        </w:tc>
      </w:tr>
      <w:tr w:rsidR="00F054DC" w:rsidRPr="006829FC" w:rsidTr="00D34E13">
        <w:trPr>
          <w:trHeight w:val="300"/>
        </w:trPr>
        <w:tc>
          <w:tcPr>
            <w:tcW w:w="50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1</w:t>
            </w:r>
          </w:p>
        </w:tc>
        <w:tc>
          <w:tcPr>
            <w:tcW w:w="3462" w:type="dxa"/>
            <w:tcBorders>
              <w:top w:val="nil"/>
              <w:left w:val="single" w:sz="4" w:space="0" w:color="auto"/>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2</w:t>
            </w:r>
          </w:p>
        </w:tc>
        <w:tc>
          <w:tcPr>
            <w:tcW w:w="2693" w:type="dxa"/>
            <w:tcBorders>
              <w:top w:val="nil"/>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3</w:t>
            </w:r>
          </w:p>
        </w:tc>
        <w:tc>
          <w:tcPr>
            <w:tcW w:w="1136" w:type="dxa"/>
            <w:tcBorders>
              <w:top w:val="nil"/>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4</w:t>
            </w:r>
          </w:p>
        </w:tc>
        <w:tc>
          <w:tcPr>
            <w:tcW w:w="990" w:type="dxa"/>
            <w:tcBorders>
              <w:top w:val="nil"/>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9</w:t>
            </w:r>
          </w:p>
        </w:tc>
        <w:tc>
          <w:tcPr>
            <w:tcW w:w="995" w:type="dxa"/>
            <w:tcBorders>
              <w:top w:val="nil"/>
              <w:left w:val="nil"/>
              <w:bottom w:val="single" w:sz="4" w:space="0" w:color="auto"/>
              <w:right w:val="single" w:sz="4" w:space="0" w:color="auto"/>
            </w:tcBorders>
            <w:shd w:val="clear" w:color="auto" w:fill="auto"/>
            <w:vAlign w:val="center"/>
            <w:hideMark/>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10</w:t>
            </w:r>
          </w:p>
        </w:tc>
        <w:tc>
          <w:tcPr>
            <w:tcW w:w="1134" w:type="dxa"/>
            <w:tcBorders>
              <w:top w:val="nil"/>
              <w:left w:val="nil"/>
              <w:bottom w:val="single" w:sz="4" w:space="0" w:color="auto"/>
              <w:right w:val="single" w:sz="4" w:space="0" w:color="auto"/>
            </w:tcBorders>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11</w:t>
            </w:r>
          </w:p>
        </w:tc>
      </w:tr>
      <w:tr w:rsidR="00F054DC" w:rsidRPr="006829FC" w:rsidTr="00886211">
        <w:trPr>
          <w:trHeight w:val="300"/>
        </w:trPr>
        <w:tc>
          <w:tcPr>
            <w:tcW w:w="15310" w:type="dxa"/>
            <w:gridSpan w:val="11"/>
            <w:tcBorders>
              <w:top w:val="single" w:sz="4" w:space="0" w:color="000000"/>
              <w:left w:val="single" w:sz="4" w:space="0" w:color="auto"/>
              <w:bottom w:val="single" w:sz="4" w:space="0" w:color="auto"/>
              <w:right w:val="single" w:sz="4" w:space="0" w:color="auto"/>
            </w:tcBorders>
            <w:shd w:val="clear" w:color="auto" w:fill="auto"/>
            <w:vAlign w:val="center"/>
          </w:tcPr>
          <w:p w:rsidR="00F054DC" w:rsidRPr="006829FC" w:rsidRDefault="00F054DC" w:rsidP="00886211">
            <w:pPr>
              <w:jc w:val="center"/>
              <w:rPr>
                <w:rFonts w:ascii="Times New Roman" w:hAnsi="Times New Roman"/>
                <w:color w:val="000000"/>
                <w:sz w:val="20"/>
                <w:szCs w:val="20"/>
              </w:rPr>
            </w:pPr>
            <w:r w:rsidRPr="006829FC">
              <w:rPr>
                <w:rFonts w:ascii="Times New Roman" w:hAnsi="Times New Roman"/>
                <w:color w:val="000000"/>
                <w:sz w:val="20"/>
                <w:szCs w:val="20"/>
              </w:rPr>
              <w:t>Раздел I. Портфели проектов, основанные на национальных и федеральных проектах Российской Федерации</w:t>
            </w:r>
          </w:p>
        </w:tc>
      </w:tr>
      <w:tr w:rsidR="00F054DC" w:rsidRPr="006829FC" w:rsidTr="00886211">
        <w:trPr>
          <w:trHeight w:val="300"/>
        </w:trPr>
        <w:tc>
          <w:tcPr>
            <w:tcW w:w="15310" w:type="dxa"/>
            <w:gridSpan w:val="11"/>
            <w:tcBorders>
              <w:top w:val="single" w:sz="4" w:space="0" w:color="000000"/>
              <w:left w:val="single" w:sz="4" w:space="0" w:color="auto"/>
              <w:bottom w:val="single" w:sz="4" w:space="0" w:color="auto"/>
              <w:right w:val="single" w:sz="4" w:space="0" w:color="auto"/>
            </w:tcBorders>
            <w:shd w:val="clear" w:color="auto" w:fill="auto"/>
            <w:vAlign w:val="center"/>
          </w:tcPr>
          <w:p w:rsidR="00F054DC" w:rsidRPr="006829FC" w:rsidRDefault="00F054DC" w:rsidP="00886211">
            <w:pPr>
              <w:jc w:val="center"/>
              <w:rPr>
                <w:rFonts w:ascii="Times New Roman" w:hAnsi="Times New Roman"/>
                <w:bCs/>
                <w:color w:val="000000"/>
                <w:sz w:val="20"/>
                <w:szCs w:val="20"/>
              </w:rPr>
            </w:pPr>
            <w:r w:rsidRPr="006829FC">
              <w:rPr>
                <w:rFonts w:ascii="Times New Roman" w:hAnsi="Times New Roman"/>
                <w:bCs/>
                <w:color w:val="000000"/>
                <w:sz w:val="20"/>
                <w:szCs w:val="20"/>
              </w:rPr>
              <w:t>Портфель проектов "Образование"</w:t>
            </w:r>
          </w:p>
        </w:tc>
      </w:tr>
      <w:tr w:rsidR="00D34E13" w:rsidRPr="006829FC" w:rsidTr="00D34E13">
        <w:trPr>
          <w:trHeight w:val="570"/>
        </w:trPr>
        <w:tc>
          <w:tcPr>
            <w:tcW w:w="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bCs/>
                <w:color w:val="000000"/>
                <w:sz w:val="20"/>
                <w:szCs w:val="20"/>
              </w:rPr>
            </w:pPr>
            <w:r w:rsidRPr="006829FC">
              <w:rPr>
                <w:rFonts w:ascii="Times New Roman" w:hAnsi="Times New Roman"/>
                <w:bCs/>
                <w:color w:val="000000"/>
                <w:sz w:val="20"/>
                <w:szCs w:val="20"/>
              </w:rPr>
              <w:t>1</w:t>
            </w:r>
          </w:p>
        </w:tc>
        <w:tc>
          <w:tcPr>
            <w:tcW w:w="3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bCs/>
                <w:color w:val="000000"/>
                <w:sz w:val="20"/>
                <w:szCs w:val="20"/>
              </w:rPr>
              <w:t xml:space="preserve">4.5 Региональный проект «Современная школа» </w:t>
            </w:r>
            <w:r w:rsidRPr="006829FC">
              <w:rPr>
                <w:rFonts w:ascii="Times New Roman" w:hAnsi="Times New Roman"/>
                <w:color w:val="000000"/>
                <w:sz w:val="20"/>
                <w:szCs w:val="20"/>
              </w:rPr>
              <w:t>(30)</w:t>
            </w:r>
            <w:r w:rsidRPr="006829FC">
              <w:rPr>
                <w:rFonts w:ascii="Times New Roman" w:hAnsi="Times New Roman"/>
                <w:b/>
                <w:bCs/>
                <w:color w:val="000000"/>
                <w:sz w:val="20"/>
                <w:szCs w:val="20"/>
              </w:rPr>
              <w:t xml:space="preserve">                </w:t>
            </w:r>
          </w:p>
          <w:p w:rsidR="00D34E13" w:rsidRPr="006829FC" w:rsidRDefault="00D34E13" w:rsidP="00D34E13">
            <w:pPr>
              <w:jc w:val="center"/>
              <w:rPr>
                <w:rFonts w:ascii="Times New Roman" w:hAnsi="Times New Roman"/>
                <w:color w:val="000000"/>
                <w:sz w:val="20"/>
                <w:szCs w:val="20"/>
              </w:rPr>
            </w:pPr>
          </w:p>
          <w:p w:rsidR="00D34E13" w:rsidRPr="006829FC" w:rsidRDefault="00D34E13" w:rsidP="00D34E13">
            <w:pPr>
              <w:jc w:val="center"/>
              <w:rPr>
                <w:rFonts w:ascii="Times New Roman" w:hAnsi="Times New Roman"/>
                <w:bCs/>
                <w:color w:val="000000"/>
                <w:sz w:val="20"/>
                <w:szCs w:val="20"/>
              </w:rPr>
            </w:pPr>
            <w:r w:rsidRPr="006829FC">
              <w:rPr>
                <w:rFonts w:ascii="Times New Roman" w:hAnsi="Times New Roman"/>
                <w:bCs/>
                <w:color w:val="000000"/>
                <w:sz w:val="20"/>
                <w:szCs w:val="20"/>
              </w:rPr>
              <w:t>01.01.2019-31.12.2025</w:t>
            </w:r>
          </w:p>
        </w:tc>
        <w:tc>
          <w:tcPr>
            <w:tcW w:w="26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rPr>
                <w:rFonts w:ascii="Times New Roman" w:hAnsi="Times New Roman"/>
                <w:color w:val="000000"/>
                <w:sz w:val="20"/>
                <w:szCs w:val="20"/>
              </w:rPr>
            </w:pPr>
            <w:r w:rsidRPr="006829FC">
              <w:rPr>
                <w:rFonts w:ascii="Times New Roman" w:hAnsi="Times New Roman"/>
                <w:color w:val="000000"/>
                <w:sz w:val="20"/>
                <w:szCs w:val="20"/>
              </w:rPr>
              <w:t>Всего</w:t>
            </w:r>
          </w:p>
        </w:tc>
        <w:tc>
          <w:tcPr>
            <w:tcW w:w="11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spacing w:after="0" w:line="240" w:lineRule="auto"/>
              <w:jc w:val="center"/>
              <w:rPr>
                <w:rFonts w:ascii="Times New Roman" w:eastAsia="Times New Roman" w:hAnsi="Times New Roman"/>
                <w:color w:val="000000"/>
                <w:sz w:val="20"/>
                <w:szCs w:val="20"/>
              </w:rPr>
            </w:pPr>
            <w:r w:rsidRPr="006829FC">
              <w:rPr>
                <w:rFonts w:ascii="Times New Roman" w:hAnsi="Times New Roman"/>
                <w:color w:val="000000"/>
                <w:sz w:val="20"/>
                <w:szCs w:val="20"/>
              </w:rPr>
              <w:t>1171231,0</w:t>
            </w:r>
          </w:p>
        </w:tc>
        <w:tc>
          <w:tcPr>
            <w:tcW w:w="99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4579,5</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40012,7</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587980,0</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538658,8</w:t>
            </w:r>
          </w:p>
        </w:tc>
        <w:tc>
          <w:tcPr>
            <w:tcW w:w="99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6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rPr>
                <w:rFonts w:ascii="Times New Roman" w:hAnsi="Times New Roman"/>
                <w:color w:val="000000"/>
                <w:sz w:val="20"/>
                <w:szCs w:val="20"/>
              </w:rPr>
            </w:pPr>
            <w:r w:rsidRPr="006829FC">
              <w:rPr>
                <w:rFonts w:ascii="Times New Roman" w:hAnsi="Times New Roman"/>
                <w:color w:val="000000"/>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1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rPr>
                <w:rFonts w:ascii="Times New Roman" w:hAnsi="Times New Roman"/>
                <w:color w:val="000000"/>
                <w:sz w:val="20"/>
                <w:szCs w:val="20"/>
              </w:rPr>
            </w:pPr>
            <w:r w:rsidRPr="006829FC">
              <w:rPr>
                <w:rFonts w:ascii="Times New Roman" w:hAnsi="Times New Roman"/>
                <w:color w:val="000000"/>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937731,9</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4121,5</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37790,5</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529182,0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366637,9</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21"/>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rPr>
                <w:rFonts w:ascii="Times New Roman" w:hAnsi="Times New Roman"/>
                <w:color w:val="000000"/>
                <w:sz w:val="20"/>
                <w:szCs w:val="20"/>
              </w:rPr>
            </w:pPr>
            <w:r w:rsidRPr="006829FC">
              <w:rPr>
                <w:rFonts w:ascii="Times New Roman" w:hAnsi="Times New Roman"/>
                <w:color w:val="000000"/>
                <w:sz w:val="20"/>
                <w:szCs w:val="20"/>
              </w:rPr>
              <w:t xml:space="preserve">Местный бюджет </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233499,1</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458,0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2222,2</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58798,0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172020,9</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13"/>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val="restart"/>
            <w:tcBorders>
              <w:top w:val="nil"/>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bCs/>
                <w:color w:val="000000"/>
                <w:sz w:val="20"/>
                <w:szCs w:val="20"/>
              </w:rPr>
              <w:t>4.6</w:t>
            </w:r>
            <w:r w:rsidRPr="006829FC">
              <w:rPr>
                <w:rFonts w:ascii="Times New Roman" w:hAnsi="Times New Roman"/>
                <w:b/>
                <w:bCs/>
                <w:color w:val="000000"/>
                <w:sz w:val="20"/>
                <w:szCs w:val="20"/>
              </w:rPr>
              <w:t xml:space="preserve"> </w:t>
            </w:r>
            <w:r w:rsidRPr="006829FC">
              <w:rPr>
                <w:rFonts w:ascii="Times New Roman" w:hAnsi="Times New Roman"/>
                <w:bCs/>
                <w:color w:val="000000"/>
                <w:sz w:val="20"/>
                <w:szCs w:val="20"/>
              </w:rPr>
              <w:t>Региональный проект</w:t>
            </w:r>
            <w:r w:rsidRPr="006829FC">
              <w:rPr>
                <w:rFonts w:ascii="Times New Roman" w:hAnsi="Times New Roman"/>
                <w:b/>
                <w:bCs/>
                <w:color w:val="000000"/>
                <w:sz w:val="20"/>
                <w:szCs w:val="20"/>
              </w:rPr>
              <w:t xml:space="preserve"> </w:t>
            </w:r>
            <w:r w:rsidRPr="006829FC">
              <w:rPr>
                <w:rFonts w:ascii="Times New Roman" w:hAnsi="Times New Roman"/>
                <w:bCs/>
                <w:color w:val="000000"/>
                <w:sz w:val="20"/>
                <w:szCs w:val="20"/>
              </w:rPr>
              <w:t>«Успех каждого ребенка»</w:t>
            </w:r>
            <w:r w:rsidRPr="006829FC">
              <w:rPr>
                <w:rFonts w:ascii="Times New Roman" w:hAnsi="Times New Roman"/>
                <w:b/>
                <w:bCs/>
                <w:color w:val="000000"/>
                <w:sz w:val="20"/>
                <w:szCs w:val="20"/>
              </w:rPr>
              <w:t xml:space="preserve"> </w:t>
            </w:r>
            <w:r w:rsidRPr="006829FC">
              <w:rPr>
                <w:rFonts w:ascii="Times New Roman" w:hAnsi="Times New Roman"/>
                <w:color w:val="000000"/>
                <w:sz w:val="20"/>
                <w:szCs w:val="20"/>
              </w:rPr>
              <w:t>(9)</w:t>
            </w:r>
          </w:p>
          <w:p w:rsidR="00D34E13" w:rsidRPr="006829FC" w:rsidRDefault="00D34E13" w:rsidP="00D34E13">
            <w:pPr>
              <w:jc w:val="center"/>
              <w:rPr>
                <w:rFonts w:ascii="Times New Roman" w:hAnsi="Times New Roman"/>
                <w:color w:val="000000"/>
                <w:sz w:val="20"/>
                <w:szCs w:val="20"/>
              </w:rPr>
            </w:pPr>
          </w:p>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bCs/>
                <w:color w:val="000000"/>
                <w:sz w:val="20"/>
                <w:szCs w:val="20"/>
              </w:rPr>
              <w:t>01.01.2019-31.12.2025</w:t>
            </w:r>
          </w:p>
          <w:p w:rsidR="00D34E13" w:rsidRPr="006829FC" w:rsidRDefault="00D34E13" w:rsidP="00D34E13">
            <w:pPr>
              <w:jc w:val="cente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rPr>
                <w:rFonts w:ascii="Times New Roman" w:hAnsi="Times New Roman"/>
                <w:color w:val="000000"/>
                <w:sz w:val="20"/>
                <w:szCs w:val="20"/>
              </w:rPr>
            </w:pPr>
            <w:r w:rsidRPr="006829FC">
              <w:rPr>
                <w:rFonts w:ascii="Times New Roman" w:hAnsi="Times New Roman"/>
                <w:color w:val="000000"/>
                <w:sz w:val="20"/>
                <w:szCs w:val="20"/>
              </w:rPr>
              <w:t>Всего</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5113,8</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3222,5</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1891,3</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0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rPr>
                <w:rFonts w:ascii="Times New Roman" w:hAnsi="Times New Roman"/>
                <w:color w:val="000000"/>
                <w:sz w:val="20"/>
                <w:szCs w:val="20"/>
              </w:rPr>
            </w:pPr>
            <w:r w:rsidRPr="006829FC">
              <w:rPr>
                <w:rFonts w:ascii="Times New Roman" w:hAnsi="Times New Roman"/>
                <w:color w:val="000000"/>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1600,7</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918,4</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682,3</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552"/>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rPr>
                <w:rFonts w:ascii="Times New Roman" w:hAnsi="Times New Roman"/>
                <w:color w:val="000000"/>
                <w:sz w:val="20"/>
                <w:szCs w:val="20"/>
              </w:rPr>
            </w:pPr>
            <w:r w:rsidRPr="006829FC">
              <w:rPr>
                <w:rFonts w:ascii="Times New Roman" w:hAnsi="Times New Roman"/>
                <w:color w:val="000000"/>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3210,2</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2143,0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1067,2</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32"/>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rPr>
                <w:rFonts w:ascii="Times New Roman" w:hAnsi="Times New Roman"/>
                <w:color w:val="000000"/>
                <w:sz w:val="20"/>
                <w:szCs w:val="20"/>
              </w:rPr>
            </w:pPr>
            <w:r w:rsidRPr="006829FC">
              <w:rPr>
                <w:rFonts w:ascii="Times New Roman" w:hAnsi="Times New Roman"/>
                <w:color w:val="000000"/>
                <w:sz w:val="20"/>
                <w:szCs w:val="20"/>
              </w:rPr>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302,9</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161,1</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141,8</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6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val="restart"/>
            <w:tcBorders>
              <w:top w:val="nil"/>
              <w:left w:val="single" w:sz="4" w:space="0" w:color="auto"/>
              <w:bottom w:val="single" w:sz="4" w:space="0" w:color="000000"/>
              <w:right w:val="single" w:sz="4" w:space="0" w:color="auto"/>
            </w:tcBorders>
            <w:shd w:val="clear" w:color="auto" w:fill="auto"/>
            <w:vAlign w:val="center"/>
            <w:hideMark/>
          </w:tcPr>
          <w:p w:rsidR="00D34E13" w:rsidRPr="006829FC" w:rsidRDefault="00D34E13" w:rsidP="00D34E13">
            <w:pPr>
              <w:jc w:val="center"/>
              <w:rPr>
                <w:rFonts w:ascii="Times New Roman" w:hAnsi="Times New Roman"/>
                <w:b/>
                <w:bCs/>
                <w:color w:val="000000"/>
                <w:sz w:val="20"/>
                <w:szCs w:val="20"/>
              </w:rPr>
            </w:pPr>
            <w:r w:rsidRPr="006829FC">
              <w:rPr>
                <w:rFonts w:ascii="Times New Roman" w:hAnsi="Times New Roman"/>
                <w:color w:val="000000"/>
                <w:sz w:val="20"/>
                <w:szCs w:val="20"/>
              </w:rPr>
              <w:t>Итого по портфелю проектов 1</w:t>
            </w: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Всего</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1176344,8</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7802,0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41904,0</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587980,0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538658,8</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55"/>
        </w:trPr>
        <w:tc>
          <w:tcPr>
            <w:tcW w:w="506" w:type="dxa"/>
            <w:vMerge/>
            <w:tcBorders>
              <w:top w:val="single" w:sz="4" w:space="0" w:color="auto"/>
              <w:left w:val="single" w:sz="4" w:space="0" w:color="auto"/>
              <w:bottom w:val="single" w:sz="4" w:space="0" w:color="000000"/>
              <w:right w:val="single" w:sz="4" w:space="0" w:color="auto"/>
            </w:tcBorders>
            <w:vAlign w:val="center"/>
          </w:tcPr>
          <w:p w:rsidR="00D34E13" w:rsidRPr="006829FC" w:rsidRDefault="00D34E13" w:rsidP="00D34E13">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1600,7</w:t>
            </w:r>
          </w:p>
        </w:tc>
        <w:tc>
          <w:tcPr>
            <w:tcW w:w="990" w:type="dxa"/>
            <w:tcBorders>
              <w:top w:val="nil"/>
              <w:left w:val="nil"/>
              <w:bottom w:val="single" w:sz="4" w:space="0" w:color="auto"/>
              <w:right w:val="single" w:sz="4" w:space="0" w:color="auto"/>
            </w:tcBorders>
            <w:shd w:val="clear" w:color="auto" w:fill="auto"/>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918,4</w:t>
            </w:r>
          </w:p>
        </w:tc>
        <w:tc>
          <w:tcPr>
            <w:tcW w:w="1134" w:type="dxa"/>
            <w:tcBorders>
              <w:top w:val="nil"/>
              <w:left w:val="nil"/>
              <w:bottom w:val="single" w:sz="4" w:space="0" w:color="auto"/>
              <w:right w:val="single" w:sz="4" w:space="0" w:color="auto"/>
            </w:tcBorders>
            <w:shd w:val="clear" w:color="auto" w:fill="auto"/>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682,3</w:t>
            </w:r>
          </w:p>
        </w:tc>
        <w:tc>
          <w:tcPr>
            <w:tcW w:w="992" w:type="dxa"/>
            <w:tcBorders>
              <w:top w:val="nil"/>
              <w:left w:val="nil"/>
              <w:bottom w:val="single" w:sz="4" w:space="0" w:color="auto"/>
              <w:right w:val="single" w:sz="4" w:space="0" w:color="auto"/>
            </w:tcBorders>
            <w:shd w:val="clear" w:color="auto" w:fill="auto"/>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995" w:type="dxa"/>
            <w:tcBorders>
              <w:top w:val="nil"/>
              <w:left w:val="nil"/>
              <w:bottom w:val="single" w:sz="4" w:space="0" w:color="auto"/>
              <w:right w:val="single" w:sz="4" w:space="0" w:color="auto"/>
            </w:tcBorders>
            <w:shd w:val="clear" w:color="auto" w:fill="auto"/>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55"/>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940942,1</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6264,5</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38857,7</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529182,0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366637,9</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r w:rsidR="00D34E13" w:rsidRPr="006829FC" w:rsidTr="00D34E13">
        <w:trPr>
          <w:trHeight w:val="426"/>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3462" w:type="dxa"/>
            <w:vMerge/>
            <w:tcBorders>
              <w:top w:val="nil"/>
              <w:left w:val="single" w:sz="4" w:space="0" w:color="auto"/>
              <w:bottom w:val="single" w:sz="4" w:space="0" w:color="000000"/>
              <w:right w:val="single" w:sz="4" w:space="0" w:color="auto"/>
            </w:tcBorders>
            <w:vAlign w:val="center"/>
            <w:hideMark/>
          </w:tcPr>
          <w:p w:rsidR="00D34E13" w:rsidRPr="006829FC" w:rsidRDefault="00D34E13" w:rsidP="00D34E13">
            <w:pPr>
              <w:rPr>
                <w:rFonts w:ascii="Times New Roman" w:hAnsi="Times New Roman"/>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233802,0</w:t>
            </w:r>
          </w:p>
        </w:tc>
        <w:tc>
          <w:tcPr>
            <w:tcW w:w="990"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619,1</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2364,0</w:t>
            </w:r>
          </w:p>
        </w:tc>
        <w:tc>
          <w:tcPr>
            <w:tcW w:w="992"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58798,0</w:t>
            </w:r>
          </w:p>
        </w:tc>
        <w:tc>
          <w:tcPr>
            <w:tcW w:w="1134"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172020,9</w:t>
            </w:r>
          </w:p>
        </w:tc>
        <w:tc>
          <w:tcPr>
            <w:tcW w:w="995" w:type="dxa"/>
            <w:tcBorders>
              <w:top w:val="nil"/>
              <w:left w:val="nil"/>
              <w:bottom w:val="single" w:sz="4" w:space="0" w:color="auto"/>
              <w:right w:val="single" w:sz="4" w:space="0" w:color="auto"/>
            </w:tcBorders>
            <w:shd w:val="clear" w:color="auto" w:fill="auto"/>
            <w:vAlign w:val="center"/>
            <w:hideMark/>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34E13" w:rsidRPr="006829FC" w:rsidRDefault="00D34E13" w:rsidP="00D34E13">
            <w:pPr>
              <w:jc w:val="center"/>
              <w:rPr>
                <w:rFonts w:ascii="Times New Roman" w:hAnsi="Times New Roman"/>
                <w:color w:val="000000"/>
                <w:sz w:val="20"/>
                <w:szCs w:val="20"/>
              </w:rPr>
            </w:pPr>
            <w:r w:rsidRPr="006829FC">
              <w:rPr>
                <w:rFonts w:ascii="Times New Roman" w:hAnsi="Times New Roman"/>
                <w:color w:val="000000"/>
                <w:sz w:val="20"/>
                <w:szCs w:val="20"/>
              </w:rPr>
              <w:t>0,0</w:t>
            </w:r>
          </w:p>
        </w:tc>
      </w:tr>
    </w:tbl>
    <w:p w:rsidR="001C6341" w:rsidRPr="006829FC" w:rsidRDefault="00FF577B" w:rsidP="00F054DC">
      <w:pPr>
        <w:widowControl w:val="0"/>
        <w:autoSpaceDE w:val="0"/>
        <w:autoSpaceDN w:val="0"/>
        <w:ind w:left="142" w:firstLine="398"/>
        <w:jc w:val="right"/>
        <w:outlineLvl w:val="1"/>
        <w:rPr>
          <w:rFonts w:ascii="Times New Roman" w:hAnsi="Times New Roman"/>
          <w:bCs/>
          <w:sz w:val="24"/>
          <w:szCs w:val="24"/>
        </w:rPr>
      </w:pPr>
      <w:r w:rsidRPr="006829FC">
        <w:rPr>
          <w:rFonts w:ascii="Times New Roman" w:hAnsi="Times New Roman"/>
          <w:bCs/>
          <w:sz w:val="24"/>
          <w:szCs w:val="24"/>
        </w:rPr>
        <w:t>».</w:t>
      </w: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F054DC">
      <w:pPr>
        <w:widowControl w:val="0"/>
        <w:autoSpaceDE w:val="0"/>
        <w:autoSpaceDN w:val="0"/>
        <w:ind w:left="142" w:firstLine="398"/>
        <w:jc w:val="right"/>
        <w:outlineLvl w:val="1"/>
        <w:rPr>
          <w:rFonts w:ascii="Times New Roman" w:hAnsi="Times New Roman"/>
          <w:bCs/>
          <w:sz w:val="24"/>
          <w:szCs w:val="24"/>
        </w:rPr>
      </w:pPr>
    </w:p>
    <w:p w:rsidR="001B3C56" w:rsidRPr="006829FC" w:rsidRDefault="001B3C56" w:rsidP="001B3C56">
      <w:pPr>
        <w:spacing w:after="0" w:line="240" w:lineRule="auto"/>
        <w:ind w:right="-141"/>
        <w:jc w:val="right"/>
        <w:outlineLvl w:val="0"/>
        <w:rPr>
          <w:rFonts w:ascii="Times New Roman" w:hAnsi="Times New Roman"/>
          <w:bCs/>
          <w:sz w:val="24"/>
          <w:szCs w:val="24"/>
        </w:rPr>
      </w:pPr>
      <w:r w:rsidRPr="006829FC">
        <w:rPr>
          <w:rFonts w:ascii="Times New Roman" w:hAnsi="Times New Roman"/>
          <w:bCs/>
          <w:sz w:val="24"/>
          <w:szCs w:val="24"/>
        </w:rPr>
        <w:lastRenderedPageBreak/>
        <w:t>Приложение № 3</w:t>
      </w:r>
    </w:p>
    <w:p w:rsidR="001B3C56" w:rsidRPr="006829FC" w:rsidRDefault="001B3C56" w:rsidP="001B3C56">
      <w:pPr>
        <w:spacing w:after="0" w:line="240" w:lineRule="auto"/>
        <w:ind w:right="-141"/>
        <w:contextualSpacing/>
        <w:jc w:val="right"/>
        <w:outlineLvl w:val="0"/>
        <w:rPr>
          <w:rFonts w:ascii="Times New Roman" w:hAnsi="Times New Roman"/>
          <w:bCs/>
          <w:sz w:val="24"/>
          <w:szCs w:val="24"/>
        </w:rPr>
      </w:pPr>
      <w:r w:rsidRPr="006829FC">
        <w:rPr>
          <w:rFonts w:ascii="Times New Roman" w:hAnsi="Times New Roman"/>
          <w:bCs/>
          <w:sz w:val="24"/>
          <w:szCs w:val="24"/>
        </w:rPr>
        <w:t xml:space="preserve">к постановлению администрации Октябрьского района </w:t>
      </w:r>
    </w:p>
    <w:p w:rsidR="001B3C56" w:rsidRPr="006829FC" w:rsidRDefault="001B3C56" w:rsidP="001B3C56">
      <w:pPr>
        <w:spacing w:before="240" w:after="0" w:line="240" w:lineRule="auto"/>
        <w:ind w:right="-141"/>
        <w:contextualSpacing/>
        <w:jc w:val="right"/>
        <w:rPr>
          <w:rFonts w:ascii="Times New Roman" w:hAnsi="Times New Roman"/>
          <w:bCs/>
          <w:sz w:val="24"/>
          <w:szCs w:val="24"/>
        </w:rPr>
      </w:pPr>
      <w:r w:rsidRPr="006829FC">
        <w:rPr>
          <w:rFonts w:ascii="Times New Roman" w:hAnsi="Times New Roman"/>
          <w:bCs/>
          <w:sz w:val="24"/>
          <w:szCs w:val="24"/>
        </w:rPr>
        <w:t xml:space="preserve">                                                                                            от « __ » ______ 2021 г. № ____ </w:t>
      </w:r>
    </w:p>
    <w:p w:rsidR="001B3C56" w:rsidRPr="006829FC" w:rsidRDefault="001B3C56" w:rsidP="001B3C56">
      <w:pPr>
        <w:spacing w:before="240" w:after="0" w:line="240" w:lineRule="auto"/>
        <w:ind w:right="-141"/>
        <w:contextualSpacing/>
        <w:jc w:val="right"/>
        <w:rPr>
          <w:rFonts w:ascii="Times New Roman" w:hAnsi="Times New Roman"/>
          <w:bCs/>
          <w:sz w:val="24"/>
          <w:szCs w:val="24"/>
        </w:rPr>
      </w:pPr>
    </w:p>
    <w:p w:rsidR="001B3C56" w:rsidRPr="006829FC" w:rsidRDefault="001B3C56" w:rsidP="001B3C56">
      <w:pPr>
        <w:spacing w:after="0" w:line="240" w:lineRule="auto"/>
        <w:jc w:val="right"/>
        <w:outlineLvl w:val="0"/>
        <w:rPr>
          <w:rFonts w:ascii="Times New Roman" w:hAnsi="Times New Roman"/>
          <w:bCs/>
          <w:sz w:val="24"/>
          <w:szCs w:val="24"/>
        </w:rPr>
      </w:pPr>
      <w:r w:rsidRPr="006829FC">
        <w:rPr>
          <w:rFonts w:ascii="Times New Roman" w:hAnsi="Times New Roman"/>
          <w:bCs/>
          <w:sz w:val="24"/>
          <w:szCs w:val="24"/>
        </w:rPr>
        <w:t>««Приложение № 7</w:t>
      </w:r>
    </w:p>
    <w:p w:rsidR="001B3C56" w:rsidRPr="006829FC" w:rsidRDefault="001B3C56" w:rsidP="001B3C56">
      <w:pPr>
        <w:spacing w:after="0" w:line="240" w:lineRule="auto"/>
        <w:jc w:val="right"/>
        <w:outlineLvl w:val="0"/>
        <w:rPr>
          <w:rFonts w:ascii="Times New Roman" w:hAnsi="Times New Roman"/>
          <w:bCs/>
          <w:sz w:val="24"/>
          <w:szCs w:val="24"/>
        </w:rPr>
      </w:pPr>
      <w:r w:rsidRPr="006829FC">
        <w:rPr>
          <w:rFonts w:ascii="Times New Roman" w:hAnsi="Times New Roman"/>
          <w:bCs/>
          <w:sz w:val="24"/>
          <w:szCs w:val="24"/>
        </w:rPr>
        <w:t xml:space="preserve">к постановлению администрации Октябрьского района </w:t>
      </w:r>
    </w:p>
    <w:p w:rsidR="001B3C56" w:rsidRPr="006829FC" w:rsidRDefault="001B3C56" w:rsidP="001B3C56">
      <w:pPr>
        <w:spacing w:after="0" w:line="240" w:lineRule="auto"/>
        <w:jc w:val="right"/>
        <w:rPr>
          <w:rFonts w:ascii="Times New Roman" w:hAnsi="Times New Roman"/>
          <w:bCs/>
          <w:sz w:val="24"/>
          <w:szCs w:val="24"/>
        </w:rPr>
      </w:pPr>
      <w:r w:rsidRPr="006829FC">
        <w:rPr>
          <w:rFonts w:ascii="Times New Roman" w:hAnsi="Times New Roman"/>
          <w:bCs/>
          <w:sz w:val="24"/>
          <w:szCs w:val="24"/>
        </w:rPr>
        <w:t xml:space="preserve">                                                                                            от «19» ноября 2018 г. № 2592</w:t>
      </w:r>
    </w:p>
    <w:p w:rsidR="00530F50" w:rsidRPr="006829FC" w:rsidRDefault="00530F50" w:rsidP="001B3C56">
      <w:pPr>
        <w:spacing w:after="0" w:line="240" w:lineRule="auto"/>
        <w:jc w:val="right"/>
        <w:rPr>
          <w:rFonts w:ascii="Times New Roman" w:hAnsi="Times New Roman"/>
          <w:bCs/>
          <w:sz w:val="24"/>
          <w:szCs w:val="24"/>
        </w:rPr>
      </w:pPr>
    </w:p>
    <w:p w:rsidR="00DB65D3" w:rsidRPr="006829FC" w:rsidRDefault="00A33159" w:rsidP="00DB65D3">
      <w:pPr>
        <w:spacing w:after="0" w:line="240" w:lineRule="auto"/>
        <w:jc w:val="center"/>
        <w:rPr>
          <w:rFonts w:ascii="Times New Roman" w:hAnsi="Times New Roman"/>
          <w:sz w:val="24"/>
          <w:szCs w:val="24"/>
        </w:rPr>
      </w:pPr>
      <w:r w:rsidRPr="006829FC">
        <w:rPr>
          <w:rFonts w:ascii="Times New Roman" w:hAnsi="Times New Roman"/>
          <w:sz w:val="24"/>
          <w:szCs w:val="24"/>
        </w:rPr>
        <w:t>Иные показатели, характеризующие эффективность реализации мероприятий муниципальной программы</w:t>
      </w:r>
    </w:p>
    <w:p w:rsidR="001B3C56" w:rsidRPr="006829FC" w:rsidRDefault="001B3C56" w:rsidP="001B3C56">
      <w:pPr>
        <w:spacing w:before="240" w:after="0" w:line="240" w:lineRule="auto"/>
        <w:ind w:right="-141"/>
        <w:contextualSpacing/>
        <w:jc w:val="right"/>
        <w:rPr>
          <w:rFonts w:ascii="Times New Roman" w:hAnsi="Times New Roman"/>
          <w:bCs/>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645"/>
        <w:gridCol w:w="40"/>
        <w:gridCol w:w="1149"/>
        <w:gridCol w:w="1033"/>
        <w:gridCol w:w="1036"/>
        <w:gridCol w:w="1042"/>
        <w:gridCol w:w="1036"/>
        <w:gridCol w:w="1042"/>
        <w:gridCol w:w="1033"/>
        <w:gridCol w:w="1048"/>
        <w:gridCol w:w="1045"/>
        <w:gridCol w:w="2362"/>
      </w:tblGrid>
      <w:tr w:rsidR="00530F50" w:rsidRPr="006829FC" w:rsidTr="00530F50">
        <w:trPr>
          <w:trHeight w:val="68"/>
        </w:trPr>
        <w:tc>
          <w:tcPr>
            <w:tcW w:w="251"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 п/п</w:t>
            </w:r>
          </w:p>
        </w:tc>
        <w:tc>
          <w:tcPr>
            <w:tcW w:w="879" w:type="pct"/>
            <w:gridSpan w:val="2"/>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Наименование целевых показателей</w:t>
            </w:r>
          </w:p>
        </w:tc>
        <w:tc>
          <w:tcPr>
            <w:tcW w:w="376"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Базовый показатель на начало реализации муниципальной программы</w:t>
            </w:r>
          </w:p>
        </w:tc>
        <w:tc>
          <w:tcPr>
            <w:tcW w:w="338"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2019 год</w:t>
            </w:r>
          </w:p>
        </w:tc>
        <w:tc>
          <w:tcPr>
            <w:tcW w:w="339"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2020 год</w:t>
            </w:r>
          </w:p>
        </w:tc>
        <w:tc>
          <w:tcPr>
            <w:tcW w:w="341"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2021 год</w:t>
            </w:r>
          </w:p>
        </w:tc>
        <w:tc>
          <w:tcPr>
            <w:tcW w:w="339"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2022 год</w:t>
            </w:r>
          </w:p>
        </w:tc>
        <w:tc>
          <w:tcPr>
            <w:tcW w:w="341"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2023 год</w:t>
            </w:r>
          </w:p>
        </w:tc>
        <w:tc>
          <w:tcPr>
            <w:tcW w:w="338"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2024 год</w:t>
            </w:r>
          </w:p>
        </w:tc>
        <w:tc>
          <w:tcPr>
            <w:tcW w:w="343"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2025 год</w:t>
            </w:r>
          </w:p>
        </w:tc>
        <w:tc>
          <w:tcPr>
            <w:tcW w:w="342" w:type="pct"/>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2026-2030</w:t>
            </w:r>
          </w:p>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годы</w:t>
            </w:r>
          </w:p>
        </w:tc>
        <w:tc>
          <w:tcPr>
            <w:tcW w:w="773"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Целевое значение показателя на момент окончания действия муниципальной программы</w:t>
            </w:r>
          </w:p>
        </w:tc>
      </w:tr>
      <w:tr w:rsidR="00530F50" w:rsidRPr="006829FC" w:rsidTr="00530F50">
        <w:trPr>
          <w:trHeight w:val="68"/>
        </w:trPr>
        <w:tc>
          <w:tcPr>
            <w:tcW w:w="251"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879" w:type="pct"/>
            <w:gridSpan w:val="2"/>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w:t>
            </w:r>
          </w:p>
        </w:tc>
        <w:tc>
          <w:tcPr>
            <w:tcW w:w="376"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w:t>
            </w:r>
          </w:p>
        </w:tc>
        <w:tc>
          <w:tcPr>
            <w:tcW w:w="338"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w:t>
            </w:r>
          </w:p>
        </w:tc>
        <w:tc>
          <w:tcPr>
            <w:tcW w:w="339"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w:t>
            </w:r>
          </w:p>
        </w:tc>
        <w:tc>
          <w:tcPr>
            <w:tcW w:w="341"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w:t>
            </w:r>
          </w:p>
        </w:tc>
        <w:tc>
          <w:tcPr>
            <w:tcW w:w="339"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7</w:t>
            </w:r>
          </w:p>
        </w:tc>
        <w:tc>
          <w:tcPr>
            <w:tcW w:w="341"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8</w:t>
            </w:r>
          </w:p>
        </w:tc>
        <w:tc>
          <w:tcPr>
            <w:tcW w:w="338"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w:t>
            </w:r>
          </w:p>
        </w:tc>
        <w:tc>
          <w:tcPr>
            <w:tcW w:w="343"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w:t>
            </w:r>
          </w:p>
        </w:tc>
        <w:tc>
          <w:tcPr>
            <w:tcW w:w="342" w:type="pct"/>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11</w:t>
            </w:r>
          </w:p>
        </w:tc>
        <w:tc>
          <w:tcPr>
            <w:tcW w:w="773" w:type="pct"/>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w:t>
            </w:r>
          </w:p>
        </w:tc>
      </w:tr>
      <w:tr w:rsidR="00530F50" w:rsidRPr="006829FC" w:rsidTr="00530F50">
        <w:trPr>
          <w:trHeight w:val="68"/>
        </w:trPr>
        <w:tc>
          <w:tcPr>
            <w:tcW w:w="251" w:type="pct"/>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w:t>
            </w:r>
          </w:p>
        </w:tc>
        <w:tc>
          <w:tcPr>
            <w:tcW w:w="879" w:type="pct"/>
            <w:gridSpan w:val="2"/>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Доля обучающихся 5-11 классов, принявших участие в школьном этапе Всероссийской олимпиады школьников (в общей численности обучающихся) (%)</w:t>
            </w:r>
          </w:p>
        </w:tc>
        <w:tc>
          <w:tcPr>
            <w:tcW w:w="376"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62,0</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63,0</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63,5</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63,5</w:t>
            </w:r>
          </w:p>
        </w:tc>
        <w:tc>
          <w:tcPr>
            <w:tcW w:w="339" w:type="pct"/>
            <w:vAlign w:val="center"/>
            <w:hideMark/>
          </w:tcPr>
          <w:p w:rsidR="00530F50" w:rsidRPr="006829FC" w:rsidRDefault="00530F50" w:rsidP="00530F50">
            <w:pPr>
              <w:jc w:val="center"/>
              <w:rPr>
                <w:rFonts w:ascii="Times New Roman" w:hAnsi="Times New Roman"/>
                <w:sz w:val="24"/>
                <w:szCs w:val="24"/>
              </w:rPr>
            </w:pPr>
          </w:p>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63,5</w:t>
            </w:r>
          </w:p>
          <w:p w:rsidR="00530F50" w:rsidRPr="006829FC" w:rsidRDefault="00530F50" w:rsidP="00530F50">
            <w:pPr>
              <w:jc w:val="center"/>
              <w:rPr>
                <w:rFonts w:ascii="Times New Roman" w:hAnsi="Times New Roman"/>
                <w:sz w:val="24"/>
                <w:szCs w:val="24"/>
              </w:rPr>
            </w:pP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63,5</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63,5</w:t>
            </w:r>
          </w:p>
        </w:tc>
        <w:tc>
          <w:tcPr>
            <w:tcW w:w="34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63,5</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63,5</w:t>
            </w:r>
          </w:p>
        </w:tc>
        <w:tc>
          <w:tcPr>
            <w:tcW w:w="77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63,5</w:t>
            </w:r>
          </w:p>
        </w:tc>
      </w:tr>
      <w:tr w:rsidR="00530F50" w:rsidRPr="006829FC" w:rsidTr="00530F50">
        <w:trPr>
          <w:trHeight w:val="68"/>
        </w:trPr>
        <w:tc>
          <w:tcPr>
            <w:tcW w:w="251" w:type="pct"/>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2.</w:t>
            </w:r>
          </w:p>
        </w:tc>
        <w:tc>
          <w:tcPr>
            <w:tcW w:w="879" w:type="pct"/>
            <w:gridSpan w:val="2"/>
            <w:vAlign w:val="center"/>
            <w:hideMark/>
          </w:tcPr>
          <w:p w:rsidR="00530F50" w:rsidRPr="006829FC" w:rsidRDefault="00530F50" w:rsidP="00530F50">
            <w:pPr>
              <w:autoSpaceDE w:val="0"/>
              <w:autoSpaceDN w:val="0"/>
              <w:adjustRightInd w:val="0"/>
              <w:rPr>
                <w:rFonts w:ascii="Times New Roman" w:hAnsi="Times New Roman"/>
                <w:sz w:val="24"/>
                <w:szCs w:val="24"/>
              </w:rPr>
            </w:pPr>
            <w:r w:rsidRPr="006829FC">
              <w:rPr>
                <w:rFonts w:ascii="Times New Roman" w:hAnsi="Times New Roman"/>
                <w:sz w:val="24"/>
                <w:szCs w:val="24"/>
              </w:rPr>
              <w:t xml:space="preserve">Отношение </w:t>
            </w:r>
            <w:r w:rsidRPr="006829FC">
              <w:rPr>
                <w:rFonts w:ascii="Times New Roman" w:hAnsi="Times New Roman"/>
                <w:sz w:val="24"/>
                <w:szCs w:val="24"/>
              </w:rPr>
              <w:lastRenderedPageBreak/>
              <w:t>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376"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100,0</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77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r>
      <w:tr w:rsidR="00530F50" w:rsidRPr="006829FC" w:rsidTr="00530F50">
        <w:trPr>
          <w:trHeight w:val="68"/>
        </w:trPr>
        <w:tc>
          <w:tcPr>
            <w:tcW w:w="251" w:type="pct"/>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3.</w:t>
            </w:r>
          </w:p>
        </w:tc>
        <w:tc>
          <w:tcPr>
            <w:tcW w:w="879" w:type="pct"/>
            <w:gridSpan w:val="2"/>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Сохранение доли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w:t>
            </w:r>
            <w:r w:rsidRPr="006829FC">
              <w:rPr>
                <w:rFonts w:ascii="Times New Roman" w:hAnsi="Times New Roman"/>
                <w:sz w:val="24"/>
                <w:szCs w:val="24"/>
              </w:rPr>
              <w:lastRenderedPageBreak/>
              <w:t>менеджмента в образовании и (или) для работы в соответствии с федеральными государственными образовательными стандартами (%)</w:t>
            </w:r>
          </w:p>
        </w:tc>
        <w:tc>
          <w:tcPr>
            <w:tcW w:w="376"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33</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w:t>
            </w:r>
          </w:p>
        </w:tc>
        <w:tc>
          <w:tcPr>
            <w:tcW w:w="339" w:type="pct"/>
            <w:vAlign w:val="center"/>
            <w:hideMark/>
          </w:tcPr>
          <w:p w:rsidR="00530F50" w:rsidRPr="006829FC" w:rsidRDefault="00530F50" w:rsidP="00530F50">
            <w:pPr>
              <w:jc w:val="center"/>
              <w:rPr>
                <w:rFonts w:ascii="Times New Roman" w:hAnsi="Times New Roman"/>
                <w:sz w:val="24"/>
                <w:szCs w:val="24"/>
              </w:rPr>
            </w:pPr>
          </w:p>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w:t>
            </w:r>
          </w:p>
          <w:p w:rsidR="00530F50" w:rsidRPr="006829FC" w:rsidRDefault="00530F50" w:rsidP="00530F50">
            <w:pPr>
              <w:jc w:val="center"/>
              <w:rPr>
                <w:rFonts w:ascii="Times New Roman" w:hAnsi="Times New Roman"/>
                <w:sz w:val="24"/>
                <w:szCs w:val="24"/>
              </w:rPr>
            </w:pP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w:t>
            </w:r>
          </w:p>
        </w:tc>
        <w:tc>
          <w:tcPr>
            <w:tcW w:w="34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w:t>
            </w:r>
          </w:p>
        </w:tc>
        <w:tc>
          <w:tcPr>
            <w:tcW w:w="77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ежегодно не менее 33%</w:t>
            </w:r>
          </w:p>
        </w:tc>
      </w:tr>
      <w:tr w:rsidR="00530F50" w:rsidRPr="006829FC" w:rsidTr="00530F50">
        <w:trPr>
          <w:trHeight w:val="68"/>
        </w:trPr>
        <w:tc>
          <w:tcPr>
            <w:tcW w:w="251" w:type="pct"/>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4.</w:t>
            </w:r>
          </w:p>
        </w:tc>
        <w:tc>
          <w:tcPr>
            <w:tcW w:w="879" w:type="pct"/>
            <w:gridSpan w:val="2"/>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Доля базовых общеобразовательных организаций, в которых создана универсальная безбарьерная среда для инклюзивного образования детей – инвалидов, в общем количестве общеобразовательных организаций (%) </w:t>
            </w:r>
          </w:p>
        </w:tc>
        <w:tc>
          <w:tcPr>
            <w:tcW w:w="376"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25,0</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25,0</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25,0</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25,0</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25,5</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26,0</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27,0</w:t>
            </w:r>
          </w:p>
        </w:tc>
        <w:tc>
          <w:tcPr>
            <w:tcW w:w="34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28,0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28,0</w:t>
            </w:r>
          </w:p>
        </w:tc>
        <w:tc>
          <w:tcPr>
            <w:tcW w:w="77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28,0</w:t>
            </w:r>
          </w:p>
        </w:tc>
      </w:tr>
      <w:tr w:rsidR="00530F50" w:rsidRPr="006829FC" w:rsidTr="00530F50">
        <w:trPr>
          <w:trHeight w:val="68"/>
        </w:trPr>
        <w:tc>
          <w:tcPr>
            <w:tcW w:w="251" w:type="pct"/>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5.</w:t>
            </w:r>
          </w:p>
        </w:tc>
        <w:tc>
          <w:tcPr>
            <w:tcW w:w="879" w:type="pct"/>
            <w:gridSpan w:val="2"/>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Количество обучающихся, участвующих в научно-исследовательских и социальных проектах (%)</w:t>
            </w:r>
          </w:p>
        </w:tc>
        <w:tc>
          <w:tcPr>
            <w:tcW w:w="376"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4,4</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4,5</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4,6</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4,7</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4,8</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4,8</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4,8</w:t>
            </w:r>
          </w:p>
        </w:tc>
        <w:tc>
          <w:tcPr>
            <w:tcW w:w="34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4,8</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4,8</w:t>
            </w:r>
          </w:p>
        </w:tc>
        <w:tc>
          <w:tcPr>
            <w:tcW w:w="77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4,8</w:t>
            </w:r>
          </w:p>
        </w:tc>
      </w:tr>
      <w:tr w:rsidR="00530F50" w:rsidRPr="006829FC" w:rsidTr="00530F50">
        <w:trPr>
          <w:trHeight w:val="68"/>
        </w:trPr>
        <w:tc>
          <w:tcPr>
            <w:tcW w:w="251" w:type="pct"/>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6.</w:t>
            </w:r>
          </w:p>
        </w:tc>
        <w:tc>
          <w:tcPr>
            <w:tcW w:w="879" w:type="pct"/>
            <w:gridSpan w:val="2"/>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Доля детей в возрасте от 6 до 17 лет (включительно), охваченных всеми </w:t>
            </w:r>
            <w:r w:rsidRPr="006829FC">
              <w:rPr>
                <w:rFonts w:ascii="Times New Roman" w:hAnsi="Times New Roman"/>
                <w:sz w:val="24"/>
                <w:szCs w:val="24"/>
              </w:rPr>
              <w:lastRenderedPageBreak/>
              <w:t>формами отдыха и оздоровления, от общей численности детей, нуждающихся в оздоровлении (%)</w:t>
            </w:r>
          </w:p>
        </w:tc>
        <w:tc>
          <w:tcPr>
            <w:tcW w:w="376"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85,0</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95,0</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96,0</w:t>
            </w:r>
          </w:p>
        </w:tc>
        <w:tc>
          <w:tcPr>
            <w:tcW w:w="341" w:type="pct"/>
            <w:vAlign w:val="center"/>
            <w:hideMark/>
          </w:tcPr>
          <w:p w:rsidR="00530F50" w:rsidRPr="006829FC" w:rsidRDefault="00530F50" w:rsidP="00530F50">
            <w:r w:rsidRPr="006829FC">
              <w:rPr>
                <w:rFonts w:ascii="Times New Roman" w:hAnsi="Times New Roman"/>
                <w:sz w:val="24"/>
                <w:szCs w:val="24"/>
              </w:rPr>
              <w:t>96,0</w:t>
            </w:r>
          </w:p>
        </w:tc>
        <w:tc>
          <w:tcPr>
            <w:tcW w:w="339" w:type="pct"/>
            <w:vAlign w:val="center"/>
            <w:hideMark/>
          </w:tcPr>
          <w:p w:rsidR="00530F50" w:rsidRPr="006829FC" w:rsidRDefault="00530F50" w:rsidP="00530F50">
            <w:r w:rsidRPr="006829FC">
              <w:rPr>
                <w:rFonts w:ascii="Times New Roman" w:hAnsi="Times New Roman"/>
                <w:sz w:val="24"/>
                <w:szCs w:val="24"/>
              </w:rPr>
              <w:t>96,0</w:t>
            </w:r>
          </w:p>
        </w:tc>
        <w:tc>
          <w:tcPr>
            <w:tcW w:w="341" w:type="pct"/>
            <w:vAlign w:val="center"/>
            <w:hideMark/>
          </w:tcPr>
          <w:p w:rsidR="00530F50" w:rsidRPr="006829FC" w:rsidRDefault="00530F50" w:rsidP="00530F50">
            <w:r w:rsidRPr="006829FC">
              <w:rPr>
                <w:rFonts w:ascii="Times New Roman" w:hAnsi="Times New Roman"/>
                <w:sz w:val="24"/>
                <w:szCs w:val="24"/>
              </w:rPr>
              <w:t>96,0</w:t>
            </w:r>
          </w:p>
        </w:tc>
        <w:tc>
          <w:tcPr>
            <w:tcW w:w="338" w:type="pct"/>
            <w:vAlign w:val="center"/>
            <w:hideMark/>
          </w:tcPr>
          <w:p w:rsidR="00530F50" w:rsidRPr="006829FC" w:rsidRDefault="00530F50" w:rsidP="00530F50">
            <w:r w:rsidRPr="006829FC">
              <w:rPr>
                <w:rFonts w:ascii="Times New Roman" w:hAnsi="Times New Roman"/>
                <w:sz w:val="24"/>
                <w:szCs w:val="24"/>
              </w:rPr>
              <w:t>96,0</w:t>
            </w:r>
          </w:p>
        </w:tc>
        <w:tc>
          <w:tcPr>
            <w:tcW w:w="343" w:type="pct"/>
            <w:vAlign w:val="center"/>
            <w:hideMark/>
          </w:tcPr>
          <w:p w:rsidR="00530F50" w:rsidRPr="006829FC" w:rsidRDefault="00530F50" w:rsidP="00530F50">
            <w:r w:rsidRPr="006829FC">
              <w:rPr>
                <w:rFonts w:ascii="Times New Roman" w:hAnsi="Times New Roman"/>
                <w:sz w:val="24"/>
                <w:szCs w:val="24"/>
              </w:rPr>
              <w:t>96,0</w:t>
            </w:r>
          </w:p>
        </w:tc>
        <w:tc>
          <w:tcPr>
            <w:tcW w:w="342" w:type="pct"/>
            <w:vAlign w:val="center"/>
          </w:tcPr>
          <w:p w:rsidR="00530F50" w:rsidRPr="006829FC" w:rsidRDefault="00530F50" w:rsidP="00530F50">
            <w:r w:rsidRPr="006829FC">
              <w:rPr>
                <w:rFonts w:ascii="Times New Roman" w:hAnsi="Times New Roman"/>
                <w:sz w:val="24"/>
                <w:szCs w:val="24"/>
              </w:rPr>
              <w:t>96,0</w:t>
            </w:r>
          </w:p>
        </w:tc>
        <w:tc>
          <w:tcPr>
            <w:tcW w:w="773" w:type="pct"/>
            <w:vAlign w:val="center"/>
            <w:hideMark/>
          </w:tcPr>
          <w:p w:rsidR="00530F50" w:rsidRPr="006829FC" w:rsidRDefault="00530F50" w:rsidP="00530F50">
            <w:pPr>
              <w:jc w:val="center"/>
            </w:pPr>
            <w:r w:rsidRPr="006829FC">
              <w:rPr>
                <w:rFonts w:ascii="Times New Roman" w:hAnsi="Times New Roman"/>
                <w:sz w:val="24"/>
                <w:szCs w:val="24"/>
              </w:rPr>
              <w:t>96,0</w:t>
            </w:r>
          </w:p>
        </w:tc>
      </w:tr>
      <w:tr w:rsidR="00530F50" w:rsidRPr="006829FC" w:rsidTr="00530F50">
        <w:trPr>
          <w:trHeight w:val="68"/>
        </w:trPr>
        <w:tc>
          <w:tcPr>
            <w:tcW w:w="251" w:type="pct"/>
            <w:vAlign w:val="center"/>
            <w:hideMark/>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7.</w:t>
            </w:r>
          </w:p>
        </w:tc>
        <w:tc>
          <w:tcPr>
            <w:tcW w:w="879" w:type="pct"/>
            <w:gridSpan w:val="2"/>
            <w:vAlign w:val="center"/>
            <w:hideMark/>
          </w:tcPr>
          <w:p w:rsidR="00530F50" w:rsidRPr="006829FC" w:rsidRDefault="00530F50" w:rsidP="00530F50">
            <w:pPr>
              <w:autoSpaceDE w:val="0"/>
              <w:autoSpaceDN w:val="0"/>
              <w:adjustRightInd w:val="0"/>
              <w:rPr>
                <w:rFonts w:ascii="Times New Roman" w:hAnsi="Times New Roman"/>
                <w:sz w:val="24"/>
                <w:szCs w:val="24"/>
              </w:rPr>
            </w:pPr>
            <w:r w:rsidRPr="006829FC">
              <w:rPr>
                <w:rFonts w:ascii="Times New Roman" w:hAnsi="Times New Roman"/>
                <w:sz w:val="24"/>
                <w:szCs w:val="24"/>
              </w:rPr>
              <w:t>Доля частных организаций, осуществляющих образовательную деятельность по реализации образовательных программ дошкольного образования, получающих субсидии, от общего числа частных организаций, осуществляющих образовательную деятельность по реализации образовательных программ дошкольного образования, обратившихся за получением субсидии (%)</w:t>
            </w:r>
          </w:p>
        </w:tc>
        <w:tc>
          <w:tcPr>
            <w:tcW w:w="376"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39"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1"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38"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773" w:type="pct"/>
            <w:vAlign w:val="center"/>
            <w:hideMark/>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8.</w:t>
            </w:r>
          </w:p>
        </w:tc>
        <w:tc>
          <w:tcPr>
            <w:tcW w:w="879" w:type="pct"/>
            <w:gridSpan w:val="2"/>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Доля населения в возрасте 7 - 18 лет, охваченного </w:t>
            </w:r>
            <w:r w:rsidRPr="006829FC">
              <w:rPr>
                <w:rFonts w:ascii="Times New Roman" w:hAnsi="Times New Roman"/>
                <w:sz w:val="24"/>
                <w:szCs w:val="24"/>
              </w:rPr>
              <w:lastRenderedPageBreak/>
              <w:t>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 (%)</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99</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99</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9.</w:t>
            </w:r>
          </w:p>
        </w:tc>
        <w:tc>
          <w:tcPr>
            <w:tcW w:w="879" w:type="pct"/>
            <w:gridSpan w:val="2"/>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Доля общеобразовательных организаций, реализующих мониторинг качества образования и проведения независимой оценки системы качества образования (%) </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92</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93</w:t>
            </w:r>
          </w:p>
        </w:tc>
        <w:tc>
          <w:tcPr>
            <w:tcW w:w="341" w:type="pct"/>
            <w:vAlign w:val="center"/>
          </w:tcPr>
          <w:p w:rsidR="00530F50" w:rsidRPr="006829FC" w:rsidRDefault="00530F50" w:rsidP="00530F50">
            <w:pPr>
              <w:jc w:val="center"/>
              <w:rPr>
                <w:rFonts w:ascii="Times New Roman" w:hAnsi="Times New Roman"/>
                <w:sz w:val="24"/>
                <w:szCs w:val="24"/>
              </w:rPr>
            </w:pPr>
          </w:p>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94</w:t>
            </w:r>
          </w:p>
          <w:p w:rsidR="00530F50" w:rsidRPr="006829FC" w:rsidRDefault="00530F50" w:rsidP="00530F50">
            <w:pPr>
              <w:jc w:val="center"/>
              <w:rPr>
                <w:rFonts w:ascii="Times New Roman" w:hAnsi="Times New Roman"/>
                <w:sz w:val="24"/>
                <w:szCs w:val="24"/>
              </w:rPr>
            </w:pP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95</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96</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98</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100</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10.</w:t>
            </w:r>
          </w:p>
        </w:tc>
        <w:tc>
          <w:tcPr>
            <w:tcW w:w="879" w:type="pct"/>
            <w:gridSpan w:val="2"/>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Доля молодых людей в возрасте от 14 до 18 лет, вовлеченных в мероприятия, направленные на профориентацию и самостоятельность молодежи в общей численности молодежи в возрасте от 14 до 18 </w:t>
            </w:r>
            <w:r w:rsidRPr="006829FC">
              <w:rPr>
                <w:rFonts w:ascii="Times New Roman" w:hAnsi="Times New Roman"/>
                <w:sz w:val="24"/>
                <w:szCs w:val="24"/>
              </w:rPr>
              <w:lastRenderedPageBreak/>
              <w:t>лет (%)</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27,8</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28</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28,5</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29</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29,3</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29,3</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29,3</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29,3</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29,3</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29,3</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11.</w:t>
            </w:r>
          </w:p>
        </w:tc>
        <w:tc>
          <w:tcPr>
            <w:tcW w:w="879" w:type="pct"/>
            <w:gridSpan w:val="2"/>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Увеличение доли молодежи в возрасте от 14 до 35 лет, задействованной в мероприятиях общественных объединений (%)</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23,7</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23,9</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24,1</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24,4</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24,6</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24,8</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25,0</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25,3</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26,7</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26,7</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12.</w:t>
            </w:r>
          </w:p>
        </w:tc>
        <w:tc>
          <w:tcPr>
            <w:tcW w:w="879" w:type="pct"/>
            <w:gridSpan w:val="2"/>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Доля граждан, вовлеченных в добровольческую деятельность (%)</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8,0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14</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16</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17</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18</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19</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21</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22</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23</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13.</w:t>
            </w:r>
          </w:p>
        </w:tc>
        <w:tc>
          <w:tcPr>
            <w:tcW w:w="879" w:type="pct"/>
            <w:gridSpan w:val="2"/>
            <w:vAlign w:val="center"/>
          </w:tcPr>
          <w:p w:rsidR="00530F50" w:rsidRPr="006829FC" w:rsidRDefault="00530F50" w:rsidP="00530F50">
            <w:pPr>
              <w:autoSpaceDE w:val="0"/>
              <w:autoSpaceDN w:val="0"/>
              <w:adjustRightInd w:val="0"/>
              <w:rPr>
                <w:rFonts w:ascii="Times New Roman" w:hAnsi="Times New Roman"/>
                <w:color w:val="000000"/>
                <w:sz w:val="24"/>
                <w:szCs w:val="24"/>
              </w:rPr>
            </w:pPr>
            <w:r w:rsidRPr="006829FC">
              <w:rPr>
                <w:rFonts w:ascii="Times New Roman" w:hAnsi="Times New Roman"/>
                <w:color w:val="000000"/>
                <w:sz w:val="24"/>
                <w:szCs w:val="24"/>
              </w:rPr>
              <w:t>Доля молодежи, задействованной в мероприятиях по вовлечению в творческую деятельность, от общего числа молодежи (%)</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33,0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36,0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39,0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42,0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45,0</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48,0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63,0</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63,0</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14.</w:t>
            </w:r>
          </w:p>
        </w:tc>
        <w:tc>
          <w:tcPr>
            <w:tcW w:w="879" w:type="pct"/>
            <w:gridSpan w:val="2"/>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Доля зданий муниципальных образовательных организаций, задействованных в реализации программ общего образования, которые требуют </w:t>
            </w:r>
            <w:r w:rsidRPr="006829FC">
              <w:rPr>
                <w:rFonts w:ascii="Times New Roman" w:hAnsi="Times New Roman"/>
                <w:sz w:val="24"/>
                <w:szCs w:val="24"/>
              </w:rPr>
              <w:lastRenderedPageBreak/>
              <w:t xml:space="preserve">капитального ремонта, в общей численности зданий муниципальных образовательных организаций, задействованных в реализации программ общего образования (%) </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8,4</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7,8</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7,5</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7,1</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6,8</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6,5</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6,2</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5,9</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5,9</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5,6</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15.</w:t>
            </w:r>
          </w:p>
        </w:tc>
        <w:tc>
          <w:tcPr>
            <w:tcW w:w="879" w:type="pct"/>
            <w:gridSpan w:val="2"/>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Количество сданных в эксплуатацию объектов общеобразовательных организаций, в том числе в составе комплексов (единиц)</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Всего 6 объектов</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16.</w:t>
            </w:r>
          </w:p>
        </w:tc>
        <w:tc>
          <w:tcPr>
            <w:tcW w:w="879" w:type="pct"/>
            <w:gridSpan w:val="2"/>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Количество сданных в эксплуатацию объектов дошкольных образовательных организаций, в том числе в составе комплексов (единиц)</w:t>
            </w:r>
          </w:p>
        </w:tc>
        <w:tc>
          <w:tcPr>
            <w:tcW w:w="376"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Всего 5 объектов</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17.</w:t>
            </w:r>
          </w:p>
        </w:tc>
        <w:tc>
          <w:tcPr>
            <w:tcW w:w="866"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Доля негосударственных, в том числе некоммерческих, организаций, предоставляющих услуги в сфере </w:t>
            </w:r>
            <w:r w:rsidRPr="006829FC">
              <w:rPr>
                <w:rFonts w:ascii="Times New Roman" w:hAnsi="Times New Roman"/>
                <w:sz w:val="24"/>
                <w:szCs w:val="24"/>
              </w:rPr>
              <w:lastRenderedPageBreak/>
              <w:t>образования, в общем числе организаций, предоставляющих услуги в сфере образования (%)</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4,89</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5,33</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5,33</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5,4</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5,5</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5,6</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5,7</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5,8</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6,0</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6,0</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lang w:val="en-US"/>
              </w:rPr>
              <w:t>18</w:t>
            </w:r>
            <w:r w:rsidRPr="006829FC">
              <w:rPr>
                <w:rFonts w:ascii="Times New Roman" w:hAnsi="Times New Roman"/>
                <w:sz w:val="24"/>
                <w:szCs w:val="24"/>
              </w:rPr>
              <w:t>.</w:t>
            </w:r>
          </w:p>
        </w:tc>
        <w:tc>
          <w:tcPr>
            <w:tcW w:w="866"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нарастающим итогом</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0,00090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0,001561</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0,002433</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0,003351</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0,004315</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0,005307</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0,006353</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0,006353</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0,006353</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0,006353</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lang w:val="en-US"/>
              </w:rPr>
              <w:t>19</w:t>
            </w:r>
            <w:r w:rsidRPr="006829FC">
              <w:rPr>
                <w:rFonts w:ascii="Times New Roman" w:hAnsi="Times New Roman"/>
                <w:sz w:val="24"/>
                <w:szCs w:val="24"/>
              </w:rPr>
              <w:t>.</w:t>
            </w:r>
          </w:p>
        </w:tc>
        <w:tc>
          <w:tcPr>
            <w:tcW w:w="866"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Количество образовательных организаций, в которых обновлено содержание и методы обучения предметной области «Технология» и других предметных областей, единиц </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r>
      <w:tr w:rsidR="00530F50" w:rsidRPr="006829FC" w:rsidTr="00530F50">
        <w:trPr>
          <w:trHeight w:val="68"/>
        </w:trPr>
        <w:tc>
          <w:tcPr>
            <w:tcW w:w="251" w:type="pct"/>
            <w:vAlign w:val="center"/>
          </w:tcPr>
          <w:p w:rsidR="00530F50" w:rsidRPr="006829FC" w:rsidRDefault="00530F50" w:rsidP="00530F50">
            <w:pPr>
              <w:jc w:val="center"/>
              <w:rPr>
                <w:rFonts w:ascii="Times New Roman" w:hAnsi="Times New Roman"/>
                <w:sz w:val="24"/>
                <w:szCs w:val="24"/>
                <w:lang w:val="en-US"/>
              </w:rPr>
            </w:pPr>
            <w:r w:rsidRPr="006829FC">
              <w:rPr>
                <w:rFonts w:ascii="Times New Roman" w:hAnsi="Times New Roman"/>
                <w:sz w:val="24"/>
                <w:szCs w:val="24"/>
              </w:rPr>
              <w:t>2</w:t>
            </w:r>
            <w:r w:rsidRPr="006829FC">
              <w:rPr>
                <w:rFonts w:ascii="Times New Roman" w:hAnsi="Times New Roman"/>
                <w:sz w:val="24"/>
                <w:szCs w:val="24"/>
                <w:lang w:val="en-US"/>
              </w:rPr>
              <w:t>0</w:t>
            </w:r>
            <w:r w:rsidRPr="006829FC">
              <w:rPr>
                <w:rFonts w:ascii="Times New Roman" w:hAnsi="Times New Roman"/>
                <w:sz w:val="24"/>
                <w:szCs w:val="24"/>
              </w:rPr>
              <w:t>.</w:t>
            </w:r>
          </w:p>
          <w:p w:rsidR="00530F50" w:rsidRPr="006829FC" w:rsidRDefault="00530F50" w:rsidP="00530F50">
            <w:pPr>
              <w:jc w:val="center"/>
              <w:rPr>
                <w:rFonts w:ascii="Times New Roman" w:hAnsi="Times New Roman"/>
                <w:sz w:val="24"/>
                <w:szCs w:val="24"/>
                <w:lang w:val="en-US"/>
              </w:rPr>
            </w:pPr>
          </w:p>
          <w:p w:rsidR="00530F50" w:rsidRPr="006829FC" w:rsidRDefault="00530F50" w:rsidP="00530F50">
            <w:pPr>
              <w:jc w:val="center"/>
              <w:rPr>
                <w:rFonts w:ascii="Times New Roman" w:hAnsi="Times New Roman"/>
                <w:sz w:val="24"/>
                <w:szCs w:val="24"/>
                <w:lang w:val="en-US"/>
              </w:rPr>
            </w:pPr>
          </w:p>
          <w:p w:rsidR="00530F50" w:rsidRPr="006829FC" w:rsidRDefault="00530F50" w:rsidP="00530F50">
            <w:pPr>
              <w:jc w:val="center"/>
              <w:rPr>
                <w:rFonts w:ascii="Times New Roman" w:hAnsi="Times New Roman"/>
                <w:sz w:val="24"/>
                <w:szCs w:val="24"/>
                <w:lang w:val="en-US"/>
              </w:rPr>
            </w:pPr>
          </w:p>
          <w:p w:rsidR="00530F50" w:rsidRPr="006829FC" w:rsidRDefault="00530F50" w:rsidP="00530F50">
            <w:pPr>
              <w:jc w:val="center"/>
              <w:rPr>
                <w:rFonts w:ascii="Times New Roman" w:hAnsi="Times New Roman"/>
                <w:sz w:val="24"/>
                <w:szCs w:val="24"/>
                <w:lang w:val="en-US"/>
              </w:rPr>
            </w:pPr>
          </w:p>
        </w:tc>
        <w:tc>
          <w:tcPr>
            <w:tcW w:w="866"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lastRenderedPageBreak/>
              <w:t xml:space="preserve">Число </w:t>
            </w:r>
            <w:r w:rsidRPr="006829FC">
              <w:rPr>
                <w:rFonts w:ascii="Times New Roman" w:hAnsi="Times New Roman"/>
                <w:sz w:val="24"/>
                <w:szCs w:val="24"/>
              </w:rPr>
              <w:lastRenderedPageBreak/>
              <w:t>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2018 году</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7</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7</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2</w:t>
            </w:r>
            <w:r w:rsidRPr="006829FC">
              <w:rPr>
                <w:rFonts w:ascii="Times New Roman" w:hAnsi="Times New Roman"/>
                <w:sz w:val="24"/>
                <w:szCs w:val="24"/>
                <w:lang w:val="en-US"/>
              </w:rPr>
              <w:t>1</w:t>
            </w:r>
            <w:r w:rsidRPr="006829FC">
              <w:rPr>
                <w:rFonts w:ascii="Times New Roman" w:hAnsi="Times New Roman"/>
                <w:sz w:val="24"/>
                <w:szCs w:val="24"/>
              </w:rPr>
              <w:t>.</w:t>
            </w:r>
          </w:p>
        </w:tc>
        <w:tc>
          <w:tcPr>
            <w:tcW w:w="866"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0,500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1,860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1,860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2,760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3,105</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3,105</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3,105</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3,105</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lang w:val="en-US"/>
              </w:rPr>
              <w:lastRenderedPageBreak/>
              <w:t>22</w:t>
            </w:r>
            <w:r w:rsidRPr="006829FC">
              <w:rPr>
                <w:rFonts w:ascii="Times New Roman" w:hAnsi="Times New Roman"/>
                <w:sz w:val="24"/>
                <w:szCs w:val="24"/>
              </w:rPr>
              <w:t>.</w:t>
            </w:r>
          </w:p>
        </w:tc>
        <w:tc>
          <w:tcPr>
            <w:tcW w:w="866" w:type="pct"/>
            <w:vAlign w:val="center"/>
          </w:tcPr>
          <w:p w:rsidR="00530F50" w:rsidRPr="006829FC" w:rsidRDefault="00530F50" w:rsidP="00530F50">
            <w:pPr>
              <w:autoSpaceDE w:val="0"/>
              <w:autoSpaceDN w:val="0"/>
              <w:adjustRightInd w:val="0"/>
              <w:rPr>
                <w:rFonts w:ascii="Times New Roman" w:hAnsi="Times New Roman"/>
                <w:color w:val="000000"/>
                <w:sz w:val="24"/>
                <w:szCs w:val="24"/>
              </w:rPr>
            </w:pPr>
            <w:r w:rsidRPr="006829FC">
              <w:rPr>
                <w:rFonts w:ascii="Times New Roman" w:hAnsi="Times New Roman"/>
                <w:sz w:val="24"/>
                <w:szCs w:val="24"/>
              </w:rPr>
              <w:t>Доля общеобразовательных организаций, оснащенных в целях внедрения цифровой образовательной среды,</w:t>
            </w:r>
            <w:r w:rsidRPr="006829FC">
              <w:rPr>
                <w:rFonts w:ascii="Times New Roman" w:hAnsi="Times New Roman"/>
                <w:color w:val="000000"/>
                <w:sz w:val="24"/>
                <w:szCs w:val="24"/>
              </w:rPr>
              <w:t>%</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27,77</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27,77</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27,77</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23.</w:t>
            </w:r>
          </w:p>
        </w:tc>
        <w:tc>
          <w:tcPr>
            <w:tcW w:w="866" w:type="pct"/>
            <w:vAlign w:val="center"/>
          </w:tcPr>
          <w:p w:rsidR="00530F50" w:rsidRPr="006829FC" w:rsidRDefault="00530F50" w:rsidP="00530F50">
            <w:pPr>
              <w:autoSpaceDE w:val="0"/>
              <w:autoSpaceDN w:val="0"/>
              <w:adjustRightInd w:val="0"/>
              <w:rPr>
                <w:rFonts w:ascii="Times New Roman" w:hAnsi="Times New Roman"/>
                <w:sz w:val="24"/>
                <w:szCs w:val="24"/>
              </w:rPr>
            </w:pPr>
            <w:r w:rsidRPr="006829FC">
              <w:rPr>
                <w:rFonts w:ascii="Times New Roman" w:hAnsi="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24.</w:t>
            </w:r>
          </w:p>
        </w:tc>
        <w:tc>
          <w:tcPr>
            <w:tcW w:w="866" w:type="pct"/>
            <w:vAlign w:val="center"/>
          </w:tcPr>
          <w:p w:rsidR="00530F50" w:rsidRPr="006829FC" w:rsidRDefault="00530F50" w:rsidP="00530F50">
            <w:pPr>
              <w:autoSpaceDE w:val="0"/>
              <w:autoSpaceDN w:val="0"/>
              <w:adjustRightInd w:val="0"/>
              <w:rPr>
                <w:rFonts w:ascii="Times New Roman" w:hAnsi="Times New Roman"/>
                <w:color w:val="000000"/>
                <w:sz w:val="24"/>
                <w:szCs w:val="24"/>
              </w:rPr>
            </w:pPr>
            <w:r w:rsidRPr="006829FC">
              <w:rPr>
                <w:rFonts w:ascii="Times New Roman" w:hAnsi="Times New Roman"/>
                <w:sz w:val="24"/>
                <w:szCs w:val="24"/>
              </w:rPr>
              <w:t xml:space="preserve">Доля педагогических работников, использующих сервисы федеральной информационно-сервисной платформы цифровой образовательной среды, </w:t>
            </w:r>
            <w:r w:rsidRPr="006829FC">
              <w:rPr>
                <w:rFonts w:ascii="Times New Roman" w:hAnsi="Times New Roman"/>
                <w:color w:val="000000"/>
                <w:sz w:val="24"/>
                <w:szCs w:val="24"/>
              </w:rPr>
              <w:t>%</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20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25. </w:t>
            </w:r>
          </w:p>
        </w:tc>
        <w:tc>
          <w:tcPr>
            <w:tcW w:w="866" w:type="pct"/>
            <w:vAlign w:val="center"/>
          </w:tcPr>
          <w:p w:rsidR="00530F50" w:rsidRPr="006829FC" w:rsidRDefault="00530F50" w:rsidP="00530F50">
            <w:pPr>
              <w:autoSpaceDE w:val="0"/>
              <w:autoSpaceDN w:val="0"/>
              <w:adjustRightInd w:val="0"/>
              <w:rPr>
                <w:rFonts w:ascii="Times New Roman" w:hAnsi="Times New Roman"/>
                <w:color w:val="000000"/>
                <w:sz w:val="24"/>
                <w:szCs w:val="24"/>
              </w:rPr>
            </w:pPr>
            <w:r w:rsidRPr="006829FC">
              <w:rPr>
                <w:rFonts w:ascii="Times New Roman" w:hAnsi="Times New Roman"/>
                <w:sz w:val="24"/>
                <w:szCs w:val="24"/>
              </w:rPr>
              <w:t xml:space="preserve">Охват детей деятельностью </w:t>
            </w:r>
            <w:r w:rsidRPr="006829FC">
              <w:rPr>
                <w:rFonts w:ascii="Times New Roman" w:hAnsi="Times New Roman"/>
                <w:sz w:val="24"/>
                <w:szCs w:val="24"/>
              </w:rPr>
              <w:lastRenderedPageBreak/>
              <w:t>региональных центров выявления, поддержки и развития способностей и талантов у детей, молодежи, технопарков "Кванториум", "IT-куб", %</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7</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w:t>
            </w:r>
          </w:p>
        </w:tc>
        <w:tc>
          <w:tcPr>
            <w:tcW w:w="338"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12</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26.</w:t>
            </w:r>
          </w:p>
        </w:tc>
        <w:tc>
          <w:tcPr>
            <w:tcW w:w="866" w:type="pct"/>
            <w:vAlign w:val="center"/>
          </w:tcPr>
          <w:p w:rsidR="00530F50" w:rsidRPr="006829FC" w:rsidRDefault="00530F50" w:rsidP="00530F50">
            <w:pPr>
              <w:autoSpaceDE w:val="0"/>
              <w:autoSpaceDN w:val="0"/>
              <w:adjustRightInd w:val="0"/>
              <w:rPr>
                <w:rFonts w:ascii="Times New Roman" w:hAnsi="Times New Roman"/>
                <w:color w:val="000000"/>
                <w:sz w:val="24"/>
                <w:szCs w:val="24"/>
              </w:rPr>
            </w:pPr>
            <w:r w:rsidRPr="006829FC">
              <w:rPr>
                <w:rFonts w:ascii="Times New Roman" w:hAnsi="Times New Roman"/>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27.</w:t>
            </w:r>
          </w:p>
        </w:tc>
        <w:tc>
          <w:tcPr>
            <w:tcW w:w="866" w:type="pct"/>
            <w:vAlign w:val="center"/>
          </w:tcPr>
          <w:p w:rsidR="00530F50" w:rsidRPr="006829FC" w:rsidRDefault="00530F50" w:rsidP="00530F50">
            <w:pPr>
              <w:autoSpaceDE w:val="0"/>
              <w:autoSpaceDN w:val="0"/>
              <w:adjustRightInd w:val="0"/>
              <w:rPr>
                <w:rFonts w:ascii="Times New Roman" w:hAnsi="Times New Roman"/>
                <w:color w:val="000000"/>
                <w:sz w:val="24"/>
                <w:szCs w:val="24"/>
              </w:rPr>
            </w:pPr>
            <w:r w:rsidRPr="006829FC">
              <w:rPr>
                <w:rFonts w:ascii="Times New Roman" w:hAnsi="Times New Roman"/>
                <w:sz w:val="24"/>
                <w:szCs w:val="24"/>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w:t>
            </w:r>
            <w:r w:rsidRPr="006829FC">
              <w:rPr>
                <w:rFonts w:ascii="Times New Roman" w:hAnsi="Times New Roman"/>
                <w:sz w:val="24"/>
                <w:szCs w:val="24"/>
              </w:rPr>
              <w:lastRenderedPageBreak/>
              <w:t>ориентацию, в том числе в рамках программы "Билет в будущее", %</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lastRenderedPageBreak/>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37</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37</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37</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37</w:t>
            </w:r>
          </w:p>
        </w:tc>
      </w:tr>
      <w:tr w:rsidR="00530F50" w:rsidRPr="006829FC" w:rsidTr="00530F50">
        <w:trPr>
          <w:trHeight w:val="68"/>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2</w:t>
            </w:r>
            <w:r w:rsidRPr="006829FC">
              <w:rPr>
                <w:rFonts w:ascii="Times New Roman" w:hAnsi="Times New Roman"/>
                <w:sz w:val="24"/>
                <w:szCs w:val="24"/>
                <w:lang w:val="en-US"/>
              </w:rPr>
              <w:t>8</w:t>
            </w:r>
            <w:r w:rsidRPr="006829FC">
              <w:rPr>
                <w:rFonts w:ascii="Times New Roman" w:hAnsi="Times New Roman"/>
                <w:sz w:val="24"/>
                <w:szCs w:val="24"/>
              </w:rPr>
              <w:t>.</w:t>
            </w:r>
          </w:p>
        </w:tc>
        <w:tc>
          <w:tcPr>
            <w:tcW w:w="866" w:type="pct"/>
            <w:vAlign w:val="center"/>
          </w:tcPr>
          <w:p w:rsidR="00530F50" w:rsidRPr="006829FC" w:rsidRDefault="00530F50" w:rsidP="00530F50">
            <w:pPr>
              <w:autoSpaceDE w:val="0"/>
              <w:autoSpaceDN w:val="0"/>
              <w:adjustRightInd w:val="0"/>
              <w:rPr>
                <w:rFonts w:ascii="Times New Roman" w:hAnsi="Times New Roman"/>
                <w:color w:val="000000"/>
                <w:sz w:val="24"/>
                <w:szCs w:val="24"/>
              </w:rPr>
            </w:pPr>
            <w:r w:rsidRPr="006829FC">
              <w:rPr>
                <w:rFonts w:ascii="Times New Roman" w:hAnsi="Times New Roman"/>
                <w:color w:val="000000"/>
                <w:sz w:val="24"/>
                <w:szCs w:val="24"/>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366</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404</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409</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409</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409</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409</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409</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409</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409</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409</w:t>
            </w:r>
          </w:p>
        </w:tc>
      </w:tr>
      <w:tr w:rsidR="00530F50" w:rsidRPr="006829FC" w:rsidTr="00530F50">
        <w:trPr>
          <w:trHeight w:val="1625"/>
        </w:trPr>
        <w:tc>
          <w:tcPr>
            <w:tcW w:w="251" w:type="pct"/>
            <w:vAlign w:val="center"/>
          </w:tcPr>
          <w:p w:rsidR="00530F50" w:rsidRPr="006829FC" w:rsidRDefault="00530F50" w:rsidP="00530F50">
            <w:pPr>
              <w:rPr>
                <w:rFonts w:ascii="Times New Roman" w:hAnsi="Times New Roman"/>
                <w:sz w:val="24"/>
                <w:szCs w:val="24"/>
              </w:rPr>
            </w:pPr>
            <w:r w:rsidRPr="006829FC">
              <w:rPr>
                <w:rFonts w:ascii="Times New Roman" w:hAnsi="Times New Roman"/>
                <w:sz w:val="24"/>
                <w:szCs w:val="24"/>
              </w:rPr>
              <w:t xml:space="preserve">29. </w:t>
            </w:r>
          </w:p>
        </w:tc>
        <w:tc>
          <w:tcPr>
            <w:tcW w:w="866" w:type="pct"/>
            <w:vAlign w:val="center"/>
          </w:tcPr>
          <w:p w:rsidR="00530F50" w:rsidRPr="006829FC" w:rsidRDefault="00530F50" w:rsidP="00530F50">
            <w:pPr>
              <w:autoSpaceDE w:val="0"/>
              <w:autoSpaceDN w:val="0"/>
              <w:adjustRightInd w:val="0"/>
              <w:spacing w:after="0" w:line="240" w:lineRule="auto"/>
              <w:rPr>
                <w:rFonts w:ascii="Times New Roman" w:hAnsi="Times New Roman"/>
                <w:color w:val="000000"/>
                <w:sz w:val="24"/>
                <w:szCs w:val="24"/>
              </w:rPr>
            </w:pPr>
            <w:r w:rsidRPr="006829FC">
              <w:rPr>
                <w:rFonts w:ascii="Times New Roman" w:hAnsi="Times New Roman"/>
                <w:sz w:val="24"/>
                <w:szCs w:val="24"/>
                <w:lang w:eastAsia="ru-RU"/>
              </w:rPr>
              <w:t>Численность обучающихся в возрасте 15 - 21 года по основным общеобразовательным программам, человек</w:t>
            </w:r>
          </w:p>
        </w:tc>
        <w:tc>
          <w:tcPr>
            <w:tcW w:w="389" w:type="pct"/>
            <w:gridSpan w:val="2"/>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0</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804</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1056</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1154</w:t>
            </w:r>
          </w:p>
        </w:tc>
        <w:tc>
          <w:tcPr>
            <w:tcW w:w="339"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1220</w:t>
            </w:r>
          </w:p>
        </w:tc>
        <w:tc>
          <w:tcPr>
            <w:tcW w:w="341"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1185</w:t>
            </w:r>
          </w:p>
        </w:tc>
        <w:tc>
          <w:tcPr>
            <w:tcW w:w="338"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1185</w:t>
            </w:r>
          </w:p>
        </w:tc>
        <w:tc>
          <w:tcPr>
            <w:tcW w:w="34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1185</w:t>
            </w:r>
          </w:p>
        </w:tc>
        <w:tc>
          <w:tcPr>
            <w:tcW w:w="342"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1185</w:t>
            </w:r>
          </w:p>
        </w:tc>
        <w:tc>
          <w:tcPr>
            <w:tcW w:w="773" w:type="pct"/>
            <w:vAlign w:val="center"/>
          </w:tcPr>
          <w:p w:rsidR="00530F50" w:rsidRPr="006829FC" w:rsidRDefault="00530F50" w:rsidP="00530F50">
            <w:pPr>
              <w:jc w:val="center"/>
              <w:rPr>
                <w:rFonts w:ascii="Times New Roman" w:hAnsi="Times New Roman"/>
                <w:sz w:val="24"/>
                <w:szCs w:val="24"/>
              </w:rPr>
            </w:pPr>
            <w:r w:rsidRPr="006829FC">
              <w:rPr>
                <w:rFonts w:ascii="Times New Roman" w:hAnsi="Times New Roman"/>
                <w:sz w:val="24"/>
                <w:szCs w:val="24"/>
              </w:rPr>
              <w:t>1185</w:t>
            </w:r>
          </w:p>
        </w:tc>
      </w:tr>
    </w:tbl>
    <w:p w:rsidR="001B3C56" w:rsidRPr="006829FC" w:rsidRDefault="001B3C56" w:rsidP="00F054DC">
      <w:pPr>
        <w:widowControl w:val="0"/>
        <w:autoSpaceDE w:val="0"/>
        <w:autoSpaceDN w:val="0"/>
        <w:ind w:left="142" w:firstLine="398"/>
        <w:jc w:val="right"/>
        <w:outlineLvl w:val="1"/>
        <w:rPr>
          <w:rFonts w:ascii="Times New Roman" w:eastAsia="Times New Roman" w:hAnsi="Times New Roman"/>
          <w:sz w:val="24"/>
          <w:szCs w:val="24"/>
          <w:lang w:eastAsia="ru-RU"/>
        </w:rPr>
      </w:pPr>
    </w:p>
    <w:p w:rsidR="00530F50" w:rsidRPr="006829FC" w:rsidRDefault="00530F50" w:rsidP="00F054DC">
      <w:pPr>
        <w:widowControl w:val="0"/>
        <w:autoSpaceDE w:val="0"/>
        <w:autoSpaceDN w:val="0"/>
        <w:ind w:left="142" w:firstLine="398"/>
        <w:jc w:val="right"/>
        <w:outlineLvl w:val="1"/>
        <w:rPr>
          <w:rFonts w:ascii="Times New Roman" w:eastAsia="Times New Roman" w:hAnsi="Times New Roman"/>
          <w:sz w:val="24"/>
          <w:szCs w:val="24"/>
          <w:lang w:eastAsia="ru-RU"/>
        </w:rPr>
      </w:pPr>
    </w:p>
    <w:p w:rsidR="00530F50" w:rsidRPr="006829FC" w:rsidRDefault="00530F50" w:rsidP="00F054DC">
      <w:pPr>
        <w:widowControl w:val="0"/>
        <w:autoSpaceDE w:val="0"/>
        <w:autoSpaceDN w:val="0"/>
        <w:ind w:left="142" w:firstLine="398"/>
        <w:jc w:val="right"/>
        <w:outlineLvl w:val="1"/>
        <w:rPr>
          <w:rFonts w:ascii="Times New Roman" w:eastAsia="Times New Roman" w:hAnsi="Times New Roman"/>
          <w:sz w:val="24"/>
          <w:szCs w:val="24"/>
          <w:lang w:eastAsia="ru-RU"/>
        </w:rPr>
      </w:pPr>
    </w:p>
    <w:p w:rsidR="00530F50" w:rsidRPr="006829FC" w:rsidRDefault="00530F50" w:rsidP="00F054DC">
      <w:pPr>
        <w:widowControl w:val="0"/>
        <w:autoSpaceDE w:val="0"/>
        <w:autoSpaceDN w:val="0"/>
        <w:ind w:left="142" w:firstLine="398"/>
        <w:jc w:val="right"/>
        <w:outlineLvl w:val="1"/>
        <w:rPr>
          <w:rFonts w:ascii="Times New Roman" w:eastAsia="Times New Roman" w:hAnsi="Times New Roman"/>
          <w:sz w:val="24"/>
          <w:szCs w:val="24"/>
          <w:lang w:eastAsia="ru-RU"/>
        </w:rPr>
        <w:sectPr w:rsidR="00530F50" w:rsidRPr="006829FC" w:rsidSect="00DE6020">
          <w:pgSz w:w="16838" w:h="11906" w:orient="landscape"/>
          <w:pgMar w:top="1418" w:right="1134" w:bottom="425" w:left="680" w:header="709" w:footer="709" w:gutter="0"/>
          <w:cols w:space="708"/>
          <w:docGrid w:linePitch="360"/>
        </w:sectPr>
      </w:pPr>
    </w:p>
    <w:p w:rsidR="00530F50" w:rsidRPr="006829FC" w:rsidRDefault="00530F50" w:rsidP="00530F50">
      <w:pPr>
        <w:spacing w:after="0" w:line="240" w:lineRule="auto"/>
        <w:ind w:firstLine="680"/>
        <w:jc w:val="both"/>
        <w:rPr>
          <w:rFonts w:ascii="Times New Roman" w:hAnsi="Times New Roman"/>
          <w:b/>
          <w:sz w:val="24"/>
          <w:szCs w:val="24"/>
        </w:rPr>
      </w:pPr>
      <w:r w:rsidRPr="006829FC">
        <w:rPr>
          <w:rFonts w:ascii="Times New Roman" w:hAnsi="Times New Roman"/>
          <w:b/>
          <w:sz w:val="24"/>
          <w:szCs w:val="24"/>
        </w:rPr>
        <w:lastRenderedPageBreak/>
        <w:t xml:space="preserve">1. Доля обучающихся 5-11 классов, принявших участие в школьном этапе Всероссийской олимпиады школьников (в общей численности обучающихся) %.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 xml:space="preserve">Рассчитывается по формуле: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 xml:space="preserve">ЧОоо5-11 / ЧОоооб * 100, где: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ЧОоо5-11 – численность учащихся 5-11 классов, принимающих участие в школьном этапе Всероссийской олимпиады школьников (данные электронного мониторинга www.kpmo.ru);</w:t>
      </w:r>
    </w:p>
    <w:p w:rsidR="00530F50" w:rsidRPr="006829FC" w:rsidRDefault="00530F50" w:rsidP="00530F50">
      <w:pPr>
        <w:spacing w:after="0" w:line="240" w:lineRule="auto"/>
        <w:ind w:firstLine="709"/>
        <w:jc w:val="both"/>
        <w:rPr>
          <w:rFonts w:ascii="Times New Roman" w:hAnsi="Times New Roman"/>
          <w:color w:val="000000"/>
          <w:sz w:val="24"/>
          <w:szCs w:val="24"/>
        </w:rPr>
      </w:pPr>
      <w:r w:rsidRPr="006829FC">
        <w:rPr>
          <w:rFonts w:ascii="Times New Roman" w:hAnsi="Times New Roman"/>
          <w:sz w:val="24"/>
          <w:szCs w:val="24"/>
        </w:rPr>
        <w:t>ЧОоооб – численность обучающихся образовательных организаций общего образования (периодическая отчетность, форма № ОО-1, у</w:t>
      </w:r>
      <w:r w:rsidR="00AA7C0F" w:rsidRPr="006829FC">
        <w:rPr>
          <w:rFonts w:ascii="Times New Roman" w:hAnsi="Times New Roman"/>
          <w:sz w:val="24"/>
          <w:szCs w:val="24"/>
        </w:rPr>
        <w:t>твержденная приказом Росстата</w:t>
      </w:r>
      <w:r w:rsidRPr="006829FC">
        <w:rPr>
          <w:rFonts w:ascii="Times New Roman" w:hAnsi="Times New Roman"/>
          <w:sz w:val="24"/>
          <w:szCs w:val="24"/>
        </w:rPr>
        <w:t xml:space="preserve"> </w:t>
      </w:r>
      <w:r w:rsidRPr="006829FC">
        <w:rPr>
          <w:rFonts w:ascii="Times New Roman" w:hAnsi="Times New Roman"/>
          <w:color w:val="000000"/>
          <w:sz w:val="24"/>
          <w:szCs w:val="24"/>
        </w:rPr>
        <w:t xml:space="preserve">от </w:t>
      </w:r>
      <w:r w:rsidR="00AA7C0F" w:rsidRPr="006829FC">
        <w:rPr>
          <w:rFonts w:ascii="Times New Roman" w:hAnsi="Times New Roman"/>
          <w:color w:val="000000"/>
          <w:sz w:val="24"/>
          <w:szCs w:val="24"/>
        </w:rPr>
        <w:t>03</w:t>
      </w:r>
      <w:r w:rsidRPr="006829FC">
        <w:rPr>
          <w:rFonts w:ascii="Times New Roman" w:hAnsi="Times New Roman"/>
          <w:color w:val="000000"/>
          <w:sz w:val="24"/>
          <w:szCs w:val="24"/>
        </w:rPr>
        <w:t>.08.20</w:t>
      </w:r>
      <w:r w:rsidR="00AA7C0F" w:rsidRPr="006829FC">
        <w:rPr>
          <w:rFonts w:ascii="Times New Roman" w:hAnsi="Times New Roman"/>
          <w:color w:val="000000"/>
          <w:sz w:val="24"/>
          <w:szCs w:val="24"/>
        </w:rPr>
        <w:t>21</w:t>
      </w:r>
      <w:r w:rsidRPr="006829FC">
        <w:rPr>
          <w:rFonts w:ascii="Times New Roman" w:hAnsi="Times New Roman"/>
          <w:color w:val="000000"/>
          <w:sz w:val="24"/>
          <w:szCs w:val="24"/>
        </w:rPr>
        <w:t xml:space="preserve"> </w:t>
      </w:r>
      <w:r w:rsidR="00DB65D3" w:rsidRPr="006829FC">
        <w:rPr>
          <w:rFonts w:ascii="Times New Roman" w:hAnsi="Times New Roman"/>
          <w:color w:val="000000"/>
          <w:sz w:val="24"/>
          <w:szCs w:val="24"/>
        </w:rPr>
        <w:t xml:space="preserve">                </w:t>
      </w:r>
      <w:r w:rsidRPr="006829FC">
        <w:rPr>
          <w:rFonts w:ascii="Times New Roman" w:hAnsi="Times New Roman"/>
          <w:color w:val="000000"/>
          <w:sz w:val="24"/>
          <w:szCs w:val="24"/>
        </w:rPr>
        <w:t>№ 4</w:t>
      </w:r>
      <w:r w:rsidR="00AA7C0F" w:rsidRPr="006829FC">
        <w:rPr>
          <w:rFonts w:ascii="Times New Roman" w:hAnsi="Times New Roman"/>
          <w:color w:val="000000"/>
          <w:sz w:val="24"/>
          <w:szCs w:val="24"/>
        </w:rPr>
        <w:t>74</w:t>
      </w:r>
      <w:r w:rsidRPr="006829FC">
        <w:rPr>
          <w:rFonts w:ascii="Times New Roman" w:hAnsi="Times New Roman"/>
          <w:color w:val="000000"/>
          <w:sz w:val="24"/>
          <w:szCs w:val="24"/>
        </w:rPr>
        <w:t>).</w:t>
      </w:r>
    </w:p>
    <w:p w:rsidR="00530F50" w:rsidRPr="006829FC" w:rsidRDefault="00530F50" w:rsidP="00530F50">
      <w:pPr>
        <w:spacing w:after="0" w:line="240" w:lineRule="auto"/>
        <w:ind w:firstLine="709"/>
        <w:jc w:val="both"/>
        <w:rPr>
          <w:rFonts w:ascii="Times New Roman" w:hAnsi="Times New Roman"/>
          <w:b/>
          <w:sz w:val="24"/>
          <w:szCs w:val="24"/>
        </w:rPr>
      </w:pPr>
      <w:r w:rsidRPr="006829FC">
        <w:rPr>
          <w:rFonts w:ascii="Times New Roman" w:hAnsi="Times New Roman"/>
          <w:b/>
          <w:sz w:val="24"/>
          <w:szCs w:val="24"/>
        </w:rPr>
        <w:t>2.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530F50" w:rsidRPr="006829FC" w:rsidRDefault="00530F50" w:rsidP="00530F50">
      <w:pPr>
        <w:spacing w:after="0" w:line="240" w:lineRule="auto"/>
        <w:jc w:val="both"/>
        <w:rPr>
          <w:rFonts w:ascii="Times New Roman" w:hAnsi="Times New Roman"/>
          <w:sz w:val="24"/>
          <w:szCs w:val="24"/>
        </w:rPr>
      </w:pPr>
      <w:r w:rsidRPr="006829FC">
        <w:rPr>
          <w:rFonts w:ascii="Times New Roman" w:hAnsi="Times New Roman"/>
          <w:sz w:val="24"/>
          <w:szCs w:val="24"/>
        </w:rPr>
        <w:t xml:space="preserve">           Рассчитывается по формуле:</w:t>
      </w:r>
    </w:p>
    <w:p w:rsidR="00530F50" w:rsidRPr="006829FC" w:rsidRDefault="00530F50" w:rsidP="00530F50">
      <w:pPr>
        <w:autoSpaceDE w:val="0"/>
        <w:autoSpaceDN w:val="0"/>
        <w:adjustRightInd w:val="0"/>
        <w:spacing w:after="0" w:line="240" w:lineRule="auto"/>
        <w:ind w:firstLine="680"/>
        <w:contextualSpacing/>
        <w:jc w:val="both"/>
        <w:rPr>
          <w:rFonts w:ascii="Times New Roman" w:hAnsi="Times New Roman"/>
          <w:sz w:val="24"/>
          <w:szCs w:val="24"/>
          <w:lang w:eastAsia="ru-RU"/>
        </w:rPr>
      </w:pPr>
      <w:r w:rsidRPr="006829FC">
        <w:rPr>
          <w:rFonts w:ascii="Times New Roman" w:hAnsi="Times New Roman"/>
          <w:sz w:val="24"/>
          <w:szCs w:val="24"/>
          <w:lang w:eastAsia="ru-RU"/>
        </w:rPr>
        <w:t>Чп</w:t>
      </w:r>
      <w:r w:rsidRPr="006829FC">
        <w:rPr>
          <w:rFonts w:ascii="Times New Roman" w:hAnsi="Times New Roman"/>
          <w:sz w:val="24"/>
          <w:szCs w:val="24"/>
          <w:vertAlign w:val="subscript"/>
          <w:lang w:eastAsia="ru-RU"/>
        </w:rPr>
        <w:t>(3-6)</w:t>
      </w:r>
      <w:r w:rsidRPr="006829FC">
        <w:rPr>
          <w:rFonts w:ascii="Times New Roman" w:hAnsi="Times New Roman"/>
          <w:sz w:val="24"/>
          <w:szCs w:val="24"/>
          <w:lang w:eastAsia="ru-RU"/>
        </w:rPr>
        <w:t xml:space="preserve"> / (Чп</w:t>
      </w:r>
      <w:r w:rsidRPr="006829FC">
        <w:rPr>
          <w:rFonts w:ascii="Times New Roman" w:hAnsi="Times New Roman"/>
          <w:sz w:val="24"/>
          <w:szCs w:val="24"/>
          <w:vertAlign w:val="subscript"/>
          <w:lang w:eastAsia="ru-RU"/>
        </w:rPr>
        <w:t>(3-6)</w:t>
      </w:r>
      <w:r w:rsidRPr="006829FC">
        <w:rPr>
          <w:rFonts w:ascii="Times New Roman" w:hAnsi="Times New Roman"/>
          <w:sz w:val="24"/>
          <w:szCs w:val="24"/>
          <w:lang w:eastAsia="ru-RU"/>
        </w:rPr>
        <w:t xml:space="preserve"> + Чэ</w:t>
      </w:r>
      <w:r w:rsidRPr="006829FC">
        <w:rPr>
          <w:rFonts w:ascii="Times New Roman" w:hAnsi="Times New Roman"/>
          <w:sz w:val="24"/>
          <w:szCs w:val="24"/>
          <w:vertAlign w:val="subscript"/>
          <w:lang w:eastAsia="ru-RU"/>
        </w:rPr>
        <w:t>(3-6)</w:t>
      </w:r>
      <w:r w:rsidRPr="006829FC">
        <w:rPr>
          <w:rFonts w:ascii="Times New Roman" w:hAnsi="Times New Roman"/>
          <w:sz w:val="24"/>
          <w:szCs w:val="24"/>
          <w:lang w:eastAsia="ru-RU"/>
        </w:rPr>
        <w:t>) * 100%, где:</w:t>
      </w:r>
    </w:p>
    <w:p w:rsidR="00530F50" w:rsidRPr="006829FC" w:rsidRDefault="00530F50" w:rsidP="00530F50">
      <w:pPr>
        <w:autoSpaceDE w:val="0"/>
        <w:autoSpaceDN w:val="0"/>
        <w:adjustRightInd w:val="0"/>
        <w:spacing w:after="0" w:line="240" w:lineRule="auto"/>
        <w:ind w:firstLine="680"/>
        <w:contextualSpacing/>
        <w:jc w:val="both"/>
        <w:rPr>
          <w:rFonts w:ascii="Times New Roman" w:hAnsi="Times New Roman"/>
          <w:sz w:val="24"/>
          <w:szCs w:val="24"/>
          <w:lang w:eastAsia="ru-RU"/>
        </w:rPr>
      </w:pPr>
      <w:r w:rsidRPr="006829FC">
        <w:rPr>
          <w:rFonts w:ascii="Times New Roman" w:hAnsi="Times New Roman"/>
          <w:sz w:val="24"/>
          <w:szCs w:val="24"/>
          <w:lang w:eastAsia="ru-RU"/>
        </w:rPr>
        <w:t>Чп</w:t>
      </w:r>
      <w:r w:rsidRPr="006829FC">
        <w:rPr>
          <w:rFonts w:ascii="Times New Roman" w:hAnsi="Times New Roman"/>
          <w:sz w:val="24"/>
          <w:szCs w:val="24"/>
          <w:vertAlign w:val="subscript"/>
          <w:lang w:eastAsia="ru-RU"/>
        </w:rPr>
        <w:t>(3-6)</w:t>
      </w:r>
      <w:r w:rsidRPr="006829FC">
        <w:rPr>
          <w:rFonts w:ascii="Times New Roman" w:hAnsi="Times New Roman"/>
          <w:sz w:val="24"/>
          <w:szCs w:val="24"/>
          <w:lang w:eastAsia="ru-RU"/>
        </w:rPr>
        <w:t xml:space="preserve">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530F50" w:rsidRPr="006829FC" w:rsidRDefault="00530F50" w:rsidP="00530F50">
      <w:pPr>
        <w:autoSpaceDE w:val="0"/>
        <w:autoSpaceDN w:val="0"/>
        <w:adjustRightInd w:val="0"/>
        <w:spacing w:after="0" w:line="240" w:lineRule="auto"/>
        <w:ind w:firstLine="680"/>
        <w:contextualSpacing/>
        <w:jc w:val="both"/>
        <w:rPr>
          <w:rFonts w:ascii="Times New Roman" w:hAnsi="Times New Roman"/>
          <w:sz w:val="24"/>
          <w:szCs w:val="24"/>
          <w:lang w:eastAsia="ru-RU"/>
        </w:rPr>
      </w:pPr>
      <w:r w:rsidRPr="006829FC">
        <w:rPr>
          <w:rFonts w:ascii="Times New Roman" w:hAnsi="Times New Roman"/>
          <w:sz w:val="24"/>
          <w:szCs w:val="24"/>
          <w:lang w:eastAsia="ru-RU"/>
        </w:rPr>
        <w:t>Чэ</w:t>
      </w:r>
      <w:r w:rsidRPr="006829FC">
        <w:rPr>
          <w:rFonts w:ascii="Times New Roman" w:hAnsi="Times New Roman"/>
          <w:sz w:val="24"/>
          <w:szCs w:val="24"/>
          <w:vertAlign w:val="subscript"/>
          <w:lang w:eastAsia="ru-RU"/>
        </w:rPr>
        <w:t>(3-6)</w:t>
      </w:r>
      <w:r w:rsidRPr="006829FC">
        <w:rPr>
          <w:rFonts w:ascii="Times New Roman" w:hAnsi="Times New Roman"/>
          <w:sz w:val="24"/>
          <w:szCs w:val="24"/>
          <w:lang w:eastAsia="ru-RU"/>
        </w:rPr>
        <w:t xml:space="preserve"> - численность детей в возрасте от 3 до 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530F50" w:rsidRPr="006829FC" w:rsidRDefault="00530F50" w:rsidP="00530F50">
      <w:pPr>
        <w:spacing w:after="0" w:line="240" w:lineRule="auto"/>
        <w:ind w:firstLine="709"/>
        <w:jc w:val="both"/>
        <w:rPr>
          <w:rFonts w:ascii="Times New Roman" w:eastAsia="Times New Roman" w:hAnsi="Times New Roman"/>
          <w:sz w:val="24"/>
          <w:szCs w:val="24"/>
          <w:lang w:eastAsia="ru-RU"/>
        </w:rPr>
      </w:pPr>
      <w:r w:rsidRPr="006829FC">
        <w:rPr>
          <w:rFonts w:ascii="Times New Roman" w:hAnsi="Times New Roman"/>
          <w:b/>
          <w:sz w:val="24"/>
          <w:szCs w:val="24"/>
        </w:rPr>
        <w:t>3.</w:t>
      </w:r>
      <w:r w:rsidRPr="006829FC">
        <w:rPr>
          <w:rFonts w:ascii="Times New Roman" w:hAnsi="Times New Roman"/>
          <w:sz w:val="24"/>
          <w:szCs w:val="24"/>
        </w:rPr>
        <w:t xml:space="preserve"> </w:t>
      </w:r>
      <w:r w:rsidRPr="006829FC">
        <w:rPr>
          <w:rFonts w:ascii="Times New Roman" w:hAnsi="Times New Roman"/>
          <w:b/>
          <w:sz w:val="24"/>
          <w:szCs w:val="24"/>
        </w:rPr>
        <w:t xml:space="preserve">Доля </w:t>
      </w:r>
      <w:r w:rsidRPr="006829FC">
        <w:rPr>
          <w:rFonts w:ascii="Times New Roman" w:eastAsia="Times New Roman" w:hAnsi="Times New Roman"/>
          <w:b/>
          <w:sz w:val="24"/>
          <w:szCs w:val="24"/>
          <w:lang w:eastAsia="ru-RU"/>
        </w:rPr>
        <w:t>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r w:rsidRPr="006829FC">
        <w:rPr>
          <w:rFonts w:ascii="Times New Roman" w:eastAsia="Times New Roman" w:hAnsi="Times New Roman"/>
          <w:sz w:val="24"/>
          <w:szCs w:val="24"/>
          <w:lang w:eastAsia="ru-RU"/>
        </w:rPr>
        <w:t>.</w:t>
      </w:r>
    </w:p>
    <w:p w:rsidR="00530F50" w:rsidRPr="006829FC" w:rsidRDefault="00530F50" w:rsidP="00530F50">
      <w:pPr>
        <w:spacing w:after="0" w:line="240" w:lineRule="auto"/>
        <w:jc w:val="both"/>
        <w:rPr>
          <w:rFonts w:ascii="Times New Roman" w:hAnsi="Times New Roman"/>
          <w:sz w:val="24"/>
          <w:szCs w:val="24"/>
        </w:rPr>
      </w:pPr>
      <w:r w:rsidRPr="006829FC">
        <w:rPr>
          <w:rFonts w:ascii="Times New Roman" w:hAnsi="Times New Roman"/>
          <w:sz w:val="24"/>
          <w:szCs w:val="24"/>
        </w:rPr>
        <w:t xml:space="preserve">     </w:t>
      </w:r>
      <w:r w:rsidRPr="006829FC">
        <w:rPr>
          <w:rFonts w:ascii="Times New Roman" w:hAnsi="Times New Roman"/>
          <w:sz w:val="24"/>
          <w:szCs w:val="24"/>
        </w:rPr>
        <w:tab/>
        <w:t xml:space="preserve">Рассчитывается по формуле: </w:t>
      </w:r>
    </w:p>
    <w:p w:rsidR="00530F50" w:rsidRPr="006829FC" w:rsidRDefault="00530F50" w:rsidP="00530F50">
      <w:pPr>
        <w:spacing w:after="0" w:line="240" w:lineRule="auto"/>
        <w:ind w:firstLine="680"/>
        <w:jc w:val="both"/>
        <w:rPr>
          <w:rFonts w:ascii="Times New Roman" w:hAnsi="Times New Roman"/>
          <w:sz w:val="24"/>
          <w:szCs w:val="24"/>
        </w:rPr>
      </w:pPr>
      <w:r w:rsidRPr="006829FC">
        <w:rPr>
          <w:rFonts w:ascii="Times New Roman" w:hAnsi="Times New Roman"/>
          <w:sz w:val="24"/>
          <w:szCs w:val="24"/>
        </w:rPr>
        <w:t>ЧОпк / ЧОп * 100, где:</w:t>
      </w:r>
    </w:p>
    <w:p w:rsidR="00530F50" w:rsidRPr="006829FC" w:rsidRDefault="00530F50" w:rsidP="00530F50">
      <w:pPr>
        <w:spacing w:after="0" w:line="240" w:lineRule="auto"/>
        <w:ind w:firstLine="680"/>
        <w:jc w:val="both"/>
        <w:rPr>
          <w:rFonts w:ascii="Times New Roman" w:hAnsi="Times New Roman"/>
          <w:sz w:val="24"/>
          <w:szCs w:val="24"/>
        </w:rPr>
      </w:pPr>
      <w:r w:rsidRPr="006829FC">
        <w:rPr>
          <w:rFonts w:ascii="Times New Roman" w:hAnsi="Times New Roman"/>
          <w:sz w:val="24"/>
          <w:szCs w:val="24"/>
        </w:rPr>
        <w:t>ЧОпк – численность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(дополнительная информация образовательных организаций общего образования);</w:t>
      </w:r>
    </w:p>
    <w:p w:rsidR="00530F50" w:rsidRPr="006829FC" w:rsidRDefault="00530F50" w:rsidP="00530F50">
      <w:pPr>
        <w:spacing w:after="0" w:line="240" w:lineRule="auto"/>
        <w:ind w:firstLine="680"/>
        <w:jc w:val="both"/>
        <w:rPr>
          <w:rFonts w:ascii="Times New Roman" w:hAnsi="Times New Roman"/>
          <w:sz w:val="24"/>
          <w:szCs w:val="24"/>
        </w:rPr>
      </w:pPr>
      <w:r w:rsidRPr="006829FC">
        <w:rPr>
          <w:rFonts w:ascii="Times New Roman" w:hAnsi="Times New Roman"/>
          <w:sz w:val="24"/>
          <w:szCs w:val="24"/>
        </w:rPr>
        <w:t xml:space="preserve">ЧОп – численность административно-управленческого и педагогического персонала (без внешних совместителей) общеобразовательных организаций (периодическая отчетность, форма № ОО-1). </w:t>
      </w:r>
    </w:p>
    <w:p w:rsidR="00530F50" w:rsidRPr="006829FC" w:rsidRDefault="00530F50" w:rsidP="00530F50">
      <w:pPr>
        <w:spacing w:after="0" w:line="240" w:lineRule="auto"/>
        <w:ind w:firstLine="709"/>
        <w:jc w:val="both"/>
        <w:rPr>
          <w:rFonts w:ascii="Times New Roman" w:hAnsi="Times New Roman"/>
          <w:b/>
          <w:sz w:val="24"/>
          <w:szCs w:val="24"/>
        </w:rPr>
      </w:pPr>
      <w:r w:rsidRPr="006829FC">
        <w:rPr>
          <w:rFonts w:ascii="Times New Roman" w:hAnsi="Times New Roman"/>
          <w:b/>
          <w:sz w:val="24"/>
          <w:szCs w:val="24"/>
        </w:rPr>
        <w:t>4. Доля базовых общеобразовательных организаций, в которых создана универсальная безбарьерная среда для инклюзивного образования детей – инвалидов, в общем количестве общеобразовательных организаций.</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 xml:space="preserve">Рассчитывается по формуле: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w:t>
      </w:r>
      <w:r w:rsidRPr="006829FC">
        <w:rPr>
          <w:rFonts w:ascii="Times New Roman" w:hAnsi="Times New Roman"/>
          <w:sz w:val="24"/>
          <w:szCs w:val="24"/>
          <w:vertAlign w:val="subscript"/>
        </w:rPr>
        <w:t>оубс</w:t>
      </w:r>
      <w:r w:rsidRPr="006829FC">
        <w:rPr>
          <w:rFonts w:ascii="Times New Roman" w:hAnsi="Times New Roman"/>
          <w:sz w:val="24"/>
          <w:szCs w:val="24"/>
        </w:rPr>
        <w:t>/Ч</w:t>
      </w:r>
      <w:r w:rsidRPr="006829FC">
        <w:rPr>
          <w:rFonts w:ascii="Times New Roman" w:hAnsi="Times New Roman"/>
          <w:sz w:val="24"/>
          <w:szCs w:val="24"/>
          <w:vertAlign w:val="subscript"/>
        </w:rPr>
        <w:t>оо</w:t>
      </w:r>
      <w:r w:rsidRPr="006829FC">
        <w:rPr>
          <w:rFonts w:ascii="Times New Roman" w:hAnsi="Times New Roman"/>
          <w:sz w:val="24"/>
          <w:szCs w:val="24"/>
        </w:rPr>
        <w:t>)*100, где:</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w:t>
      </w:r>
      <w:r w:rsidRPr="006829FC">
        <w:rPr>
          <w:rFonts w:ascii="Times New Roman" w:hAnsi="Times New Roman"/>
          <w:sz w:val="24"/>
          <w:szCs w:val="24"/>
          <w:vertAlign w:val="subscript"/>
        </w:rPr>
        <w:t xml:space="preserve">оубс </w:t>
      </w:r>
      <w:r w:rsidRPr="006829FC">
        <w:rPr>
          <w:rFonts w:ascii="Times New Roman" w:hAnsi="Times New Roman"/>
          <w:sz w:val="24"/>
          <w:szCs w:val="24"/>
        </w:rPr>
        <w:t>- численность общеобразовательных организаций, в которых создана универсальная безбарьерная среда для инклюзивного образования детей-инвалидов, в том числе оснащенных учебным, реабилитационным, компьютерным оборудованием и автотранспортом.</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w:t>
      </w:r>
      <w:r w:rsidRPr="006829FC">
        <w:rPr>
          <w:rFonts w:ascii="Times New Roman" w:hAnsi="Times New Roman"/>
          <w:sz w:val="24"/>
          <w:szCs w:val="24"/>
          <w:vertAlign w:val="subscript"/>
        </w:rPr>
        <w:t>оо</w:t>
      </w:r>
      <w:r w:rsidRPr="006829FC">
        <w:rPr>
          <w:rFonts w:ascii="Times New Roman" w:hAnsi="Times New Roman"/>
          <w:sz w:val="24"/>
          <w:szCs w:val="24"/>
        </w:rPr>
        <w:t xml:space="preserve"> – общая численность общеобразовательных организаций.</w:t>
      </w:r>
    </w:p>
    <w:p w:rsidR="00530F50" w:rsidRPr="006829FC" w:rsidRDefault="00530F50" w:rsidP="00530F50">
      <w:pPr>
        <w:spacing w:after="0" w:line="240" w:lineRule="auto"/>
        <w:ind w:firstLine="709"/>
        <w:jc w:val="both"/>
        <w:rPr>
          <w:rFonts w:ascii="Times New Roman" w:hAnsi="Times New Roman"/>
          <w:b/>
          <w:sz w:val="24"/>
          <w:szCs w:val="24"/>
        </w:rPr>
      </w:pPr>
      <w:r w:rsidRPr="006829FC">
        <w:rPr>
          <w:rFonts w:ascii="Times New Roman" w:hAnsi="Times New Roman"/>
          <w:b/>
          <w:sz w:val="24"/>
          <w:szCs w:val="24"/>
        </w:rPr>
        <w:t>5. Количество обучающихся, участвующих в научно-исследовательских и социальных проектах.</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Показатель рассчитывается по формуле: (Ч</w:t>
      </w:r>
      <w:r w:rsidRPr="006829FC">
        <w:rPr>
          <w:rFonts w:ascii="Times New Roman" w:hAnsi="Times New Roman"/>
          <w:sz w:val="24"/>
          <w:szCs w:val="24"/>
          <w:vertAlign w:val="subscript"/>
        </w:rPr>
        <w:t>уч</w:t>
      </w:r>
      <w:r w:rsidRPr="006829FC">
        <w:rPr>
          <w:rFonts w:ascii="Times New Roman" w:hAnsi="Times New Roman"/>
          <w:sz w:val="24"/>
          <w:szCs w:val="24"/>
        </w:rPr>
        <w:t>/Ч</w:t>
      </w:r>
      <w:r w:rsidRPr="006829FC">
        <w:rPr>
          <w:rFonts w:ascii="Times New Roman" w:hAnsi="Times New Roman"/>
          <w:sz w:val="24"/>
          <w:szCs w:val="24"/>
          <w:vertAlign w:val="subscript"/>
        </w:rPr>
        <w:t>обуч</w:t>
      </w:r>
      <w:r w:rsidRPr="006829FC">
        <w:rPr>
          <w:rFonts w:ascii="Times New Roman" w:hAnsi="Times New Roman"/>
          <w:sz w:val="24"/>
          <w:szCs w:val="24"/>
        </w:rPr>
        <w:t xml:space="preserve">)*100, где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w:t>
      </w:r>
      <w:r w:rsidRPr="006829FC">
        <w:rPr>
          <w:rFonts w:ascii="Times New Roman" w:hAnsi="Times New Roman"/>
          <w:sz w:val="24"/>
          <w:szCs w:val="24"/>
          <w:vertAlign w:val="subscript"/>
        </w:rPr>
        <w:t xml:space="preserve">уч </w:t>
      </w:r>
      <w:r w:rsidRPr="006829FC">
        <w:rPr>
          <w:rFonts w:ascii="Times New Roman" w:hAnsi="Times New Roman"/>
          <w:sz w:val="24"/>
          <w:szCs w:val="24"/>
        </w:rPr>
        <w:t>– численность обучающихся, участвующих в научно-исследовательских                                и социальных проектах (периодическая отчетность);</w:t>
      </w:r>
    </w:p>
    <w:p w:rsidR="00530F50" w:rsidRPr="006829FC" w:rsidRDefault="00530F50" w:rsidP="00530F50">
      <w:pPr>
        <w:spacing w:after="0" w:line="240" w:lineRule="auto"/>
        <w:ind w:firstLine="709"/>
        <w:jc w:val="both"/>
        <w:rPr>
          <w:rFonts w:ascii="Times New Roman" w:hAnsi="Times New Roman"/>
          <w:color w:val="000000"/>
          <w:sz w:val="24"/>
          <w:szCs w:val="24"/>
        </w:rPr>
      </w:pPr>
      <w:r w:rsidRPr="006829FC">
        <w:rPr>
          <w:rFonts w:ascii="Times New Roman" w:hAnsi="Times New Roman"/>
          <w:sz w:val="24"/>
          <w:szCs w:val="24"/>
        </w:rPr>
        <w:t>Ч</w:t>
      </w:r>
      <w:r w:rsidRPr="006829FC">
        <w:rPr>
          <w:rFonts w:ascii="Times New Roman" w:hAnsi="Times New Roman"/>
          <w:sz w:val="24"/>
          <w:szCs w:val="24"/>
          <w:vertAlign w:val="subscript"/>
        </w:rPr>
        <w:t>обуч</w:t>
      </w:r>
      <w:r w:rsidRPr="006829FC">
        <w:rPr>
          <w:rFonts w:ascii="Times New Roman" w:hAnsi="Times New Roman"/>
          <w:sz w:val="24"/>
          <w:szCs w:val="24"/>
        </w:rPr>
        <w:t xml:space="preserve"> – численность обучающихся в общеобразовательных организациях (форма                         № ОО-1, утвержденная приказом Росстата </w:t>
      </w:r>
      <w:r w:rsidR="00192C02" w:rsidRPr="006829FC">
        <w:rPr>
          <w:rFonts w:ascii="Times New Roman" w:hAnsi="Times New Roman"/>
          <w:color w:val="000000"/>
          <w:sz w:val="24"/>
          <w:szCs w:val="24"/>
        </w:rPr>
        <w:t>от 03.08.2021 № 474</w:t>
      </w:r>
      <w:r w:rsidRPr="006829FC">
        <w:rPr>
          <w:rFonts w:ascii="Times New Roman" w:hAnsi="Times New Roman"/>
          <w:color w:val="000000"/>
          <w:sz w:val="24"/>
          <w:szCs w:val="24"/>
        </w:rPr>
        <w:t>).</w:t>
      </w:r>
    </w:p>
    <w:p w:rsidR="00530F50" w:rsidRPr="006829FC" w:rsidRDefault="00530F50" w:rsidP="00530F50">
      <w:pPr>
        <w:spacing w:after="0" w:line="240" w:lineRule="auto"/>
        <w:ind w:firstLine="709"/>
        <w:jc w:val="both"/>
        <w:rPr>
          <w:rFonts w:ascii="Times New Roman" w:hAnsi="Times New Roman"/>
          <w:b/>
          <w:sz w:val="24"/>
          <w:szCs w:val="24"/>
        </w:rPr>
      </w:pPr>
      <w:r w:rsidRPr="006829FC">
        <w:rPr>
          <w:rFonts w:ascii="Times New Roman" w:hAnsi="Times New Roman"/>
          <w:b/>
          <w:sz w:val="24"/>
          <w:szCs w:val="24"/>
        </w:rPr>
        <w:t xml:space="preserve">6. Доля детей в возрасте от 6 до 17 лет (включительно), охваченных всеми формами отдыха и оздоровления, от общей численности детей, нуждающихся в оздоровлении.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lastRenderedPageBreak/>
        <w:t xml:space="preserve">Рассчитывается по формуле: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Д</w:t>
      </w:r>
      <w:r w:rsidRPr="006829FC">
        <w:rPr>
          <w:rFonts w:ascii="Times New Roman" w:hAnsi="Times New Roman"/>
          <w:sz w:val="24"/>
          <w:szCs w:val="24"/>
          <w:vertAlign w:val="subscript"/>
        </w:rPr>
        <w:t>6-17=</w:t>
      </w:r>
      <w:r w:rsidRPr="006829FC">
        <w:rPr>
          <w:rFonts w:ascii="Times New Roman" w:hAnsi="Times New Roman"/>
          <w:sz w:val="24"/>
          <w:szCs w:val="24"/>
        </w:rPr>
        <w:t xml:space="preserve"> (Ч</w:t>
      </w:r>
      <w:r w:rsidRPr="006829FC">
        <w:rPr>
          <w:rFonts w:ascii="Times New Roman" w:hAnsi="Times New Roman"/>
          <w:sz w:val="24"/>
          <w:szCs w:val="24"/>
          <w:vertAlign w:val="subscript"/>
        </w:rPr>
        <w:t xml:space="preserve">дозд6-17 </w:t>
      </w:r>
      <w:r w:rsidRPr="006829FC">
        <w:rPr>
          <w:rFonts w:ascii="Times New Roman" w:hAnsi="Times New Roman"/>
          <w:sz w:val="24"/>
          <w:szCs w:val="24"/>
        </w:rPr>
        <w:t>/Ч</w:t>
      </w:r>
      <w:r w:rsidRPr="006829FC">
        <w:rPr>
          <w:rFonts w:ascii="Times New Roman" w:hAnsi="Times New Roman"/>
          <w:sz w:val="24"/>
          <w:szCs w:val="24"/>
          <w:vertAlign w:val="subscript"/>
        </w:rPr>
        <w:t>добщ6-17</w:t>
      </w:r>
      <w:r w:rsidRPr="006829FC">
        <w:rPr>
          <w:rFonts w:ascii="Times New Roman" w:hAnsi="Times New Roman"/>
          <w:sz w:val="24"/>
          <w:szCs w:val="24"/>
        </w:rPr>
        <w:t xml:space="preserve">)*100%, где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Д</w:t>
      </w:r>
      <w:r w:rsidRPr="006829FC">
        <w:rPr>
          <w:rFonts w:ascii="Times New Roman" w:hAnsi="Times New Roman"/>
          <w:sz w:val="24"/>
          <w:szCs w:val="24"/>
          <w:vertAlign w:val="subscript"/>
        </w:rPr>
        <w:t>6-17 -</w:t>
      </w:r>
      <w:r w:rsidRPr="006829FC">
        <w:rPr>
          <w:rFonts w:ascii="Times New Roman" w:hAnsi="Times New Roman"/>
          <w:sz w:val="24"/>
          <w:szCs w:val="24"/>
        </w:rPr>
        <w:t xml:space="preserve"> доля детей в возрасте от 6 до 17 лет (включительно), охваченных всеми формами отдыха и оздоровления, от общей численности детей, нуждающихся в оздоровлении.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w:t>
      </w:r>
      <w:r w:rsidRPr="006829FC">
        <w:rPr>
          <w:rFonts w:ascii="Times New Roman" w:hAnsi="Times New Roman"/>
          <w:sz w:val="24"/>
          <w:szCs w:val="24"/>
          <w:vertAlign w:val="subscript"/>
        </w:rPr>
        <w:t>дозд6-17 -</w:t>
      </w:r>
      <w:r w:rsidRPr="006829FC">
        <w:rPr>
          <w:rFonts w:ascii="Times New Roman" w:hAnsi="Times New Roman"/>
          <w:sz w:val="24"/>
          <w:szCs w:val="24"/>
        </w:rPr>
        <w:t xml:space="preserve"> численность детей в возрасте от 6 до 17 лет (включительно), охваченных всеми формами организованного отдыха и оздоровления (дополнительные сведения);</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w:t>
      </w:r>
      <w:r w:rsidRPr="006829FC">
        <w:rPr>
          <w:rFonts w:ascii="Times New Roman" w:hAnsi="Times New Roman"/>
          <w:sz w:val="24"/>
          <w:szCs w:val="24"/>
          <w:vertAlign w:val="subscript"/>
        </w:rPr>
        <w:t>добщ6-17</w:t>
      </w:r>
      <w:r w:rsidRPr="006829FC">
        <w:rPr>
          <w:rFonts w:ascii="Times New Roman" w:hAnsi="Times New Roman"/>
          <w:sz w:val="24"/>
          <w:szCs w:val="24"/>
        </w:rPr>
        <w:t xml:space="preserve"> – общая численность детей в возрасте от 6 до 17 лет (включительно) (демографические данные).</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b/>
          <w:sz w:val="24"/>
          <w:szCs w:val="24"/>
        </w:rPr>
        <w:t>7. Доля частных организаций, осуществляющих образовательную деятельность по реализации образовательных программ дошкольного образования, получающих субсидии, от общего числа частных организаций, осуществляющих образовательную деятельность по реализации образовательных программ дошкольного образования, обратившихся за получением субсидии.</w:t>
      </w:r>
    </w:p>
    <w:p w:rsidR="00530F50" w:rsidRPr="006829FC" w:rsidRDefault="00530F50" w:rsidP="00530F50">
      <w:pPr>
        <w:spacing w:after="0" w:line="240" w:lineRule="auto"/>
        <w:jc w:val="both"/>
        <w:rPr>
          <w:rFonts w:ascii="Times New Roman" w:hAnsi="Times New Roman"/>
          <w:sz w:val="24"/>
          <w:szCs w:val="24"/>
        </w:rPr>
      </w:pPr>
      <w:r w:rsidRPr="006829FC">
        <w:rPr>
          <w:rFonts w:ascii="Times New Roman" w:hAnsi="Times New Roman"/>
          <w:sz w:val="24"/>
          <w:szCs w:val="24"/>
        </w:rPr>
        <w:t xml:space="preserve">     </w:t>
      </w:r>
      <w:r w:rsidRPr="006829FC">
        <w:rPr>
          <w:rFonts w:ascii="Times New Roman" w:hAnsi="Times New Roman"/>
          <w:sz w:val="24"/>
          <w:szCs w:val="24"/>
        </w:rPr>
        <w:tab/>
        <w:t>Рассчитывается по формуле:</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(ЧО</w:t>
      </w:r>
      <w:r w:rsidRPr="006829FC">
        <w:rPr>
          <w:rFonts w:ascii="Times New Roman" w:hAnsi="Times New Roman"/>
          <w:sz w:val="24"/>
          <w:szCs w:val="24"/>
          <w:vertAlign w:val="subscript"/>
        </w:rPr>
        <w:t>ф</w:t>
      </w:r>
      <w:r w:rsidRPr="006829FC">
        <w:rPr>
          <w:rFonts w:ascii="Times New Roman" w:hAnsi="Times New Roman"/>
          <w:sz w:val="24"/>
          <w:szCs w:val="24"/>
        </w:rPr>
        <w:t>/ЧО</w:t>
      </w:r>
      <w:r w:rsidRPr="006829FC">
        <w:rPr>
          <w:rFonts w:ascii="Times New Roman" w:hAnsi="Times New Roman"/>
          <w:sz w:val="24"/>
          <w:szCs w:val="24"/>
          <w:vertAlign w:val="subscript"/>
        </w:rPr>
        <w:t>о</w:t>
      </w:r>
      <w:r w:rsidRPr="006829FC">
        <w:rPr>
          <w:rFonts w:ascii="Times New Roman" w:hAnsi="Times New Roman"/>
          <w:sz w:val="24"/>
          <w:szCs w:val="24"/>
        </w:rPr>
        <w:t xml:space="preserve">)*100, где </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ЧО</w:t>
      </w:r>
      <w:r w:rsidRPr="006829FC">
        <w:rPr>
          <w:rFonts w:ascii="Times New Roman" w:hAnsi="Times New Roman"/>
          <w:sz w:val="24"/>
          <w:szCs w:val="24"/>
          <w:vertAlign w:val="subscript"/>
        </w:rPr>
        <w:t xml:space="preserve">ф </w:t>
      </w:r>
      <w:r w:rsidRPr="006829FC">
        <w:rPr>
          <w:rFonts w:ascii="Times New Roman" w:hAnsi="Times New Roman"/>
          <w:sz w:val="24"/>
          <w:szCs w:val="24"/>
        </w:rPr>
        <w:t>– количество частных организаций, осуществляющих образовательную деятельность по реализации образовательных программ дошкольного образования, получающих субсидии из бюджета автономного округа;</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ЧО</w:t>
      </w:r>
      <w:r w:rsidRPr="006829FC">
        <w:rPr>
          <w:rFonts w:ascii="Times New Roman" w:hAnsi="Times New Roman"/>
          <w:sz w:val="24"/>
          <w:szCs w:val="24"/>
          <w:vertAlign w:val="subscript"/>
        </w:rPr>
        <w:t xml:space="preserve">о </w:t>
      </w:r>
      <w:r w:rsidRPr="006829FC">
        <w:rPr>
          <w:rFonts w:ascii="Times New Roman" w:hAnsi="Times New Roman"/>
          <w:sz w:val="24"/>
          <w:szCs w:val="24"/>
        </w:rPr>
        <w:t>–</w:t>
      </w:r>
      <w:r w:rsidRPr="006829FC">
        <w:rPr>
          <w:rFonts w:ascii="Times New Roman" w:hAnsi="Times New Roman"/>
          <w:sz w:val="24"/>
          <w:szCs w:val="24"/>
          <w:vertAlign w:val="subscript"/>
        </w:rPr>
        <w:t xml:space="preserve"> </w:t>
      </w:r>
      <w:r w:rsidRPr="006829FC">
        <w:rPr>
          <w:rFonts w:ascii="Times New Roman" w:hAnsi="Times New Roman"/>
          <w:sz w:val="24"/>
          <w:szCs w:val="24"/>
        </w:rPr>
        <w:t>общее количество частных организаций, осуществляющих образовательную деятельность по реализации образовательных программ дошкольного образования, обратившихся за получением субсидии из бюджета автономного округа.</w:t>
      </w:r>
    </w:p>
    <w:p w:rsidR="00530F50" w:rsidRPr="006829FC" w:rsidRDefault="00530F50" w:rsidP="00530F50">
      <w:pPr>
        <w:spacing w:after="0" w:line="240" w:lineRule="auto"/>
        <w:ind w:firstLine="709"/>
        <w:jc w:val="both"/>
        <w:rPr>
          <w:rFonts w:ascii="Times New Roman" w:hAnsi="Times New Roman"/>
          <w:b/>
          <w:sz w:val="24"/>
          <w:szCs w:val="24"/>
        </w:rPr>
      </w:pPr>
      <w:r w:rsidRPr="006829FC">
        <w:rPr>
          <w:rFonts w:ascii="Times New Roman" w:hAnsi="Times New Roman"/>
          <w:b/>
          <w:sz w:val="24"/>
          <w:szCs w:val="24"/>
        </w:rPr>
        <w:t>8.</w:t>
      </w:r>
      <w:r w:rsidRPr="006829FC">
        <w:rPr>
          <w:rFonts w:ascii="Times New Roman" w:hAnsi="Times New Roman"/>
          <w:sz w:val="24"/>
          <w:szCs w:val="24"/>
        </w:rPr>
        <w:t xml:space="preserve"> </w:t>
      </w:r>
      <w:r w:rsidRPr="006829FC">
        <w:rPr>
          <w:rFonts w:ascii="Times New Roman" w:hAnsi="Times New Roman"/>
          <w:b/>
          <w:sz w:val="24"/>
          <w:szCs w:val="24"/>
        </w:rPr>
        <w:t>Доля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Рассчитывается по формуле:</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 xml:space="preserve"> (ЧО</w:t>
      </w:r>
      <w:r w:rsidRPr="006829FC">
        <w:rPr>
          <w:rFonts w:ascii="Times New Roman" w:hAnsi="Times New Roman"/>
          <w:sz w:val="24"/>
          <w:szCs w:val="24"/>
          <w:vertAlign w:val="subscript"/>
        </w:rPr>
        <w:t>оо</w:t>
      </w:r>
      <w:r w:rsidRPr="006829FC">
        <w:rPr>
          <w:rFonts w:ascii="Times New Roman" w:hAnsi="Times New Roman"/>
          <w:sz w:val="24"/>
          <w:szCs w:val="24"/>
        </w:rPr>
        <w:t>/Ч</w:t>
      </w:r>
      <w:r w:rsidRPr="006829FC">
        <w:rPr>
          <w:rFonts w:ascii="Times New Roman" w:hAnsi="Times New Roman"/>
          <w:sz w:val="24"/>
          <w:szCs w:val="24"/>
          <w:vertAlign w:val="subscript"/>
        </w:rPr>
        <w:t>нас5-18</w:t>
      </w:r>
      <w:r w:rsidRPr="006829FC">
        <w:rPr>
          <w:rFonts w:ascii="Times New Roman" w:hAnsi="Times New Roman"/>
          <w:sz w:val="24"/>
          <w:szCs w:val="24"/>
        </w:rPr>
        <w:t>)*100, где</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ЧОоо – численность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(периодическая отчетность, форма № ОО-1, СПО-1, численность детей в возрасте 7-18 лет, охваченных образованием);</w:t>
      </w:r>
    </w:p>
    <w:p w:rsidR="00530F50" w:rsidRPr="006829FC" w:rsidRDefault="00530F50" w:rsidP="00530F50">
      <w:pPr>
        <w:spacing w:after="0" w:line="240" w:lineRule="auto"/>
        <w:ind w:firstLine="709"/>
        <w:jc w:val="both"/>
        <w:rPr>
          <w:rFonts w:ascii="Times New Roman" w:hAnsi="Times New Roman"/>
          <w:sz w:val="24"/>
          <w:szCs w:val="24"/>
        </w:rPr>
      </w:pPr>
      <w:r w:rsidRPr="006829FC">
        <w:rPr>
          <w:rFonts w:ascii="Times New Roman" w:hAnsi="Times New Roman"/>
          <w:sz w:val="24"/>
          <w:szCs w:val="24"/>
        </w:rPr>
        <w:t>Чнас</w:t>
      </w:r>
      <w:r w:rsidRPr="006829FC">
        <w:rPr>
          <w:rFonts w:ascii="Times New Roman" w:hAnsi="Times New Roman"/>
          <w:sz w:val="24"/>
          <w:szCs w:val="24"/>
          <w:vertAlign w:val="subscript"/>
        </w:rPr>
        <w:t xml:space="preserve">5-18 </w:t>
      </w:r>
      <w:r w:rsidRPr="006829FC">
        <w:rPr>
          <w:rFonts w:ascii="Times New Roman" w:hAnsi="Times New Roman"/>
          <w:sz w:val="24"/>
          <w:szCs w:val="24"/>
        </w:rPr>
        <w:t>– численность населения в возрасте 7 - 18 лет (демографические данные населения в возрасте 7-18 лет).</w:t>
      </w:r>
    </w:p>
    <w:p w:rsidR="00530F50" w:rsidRPr="006829FC" w:rsidRDefault="00530F50" w:rsidP="00530F50">
      <w:pPr>
        <w:spacing w:after="0" w:line="240" w:lineRule="auto"/>
        <w:ind w:firstLine="709"/>
        <w:jc w:val="both"/>
        <w:rPr>
          <w:rFonts w:ascii="Times New Roman" w:hAnsi="Times New Roman"/>
          <w:b/>
          <w:sz w:val="24"/>
          <w:szCs w:val="24"/>
        </w:rPr>
      </w:pPr>
      <w:r w:rsidRPr="006829FC">
        <w:rPr>
          <w:rFonts w:ascii="Times New Roman" w:hAnsi="Times New Roman"/>
          <w:b/>
          <w:sz w:val="24"/>
          <w:szCs w:val="24"/>
        </w:rPr>
        <w:t>9. Доля общеобразовательных организаций, реализующих мониторинг качества образования и проведения независимой оценки системы качества образования.</w:t>
      </w:r>
    </w:p>
    <w:p w:rsidR="00530F50" w:rsidRPr="006829FC" w:rsidRDefault="00530F50" w:rsidP="00530F50">
      <w:pPr>
        <w:spacing w:after="0" w:line="240" w:lineRule="auto"/>
        <w:ind w:firstLine="680"/>
        <w:rPr>
          <w:rFonts w:ascii="Times New Roman" w:hAnsi="Times New Roman"/>
          <w:sz w:val="24"/>
          <w:szCs w:val="24"/>
        </w:rPr>
      </w:pPr>
      <w:r w:rsidRPr="006829FC">
        <w:rPr>
          <w:rFonts w:ascii="Times New Roman" w:hAnsi="Times New Roman"/>
          <w:sz w:val="24"/>
          <w:szCs w:val="24"/>
        </w:rPr>
        <w:t>Рассчитывается по формуле:</w:t>
      </w:r>
    </w:p>
    <w:p w:rsidR="00530F50" w:rsidRPr="006829FC" w:rsidRDefault="00530F50" w:rsidP="00530F50">
      <w:pPr>
        <w:spacing w:after="0" w:line="240" w:lineRule="auto"/>
        <w:ind w:firstLine="709"/>
        <w:rPr>
          <w:rFonts w:ascii="Times New Roman" w:hAnsi="Times New Roman"/>
          <w:sz w:val="24"/>
          <w:szCs w:val="24"/>
        </w:rPr>
      </w:pPr>
      <w:r w:rsidRPr="006829FC">
        <w:rPr>
          <w:rFonts w:ascii="Times New Roman" w:hAnsi="Times New Roman"/>
          <w:sz w:val="24"/>
          <w:szCs w:val="24"/>
        </w:rPr>
        <w:t>(ЧОооид / ЧОоо) * 100, где:</w:t>
      </w:r>
    </w:p>
    <w:p w:rsidR="00530F50" w:rsidRPr="006829FC" w:rsidRDefault="00530F50" w:rsidP="00530F50">
      <w:pPr>
        <w:spacing w:after="0" w:line="240" w:lineRule="auto"/>
        <w:ind w:firstLine="709"/>
        <w:rPr>
          <w:rFonts w:ascii="Times New Roman" w:hAnsi="Times New Roman"/>
          <w:sz w:val="24"/>
          <w:szCs w:val="24"/>
        </w:rPr>
      </w:pPr>
      <w:r w:rsidRPr="006829FC">
        <w:rPr>
          <w:rFonts w:ascii="Times New Roman" w:hAnsi="Times New Roman"/>
          <w:sz w:val="24"/>
          <w:szCs w:val="24"/>
        </w:rPr>
        <w:t>ЧОооид – численность общеобразовательных организаций, реализующих мониторинг индивидуальных достижений учащихся (дополнительная информация общеобразовательных организаций);</w:t>
      </w:r>
    </w:p>
    <w:p w:rsidR="00530F50" w:rsidRPr="006829FC" w:rsidRDefault="00530F50" w:rsidP="00530F50">
      <w:pPr>
        <w:spacing w:after="0" w:line="240" w:lineRule="auto"/>
        <w:ind w:firstLine="709"/>
        <w:rPr>
          <w:rFonts w:ascii="Times New Roman" w:hAnsi="Times New Roman"/>
          <w:sz w:val="24"/>
          <w:szCs w:val="24"/>
        </w:rPr>
      </w:pPr>
      <w:r w:rsidRPr="006829FC">
        <w:rPr>
          <w:rFonts w:ascii="Times New Roman" w:hAnsi="Times New Roman"/>
          <w:sz w:val="24"/>
          <w:szCs w:val="24"/>
        </w:rPr>
        <w:t>ЧОоо – численность общеобразовательных организаций (периодическая отчетность, форма № ОО-1).</w:t>
      </w:r>
    </w:p>
    <w:p w:rsidR="00530F50" w:rsidRPr="006829FC" w:rsidRDefault="00530F50" w:rsidP="00530F50">
      <w:pPr>
        <w:spacing w:after="0" w:line="240" w:lineRule="auto"/>
        <w:ind w:firstLine="709"/>
        <w:jc w:val="both"/>
        <w:rPr>
          <w:rFonts w:ascii="Times New Roman" w:hAnsi="Times New Roman"/>
          <w:b/>
          <w:sz w:val="24"/>
          <w:szCs w:val="24"/>
        </w:rPr>
      </w:pPr>
      <w:r w:rsidRPr="006829FC">
        <w:rPr>
          <w:rFonts w:ascii="Times New Roman" w:hAnsi="Times New Roman"/>
          <w:b/>
          <w:sz w:val="24"/>
          <w:szCs w:val="24"/>
        </w:rPr>
        <w:t>10. Доля молодых людей в возрасте от 14 до 18 лет, вовлеченных в мероприятия, направленные на профориентацию и самостоятельность молодежи в общей численности молодежи в возрасте от 14 до 18 лет.</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eastAsia="ru-RU"/>
        </w:rPr>
        <w:t>Рассчитывается по формуле:</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eastAsia="ru-RU"/>
        </w:rPr>
        <w:t>Д</w:t>
      </w:r>
      <w:r w:rsidRPr="006829FC">
        <w:rPr>
          <w:rFonts w:ascii="Times New Roman" w:hAnsi="Times New Roman"/>
          <w:sz w:val="24"/>
          <w:szCs w:val="24"/>
          <w:vertAlign w:val="subscript"/>
          <w:lang w:eastAsia="ru-RU"/>
        </w:rPr>
        <w:t>вм</w:t>
      </w:r>
      <w:r w:rsidRPr="006829FC">
        <w:rPr>
          <w:rFonts w:ascii="Times New Roman" w:hAnsi="Times New Roman"/>
          <w:sz w:val="24"/>
          <w:szCs w:val="24"/>
          <w:lang w:eastAsia="ru-RU"/>
        </w:rPr>
        <w:t xml:space="preserve"> = Д</w:t>
      </w:r>
      <w:r w:rsidRPr="006829FC">
        <w:rPr>
          <w:rFonts w:ascii="Times New Roman" w:hAnsi="Times New Roman"/>
          <w:sz w:val="24"/>
          <w:szCs w:val="24"/>
          <w:vertAlign w:val="subscript"/>
          <w:lang w:eastAsia="ru-RU"/>
        </w:rPr>
        <w:t>о</w:t>
      </w:r>
      <w:r w:rsidRPr="006829FC">
        <w:rPr>
          <w:rFonts w:ascii="Times New Roman" w:hAnsi="Times New Roman"/>
          <w:sz w:val="24"/>
          <w:szCs w:val="24"/>
          <w:lang w:eastAsia="ru-RU"/>
        </w:rPr>
        <w:t xml:space="preserve"> /Д</w:t>
      </w:r>
      <w:r w:rsidRPr="006829FC">
        <w:rPr>
          <w:rFonts w:ascii="Times New Roman" w:hAnsi="Times New Roman"/>
          <w:sz w:val="24"/>
          <w:szCs w:val="24"/>
          <w:vertAlign w:val="subscript"/>
          <w:lang w:eastAsia="ru-RU"/>
        </w:rPr>
        <w:t>м</w:t>
      </w:r>
      <w:r w:rsidRPr="006829FC">
        <w:rPr>
          <w:rFonts w:ascii="Times New Roman" w:hAnsi="Times New Roman"/>
          <w:sz w:val="24"/>
          <w:szCs w:val="24"/>
          <w:lang w:eastAsia="ru-RU"/>
        </w:rPr>
        <w:t xml:space="preserve"> * 100, где</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eastAsia="ru-RU"/>
        </w:rPr>
        <w:t>Д</w:t>
      </w:r>
      <w:r w:rsidRPr="006829FC">
        <w:rPr>
          <w:rFonts w:ascii="Times New Roman" w:hAnsi="Times New Roman"/>
          <w:sz w:val="24"/>
          <w:szCs w:val="24"/>
          <w:vertAlign w:val="subscript"/>
          <w:lang w:eastAsia="ru-RU"/>
        </w:rPr>
        <w:t>вм</w:t>
      </w:r>
      <w:r w:rsidRPr="006829FC">
        <w:rPr>
          <w:rFonts w:ascii="Times New Roman" w:hAnsi="Times New Roman"/>
          <w:sz w:val="24"/>
          <w:szCs w:val="24"/>
          <w:lang w:eastAsia="ru-RU"/>
        </w:rPr>
        <w:t xml:space="preserve"> - доля молодежи в возрасте от 14 до 18 лет, </w:t>
      </w:r>
      <w:r w:rsidRPr="006829FC">
        <w:rPr>
          <w:rFonts w:ascii="Times New Roman" w:hAnsi="Times New Roman"/>
          <w:sz w:val="24"/>
          <w:szCs w:val="24"/>
        </w:rPr>
        <w:t>вовлеченной в мероприятия, направленные на профориентацию и самостоятельность молодежи</w:t>
      </w:r>
      <w:r w:rsidRPr="006829FC">
        <w:rPr>
          <w:rFonts w:ascii="Times New Roman" w:hAnsi="Times New Roman"/>
          <w:sz w:val="24"/>
          <w:szCs w:val="24"/>
          <w:lang w:eastAsia="ru-RU"/>
        </w:rPr>
        <w:t xml:space="preserve"> </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eastAsia="ru-RU"/>
        </w:rPr>
        <w:t>Д</w:t>
      </w:r>
      <w:r w:rsidRPr="006829FC">
        <w:rPr>
          <w:rFonts w:ascii="Times New Roman" w:hAnsi="Times New Roman"/>
          <w:sz w:val="24"/>
          <w:szCs w:val="24"/>
          <w:vertAlign w:val="subscript"/>
          <w:lang w:eastAsia="ru-RU"/>
        </w:rPr>
        <w:t>о</w:t>
      </w:r>
      <w:r w:rsidRPr="006829FC">
        <w:rPr>
          <w:rFonts w:ascii="Times New Roman" w:hAnsi="Times New Roman"/>
          <w:sz w:val="24"/>
          <w:szCs w:val="24"/>
          <w:lang w:eastAsia="ru-RU"/>
        </w:rPr>
        <w:t xml:space="preserve"> - количество молодежи в возрасте от 14 до 18 лет, </w:t>
      </w:r>
      <w:r w:rsidRPr="006829FC">
        <w:rPr>
          <w:rFonts w:ascii="Times New Roman" w:hAnsi="Times New Roman"/>
          <w:sz w:val="24"/>
          <w:szCs w:val="24"/>
        </w:rPr>
        <w:t>вовлеченной в мероприятия, направленные на профориентацию и самостоятельность;</w:t>
      </w:r>
      <w:r w:rsidRPr="006829FC">
        <w:rPr>
          <w:rFonts w:ascii="Times New Roman" w:hAnsi="Times New Roman"/>
          <w:sz w:val="24"/>
          <w:szCs w:val="24"/>
          <w:lang w:eastAsia="ru-RU"/>
        </w:rPr>
        <w:t xml:space="preserve"> </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eastAsia="ru-RU"/>
        </w:rPr>
        <w:t xml:space="preserve">(сумма </w:t>
      </w:r>
      <w:hyperlink r:id="rId7" w:history="1">
        <w:r w:rsidRPr="006829FC">
          <w:rPr>
            <w:rFonts w:ascii="Times New Roman" w:hAnsi="Times New Roman"/>
            <w:sz w:val="24"/>
            <w:szCs w:val="24"/>
            <w:lang w:eastAsia="ru-RU"/>
          </w:rPr>
          <w:t>граф 7</w:t>
        </w:r>
      </w:hyperlink>
      <w:r w:rsidRPr="006829FC">
        <w:rPr>
          <w:rFonts w:ascii="Times New Roman" w:hAnsi="Times New Roman"/>
          <w:sz w:val="24"/>
          <w:szCs w:val="24"/>
          <w:lang w:eastAsia="ru-RU"/>
        </w:rPr>
        <w:t xml:space="preserve"> и </w:t>
      </w:r>
      <w:hyperlink r:id="rId8" w:history="1">
        <w:r w:rsidRPr="006829FC">
          <w:rPr>
            <w:rFonts w:ascii="Times New Roman" w:hAnsi="Times New Roman"/>
            <w:sz w:val="24"/>
            <w:szCs w:val="24"/>
            <w:lang w:eastAsia="ru-RU"/>
          </w:rPr>
          <w:t>8 раздела 4</w:t>
        </w:r>
      </w:hyperlink>
      <w:r w:rsidRPr="006829FC">
        <w:rPr>
          <w:rFonts w:ascii="Times New Roman" w:hAnsi="Times New Roman"/>
          <w:sz w:val="24"/>
          <w:szCs w:val="24"/>
          <w:lang w:eastAsia="ru-RU"/>
        </w:rPr>
        <w:t xml:space="preserve"> формы ФСН 1-Молодежь); </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eastAsia="ru-RU"/>
        </w:rPr>
        <w:t>Д</w:t>
      </w:r>
      <w:r w:rsidRPr="006829FC">
        <w:rPr>
          <w:rFonts w:ascii="Times New Roman" w:hAnsi="Times New Roman"/>
          <w:sz w:val="24"/>
          <w:szCs w:val="24"/>
          <w:vertAlign w:val="subscript"/>
          <w:lang w:eastAsia="ru-RU"/>
        </w:rPr>
        <w:t>м</w:t>
      </w:r>
      <w:r w:rsidRPr="006829FC">
        <w:rPr>
          <w:rFonts w:ascii="Times New Roman" w:hAnsi="Times New Roman"/>
          <w:sz w:val="24"/>
          <w:szCs w:val="24"/>
          <w:lang w:eastAsia="ru-RU"/>
        </w:rPr>
        <w:t xml:space="preserve"> - общая численность молодежи Октябрьского района в возрасте от 14 до 18 лет (Демография).</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b/>
          <w:sz w:val="24"/>
          <w:szCs w:val="24"/>
        </w:rPr>
        <w:lastRenderedPageBreak/>
        <w:t>11. Доля молодежи в возрасте от 14 до 35 лет, задействованной в мероприятиях общественных объединений.</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rPr>
        <w:t>Рассчитывается по формуле:</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rPr>
        <w:t>Двм = Д</w:t>
      </w:r>
      <w:r w:rsidRPr="006829FC">
        <w:rPr>
          <w:rFonts w:ascii="Times New Roman" w:hAnsi="Times New Roman"/>
          <w:sz w:val="24"/>
          <w:szCs w:val="24"/>
          <w:vertAlign w:val="subscript"/>
        </w:rPr>
        <w:t>о</w:t>
      </w:r>
      <w:r w:rsidRPr="006829FC">
        <w:rPr>
          <w:rFonts w:ascii="Times New Roman" w:hAnsi="Times New Roman"/>
          <w:sz w:val="24"/>
          <w:szCs w:val="24"/>
        </w:rPr>
        <w:t>/Д</w:t>
      </w:r>
      <w:r w:rsidRPr="006829FC">
        <w:rPr>
          <w:rFonts w:ascii="Times New Roman" w:hAnsi="Times New Roman"/>
          <w:sz w:val="24"/>
          <w:szCs w:val="24"/>
          <w:vertAlign w:val="subscript"/>
        </w:rPr>
        <w:t>м</w:t>
      </w:r>
      <w:r w:rsidRPr="006829FC">
        <w:rPr>
          <w:rFonts w:ascii="Times New Roman" w:hAnsi="Times New Roman"/>
          <w:sz w:val="24"/>
          <w:szCs w:val="24"/>
        </w:rPr>
        <w:t xml:space="preserve"> * 100, где:</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rPr>
        <w:t>Двм – доля молодежи в возрасте от 14 до 30 лет, задействованной в мероприятиях общественных объединений;</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rPr>
        <w:t>До – количество молодежи в возрасте от 14 до 30 лет, задействованной в мероприятиях общественных объединений (сумма граф 7 и 8 раздела 4 формы ФСН 1 - Молодежь).</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eastAsia="ru-RU"/>
        </w:rPr>
        <w:t>Д</w:t>
      </w:r>
      <w:r w:rsidRPr="006829FC">
        <w:rPr>
          <w:rFonts w:ascii="Times New Roman" w:hAnsi="Times New Roman"/>
          <w:sz w:val="24"/>
          <w:szCs w:val="24"/>
          <w:vertAlign w:val="subscript"/>
          <w:lang w:eastAsia="ru-RU"/>
        </w:rPr>
        <w:t>м</w:t>
      </w:r>
      <w:r w:rsidRPr="006829FC">
        <w:rPr>
          <w:rFonts w:ascii="Times New Roman" w:hAnsi="Times New Roman"/>
          <w:sz w:val="24"/>
          <w:szCs w:val="24"/>
          <w:lang w:eastAsia="ru-RU"/>
        </w:rPr>
        <w:t xml:space="preserve"> - общая численность молодежи Октябрьского района в возрасте от 14 до 30 лет (Демография).</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b/>
          <w:sz w:val="24"/>
          <w:szCs w:val="24"/>
        </w:rPr>
        <w:t xml:space="preserve">12. Доля граждан, вовлеченных в добровольческую деятельность.    </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val="en-US"/>
        </w:rPr>
        <w:t>X</w:t>
      </w:r>
      <w:r w:rsidRPr="006829FC">
        <w:rPr>
          <w:rFonts w:ascii="Times New Roman" w:hAnsi="Times New Roman"/>
          <w:sz w:val="24"/>
          <w:szCs w:val="24"/>
        </w:rPr>
        <w:t>твор/</w:t>
      </w:r>
      <w:r w:rsidRPr="006829FC">
        <w:rPr>
          <w:rFonts w:ascii="Times New Roman" w:hAnsi="Times New Roman"/>
          <w:sz w:val="24"/>
          <w:szCs w:val="24"/>
          <w:lang w:val="en-US"/>
        </w:rPr>
        <w:t>X</w:t>
      </w:r>
      <w:r w:rsidRPr="006829FC">
        <w:rPr>
          <w:rFonts w:ascii="Times New Roman" w:hAnsi="Times New Roman"/>
          <w:sz w:val="24"/>
          <w:szCs w:val="24"/>
        </w:rPr>
        <w:t>общее*100%, где</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val="en-US"/>
        </w:rPr>
        <w:t>X</w:t>
      </w:r>
      <w:r w:rsidRPr="006829FC">
        <w:rPr>
          <w:rFonts w:ascii="Times New Roman" w:hAnsi="Times New Roman"/>
          <w:sz w:val="24"/>
          <w:szCs w:val="24"/>
        </w:rPr>
        <w:t>твор – численность граждан, вовлеченных в добровольческую деятельность (ведомственная статистика);</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sz w:val="24"/>
          <w:szCs w:val="24"/>
          <w:lang w:val="en-US"/>
        </w:rPr>
        <w:t>X</w:t>
      </w:r>
      <w:r w:rsidRPr="006829FC">
        <w:rPr>
          <w:rFonts w:ascii="Times New Roman" w:hAnsi="Times New Roman"/>
          <w:sz w:val="24"/>
          <w:szCs w:val="24"/>
        </w:rPr>
        <w:t>общее – численность населения (демографические данные).</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b/>
          <w:color w:val="000000"/>
          <w:sz w:val="24"/>
          <w:szCs w:val="24"/>
          <w:lang w:eastAsia="ru-RU"/>
        </w:rPr>
        <w:t>13. Доля молодежи, задействованной в мероприятиях по вовлечению в творческую деятельность, от общего числа молодежи.</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rPr>
        <w:t>Рассчитывается по формуле:</w:t>
      </w:r>
    </w:p>
    <w:p w:rsidR="00530F50" w:rsidRPr="006829FC" w:rsidRDefault="00530F50" w:rsidP="00530F50">
      <w:pPr>
        <w:autoSpaceDE w:val="0"/>
        <w:autoSpaceDN w:val="0"/>
        <w:adjustRightInd w:val="0"/>
        <w:spacing w:after="0" w:line="240" w:lineRule="auto"/>
        <w:ind w:left="567" w:firstLine="142"/>
        <w:contextualSpacing/>
        <w:jc w:val="both"/>
        <w:rPr>
          <w:rFonts w:ascii="Times New Roman" w:hAnsi="Times New Roman"/>
          <w:sz w:val="24"/>
          <w:szCs w:val="24"/>
        </w:rPr>
      </w:pPr>
      <w:r w:rsidRPr="006829FC">
        <w:rPr>
          <w:rFonts w:ascii="Times New Roman" w:hAnsi="Times New Roman"/>
          <w:sz w:val="24"/>
          <w:szCs w:val="24"/>
        </w:rPr>
        <w:t>Fтвор=Хтвор/Хобщее</w:t>
      </w:r>
      <w:r w:rsidRPr="006829FC">
        <w:rPr>
          <w:rFonts w:ascii="Times New Roman" w:hAnsi="Cambria Math"/>
          <w:sz w:val="24"/>
          <w:szCs w:val="24"/>
        </w:rPr>
        <w:t>∗</w:t>
      </w:r>
      <w:r w:rsidRPr="006829FC">
        <w:rPr>
          <w:rFonts w:ascii="Times New Roman" w:hAnsi="Times New Roman"/>
          <w:sz w:val="24"/>
          <w:szCs w:val="24"/>
        </w:rPr>
        <w:t xml:space="preserve">100% , где </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sz w:val="24"/>
          <w:szCs w:val="24"/>
        </w:rPr>
        <w:t xml:space="preserve">Хтвор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 </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sz w:val="24"/>
          <w:szCs w:val="24"/>
        </w:rPr>
        <w:t xml:space="preserve">Хобщее - численность молодежи в Октябрьском районе. </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b/>
          <w:sz w:val="24"/>
          <w:szCs w:val="24"/>
        </w:rPr>
        <w:t>14. Доля зданий муниципальных образовательных организаций, задействованных в реализации программ общего образования, которые требуют капитального ремонта, в общей численности зданий муниципальных образовательных организаций, задействованных в реализации программ общего образования.</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sz w:val="24"/>
          <w:szCs w:val="24"/>
        </w:rPr>
        <w:t>Характеризует степень зданий, соответствующих современным требованиям.</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sz w:val="24"/>
          <w:szCs w:val="24"/>
          <w:lang w:eastAsia="ru-RU"/>
        </w:rPr>
        <w:t>Рассчитывается по формуле:</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sz w:val="24"/>
          <w:szCs w:val="24"/>
          <w:lang w:eastAsia="ru-RU"/>
        </w:rPr>
        <w:t xml:space="preserve">ЧОоа,к / ЧОо * 100, где: </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6829FC">
        <w:rPr>
          <w:rFonts w:ascii="Times New Roman" w:hAnsi="Times New Roman"/>
          <w:sz w:val="24"/>
          <w:szCs w:val="24"/>
          <w:lang w:eastAsia="ru-RU"/>
        </w:rPr>
        <w:t>ЧОоа,к</w:t>
      </w:r>
      <w:proofErr w:type="gramEnd"/>
      <w:r w:rsidRPr="006829FC">
        <w:rPr>
          <w:rFonts w:ascii="Times New Roman" w:hAnsi="Times New Roman"/>
          <w:sz w:val="24"/>
          <w:szCs w:val="24"/>
          <w:lang w:eastAsia="ru-RU"/>
        </w:rPr>
        <w:t xml:space="preserve"> - численность образовательных организаций, реализующих программы общего образования, здания которых требуют капитального ремонта (периодическая отчетность, </w:t>
      </w:r>
      <w:hyperlink r:id="rId9" w:history="1">
        <w:r w:rsidR="00DB65D3" w:rsidRPr="006829FC">
          <w:rPr>
            <w:rFonts w:ascii="Times New Roman" w:hAnsi="Times New Roman"/>
            <w:sz w:val="24"/>
            <w:szCs w:val="24"/>
            <w:lang w:eastAsia="ru-RU"/>
          </w:rPr>
          <w:t>форма №</w:t>
        </w:r>
        <w:r w:rsidRPr="006829FC">
          <w:rPr>
            <w:rFonts w:ascii="Times New Roman" w:hAnsi="Times New Roman"/>
            <w:sz w:val="24"/>
            <w:szCs w:val="24"/>
            <w:lang w:eastAsia="ru-RU"/>
          </w:rPr>
          <w:t xml:space="preserve"> ОО-2</w:t>
        </w:r>
      </w:hyperlink>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lang w:eastAsia="ru-RU"/>
        </w:rPr>
        <w:t xml:space="preserve">ЧОо - численность образовательных организаций, реализующих программы общего образования (периодическая отчетность, </w:t>
      </w:r>
      <w:hyperlink r:id="rId10" w:history="1">
        <w:r w:rsidR="00DB65D3" w:rsidRPr="006829FC">
          <w:rPr>
            <w:rFonts w:ascii="Times New Roman" w:hAnsi="Times New Roman"/>
            <w:sz w:val="24"/>
            <w:szCs w:val="24"/>
            <w:lang w:eastAsia="ru-RU"/>
          </w:rPr>
          <w:t>форма №</w:t>
        </w:r>
        <w:r w:rsidRPr="006829FC">
          <w:rPr>
            <w:rFonts w:ascii="Times New Roman" w:hAnsi="Times New Roman"/>
            <w:sz w:val="24"/>
            <w:szCs w:val="24"/>
            <w:lang w:eastAsia="ru-RU"/>
          </w:rPr>
          <w:t xml:space="preserve"> ОО-2</w:t>
        </w:r>
      </w:hyperlink>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b/>
          <w:sz w:val="24"/>
          <w:szCs w:val="24"/>
        </w:rPr>
        <w:t>15. Количество сданных в эксплуатацию объектов общеобразовательных организаций, в том числе в составе комплексов, 6 единиц к общей сумме объектов к 2028 году.</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sz w:val="24"/>
          <w:szCs w:val="24"/>
        </w:rPr>
        <w:t>Значение показателя рассчитывается исходя из количества введенных объектов общеобразовательных организаций в Октябрьском районе.</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b/>
          <w:sz w:val="24"/>
          <w:szCs w:val="24"/>
        </w:rPr>
        <w:t>16.</w:t>
      </w:r>
      <w:r w:rsidRPr="006829FC">
        <w:rPr>
          <w:rFonts w:ascii="Times New Roman" w:hAnsi="Times New Roman"/>
          <w:sz w:val="24"/>
          <w:szCs w:val="24"/>
        </w:rPr>
        <w:t xml:space="preserve"> </w:t>
      </w:r>
      <w:r w:rsidRPr="006829FC">
        <w:rPr>
          <w:rFonts w:ascii="Times New Roman" w:hAnsi="Times New Roman"/>
          <w:b/>
          <w:sz w:val="24"/>
          <w:szCs w:val="24"/>
        </w:rPr>
        <w:t>Количество сданных в эксплуатацию объектов дошкольных образовательных организаций, в том числе в составе комплексов, 5 единиц в общей сумме объектов к 2027 году.</w:t>
      </w:r>
    </w:p>
    <w:p w:rsidR="00530F50" w:rsidRPr="006829FC" w:rsidRDefault="00530F50" w:rsidP="00530F50">
      <w:pPr>
        <w:autoSpaceDE w:val="0"/>
        <w:autoSpaceDN w:val="0"/>
        <w:adjustRightInd w:val="0"/>
        <w:spacing w:after="0" w:line="240" w:lineRule="auto"/>
        <w:ind w:firstLine="709"/>
        <w:contextualSpacing/>
        <w:jc w:val="both"/>
        <w:rPr>
          <w:rFonts w:ascii="Times New Roman" w:hAnsi="Times New Roman"/>
          <w:sz w:val="24"/>
          <w:szCs w:val="24"/>
        </w:rPr>
      </w:pPr>
      <w:r w:rsidRPr="006829FC">
        <w:rPr>
          <w:rFonts w:ascii="Times New Roman" w:hAnsi="Times New Roman"/>
          <w:sz w:val="24"/>
          <w:szCs w:val="24"/>
        </w:rPr>
        <w:t>Значение показателя рассчитывается исходя из количества введенных объектов дошкольного образования в Октябрьском районе.</w:t>
      </w:r>
    </w:p>
    <w:p w:rsidR="00530F50" w:rsidRPr="006829FC" w:rsidRDefault="00530F50" w:rsidP="00530F50">
      <w:pPr>
        <w:tabs>
          <w:tab w:val="left" w:pos="567"/>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b/>
          <w:sz w:val="24"/>
          <w:szCs w:val="24"/>
        </w:rPr>
        <w:t>17. 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w:t>
      </w:r>
    </w:p>
    <w:p w:rsidR="00530F50" w:rsidRPr="006829FC" w:rsidRDefault="00530F50" w:rsidP="00530F50">
      <w:pPr>
        <w:tabs>
          <w:tab w:val="left" w:pos="567"/>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rPr>
        <w:t>Характеризует обеспечение предоставления услуг в сфере образования негосударственными организациями.</w:t>
      </w:r>
    </w:p>
    <w:p w:rsidR="00530F50" w:rsidRPr="006829FC" w:rsidRDefault="00530F50" w:rsidP="00530F50">
      <w:pPr>
        <w:tabs>
          <w:tab w:val="left" w:pos="567"/>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6829FC">
        <w:rPr>
          <w:rFonts w:ascii="Times New Roman" w:hAnsi="Times New Roman"/>
          <w:sz w:val="24"/>
          <w:szCs w:val="24"/>
        </w:rPr>
        <w:t>Рассчитывается по формуле:</w:t>
      </w:r>
    </w:p>
    <w:p w:rsidR="00530F50" w:rsidRPr="006829FC" w:rsidRDefault="00530F50" w:rsidP="00530F50">
      <w:pPr>
        <w:autoSpaceDE w:val="0"/>
        <w:autoSpaceDN w:val="0"/>
        <w:adjustRightInd w:val="0"/>
        <w:spacing w:after="0" w:line="240" w:lineRule="auto"/>
        <w:ind w:firstLine="540"/>
        <w:jc w:val="center"/>
        <w:rPr>
          <w:rFonts w:ascii="Times New Roman" w:hAnsi="Times New Roman"/>
          <w:sz w:val="24"/>
          <w:szCs w:val="24"/>
        </w:rPr>
      </w:pPr>
      <w:r w:rsidRPr="006829FC">
        <w:rPr>
          <w:rFonts w:ascii="Times New Roman" w:hAnsi="Times New Roman"/>
          <w:sz w:val="24"/>
          <w:szCs w:val="24"/>
        </w:rPr>
        <w:t>Кн / Ко * 100%, где:</w:t>
      </w:r>
    </w:p>
    <w:p w:rsidR="00530F50" w:rsidRPr="006829FC" w:rsidRDefault="00530F50" w:rsidP="00530F50">
      <w:pPr>
        <w:autoSpaceDE w:val="0"/>
        <w:autoSpaceDN w:val="0"/>
        <w:adjustRightInd w:val="0"/>
        <w:spacing w:after="0" w:line="240" w:lineRule="auto"/>
        <w:jc w:val="both"/>
        <w:rPr>
          <w:rFonts w:ascii="Times New Roman" w:hAnsi="Times New Roman"/>
          <w:sz w:val="24"/>
          <w:szCs w:val="24"/>
        </w:rPr>
      </w:pPr>
      <w:r w:rsidRPr="006829FC">
        <w:rPr>
          <w:rFonts w:ascii="Times New Roman" w:hAnsi="Times New Roman"/>
          <w:sz w:val="24"/>
          <w:szCs w:val="24"/>
        </w:rPr>
        <w:t xml:space="preserve">            Кн - количество негосударственных, в том числе некоммерческих, организаций, предоставляющих услуги в сфере образования;</w:t>
      </w:r>
    </w:p>
    <w:p w:rsidR="00530F50" w:rsidRPr="006829FC" w:rsidRDefault="00530F50" w:rsidP="00530F50">
      <w:pPr>
        <w:autoSpaceDE w:val="0"/>
        <w:autoSpaceDN w:val="0"/>
        <w:adjustRightInd w:val="0"/>
        <w:spacing w:after="0" w:line="240" w:lineRule="auto"/>
        <w:jc w:val="both"/>
        <w:rPr>
          <w:rFonts w:ascii="Times New Roman" w:hAnsi="Times New Roman"/>
          <w:sz w:val="24"/>
          <w:szCs w:val="24"/>
        </w:rPr>
      </w:pPr>
      <w:r w:rsidRPr="006829FC">
        <w:rPr>
          <w:rFonts w:ascii="Times New Roman" w:hAnsi="Times New Roman"/>
          <w:sz w:val="24"/>
          <w:szCs w:val="24"/>
        </w:rPr>
        <w:lastRenderedPageBreak/>
        <w:t xml:space="preserve">            Ко - общее число организаций, предоставляющих услуги в сфере образования.</w:t>
      </w:r>
    </w:p>
    <w:p w:rsidR="00530F50" w:rsidRPr="006829FC" w:rsidRDefault="00530F50" w:rsidP="00530F50">
      <w:pPr>
        <w:tabs>
          <w:tab w:val="left" w:pos="709"/>
        </w:tabs>
        <w:spacing w:after="0" w:line="240" w:lineRule="auto"/>
        <w:ind w:firstLine="709"/>
        <w:jc w:val="both"/>
        <w:rPr>
          <w:rFonts w:ascii="Times New Roman" w:hAnsi="Times New Roman"/>
          <w:b/>
          <w:sz w:val="24"/>
          <w:szCs w:val="24"/>
        </w:rPr>
      </w:pPr>
      <w:r w:rsidRPr="006829FC">
        <w:rPr>
          <w:rFonts w:ascii="Times New Roman" w:hAnsi="Times New Roman"/>
          <w:b/>
          <w:sz w:val="24"/>
          <w:szCs w:val="24"/>
        </w:rPr>
        <w:t>18.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530F50" w:rsidRPr="006829FC" w:rsidRDefault="00530F50" w:rsidP="00530F50">
      <w:pPr>
        <w:spacing w:after="0" w:line="240" w:lineRule="auto"/>
        <w:jc w:val="both"/>
        <w:rPr>
          <w:rFonts w:ascii="Times New Roman" w:hAnsi="Times New Roman"/>
          <w:sz w:val="24"/>
          <w:szCs w:val="24"/>
        </w:rPr>
      </w:pPr>
      <w:r w:rsidRPr="006829FC">
        <w:rPr>
          <w:rFonts w:ascii="Times New Roman" w:hAnsi="Times New Roman"/>
          <w:sz w:val="24"/>
          <w:szCs w:val="24"/>
        </w:rPr>
        <w:t xml:space="preserve">            Учитывается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w:t>
      </w:r>
      <w:r w:rsidR="00DB65D3" w:rsidRPr="006829FC">
        <w:rPr>
          <w:rFonts w:ascii="Times New Roman" w:hAnsi="Times New Roman"/>
          <w:sz w:val="24"/>
          <w:szCs w:val="24"/>
        </w:rPr>
        <w:t>бразования (нарастающим итогом).</w:t>
      </w:r>
    </w:p>
    <w:p w:rsidR="00530F50" w:rsidRPr="006829FC" w:rsidRDefault="00530F50" w:rsidP="00530F50">
      <w:pPr>
        <w:spacing w:after="0" w:line="240" w:lineRule="auto"/>
        <w:ind w:firstLine="709"/>
        <w:jc w:val="both"/>
        <w:rPr>
          <w:rFonts w:ascii="Times New Roman" w:hAnsi="Times New Roman"/>
          <w:b/>
          <w:sz w:val="24"/>
          <w:szCs w:val="24"/>
        </w:rPr>
      </w:pPr>
      <w:r w:rsidRPr="006829FC">
        <w:rPr>
          <w:rFonts w:ascii="Times New Roman" w:hAnsi="Times New Roman"/>
          <w:b/>
          <w:sz w:val="24"/>
          <w:szCs w:val="24"/>
        </w:rPr>
        <w:t>19. Количество образовательных организаций, в которых обновлено содержание и методы обучения предметной области «Технология» и других предметных областей.</w:t>
      </w:r>
    </w:p>
    <w:p w:rsidR="00530F50" w:rsidRPr="006829FC" w:rsidRDefault="00530F50" w:rsidP="00530F50">
      <w:pPr>
        <w:tabs>
          <w:tab w:val="left" w:pos="4089"/>
          <w:tab w:val="center" w:pos="4819"/>
        </w:tabs>
        <w:spacing w:after="0" w:line="240" w:lineRule="auto"/>
        <w:jc w:val="both"/>
        <w:rPr>
          <w:rFonts w:ascii="Times New Roman" w:hAnsi="Times New Roman"/>
          <w:sz w:val="24"/>
          <w:szCs w:val="24"/>
        </w:rPr>
      </w:pPr>
      <w:r w:rsidRPr="006829FC">
        <w:rPr>
          <w:rFonts w:ascii="Times New Roman" w:hAnsi="Times New Roman"/>
          <w:sz w:val="24"/>
          <w:szCs w:val="24"/>
        </w:rPr>
        <w:t xml:space="preserve">            Учитывается число образовательных организаций, в которых обновлено содержание и мето</w:t>
      </w:r>
      <w:r w:rsidR="00DB65D3" w:rsidRPr="006829FC">
        <w:rPr>
          <w:rFonts w:ascii="Times New Roman" w:hAnsi="Times New Roman"/>
          <w:sz w:val="24"/>
          <w:szCs w:val="24"/>
        </w:rPr>
        <w:t>ды обучения предметной области «Технология»</w:t>
      </w:r>
      <w:r w:rsidRPr="006829FC">
        <w:rPr>
          <w:rFonts w:ascii="Times New Roman" w:hAnsi="Times New Roman"/>
          <w:sz w:val="24"/>
          <w:szCs w:val="24"/>
        </w:rPr>
        <w:t xml:space="preserve"> и других предметных областей.  </w:t>
      </w:r>
    </w:p>
    <w:p w:rsidR="00530F50" w:rsidRPr="006829FC" w:rsidRDefault="00530F50" w:rsidP="00530F50">
      <w:pPr>
        <w:tabs>
          <w:tab w:val="left" w:pos="10320"/>
        </w:tabs>
        <w:spacing w:after="0" w:line="240" w:lineRule="auto"/>
        <w:ind w:firstLine="709"/>
        <w:jc w:val="both"/>
        <w:rPr>
          <w:rFonts w:ascii="Times New Roman" w:hAnsi="Times New Roman"/>
          <w:b/>
          <w:sz w:val="24"/>
          <w:szCs w:val="24"/>
        </w:rPr>
      </w:pPr>
      <w:r w:rsidRPr="006829FC">
        <w:rPr>
          <w:rFonts w:ascii="Times New Roman" w:hAnsi="Times New Roman"/>
          <w:b/>
          <w:sz w:val="24"/>
          <w:szCs w:val="24"/>
        </w:rPr>
        <w:t>20.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530F50" w:rsidRPr="006829FC" w:rsidRDefault="00530F50" w:rsidP="00530F50">
      <w:pPr>
        <w:tabs>
          <w:tab w:val="left" w:pos="10320"/>
        </w:tabs>
        <w:spacing w:after="0" w:line="240" w:lineRule="auto"/>
        <w:jc w:val="center"/>
        <w:rPr>
          <w:rFonts w:ascii="Times New Roman" w:hAnsi="Times New Roman"/>
          <w:sz w:val="24"/>
          <w:szCs w:val="24"/>
        </w:rPr>
      </w:pPr>
      <w:r w:rsidRPr="006829FC">
        <w:rPr>
          <w:noProof/>
          <w:lang w:eastAsia="ru-RU"/>
        </w:rPr>
        <w:drawing>
          <wp:anchor distT="0" distB="0" distL="114300" distR="114300" simplePos="0" relativeHeight="251661312" behindDoc="1" locked="0" layoutInCell="1" allowOverlap="1">
            <wp:simplePos x="0" y="0"/>
            <wp:positionH relativeFrom="column">
              <wp:posOffset>2292985</wp:posOffset>
            </wp:positionH>
            <wp:positionV relativeFrom="paragraph">
              <wp:posOffset>0</wp:posOffset>
            </wp:positionV>
            <wp:extent cx="1285240" cy="56959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240" cy="569595"/>
                    </a:xfrm>
                    <a:prstGeom prst="rect">
                      <a:avLst/>
                    </a:prstGeom>
                    <a:noFill/>
                  </pic:spPr>
                </pic:pic>
              </a:graphicData>
            </a:graphic>
          </wp:anchor>
        </w:drawing>
      </w:r>
      <w:r w:rsidRPr="006829FC">
        <w:rPr>
          <w:rFonts w:ascii="Times New Roman" w:hAnsi="Times New Roman"/>
          <w:sz w:val="24"/>
          <w:szCs w:val="24"/>
        </w:rPr>
        <w:t xml:space="preserve">                           </w:t>
      </w:r>
    </w:p>
    <w:p w:rsidR="00530F50" w:rsidRPr="006829FC" w:rsidRDefault="00530F50" w:rsidP="00530F50">
      <w:pPr>
        <w:tabs>
          <w:tab w:val="left" w:pos="10320"/>
        </w:tabs>
        <w:spacing w:after="0" w:line="240" w:lineRule="auto"/>
        <w:jc w:val="center"/>
        <w:rPr>
          <w:rFonts w:ascii="Times New Roman" w:hAnsi="Times New Roman"/>
          <w:sz w:val="24"/>
          <w:szCs w:val="24"/>
        </w:rPr>
      </w:pPr>
      <w:r w:rsidRPr="006829FC">
        <w:rPr>
          <w:rFonts w:ascii="Times New Roman" w:hAnsi="Times New Roman"/>
          <w:sz w:val="24"/>
          <w:szCs w:val="24"/>
        </w:rPr>
        <w:t xml:space="preserve">                            где:</w:t>
      </w:r>
    </w:p>
    <w:p w:rsidR="00530F50" w:rsidRPr="006829FC" w:rsidRDefault="00530F50" w:rsidP="00530F50">
      <w:pPr>
        <w:tabs>
          <w:tab w:val="left" w:pos="10320"/>
        </w:tabs>
        <w:spacing w:after="0" w:line="240" w:lineRule="auto"/>
        <w:jc w:val="center"/>
        <w:rPr>
          <w:rFonts w:ascii="Times New Roman" w:hAnsi="Times New Roman"/>
          <w:sz w:val="24"/>
          <w:szCs w:val="24"/>
        </w:rPr>
      </w:pPr>
    </w:p>
    <w:p w:rsidR="00530F50" w:rsidRPr="006829FC" w:rsidRDefault="00530F50" w:rsidP="00530F50">
      <w:pPr>
        <w:tabs>
          <w:tab w:val="left" w:pos="10320"/>
        </w:tabs>
        <w:spacing w:after="0" w:line="240" w:lineRule="auto"/>
        <w:jc w:val="center"/>
        <w:rPr>
          <w:rFonts w:ascii="Times New Roman" w:hAnsi="Times New Roman"/>
          <w:sz w:val="24"/>
          <w:szCs w:val="24"/>
        </w:rPr>
      </w:pPr>
    </w:p>
    <w:p w:rsidR="00530F50" w:rsidRPr="006829FC" w:rsidRDefault="00530F50" w:rsidP="00530F50">
      <w:pPr>
        <w:spacing w:after="0" w:line="240" w:lineRule="auto"/>
        <w:jc w:val="both"/>
        <w:rPr>
          <w:rFonts w:ascii="Times New Roman" w:hAnsi="Times New Roman"/>
          <w:sz w:val="24"/>
          <w:szCs w:val="24"/>
        </w:rPr>
      </w:pPr>
      <w:r w:rsidRPr="006829FC">
        <w:rPr>
          <w:rFonts w:ascii="Times New Roman" w:hAnsi="Times New Roman"/>
          <w:sz w:val="24"/>
          <w:szCs w:val="24"/>
        </w:rPr>
        <w:t xml:space="preserve">            Zi–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 i-ом муниципальном образовании Октябрьский район; </w:t>
      </w:r>
    </w:p>
    <w:p w:rsidR="00530F50" w:rsidRPr="006829FC" w:rsidRDefault="00530F50" w:rsidP="00530F50">
      <w:pPr>
        <w:spacing w:after="0" w:line="240" w:lineRule="auto"/>
        <w:jc w:val="both"/>
        <w:rPr>
          <w:rFonts w:ascii="Times New Roman" w:hAnsi="Times New Roman"/>
          <w:sz w:val="24"/>
          <w:szCs w:val="24"/>
        </w:rPr>
      </w:pPr>
      <w:r w:rsidRPr="006829FC">
        <w:rPr>
          <w:rFonts w:ascii="Times New Roman" w:hAnsi="Times New Roman"/>
          <w:sz w:val="24"/>
          <w:szCs w:val="24"/>
        </w:rPr>
        <w:t xml:space="preserve">            Y – общее число общеобразовательных организаций, расположенных на территории Октябрьского района.</w:t>
      </w:r>
    </w:p>
    <w:p w:rsidR="00530F50" w:rsidRPr="006829FC" w:rsidRDefault="00530F50" w:rsidP="00530F50">
      <w:pPr>
        <w:spacing w:after="0" w:line="240" w:lineRule="auto"/>
        <w:jc w:val="both"/>
        <w:rPr>
          <w:rFonts w:ascii="Times New Roman" w:hAnsi="Times New Roman"/>
          <w:bCs/>
          <w:sz w:val="24"/>
          <w:szCs w:val="24"/>
        </w:rPr>
      </w:pPr>
      <w:r w:rsidRPr="006829FC">
        <w:rPr>
          <w:rFonts w:ascii="Times New Roman" w:hAnsi="Times New Roman"/>
          <w:b/>
          <w:sz w:val="24"/>
          <w:szCs w:val="24"/>
        </w:rPr>
        <w:t xml:space="preserve">           21.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r w:rsidRPr="006829FC">
        <w:rPr>
          <w:rFonts w:ascii="Times New Roman" w:hAnsi="Times New Roman"/>
          <w:bCs/>
          <w:sz w:val="24"/>
          <w:szCs w:val="24"/>
        </w:rPr>
        <w:t>. </w:t>
      </w:r>
    </w:p>
    <w:p w:rsidR="00530F50" w:rsidRPr="006829FC" w:rsidRDefault="00530F50" w:rsidP="00530F50">
      <w:pPr>
        <w:spacing w:after="0" w:line="240" w:lineRule="auto"/>
        <w:jc w:val="center"/>
        <w:rPr>
          <w:rFonts w:ascii="Times New Roman" w:hAnsi="Times New Roman"/>
          <w:bCs/>
          <w:sz w:val="24"/>
          <w:szCs w:val="24"/>
        </w:rPr>
      </w:pPr>
      <w:r w:rsidRPr="006829FC">
        <w:rPr>
          <w:noProof/>
          <w:lang w:eastAsia="ru-RU"/>
        </w:rPr>
        <w:drawing>
          <wp:anchor distT="0" distB="0" distL="114300" distR="114300" simplePos="0" relativeHeight="251662336" behindDoc="1" locked="0" layoutInCell="1" allowOverlap="1">
            <wp:simplePos x="0" y="0"/>
            <wp:positionH relativeFrom="column">
              <wp:posOffset>2240915</wp:posOffset>
            </wp:positionH>
            <wp:positionV relativeFrom="paragraph">
              <wp:posOffset>-3810</wp:posOffset>
            </wp:positionV>
            <wp:extent cx="1638935" cy="66421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a14="http://schemas.microsoft.com/office/drawing/2010/main" val="0"/>
                        </a:ext>
                      </a:extLst>
                    </a:blip>
                    <a:srcRect t="6097"/>
                    <a:stretch>
                      <a:fillRect/>
                    </a:stretch>
                  </pic:blipFill>
                  <pic:spPr bwMode="auto">
                    <a:xfrm>
                      <a:off x="0" y="0"/>
                      <a:ext cx="1638935" cy="664210"/>
                    </a:xfrm>
                    <a:prstGeom prst="rect">
                      <a:avLst/>
                    </a:prstGeom>
                    <a:noFill/>
                  </pic:spPr>
                </pic:pic>
              </a:graphicData>
            </a:graphic>
          </wp:anchor>
        </w:drawing>
      </w:r>
      <w:r w:rsidRPr="006829FC">
        <w:rPr>
          <w:rFonts w:ascii="Times New Roman" w:hAnsi="Times New Roman"/>
          <w:bCs/>
          <w:sz w:val="24"/>
          <w:szCs w:val="24"/>
        </w:rPr>
        <w:t xml:space="preserve">                               </w:t>
      </w:r>
    </w:p>
    <w:p w:rsidR="00530F50" w:rsidRPr="006829FC" w:rsidRDefault="00530F50" w:rsidP="00530F50">
      <w:pPr>
        <w:spacing w:after="0" w:line="240" w:lineRule="auto"/>
        <w:jc w:val="center"/>
        <w:rPr>
          <w:rFonts w:ascii="Times New Roman" w:hAnsi="Times New Roman"/>
          <w:sz w:val="24"/>
          <w:szCs w:val="24"/>
        </w:rPr>
      </w:pPr>
      <w:r w:rsidRPr="006829FC">
        <w:rPr>
          <w:rFonts w:ascii="Times New Roman" w:hAnsi="Times New Roman"/>
          <w:bCs/>
          <w:sz w:val="24"/>
          <w:szCs w:val="24"/>
        </w:rPr>
        <w:t xml:space="preserve">                                   </w:t>
      </w:r>
      <w:r w:rsidRPr="006829FC">
        <w:rPr>
          <w:rFonts w:ascii="Times New Roman" w:hAnsi="Times New Roman"/>
          <w:sz w:val="24"/>
          <w:szCs w:val="24"/>
        </w:rPr>
        <w:t>где:</w:t>
      </w:r>
    </w:p>
    <w:p w:rsidR="00530F50" w:rsidRPr="006829FC" w:rsidRDefault="00530F50" w:rsidP="00530F50">
      <w:pPr>
        <w:spacing w:after="0" w:line="240" w:lineRule="auto"/>
        <w:jc w:val="center"/>
        <w:rPr>
          <w:rFonts w:ascii="Times New Roman" w:hAnsi="Times New Roman"/>
          <w:sz w:val="24"/>
          <w:szCs w:val="24"/>
        </w:rPr>
      </w:pPr>
    </w:p>
    <w:p w:rsidR="00530F50" w:rsidRPr="006829FC" w:rsidRDefault="00530F50" w:rsidP="00530F50">
      <w:pPr>
        <w:spacing w:after="0" w:line="240" w:lineRule="auto"/>
        <w:jc w:val="both"/>
        <w:rPr>
          <w:rFonts w:ascii="Times New Roman" w:hAnsi="Times New Roman"/>
          <w:sz w:val="24"/>
        </w:rPr>
      </w:pPr>
      <w:r w:rsidRPr="006829FC">
        <w:rPr>
          <w:rFonts w:ascii="Times New Roman" w:hAnsi="Times New Roman"/>
          <w:sz w:val="24"/>
        </w:rPr>
        <w:t xml:space="preserve">           Ci– число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 в i-ом муниципальном образовании Октябрьский район; </w:t>
      </w:r>
    </w:p>
    <w:p w:rsidR="00530F50" w:rsidRPr="006829FC" w:rsidRDefault="00530F50" w:rsidP="00530F50">
      <w:pPr>
        <w:spacing w:after="0" w:line="240" w:lineRule="auto"/>
        <w:jc w:val="both"/>
        <w:rPr>
          <w:rFonts w:ascii="Times New Roman" w:hAnsi="Times New Roman"/>
          <w:sz w:val="24"/>
        </w:rPr>
      </w:pPr>
      <w:r w:rsidRPr="006829FC">
        <w:rPr>
          <w:rFonts w:ascii="Times New Roman" w:hAnsi="Times New Roman"/>
          <w:sz w:val="24"/>
        </w:rPr>
        <w:t xml:space="preserve">           Y – общее число общеобразовательных организаций, расположенных на территории Октябрьского района.</w:t>
      </w:r>
    </w:p>
    <w:p w:rsidR="00530F50" w:rsidRPr="006829FC" w:rsidRDefault="00530F50" w:rsidP="00530F50">
      <w:pPr>
        <w:spacing w:after="0" w:line="240" w:lineRule="auto"/>
        <w:jc w:val="both"/>
        <w:rPr>
          <w:rFonts w:ascii="Times New Roman" w:hAnsi="Times New Roman"/>
          <w:b/>
          <w:sz w:val="24"/>
          <w:szCs w:val="24"/>
        </w:rPr>
      </w:pPr>
      <w:r w:rsidRPr="006829FC">
        <w:rPr>
          <w:rFonts w:ascii="Times New Roman" w:hAnsi="Times New Roman"/>
          <w:sz w:val="24"/>
        </w:rPr>
        <w:tab/>
      </w:r>
      <w:r w:rsidRPr="006829FC">
        <w:rPr>
          <w:rFonts w:ascii="Times New Roman" w:hAnsi="Times New Roman"/>
          <w:b/>
          <w:sz w:val="24"/>
        </w:rPr>
        <w:t xml:space="preserve">22. </w:t>
      </w:r>
      <w:r w:rsidRPr="006829FC">
        <w:rPr>
          <w:rFonts w:ascii="Times New Roman" w:hAnsi="Times New Roman"/>
          <w:b/>
          <w:sz w:val="24"/>
          <w:szCs w:val="24"/>
        </w:rPr>
        <w:t>Доля общеобразовательных организаций, оснащенных в целях внедрения цифровой образовательной среды.</w:t>
      </w:r>
    </w:p>
    <w:p w:rsidR="00530F50" w:rsidRPr="006829FC" w:rsidRDefault="00530F50" w:rsidP="00530F50">
      <w:pPr>
        <w:autoSpaceDE w:val="0"/>
        <w:autoSpaceDN w:val="0"/>
        <w:adjustRightInd w:val="0"/>
        <w:spacing w:after="0" w:line="240" w:lineRule="auto"/>
        <w:jc w:val="both"/>
        <w:rPr>
          <w:rFonts w:ascii="Times New Roman" w:hAnsi="Times New Roman"/>
          <w:sz w:val="24"/>
          <w:szCs w:val="24"/>
          <w:lang w:eastAsia="ru-RU"/>
        </w:rPr>
      </w:pPr>
      <w:r w:rsidRPr="006829FC">
        <w:rPr>
          <w:rFonts w:ascii="Times New Roman" w:hAnsi="Times New Roman"/>
          <w:sz w:val="24"/>
          <w:szCs w:val="24"/>
        </w:rPr>
        <w:tab/>
      </w:r>
      <w:r w:rsidR="00DB65D3" w:rsidRPr="006829FC">
        <w:rPr>
          <w:rFonts w:ascii="Times New Roman" w:hAnsi="Times New Roman"/>
          <w:sz w:val="24"/>
          <w:szCs w:val="24"/>
          <w:lang w:eastAsia="ru-RU"/>
        </w:rPr>
        <w:t>Региональный проект «</w:t>
      </w:r>
      <w:r w:rsidRPr="006829FC">
        <w:rPr>
          <w:rFonts w:ascii="Times New Roman" w:hAnsi="Times New Roman"/>
          <w:sz w:val="24"/>
          <w:szCs w:val="24"/>
          <w:lang w:eastAsia="ru-RU"/>
        </w:rPr>
        <w:t>Цифровая образовательная среда</w:t>
      </w:r>
      <w:r w:rsidR="00DB65D3" w:rsidRPr="006829FC">
        <w:rPr>
          <w:rFonts w:ascii="Times New Roman" w:hAnsi="Times New Roman"/>
          <w:sz w:val="24"/>
          <w:szCs w:val="24"/>
          <w:lang w:eastAsia="ru-RU"/>
        </w:rPr>
        <w:t>» портфеля проектов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sz w:val="24"/>
          <w:szCs w:val="24"/>
          <w:lang w:eastAsia="ru-RU"/>
        </w:rPr>
      </w:pPr>
      <w:r w:rsidRPr="006829FC">
        <w:rPr>
          <w:rFonts w:ascii="Times New Roman" w:hAnsi="Times New Roman"/>
          <w:sz w:val="24"/>
          <w:szCs w:val="24"/>
          <w:lang w:eastAsia="ru-RU"/>
        </w:rPr>
        <w:t xml:space="preserve">  Методика расчета показателя утверждена </w:t>
      </w:r>
      <w:hyperlink r:id="rId13" w:history="1">
        <w:r w:rsidRPr="006829FC">
          <w:rPr>
            <w:rFonts w:ascii="Times New Roman" w:hAnsi="Times New Roman"/>
            <w:color w:val="0000FF"/>
            <w:sz w:val="24"/>
            <w:szCs w:val="24"/>
            <w:lang w:eastAsia="ru-RU"/>
          </w:rPr>
          <w:t>приказом</w:t>
        </w:r>
      </w:hyperlink>
      <w:r w:rsidRPr="006829FC">
        <w:rPr>
          <w:rFonts w:ascii="Times New Roman" w:hAnsi="Times New Roman"/>
          <w:sz w:val="24"/>
          <w:szCs w:val="24"/>
          <w:lang w:eastAsia="ru-RU"/>
        </w:rPr>
        <w:t xml:space="preserve"> Минпросвещения России от </w:t>
      </w:r>
      <w:r w:rsidR="00EE77B3" w:rsidRPr="006829FC">
        <w:rPr>
          <w:rFonts w:ascii="Times New Roman" w:hAnsi="Times New Roman"/>
          <w:sz w:val="24"/>
          <w:szCs w:val="24"/>
          <w:lang w:eastAsia="ru-RU"/>
        </w:rPr>
        <w:t>20</w:t>
      </w:r>
      <w:r w:rsidRPr="006829FC">
        <w:rPr>
          <w:rFonts w:ascii="Times New Roman" w:hAnsi="Times New Roman"/>
          <w:sz w:val="24"/>
          <w:szCs w:val="24"/>
          <w:lang w:eastAsia="ru-RU"/>
        </w:rPr>
        <w:t>.0</w:t>
      </w:r>
      <w:r w:rsidR="00EE77B3" w:rsidRPr="006829FC">
        <w:rPr>
          <w:rFonts w:ascii="Times New Roman" w:hAnsi="Times New Roman"/>
          <w:sz w:val="24"/>
          <w:szCs w:val="24"/>
          <w:lang w:eastAsia="ru-RU"/>
        </w:rPr>
        <w:t>5</w:t>
      </w:r>
      <w:r w:rsidR="00DB65D3" w:rsidRPr="006829FC">
        <w:rPr>
          <w:rFonts w:ascii="Times New Roman" w:hAnsi="Times New Roman"/>
          <w:sz w:val="24"/>
          <w:szCs w:val="24"/>
          <w:lang w:eastAsia="ru-RU"/>
        </w:rPr>
        <w:t>.2021 №</w:t>
      </w:r>
      <w:r w:rsidRPr="006829FC">
        <w:rPr>
          <w:rFonts w:ascii="Times New Roman" w:hAnsi="Times New Roman"/>
          <w:sz w:val="24"/>
          <w:szCs w:val="24"/>
          <w:lang w:eastAsia="ru-RU"/>
        </w:rPr>
        <w:t xml:space="preserve"> </w:t>
      </w:r>
      <w:r w:rsidR="00EE77B3" w:rsidRPr="006829FC">
        <w:rPr>
          <w:rFonts w:ascii="Times New Roman" w:hAnsi="Times New Roman"/>
          <w:sz w:val="24"/>
          <w:szCs w:val="24"/>
          <w:lang w:eastAsia="ru-RU"/>
        </w:rPr>
        <w:t>262</w:t>
      </w:r>
      <w:r w:rsidR="00DB65D3" w:rsidRPr="006829FC">
        <w:rPr>
          <w:rFonts w:ascii="Times New Roman" w:hAnsi="Times New Roman"/>
          <w:sz w:val="24"/>
          <w:szCs w:val="24"/>
          <w:lang w:eastAsia="ru-RU"/>
        </w:rPr>
        <w:t xml:space="preserve"> «</w:t>
      </w:r>
      <w:r w:rsidRPr="006829FC">
        <w:rPr>
          <w:rFonts w:ascii="Times New Roman" w:hAnsi="Times New Roman"/>
          <w:sz w:val="24"/>
          <w:szCs w:val="24"/>
          <w:lang w:eastAsia="ru-RU"/>
        </w:rPr>
        <w:t xml:space="preserve">Об утверждении методик расчета показателей федеральных </w:t>
      </w:r>
      <w:r w:rsidR="00DB65D3" w:rsidRPr="006829FC">
        <w:rPr>
          <w:rFonts w:ascii="Times New Roman" w:hAnsi="Times New Roman"/>
          <w:sz w:val="24"/>
          <w:szCs w:val="24"/>
          <w:lang w:eastAsia="ru-RU"/>
        </w:rPr>
        <w:t>проектов национального проекта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b/>
          <w:sz w:val="24"/>
          <w:szCs w:val="24"/>
        </w:rPr>
      </w:pPr>
      <w:r w:rsidRPr="006829FC">
        <w:rPr>
          <w:rFonts w:ascii="Times New Roman" w:hAnsi="Times New Roman"/>
          <w:b/>
          <w:sz w:val="24"/>
          <w:szCs w:val="24"/>
          <w:lang w:eastAsia="ru-RU"/>
        </w:rPr>
        <w:t xml:space="preserve">  23. </w:t>
      </w:r>
      <w:r w:rsidRPr="006829FC">
        <w:rPr>
          <w:rFonts w:ascii="Times New Roman" w:hAnsi="Times New Roman"/>
          <w:b/>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530F50" w:rsidRPr="006829FC" w:rsidRDefault="00530F50" w:rsidP="00530F50">
      <w:pPr>
        <w:autoSpaceDE w:val="0"/>
        <w:autoSpaceDN w:val="0"/>
        <w:adjustRightInd w:val="0"/>
        <w:spacing w:after="0" w:line="240" w:lineRule="auto"/>
        <w:jc w:val="both"/>
        <w:rPr>
          <w:rFonts w:ascii="Times New Roman" w:hAnsi="Times New Roman"/>
          <w:sz w:val="24"/>
          <w:szCs w:val="24"/>
          <w:lang w:eastAsia="ru-RU"/>
        </w:rPr>
      </w:pPr>
      <w:r w:rsidRPr="006829FC">
        <w:rPr>
          <w:rFonts w:ascii="Times New Roman" w:hAnsi="Times New Roman"/>
          <w:sz w:val="24"/>
          <w:szCs w:val="24"/>
          <w:lang w:eastAsia="ru-RU"/>
        </w:rPr>
        <w:tab/>
      </w:r>
      <w:r w:rsidR="00DB65D3" w:rsidRPr="006829FC">
        <w:rPr>
          <w:rFonts w:ascii="Times New Roman" w:hAnsi="Times New Roman"/>
          <w:sz w:val="24"/>
          <w:szCs w:val="24"/>
          <w:lang w:eastAsia="ru-RU"/>
        </w:rPr>
        <w:t>Региональный проект «</w:t>
      </w:r>
      <w:r w:rsidRPr="006829FC">
        <w:rPr>
          <w:rFonts w:ascii="Times New Roman" w:hAnsi="Times New Roman"/>
          <w:sz w:val="24"/>
          <w:szCs w:val="24"/>
          <w:lang w:eastAsia="ru-RU"/>
        </w:rPr>
        <w:t>Цифровая образовательная среда</w:t>
      </w:r>
      <w:r w:rsidR="00DB65D3" w:rsidRPr="006829FC">
        <w:rPr>
          <w:rFonts w:ascii="Times New Roman" w:hAnsi="Times New Roman"/>
          <w:sz w:val="24"/>
          <w:szCs w:val="24"/>
          <w:lang w:eastAsia="ru-RU"/>
        </w:rPr>
        <w:t>» портфеля проектов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sz w:val="24"/>
          <w:szCs w:val="24"/>
          <w:lang w:eastAsia="ru-RU"/>
        </w:rPr>
      </w:pPr>
      <w:r w:rsidRPr="006829FC">
        <w:rPr>
          <w:rFonts w:ascii="Times New Roman" w:hAnsi="Times New Roman"/>
          <w:sz w:val="24"/>
          <w:szCs w:val="24"/>
          <w:lang w:eastAsia="ru-RU"/>
        </w:rPr>
        <w:t xml:space="preserve">  Методика расчета показателя утверждена </w:t>
      </w:r>
      <w:hyperlink r:id="rId14" w:history="1">
        <w:r w:rsidRPr="006829FC">
          <w:rPr>
            <w:rFonts w:ascii="Times New Roman" w:hAnsi="Times New Roman"/>
            <w:color w:val="0000FF"/>
            <w:sz w:val="24"/>
            <w:szCs w:val="24"/>
            <w:lang w:eastAsia="ru-RU"/>
          </w:rPr>
          <w:t>приказом</w:t>
        </w:r>
      </w:hyperlink>
      <w:r w:rsidRPr="006829FC">
        <w:rPr>
          <w:rFonts w:ascii="Times New Roman" w:hAnsi="Times New Roman"/>
          <w:sz w:val="24"/>
          <w:szCs w:val="24"/>
          <w:lang w:eastAsia="ru-RU"/>
        </w:rPr>
        <w:t xml:space="preserve"> Минпросвещения России от </w:t>
      </w:r>
      <w:proofErr w:type="gramStart"/>
      <w:r w:rsidR="00EE77B3" w:rsidRPr="006829FC">
        <w:rPr>
          <w:rFonts w:ascii="Times New Roman" w:hAnsi="Times New Roman"/>
          <w:sz w:val="24"/>
          <w:szCs w:val="24"/>
          <w:lang w:eastAsia="ru-RU"/>
        </w:rPr>
        <w:t>20.05</w:t>
      </w:r>
      <w:r w:rsidR="00DB65D3" w:rsidRPr="006829FC">
        <w:rPr>
          <w:rFonts w:ascii="Times New Roman" w:hAnsi="Times New Roman"/>
          <w:sz w:val="24"/>
          <w:szCs w:val="24"/>
          <w:lang w:eastAsia="ru-RU"/>
        </w:rPr>
        <w:t xml:space="preserve">.2021 </w:t>
      </w:r>
      <w:r w:rsidR="00EE77B3" w:rsidRPr="006829FC">
        <w:rPr>
          <w:rFonts w:ascii="Times New Roman" w:hAnsi="Times New Roman"/>
          <w:sz w:val="24"/>
          <w:szCs w:val="24"/>
          <w:lang w:eastAsia="ru-RU"/>
        </w:rPr>
        <w:t xml:space="preserve"> </w:t>
      </w:r>
      <w:r w:rsidR="00DB65D3" w:rsidRPr="006829FC">
        <w:rPr>
          <w:rFonts w:ascii="Times New Roman" w:hAnsi="Times New Roman"/>
          <w:sz w:val="24"/>
          <w:szCs w:val="24"/>
          <w:lang w:eastAsia="ru-RU"/>
        </w:rPr>
        <w:t>№</w:t>
      </w:r>
      <w:proofErr w:type="gramEnd"/>
      <w:r w:rsidR="00DB65D3" w:rsidRPr="006829FC">
        <w:rPr>
          <w:rFonts w:ascii="Times New Roman" w:hAnsi="Times New Roman"/>
          <w:sz w:val="24"/>
          <w:szCs w:val="24"/>
          <w:lang w:eastAsia="ru-RU"/>
        </w:rPr>
        <w:t xml:space="preserve"> </w:t>
      </w:r>
      <w:r w:rsidR="00EE77B3" w:rsidRPr="006829FC">
        <w:rPr>
          <w:rFonts w:ascii="Times New Roman" w:hAnsi="Times New Roman"/>
          <w:sz w:val="24"/>
          <w:szCs w:val="24"/>
          <w:lang w:eastAsia="ru-RU"/>
        </w:rPr>
        <w:t>262</w:t>
      </w:r>
      <w:r w:rsidR="00DB65D3" w:rsidRPr="006829FC">
        <w:rPr>
          <w:rFonts w:ascii="Times New Roman" w:hAnsi="Times New Roman"/>
          <w:sz w:val="24"/>
          <w:szCs w:val="24"/>
          <w:lang w:eastAsia="ru-RU"/>
        </w:rPr>
        <w:t xml:space="preserve"> «</w:t>
      </w:r>
      <w:r w:rsidRPr="006829FC">
        <w:rPr>
          <w:rFonts w:ascii="Times New Roman" w:hAnsi="Times New Roman"/>
          <w:sz w:val="24"/>
          <w:szCs w:val="24"/>
          <w:lang w:eastAsia="ru-RU"/>
        </w:rPr>
        <w:t xml:space="preserve">Об утверждении методик расчета показателей федеральных </w:t>
      </w:r>
      <w:r w:rsidR="00DB65D3" w:rsidRPr="006829FC">
        <w:rPr>
          <w:rFonts w:ascii="Times New Roman" w:hAnsi="Times New Roman"/>
          <w:sz w:val="24"/>
          <w:szCs w:val="24"/>
          <w:lang w:eastAsia="ru-RU"/>
        </w:rPr>
        <w:t>проектов национального проекта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b/>
          <w:sz w:val="24"/>
          <w:szCs w:val="24"/>
        </w:rPr>
      </w:pPr>
      <w:r w:rsidRPr="006829FC">
        <w:rPr>
          <w:rFonts w:ascii="Times New Roman" w:hAnsi="Times New Roman"/>
          <w:b/>
          <w:sz w:val="24"/>
          <w:szCs w:val="24"/>
          <w:lang w:eastAsia="ru-RU"/>
        </w:rPr>
        <w:lastRenderedPageBreak/>
        <w:t xml:space="preserve">  24. </w:t>
      </w:r>
      <w:r w:rsidRPr="006829FC">
        <w:rPr>
          <w:rFonts w:ascii="Times New Roman" w:hAnsi="Times New Roman"/>
          <w:b/>
          <w:sz w:val="24"/>
          <w:szCs w:val="24"/>
        </w:rPr>
        <w:t>Доля педагогических работников, использующих сервисы федеральной информационно-сервисной платформы цифровой образовательной среды.</w:t>
      </w:r>
    </w:p>
    <w:p w:rsidR="00530F50" w:rsidRPr="006829FC" w:rsidRDefault="00530F50" w:rsidP="00530F50">
      <w:pPr>
        <w:autoSpaceDE w:val="0"/>
        <w:autoSpaceDN w:val="0"/>
        <w:adjustRightInd w:val="0"/>
        <w:spacing w:after="0" w:line="240" w:lineRule="auto"/>
        <w:jc w:val="both"/>
        <w:rPr>
          <w:rFonts w:ascii="Times New Roman" w:hAnsi="Times New Roman"/>
          <w:sz w:val="24"/>
          <w:szCs w:val="24"/>
          <w:lang w:eastAsia="ru-RU"/>
        </w:rPr>
      </w:pPr>
      <w:r w:rsidRPr="006829FC">
        <w:rPr>
          <w:rFonts w:ascii="Times New Roman" w:hAnsi="Times New Roman"/>
          <w:sz w:val="24"/>
          <w:szCs w:val="24"/>
          <w:lang w:eastAsia="ru-RU"/>
        </w:rPr>
        <w:t xml:space="preserve">           </w:t>
      </w:r>
      <w:r w:rsidR="00DB65D3" w:rsidRPr="006829FC">
        <w:rPr>
          <w:rFonts w:ascii="Times New Roman" w:hAnsi="Times New Roman"/>
          <w:sz w:val="24"/>
          <w:szCs w:val="24"/>
          <w:lang w:eastAsia="ru-RU"/>
        </w:rPr>
        <w:t>Региональный проект «</w:t>
      </w:r>
      <w:r w:rsidRPr="006829FC">
        <w:rPr>
          <w:rFonts w:ascii="Times New Roman" w:hAnsi="Times New Roman"/>
          <w:sz w:val="24"/>
          <w:szCs w:val="24"/>
          <w:lang w:eastAsia="ru-RU"/>
        </w:rPr>
        <w:t>Цифровая образовательная среда</w:t>
      </w:r>
      <w:r w:rsidR="00DB65D3" w:rsidRPr="006829FC">
        <w:rPr>
          <w:rFonts w:ascii="Times New Roman" w:hAnsi="Times New Roman"/>
          <w:sz w:val="24"/>
          <w:szCs w:val="24"/>
          <w:lang w:eastAsia="ru-RU"/>
        </w:rPr>
        <w:t>» портфеля проектов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sz w:val="24"/>
          <w:szCs w:val="24"/>
          <w:lang w:eastAsia="ru-RU"/>
        </w:rPr>
      </w:pPr>
      <w:r w:rsidRPr="006829FC">
        <w:rPr>
          <w:rFonts w:ascii="Times New Roman" w:hAnsi="Times New Roman"/>
          <w:sz w:val="24"/>
          <w:szCs w:val="24"/>
          <w:lang w:eastAsia="ru-RU"/>
        </w:rPr>
        <w:t xml:space="preserve">  Методика расчета показателя утверждена </w:t>
      </w:r>
      <w:hyperlink r:id="rId15" w:history="1">
        <w:r w:rsidRPr="006829FC">
          <w:rPr>
            <w:rFonts w:ascii="Times New Roman" w:hAnsi="Times New Roman"/>
            <w:color w:val="0000FF"/>
            <w:sz w:val="24"/>
            <w:szCs w:val="24"/>
            <w:lang w:eastAsia="ru-RU"/>
          </w:rPr>
          <w:t>приказом</w:t>
        </w:r>
      </w:hyperlink>
      <w:r w:rsidRPr="006829FC">
        <w:rPr>
          <w:rFonts w:ascii="Times New Roman" w:hAnsi="Times New Roman"/>
          <w:sz w:val="24"/>
          <w:szCs w:val="24"/>
          <w:lang w:eastAsia="ru-RU"/>
        </w:rPr>
        <w:t xml:space="preserve"> Минпросвещения России </w:t>
      </w:r>
      <w:r w:rsidR="00EE77B3" w:rsidRPr="006829FC">
        <w:rPr>
          <w:rFonts w:ascii="Times New Roman" w:hAnsi="Times New Roman"/>
          <w:sz w:val="24"/>
          <w:szCs w:val="24"/>
          <w:lang w:eastAsia="ru-RU"/>
        </w:rPr>
        <w:t>от 20.05</w:t>
      </w:r>
      <w:r w:rsidR="00DB65D3" w:rsidRPr="006829FC">
        <w:rPr>
          <w:rFonts w:ascii="Times New Roman" w:hAnsi="Times New Roman"/>
          <w:sz w:val="24"/>
          <w:szCs w:val="24"/>
          <w:lang w:eastAsia="ru-RU"/>
        </w:rPr>
        <w:t>.2021 №</w:t>
      </w:r>
      <w:r w:rsidR="00EE77B3" w:rsidRPr="006829FC">
        <w:rPr>
          <w:rFonts w:ascii="Times New Roman" w:hAnsi="Times New Roman"/>
          <w:sz w:val="24"/>
          <w:szCs w:val="24"/>
          <w:lang w:eastAsia="ru-RU"/>
        </w:rPr>
        <w:t xml:space="preserve"> 262</w:t>
      </w:r>
      <w:r w:rsidR="00DB65D3" w:rsidRPr="006829FC">
        <w:rPr>
          <w:rFonts w:ascii="Times New Roman" w:hAnsi="Times New Roman"/>
          <w:sz w:val="24"/>
          <w:szCs w:val="24"/>
          <w:lang w:eastAsia="ru-RU"/>
        </w:rPr>
        <w:t xml:space="preserve"> «</w:t>
      </w:r>
      <w:r w:rsidRPr="006829FC">
        <w:rPr>
          <w:rFonts w:ascii="Times New Roman" w:hAnsi="Times New Roman"/>
          <w:sz w:val="24"/>
          <w:szCs w:val="24"/>
          <w:lang w:eastAsia="ru-RU"/>
        </w:rPr>
        <w:t xml:space="preserve">Об утверждении методик расчета показателей федеральных </w:t>
      </w:r>
      <w:r w:rsidR="00DB65D3" w:rsidRPr="006829FC">
        <w:rPr>
          <w:rFonts w:ascii="Times New Roman" w:hAnsi="Times New Roman"/>
          <w:sz w:val="24"/>
          <w:szCs w:val="24"/>
          <w:lang w:eastAsia="ru-RU"/>
        </w:rPr>
        <w:t>проектов национального проекта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b/>
          <w:sz w:val="24"/>
          <w:szCs w:val="24"/>
        </w:rPr>
      </w:pPr>
      <w:r w:rsidRPr="006829FC">
        <w:rPr>
          <w:rFonts w:ascii="Times New Roman" w:hAnsi="Times New Roman"/>
          <w:b/>
          <w:sz w:val="24"/>
          <w:szCs w:val="24"/>
          <w:lang w:eastAsia="ru-RU"/>
        </w:rPr>
        <w:t xml:space="preserve">25. </w:t>
      </w:r>
      <w:r w:rsidRPr="006829FC">
        <w:rPr>
          <w:rFonts w:ascii="Times New Roman" w:hAnsi="Times New Roman"/>
          <w:b/>
          <w:sz w:val="24"/>
          <w:szCs w:val="24"/>
        </w:rPr>
        <w:t>Охват детей деятельностью региональных центров выявления, поддержки и развития способностей и талантов у детей, молодежи, технопарков "Кванториум", "IT-куб".</w:t>
      </w:r>
    </w:p>
    <w:p w:rsidR="00530F50" w:rsidRPr="006829FC" w:rsidRDefault="00530F50" w:rsidP="00530F50">
      <w:pPr>
        <w:autoSpaceDE w:val="0"/>
        <w:autoSpaceDN w:val="0"/>
        <w:adjustRightInd w:val="0"/>
        <w:spacing w:after="0" w:line="240" w:lineRule="auto"/>
        <w:jc w:val="both"/>
        <w:rPr>
          <w:rFonts w:ascii="Times New Roman" w:hAnsi="Times New Roman"/>
          <w:sz w:val="24"/>
          <w:szCs w:val="24"/>
          <w:lang w:eastAsia="ru-RU"/>
        </w:rPr>
      </w:pPr>
      <w:r w:rsidRPr="006829FC">
        <w:rPr>
          <w:rFonts w:ascii="Times New Roman" w:hAnsi="Times New Roman"/>
          <w:sz w:val="24"/>
          <w:szCs w:val="24"/>
          <w:lang w:eastAsia="ru-RU"/>
        </w:rPr>
        <w:t xml:space="preserve">         </w:t>
      </w:r>
      <w:r w:rsidR="00DB65D3" w:rsidRPr="006829FC">
        <w:rPr>
          <w:rFonts w:ascii="Times New Roman" w:hAnsi="Times New Roman"/>
          <w:sz w:val="24"/>
          <w:szCs w:val="24"/>
          <w:lang w:eastAsia="ru-RU"/>
        </w:rPr>
        <w:t>Региональный проект «</w:t>
      </w:r>
      <w:r w:rsidRPr="006829FC">
        <w:rPr>
          <w:rFonts w:ascii="Times New Roman" w:hAnsi="Times New Roman"/>
          <w:sz w:val="24"/>
          <w:szCs w:val="24"/>
          <w:lang w:eastAsia="ru-RU"/>
        </w:rPr>
        <w:t>Успех каждого ребенка</w:t>
      </w:r>
      <w:r w:rsidR="00DB65D3" w:rsidRPr="006829FC">
        <w:rPr>
          <w:rFonts w:ascii="Times New Roman" w:hAnsi="Times New Roman"/>
          <w:sz w:val="24"/>
          <w:szCs w:val="24"/>
          <w:lang w:eastAsia="ru-RU"/>
        </w:rPr>
        <w:t>» портфеля проектов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sz w:val="24"/>
          <w:szCs w:val="24"/>
          <w:lang w:eastAsia="ru-RU"/>
        </w:rPr>
      </w:pPr>
      <w:r w:rsidRPr="006829FC">
        <w:rPr>
          <w:rFonts w:ascii="Times New Roman" w:hAnsi="Times New Roman"/>
          <w:sz w:val="24"/>
          <w:szCs w:val="24"/>
          <w:lang w:eastAsia="ru-RU"/>
        </w:rPr>
        <w:t xml:space="preserve">Методика расчета показателя утверждена </w:t>
      </w:r>
      <w:hyperlink r:id="rId16" w:history="1">
        <w:r w:rsidRPr="006829FC">
          <w:rPr>
            <w:rFonts w:ascii="Times New Roman" w:hAnsi="Times New Roman"/>
            <w:color w:val="0000FF"/>
            <w:sz w:val="24"/>
            <w:szCs w:val="24"/>
            <w:lang w:eastAsia="ru-RU"/>
          </w:rPr>
          <w:t>приказом</w:t>
        </w:r>
      </w:hyperlink>
      <w:r w:rsidRPr="006829FC">
        <w:rPr>
          <w:rFonts w:ascii="Times New Roman" w:hAnsi="Times New Roman"/>
          <w:sz w:val="24"/>
          <w:szCs w:val="24"/>
          <w:lang w:eastAsia="ru-RU"/>
        </w:rPr>
        <w:t xml:space="preserve"> Минпросвещения России </w:t>
      </w:r>
      <w:r w:rsidR="00EE77B3" w:rsidRPr="006829FC">
        <w:rPr>
          <w:rFonts w:ascii="Times New Roman" w:hAnsi="Times New Roman"/>
          <w:sz w:val="24"/>
          <w:szCs w:val="24"/>
          <w:lang w:eastAsia="ru-RU"/>
        </w:rPr>
        <w:t>от 20.05</w:t>
      </w:r>
      <w:r w:rsidR="00DB65D3" w:rsidRPr="006829FC">
        <w:rPr>
          <w:rFonts w:ascii="Times New Roman" w:hAnsi="Times New Roman"/>
          <w:sz w:val="24"/>
          <w:szCs w:val="24"/>
          <w:lang w:eastAsia="ru-RU"/>
        </w:rPr>
        <w:t xml:space="preserve">.2021 № </w:t>
      </w:r>
      <w:r w:rsidR="00EE77B3" w:rsidRPr="006829FC">
        <w:rPr>
          <w:rFonts w:ascii="Times New Roman" w:hAnsi="Times New Roman"/>
          <w:sz w:val="24"/>
          <w:szCs w:val="24"/>
          <w:lang w:eastAsia="ru-RU"/>
        </w:rPr>
        <w:t>262</w:t>
      </w:r>
      <w:r w:rsidR="00DB65D3" w:rsidRPr="006829FC">
        <w:rPr>
          <w:rFonts w:ascii="Times New Roman" w:hAnsi="Times New Roman"/>
          <w:sz w:val="24"/>
          <w:szCs w:val="24"/>
          <w:lang w:eastAsia="ru-RU"/>
        </w:rPr>
        <w:t xml:space="preserve"> «</w:t>
      </w:r>
      <w:r w:rsidRPr="006829FC">
        <w:rPr>
          <w:rFonts w:ascii="Times New Roman" w:hAnsi="Times New Roman"/>
          <w:sz w:val="24"/>
          <w:szCs w:val="24"/>
          <w:lang w:eastAsia="ru-RU"/>
        </w:rPr>
        <w:t xml:space="preserve">Об утверждении методик расчета показателей федеральных </w:t>
      </w:r>
      <w:r w:rsidR="00DB65D3" w:rsidRPr="006829FC">
        <w:rPr>
          <w:rFonts w:ascii="Times New Roman" w:hAnsi="Times New Roman"/>
          <w:sz w:val="24"/>
          <w:szCs w:val="24"/>
          <w:lang w:eastAsia="ru-RU"/>
        </w:rPr>
        <w:t>проектов национального проекта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b/>
          <w:sz w:val="24"/>
          <w:szCs w:val="24"/>
        </w:rPr>
      </w:pPr>
      <w:r w:rsidRPr="006829FC">
        <w:rPr>
          <w:rFonts w:ascii="Times New Roman" w:hAnsi="Times New Roman"/>
          <w:b/>
          <w:sz w:val="24"/>
          <w:szCs w:val="24"/>
          <w:lang w:eastAsia="ru-RU"/>
        </w:rPr>
        <w:t xml:space="preserve">26. </w:t>
      </w:r>
      <w:r w:rsidRPr="006829FC">
        <w:rPr>
          <w:rFonts w:ascii="Times New Roman" w:hAnsi="Times New Roman"/>
          <w:b/>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rsidR="00530F50" w:rsidRPr="006829FC" w:rsidRDefault="00530F50" w:rsidP="00530F50">
      <w:pPr>
        <w:autoSpaceDE w:val="0"/>
        <w:autoSpaceDN w:val="0"/>
        <w:adjustRightInd w:val="0"/>
        <w:spacing w:after="0" w:line="240" w:lineRule="auto"/>
        <w:jc w:val="both"/>
        <w:rPr>
          <w:rFonts w:ascii="Times New Roman" w:hAnsi="Times New Roman"/>
          <w:sz w:val="24"/>
          <w:szCs w:val="24"/>
          <w:lang w:eastAsia="ru-RU"/>
        </w:rPr>
      </w:pPr>
      <w:r w:rsidRPr="006829FC">
        <w:rPr>
          <w:rFonts w:ascii="Times New Roman" w:hAnsi="Times New Roman"/>
          <w:sz w:val="24"/>
          <w:szCs w:val="24"/>
          <w:lang w:eastAsia="ru-RU"/>
        </w:rPr>
        <w:t xml:space="preserve">         </w:t>
      </w:r>
      <w:r w:rsidR="00DB65D3" w:rsidRPr="006829FC">
        <w:rPr>
          <w:rFonts w:ascii="Times New Roman" w:hAnsi="Times New Roman"/>
          <w:sz w:val="24"/>
          <w:szCs w:val="24"/>
          <w:lang w:eastAsia="ru-RU"/>
        </w:rPr>
        <w:t>Региональный проект «</w:t>
      </w:r>
      <w:r w:rsidRPr="006829FC">
        <w:rPr>
          <w:rFonts w:ascii="Times New Roman" w:hAnsi="Times New Roman"/>
          <w:sz w:val="24"/>
          <w:szCs w:val="24"/>
          <w:lang w:eastAsia="ru-RU"/>
        </w:rPr>
        <w:t>Успех каждого ребенка</w:t>
      </w:r>
      <w:r w:rsidR="00DB65D3" w:rsidRPr="006829FC">
        <w:rPr>
          <w:rFonts w:ascii="Times New Roman" w:hAnsi="Times New Roman"/>
          <w:sz w:val="24"/>
          <w:szCs w:val="24"/>
          <w:lang w:eastAsia="ru-RU"/>
        </w:rPr>
        <w:t>» портфеля проектов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sz w:val="24"/>
          <w:szCs w:val="24"/>
          <w:lang w:eastAsia="ru-RU"/>
        </w:rPr>
      </w:pPr>
      <w:r w:rsidRPr="006829FC">
        <w:rPr>
          <w:rFonts w:ascii="Times New Roman" w:hAnsi="Times New Roman"/>
          <w:sz w:val="24"/>
          <w:szCs w:val="24"/>
          <w:lang w:eastAsia="ru-RU"/>
        </w:rPr>
        <w:t xml:space="preserve">Методика расчета показателя утверждена </w:t>
      </w:r>
      <w:hyperlink r:id="rId17" w:history="1">
        <w:r w:rsidRPr="006829FC">
          <w:rPr>
            <w:rFonts w:ascii="Times New Roman" w:hAnsi="Times New Roman"/>
            <w:color w:val="0000FF"/>
            <w:sz w:val="24"/>
            <w:szCs w:val="24"/>
            <w:lang w:eastAsia="ru-RU"/>
          </w:rPr>
          <w:t>приказом</w:t>
        </w:r>
      </w:hyperlink>
      <w:r w:rsidRPr="006829FC">
        <w:rPr>
          <w:rFonts w:ascii="Times New Roman" w:hAnsi="Times New Roman"/>
          <w:sz w:val="24"/>
          <w:szCs w:val="24"/>
          <w:lang w:eastAsia="ru-RU"/>
        </w:rPr>
        <w:t xml:space="preserve"> Минпросвещения России </w:t>
      </w:r>
      <w:r w:rsidR="00EE77B3" w:rsidRPr="006829FC">
        <w:rPr>
          <w:rFonts w:ascii="Times New Roman" w:hAnsi="Times New Roman"/>
          <w:sz w:val="24"/>
          <w:szCs w:val="24"/>
          <w:lang w:eastAsia="ru-RU"/>
        </w:rPr>
        <w:t>от 20.05</w:t>
      </w:r>
      <w:r w:rsidR="00DB65D3" w:rsidRPr="006829FC">
        <w:rPr>
          <w:rFonts w:ascii="Times New Roman" w:hAnsi="Times New Roman"/>
          <w:sz w:val="24"/>
          <w:szCs w:val="24"/>
          <w:lang w:eastAsia="ru-RU"/>
        </w:rPr>
        <w:t>.2021 №</w:t>
      </w:r>
      <w:r w:rsidR="00EE77B3" w:rsidRPr="006829FC">
        <w:rPr>
          <w:rFonts w:ascii="Times New Roman" w:hAnsi="Times New Roman"/>
          <w:sz w:val="24"/>
          <w:szCs w:val="24"/>
          <w:lang w:eastAsia="ru-RU"/>
        </w:rPr>
        <w:t xml:space="preserve"> 262</w:t>
      </w:r>
      <w:r w:rsidR="00DB65D3" w:rsidRPr="006829FC">
        <w:rPr>
          <w:rFonts w:ascii="Times New Roman" w:hAnsi="Times New Roman"/>
          <w:sz w:val="24"/>
          <w:szCs w:val="24"/>
          <w:lang w:eastAsia="ru-RU"/>
        </w:rPr>
        <w:t xml:space="preserve"> «</w:t>
      </w:r>
      <w:r w:rsidRPr="006829FC">
        <w:rPr>
          <w:rFonts w:ascii="Times New Roman" w:hAnsi="Times New Roman"/>
          <w:sz w:val="24"/>
          <w:szCs w:val="24"/>
          <w:lang w:eastAsia="ru-RU"/>
        </w:rPr>
        <w:t xml:space="preserve">Об утверждении методик расчета показателей федеральных </w:t>
      </w:r>
      <w:r w:rsidR="00DB65D3" w:rsidRPr="006829FC">
        <w:rPr>
          <w:rFonts w:ascii="Times New Roman" w:hAnsi="Times New Roman"/>
          <w:sz w:val="24"/>
          <w:szCs w:val="24"/>
          <w:lang w:eastAsia="ru-RU"/>
        </w:rPr>
        <w:t>проектов национального проекта «</w:t>
      </w:r>
      <w:r w:rsidRPr="006829FC">
        <w:rPr>
          <w:rFonts w:ascii="Times New Roman" w:hAnsi="Times New Roman"/>
          <w:sz w:val="24"/>
          <w:szCs w:val="24"/>
          <w:lang w:eastAsia="ru-RU"/>
        </w:rPr>
        <w:t>Образован</w:t>
      </w:r>
      <w:r w:rsidR="00DB65D3" w:rsidRPr="006829FC">
        <w:rPr>
          <w:rFonts w:ascii="Times New Roman" w:hAnsi="Times New Roman"/>
          <w:sz w:val="24"/>
          <w:szCs w:val="24"/>
          <w:lang w:eastAsia="ru-RU"/>
        </w:rPr>
        <w:t>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b/>
          <w:sz w:val="24"/>
          <w:szCs w:val="24"/>
        </w:rPr>
      </w:pPr>
      <w:r w:rsidRPr="006829FC">
        <w:rPr>
          <w:rFonts w:ascii="Times New Roman" w:hAnsi="Times New Roman"/>
          <w:b/>
          <w:sz w:val="24"/>
          <w:szCs w:val="24"/>
          <w:lang w:eastAsia="ru-RU"/>
        </w:rPr>
        <w:t xml:space="preserve">27. </w:t>
      </w:r>
      <w:r w:rsidRPr="006829FC">
        <w:rPr>
          <w:rFonts w:ascii="Times New Roman" w:hAnsi="Times New Roman"/>
          <w:b/>
          <w:sz w:val="24"/>
          <w:szCs w:val="24"/>
        </w:rPr>
        <w:t xml:space="preserve">Доля обучающихся по программам основного и среднего общего образования, охваченных мероприятиями, направленным на раннюю профессиональную ориентацию, </w:t>
      </w:r>
      <w:r w:rsidR="00DB65D3" w:rsidRPr="006829FC">
        <w:rPr>
          <w:rFonts w:ascii="Times New Roman" w:hAnsi="Times New Roman"/>
          <w:b/>
          <w:sz w:val="24"/>
          <w:szCs w:val="24"/>
        </w:rPr>
        <w:t>в том числе в рамках программы «Билет в будущее»</w:t>
      </w:r>
      <w:r w:rsidRPr="006829FC">
        <w:rPr>
          <w:rFonts w:ascii="Times New Roman" w:hAnsi="Times New Roman"/>
          <w:b/>
          <w:sz w:val="24"/>
          <w:szCs w:val="24"/>
        </w:rPr>
        <w:t>.</w:t>
      </w:r>
    </w:p>
    <w:p w:rsidR="00530F50" w:rsidRPr="006829FC" w:rsidRDefault="00530F50" w:rsidP="00530F50">
      <w:pPr>
        <w:autoSpaceDE w:val="0"/>
        <w:autoSpaceDN w:val="0"/>
        <w:adjustRightInd w:val="0"/>
        <w:spacing w:after="0" w:line="240" w:lineRule="auto"/>
        <w:jc w:val="both"/>
        <w:rPr>
          <w:rFonts w:ascii="Times New Roman" w:hAnsi="Times New Roman"/>
          <w:sz w:val="24"/>
          <w:szCs w:val="24"/>
          <w:lang w:eastAsia="ru-RU"/>
        </w:rPr>
      </w:pPr>
      <w:r w:rsidRPr="006829FC">
        <w:rPr>
          <w:rFonts w:ascii="Times New Roman" w:hAnsi="Times New Roman"/>
          <w:sz w:val="24"/>
          <w:szCs w:val="24"/>
          <w:lang w:eastAsia="ru-RU"/>
        </w:rPr>
        <w:t xml:space="preserve">         </w:t>
      </w:r>
      <w:r w:rsidR="00DB65D3" w:rsidRPr="006829FC">
        <w:rPr>
          <w:rFonts w:ascii="Times New Roman" w:hAnsi="Times New Roman"/>
          <w:sz w:val="24"/>
          <w:szCs w:val="24"/>
          <w:lang w:eastAsia="ru-RU"/>
        </w:rPr>
        <w:t>Региональный проект «</w:t>
      </w:r>
      <w:r w:rsidRPr="006829FC">
        <w:rPr>
          <w:rFonts w:ascii="Times New Roman" w:hAnsi="Times New Roman"/>
          <w:sz w:val="24"/>
          <w:szCs w:val="24"/>
          <w:lang w:eastAsia="ru-RU"/>
        </w:rPr>
        <w:t>Успех каждого ребенка</w:t>
      </w:r>
      <w:r w:rsidR="00DB65D3" w:rsidRPr="006829FC">
        <w:rPr>
          <w:rFonts w:ascii="Times New Roman" w:hAnsi="Times New Roman"/>
          <w:sz w:val="24"/>
          <w:szCs w:val="24"/>
          <w:lang w:eastAsia="ru-RU"/>
        </w:rPr>
        <w:t>» портфеля проектов «Образование»</w:t>
      </w:r>
      <w:r w:rsidRPr="006829FC">
        <w:rPr>
          <w:rFonts w:ascii="Times New Roman" w:hAnsi="Times New Roman"/>
          <w:sz w:val="24"/>
          <w:szCs w:val="24"/>
          <w:lang w:eastAsia="ru-RU"/>
        </w:rPr>
        <w:t>.</w:t>
      </w:r>
    </w:p>
    <w:p w:rsidR="00530F50" w:rsidRPr="006829FC" w:rsidRDefault="00530F50" w:rsidP="00530F50">
      <w:pPr>
        <w:autoSpaceDE w:val="0"/>
        <w:autoSpaceDN w:val="0"/>
        <w:adjustRightInd w:val="0"/>
        <w:spacing w:before="240" w:after="0" w:line="240" w:lineRule="auto"/>
        <w:ind w:firstLine="540"/>
        <w:jc w:val="both"/>
        <w:rPr>
          <w:rFonts w:ascii="Times New Roman" w:hAnsi="Times New Roman"/>
          <w:sz w:val="24"/>
          <w:szCs w:val="24"/>
          <w:lang w:eastAsia="ru-RU"/>
        </w:rPr>
      </w:pPr>
      <w:r w:rsidRPr="006829FC">
        <w:rPr>
          <w:rFonts w:ascii="Times New Roman" w:hAnsi="Times New Roman"/>
          <w:sz w:val="24"/>
          <w:szCs w:val="24"/>
          <w:lang w:eastAsia="ru-RU"/>
        </w:rPr>
        <w:t xml:space="preserve">Методика расчета показателя утверждена </w:t>
      </w:r>
      <w:hyperlink r:id="rId18" w:history="1">
        <w:r w:rsidRPr="006829FC">
          <w:rPr>
            <w:rFonts w:ascii="Times New Roman" w:hAnsi="Times New Roman"/>
            <w:color w:val="0000FF"/>
            <w:sz w:val="24"/>
            <w:szCs w:val="24"/>
            <w:lang w:eastAsia="ru-RU"/>
          </w:rPr>
          <w:t>приказом</w:t>
        </w:r>
      </w:hyperlink>
      <w:r w:rsidRPr="006829FC">
        <w:rPr>
          <w:rFonts w:ascii="Times New Roman" w:hAnsi="Times New Roman"/>
          <w:sz w:val="24"/>
          <w:szCs w:val="24"/>
          <w:lang w:eastAsia="ru-RU"/>
        </w:rPr>
        <w:t xml:space="preserve"> Минпросвещения России </w:t>
      </w:r>
      <w:r w:rsidR="00EE77B3" w:rsidRPr="006829FC">
        <w:rPr>
          <w:rFonts w:ascii="Times New Roman" w:hAnsi="Times New Roman"/>
          <w:sz w:val="24"/>
          <w:szCs w:val="24"/>
          <w:lang w:eastAsia="ru-RU"/>
        </w:rPr>
        <w:t>от 20.05</w:t>
      </w:r>
      <w:r w:rsidR="00DB65D3" w:rsidRPr="006829FC">
        <w:rPr>
          <w:rFonts w:ascii="Times New Roman" w:hAnsi="Times New Roman"/>
          <w:sz w:val="24"/>
          <w:szCs w:val="24"/>
          <w:lang w:eastAsia="ru-RU"/>
        </w:rPr>
        <w:t>.2021 №</w:t>
      </w:r>
      <w:r w:rsidR="00EE77B3" w:rsidRPr="006829FC">
        <w:rPr>
          <w:rFonts w:ascii="Times New Roman" w:hAnsi="Times New Roman"/>
          <w:sz w:val="24"/>
          <w:szCs w:val="24"/>
          <w:lang w:eastAsia="ru-RU"/>
        </w:rPr>
        <w:t xml:space="preserve"> 262</w:t>
      </w:r>
      <w:r w:rsidR="00DB65D3" w:rsidRPr="006829FC">
        <w:rPr>
          <w:rFonts w:ascii="Times New Roman" w:hAnsi="Times New Roman"/>
          <w:sz w:val="24"/>
          <w:szCs w:val="24"/>
          <w:lang w:eastAsia="ru-RU"/>
        </w:rPr>
        <w:t xml:space="preserve"> «</w:t>
      </w:r>
      <w:r w:rsidRPr="006829FC">
        <w:rPr>
          <w:rFonts w:ascii="Times New Roman" w:hAnsi="Times New Roman"/>
          <w:sz w:val="24"/>
          <w:szCs w:val="24"/>
          <w:lang w:eastAsia="ru-RU"/>
        </w:rPr>
        <w:t xml:space="preserve">Об утверждении методик расчета показателей федеральных </w:t>
      </w:r>
      <w:r w:rsidR="00DB65D3" w:rsidRPr="006829FC">
        <w:rPr>
          <w:rFonts w:ascii="Times New Roman" w:hAnsi="Times New Roman"/>
          <w:sz w:val="24"/>
          <w:szCs w:val="24"/>
          <w:lang w:eastAsia="ru-RU"/>
        </w:rPr>
        <w:t>проектов национального проекта «Образование»»</w:t>
      </w:r>
      <w:r w:rsidRPr="006829FC">
        <w:rPr>
          <w:rFonts w:ascii="Times New Roman" w:hAnsi="Times New Roman"/>
          <w:sz w:val="24"/>
          <w:szCs w:val="24"/>
          <w:lang w:eastAsia="ru-RU"/>
        </w:rPr>
        <w:t>.</w:t>
      </w:r>
    </w:p>
    <w:p w:rsidR="00530F50" w:rsidRPr="006829FC" w:rsidRDefault="00530F50" w:rsidP="00530F50">
      <w:pPr>
        <w:spacing w:after="0" w:line="240" w:lineRule="auto"/>
        <w:ind w:firstLine="567"/>
        <w:jc w:val="both"/>
        <w:rPr>
          <w:rFonts w:ascii="Times New Roman" w:hAnsi="Times New Roman"/>
          <w:sz w:val="24"/>
          <w:szCs w:val="24"/>
        </w:rPr>
      </w:pPr>
      <w:r w:rsidRPr="006829FC">
        <w:rPr>
          <w:rFonts w:ascii="Times New Roman" w:hAnsi="Times New Roman"/>
          <w:b/>
          <w:sz w:val="24"/>
          <w:szCs w:val="24"/>
        </w:rPr>
        <w:t>28.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530F50" w:rsidRPr="006829FC" w:rsidRDefault="00530F50" w:rsidP="00530F50">
      <w:pPr>
        <w:spacing w:after="0" w:line="240" w:lineRule="auto"/>
        <w:ind w:firstLine="567"/>
        <w:jc w:val="both"/>
        <w:rPr>
          <w:rFonts w:ascii="Times New Roman" w:hAnsi="Times New Roman"/>
          <w:sz w:val="24"/>
          <w:szCs w:val="24"/>
        </w:rPr>
      </w:pPr>
      <w:r w:rsidRPr="006829FC">
        <w:rPr>
          <w:rFonts w:ascii="Times New Roman" w:hAnsi="Times New Roman"/>
          <w:sz w:val="24"/>
          <w:szCs w:val="24"/>
        </w:rPr>
        <w:t xml:space="preserve">Показатель рассчитывается как разница численности воспитанников,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воспитанников в группах для детей в возрасте 3 года и старше. </w:t>
      </w:r>
    </w:p>
    <w:p w:rsidR="00530F50" w:rsidRPr="006829FC" w:rsidRDefault="00530F50" w:rsidP="00530F50">
      <w:pPr>
        <w:spacing w:after="0" w:line="240" w:lineRule="auto"/>
        <w:ind w:firstLine="567"/>
        <w:jc w:val="both"/>
        <w:rPr>
          <w:rFonts w:ascii="Times New Roman" w:hAnsi="Times New Roman"/>
          <w:b/>
          <w:sz w:val="24"/>
          <w:szCs w:val="24"/>
          <w:lang w:eastAsia="ru-RU"/>
        </w:rPr>
      </w:pPr>
      <w:r w:rsidRPr="006829FC">
        <w:rPr>
          <w:rFonts w:ascii="Times New Roman" w:hAnsi="Times New Roman"/>
          <w:b/>
          <w:sz w:val="24"/>
          <w:szCs w:val="24"/>
        </w:rPr>
        <w:t xml:space="preserve">29. </w:t>
      </w:r>
      <w:r w:rsidRPr="006829FC">
        <w:rPr>
          <w:rFonts w:ascii="Times New Roman" w:hAnsi="Times New Roman"/>
          <w:b/>
          <w:sz w:val="24"/>
          <w:szCs w:val="24"/>
          <w:lang w:eastAsia="ru-RU"/>
        </w:rPr>
        <w:t>Численность обучающихся в возрасте 15 - 21 года по основным общеобразовательным программам, человек.</w:t>
      </w:r>
    </w:p>
    <w:p w:rsidR="00530F50" w:rsidRDefault="00530F50" w:rsidP="00530F50">
      <w:pPr>
        <w:autoSpaceDE w:val="0"/>
        <w:autoSpaceDN w:val="0"/>
        <w:adjustRightInd w:val="0"/>
        <w:spacing w:after="0" w:line="240" w:lineRule="auto"/>
        <w:jc w:val="both"/>
        <w:rPr>
          <w:rFonts w:ascii="Times New Roman" w:hAnsi="Times New Roman"/>
          <w:bCs/>
          <w:sz w:val="24"/>
          <w:szCs w:val="24"/>
        </w:rPr>
      </w:pPr>
      <w:r w:rsidRPr="006829FC">
        <w:rPr>
          <w:rFonts w:ascii="Times New Roman" w:hAnsi="Times New Roman"/>
          <w:sz w:val="24"/>
          <w:szCs w:val="24"/>
          <w:lang w:eastAsia="ru-RU"/>
        </w:rPr>
        <w:t xml:space="preserve">         </w:t>
      </w:r>
      <w:hyperlink r:id="rId19" w:history="1">
        <w:r w:rsidRPr="006829FC">
          <w:rPr>
            <w:rFonts w:ascii="Times New Roman" w:hAnsi="Times New Roman"/>
            <w:color w:val="0000FF"/>
            <w:sz w:val="24"/>
            <w:szCs w:val="24"/>
            <w:lang w:eastAsia="ru-RU"/>
          </w:rPr>
          <w:t>Указ</w:t>
        </w:r>
      </w:hyperlink>
      <w:r w:rsidRPr="006829FC">
        <w:rPr>
          <w:rFonts w:ascii="Times New Roman" w:hAnsi="Times New Roman"/>
          <w:sz w:val="24"/>
          <w:szCs w:val="24"/>
          <w:lang w:eastAsia="ru-RU"/>
        </w:rPr>
        <w:t xml:space="preserve"> Президента Российской Федерации от </w:t>
      </w:r>
      <w:r w:rsidR="00DB65D3" w:rsidRPr="006829FC">
        <w:rPr>
          <w:rFonts w:ascii="Times New Roman" w:hAnsi="Times New Roman"/>
          <w:sz w:val="24"/>
          <w:szCs w:val="24"/>
          <w:lang w:eastAsia="ru-RU"/>
        </w:rPr>
        <w:t>0</w:t>
      </w:r>
      <w:r w:rsidRPr="006829FC">
        <w:rPr>
          <w:rFonts w:ascii="Times New Roman" w:hAnsi="Times New Roman"/>
          <w:sz w:val="24"/>
          <w:szCs w:val="24"/>
          <w:lang w:eastAsia="ru-RU"/>
        </w:rPr>
        <w:t>4</w:t>
      </w:r>
      <w:r w:rsidR="00DB65D3" w:rsidRPr="006829FC">
        <w:rPr>
          <w:rFonts w:ascii="Times New Roman" w:hAnsi="Times New Roman"/>
          <w:sz w:val="24"/>
          <w:szCs w:val="24"/>
          <w:lang w:eastAsia="ru-RU"/>
        </w:rPr>
        <w:t>.02.2021</w:t>
      </w:r>
      <w:r w:rsidRPr="006829FC">
        <w:rPr>
          <w:rFonts w:ascii="Times New Roman" w:hAnsi="Times New Roman"/>
          <w:sz w:val="24"/>
          <w:szCs w:val="24"/>
          <w:lang w:eastAsia="ru-RU"/>
        </w:rPr>
        <w:t xml:space="preserve">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w:t>
      </w:r>
      <w:r w:rsidR="00DB65D3" w:rsidRPr="006829FC">
        <w:rPr>
          <w:rFonts w:ascii="Times New Roman" w:hAnsi="Times New Roman"/>
          <w:sz w:val="24"/>
          <w:szCs w:val="24"/>
          <w:lang w:eastAsia="ru-RU"/>
        </w:rPr>
        <w:t xml:space="preserve"> субъектов Российской Федерации»</w:t>
      </w:r>
      <w:r w:rsidRPr="006829FC">
        <w:rPr>
          <w:rFonts w:ascii="Times New Roman" w:hAnsi="Times New Roman"/>
          <w:sz w:val="24"/>
          <w:szCs w:val="24"/>
          <w:lang w:eastAsia="ru-RU"/>
        </w:rPr>
        <w:t xml:space="preserve">. Методика расчета показателей утверждена постановлением </w:t>
      </w:r>
      <w:hyperlink r:id="rId20" w:history="1">
        <w:r w:rsidRPr="006829FC">
          <w:rPr>
            <w:rFonts w:ascii="Times New Roman" w:hAnsi="Times New Roman"/>
            <w:color w:val="0000FF"/>
            <w:sz w:val="24"/>
            <w:szCs w:val="24"/>
            <w:lang w:eastAsia="ru-RU"/>
          </w:rPr>
          <w:t>Постановление</w:t>
        </w:r>
      </w:hyperlink>
      <w:r w:rsidRPr="006829FC">
        <w:rPr>
          <w:rFonts w:ascii="Times New Roman" w:hAnsi="Times New Roman"/>
          <w:sz w:val="24"/>
          <w:szCs w:val="24"/>
          <w:lang w:eastAsia="ru-RU"/>
        </w:rPr>
        <w:t xml:space="preserve"> Правительства РФ от </w:t>
      </w:r>
      <w:r w:rsidR="00DB65D3" w:rsidRPr="006829FC">
        <w:rPr>
          <w:rFonts w:ascii="Times New Roman" w:hAnsi="Times New Roman"/>
          <w:sz w:val="24"/>
          <w:szCs w:val="24"/>
          <w:lang w:eastAsia="ru-RU"/>
        </w:rPr>
        <w:t>0</w:t>
      </w:r>
      <w:r w:rsidRPr="006829FC">
        <w:rPr>
          <w:rFonts w:ascii="Times New Roman" w:hAnsi="Times New Roman"/>
          <w:sz w:val="24"/>
          <w:szCs w:val="24"/>
          <w:lang w:eastAsia="ru-RU"/>
        </w:rPr>
        <w:t>3</w:t>
      </w:r>
      <w:r w:rsidR="00DB65D3" w:rsidRPr="006829FC">
        <w:rPr>
          <w:rFonts w:ascii="Times New Roman" w:hAnsi="Times New Roman"/>
          <w:sz w:val="24"/>
          <w:szCs w:val="24"/>
          <w:lang w:eastAsia="ru-RU"/>
        </w:rPr>
        <w:t>.04.2021 № 542                               «</w:t>
      </w:r>
      <w:r w:rsidRPr="006829FC">
        <w:rPr>
          <w:rFonts w:ascii="Times New Roman" w:hAnsi="Times New Roman"/>
          <w:sz w:val="24"/>
          <w:szCs w:val="24"/>
          <w:lang w:eastAsia="ru-RU"/>
        </w:rPr>
        <w: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 915». ».</w:t>
      </w:r>
      <w:bookmarkStart w:id="0" w:name="_GoBack"/>
      <w:bookmarkEnd w:id="0"/>
      <w:r>
        <w:rPr>
          <w:rFonts w:ascii="Times New Roman" w:hAnsi="Times New Roman"/>
          <w:bCs/>
          <w:sz w:val="24"/>
          <w:szCs w:val="24"/>
        </w:rPr>
        <w:t xml:space="preserve"> </w:t>
      </w:r>
    </w:p>
    <w:sectPr w:rsidR="00530F50" w:rsidSect="00530F50">
      <w:pgSz w:w="11906" w:h="16838"/>
      <w:pgMar w:top="1134" w:right="425"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9A5486"/>
    <w:multiLevelType w:val="multilevel"/>
    <w:tmpl w:val="DE90F0A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4EB4EF5"/>
    <w:multiLevelType w:val="hybridMultilevel"/>
    <w:tmpl w:val="521E9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24465"/>
    <w:multiLevelType w:val="multilevel"/>
    <w:tmpl w:val="477CC1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2522F"/>
    <w:multiLevelType w:val="multilevel"/>
    <w:tmpl w:val="B4FA5E6C"/>
    <w:lvl w:ilvl="0">
      <w:start w:val="1"/>
      <w:numFmt w:val="decimal"/>
      <w:lvlText w:val="%1."/>
      <w:lvlJc w:val="left"/>
      <w:pPr>
        <w:ind w:left="1069" w:hanging="360"/>
      </w:pPr>
      <w:rPr>
        <w:rFonts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F4035C"/>
    <w:multiLevelType w:val="hybridMultilevel"/>
    <w:tmpl w:val="68EC9432"/>
    <w:lvl w:ilvl="0" w:tplc="2CFAE8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14252B1"/>
    <w:multiLevelType w:val="multilevel"/>
    <w:tmpl w:val="D448675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18093D34"/>
    <w:multiLevelType w:val="hybridMultilevel"/>
    <w:tmpl w:val="D24064D8"/>
    <w:lvl w:ilvl="0" w:tplc="1BA610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1626CDA"/>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7621A"/>
    <w:multiLevelType w:val="multilevel"/>
    <w:tmpl w:val="26D651F0"/>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10" w15:restartNumberingAfterBreak="0">
    <w:nsid w:val="22AB3C6B"/>
    <w:multiLevelType w:val="hybridMultilevel"/>
    <w:tmpl w:val="C25A6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8F6CD8"/>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07CD0"/>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15:restartNumberingAfterBreak="0">
    <w:nsid w:val="3D093F18"/>
    <w:multiLevelType w:val="multilevel"/>
    <w:tmpl w:val="65BEAE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D018B"/>
    <w:multiLevelType w:val="multilevel"/>
    <w:tmpl w:val="B05E7B10"/>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6071B9"/>
    <w:multiLevelType w:val="hybridMultilevel"/>
    <w:tmpl w:val="01A68300"/>
    <w:lvl w:ilvl="0" w:tplc="F54ADA8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46196E96"/>
    <w:multiLevelType w:val="hybridMultilevel"/>
    <w:tmpl w:val="808E3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73452E"/>
    <w:multiLevelType w:val="multilevel"/>
    <w:tmpl w:val="6D24798A"/>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7A964BD"/>
    <w:multiLevelType w:val="multilevel"/>
    <w:tmpl w:val="160C3A86"/>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9" w15:restartNumberingAfterBreak="0">
    <w:nsid w:val="4ECF1FE3"/>
    <w:multiLevelType w:val="multilevel"/>
    <w:tmpl w:val="309EA0B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15:restartNumberingAfterBreak="0">
    <w:nsid w:val="50D82B9A"/>
    <w:multiLevelType w:val="multilevel"/>
    <w:tmpl w:val="F132BED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6844FE4"/>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44625C"/>
    <w:multiLevelType w:val="hybridMultilevel"/>
    <w:tmpl w:val="849612C0"/>
    <w:lvl w:ilvl="0" w:tplc="E262834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15:restartNumberingAfterBreak="0">
    <w:nsid w:val="64821F7F"/>
    <w:multiLevelType w:val="multilevel"/>
    <w:tmpl w:val="822C7338"/>
    <w:lvl w:ilvl="0">
      <w:start w:val="3"/>
      <w:numFmt w:val="decimal"/>
      <w:lvlText w:val="%1."/>
      <w:lvlJc w:val="left"/>
      <w:pPr>
        <w:ind w:left="54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316" w:hanging="1440"/>
      </w:pPr>
      <w:rPr>
        <w:rFonts w:hint="default"/>
      </w:rPr>
    </w:lvl>
    <w:lvl w:ilvl="8">
      <w:start w:val="1"/>
      <w:numFmt w:val="decimal"/>
      <w:isLgl/>
      <w:lvlText w:val="%1.%2.%3.%4.%5.%6.%7.%8.%9."/>
      <w:lvlJc w:val="left"/>
      <w:pPr>
        <w:ind w:left="6204" w:hanging="1800"/>
      </w:pPr>
      <w:rPr>
        <w:rFonts w:hint="default"/>
      </w:rPr>
    </w:lvl>
  </w:abstractNum>
  <w:abstractNum w:abstractNumId="24" w15:restartNumberingAfterBreak="0">
    <w:nsid w:val="68EB4EF7"/>
    <w:multiLevelType w:val="multilevel"/>
    <w:tmpl w:val="4F6EA4FC"/>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6A783C13"/>
    <w:multiLevelType w:val="hybridMultilevel"/>
    <w:tmpl w:val="D1FEBCAC"/>
    <w:lvl w:ilvl="0" w:tplc="FDBA9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BA56B87"/>
    <w:multiLevelType w:val="multilevel"/>
    <w:tmpl w:val="64EE534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A71E3"/>
    <w:multiLevelType w:val="multilevel"/>
    <w:tmpl w:val="D5FCD182"/>
    <w:lvl w:ilvl="0">
      <w:start w:val="1"/>
      <w:numFmt w:val="decimal"/>
      <w:lvlText w:val="%1."/>
      <w:lvlJc w:val="left"/>
      <w:pPr>
        <w:ind w:left="1040" w:hanging="360"/>
      </w:pPr>
      <w:rPr>
        <w:rFonts w:ascii="Times New Roman" w:eastAsia="Calibri" w:hAnsi="Times New Roman" w:cs="Times New Roman"/>
      </w:rPr>
    </w:lvl>
    <w:lvl w:ilvl="1">
      <w:start w:val="1"/>
      <w:numFmt w:val="decimal"/>
      <w:isLgl/>
      <w:lvlText w:val="%1.%2."/>
      <w:lvlJc w:val="left"/>
      <w:pPr>
        <w:ind w:left="1168" w:hanging="60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8" w15:restartNumberingAfterBreak="0">
    <w:nsid w:val="7B8A1EBD"/>
    <w:multiLevelType w:val="hybridMultilevel"/>
    <w:tmpl w:val="6C0EAF52"/>
    <w:lvl w:ilvl="0" w:tplc="03DECDF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15:restartNumberingAfterBreak="0">
    <w:nsid w:val="7FCD393F"/>
    <w:multiLevelType w:val="hybridMultilevel"/>
    <w:tmpl w:val="C4E04F56"/>
    <w:lvl w:ilvl="0" w:tplc="9184101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9"/>
  </w:num>
  <w:num w:numId="3">
    <w:abstractNumId w:val="16"/>
  </w:num>
  <w:num w:numId="4">
    <w:abstractNumId w:val="25"/>
  </w:num>
  <w:num w:numId="5">
    <w:abstractNumId w:val="12"/>
  </w:num>
  <w:num w:numId="6">
    <w:abstractNumId w:val="20"/>
  </w:num>
  <w:num w:numId="7">
    <w:abstractNumId w:val="21"/>
  </w:num>
  <w:num w:numId="8">
    <w:abstractNumId w:val="24"/>
  </w:num>
  <w:num w:numId="9">
    <w:abstractNumId w:val="4"/>
  </w:num>
  <w:num w:numId="10">
    <w:abstractNumId w:val="1"/>
  </w:num>
  <w:num w:numId="11">
    <w:abstractNumId w:val="26"/>
  </w:num>
  <w:num w:numId="12">
    <w:abstractNumId w:val="11"/>
  </w:num>
  <w:num w:numId="13">
    <w:abstractNumId w:val="3"/>
  </w:num>
  <w:num w:numId="14">
    <w:abstractNumId w:val="13"/>
  </w:num>
  <w:num w:numId="15">
    <w:abstractNumId w:val="10"/>
  </w:num>
  <w:num w:numId="16">
    <w:abstractNumId w:val="8"/>
  </w:num>
  <w:num w:numId="17">
    <w:abstractNumId w:val="14"/>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28"/>
  </w:num>
  <w:num w:numId="23">
    <w:abstractNumId w:val="22"/>
  </w:num>
  <w:num w:numId="24">
    <w:abstractNumId w:val="7"/>
  </w:num>
  <w:num w:numId="25">
    <w:abstractNumId w:val="5"/>
  </w:num>
  <w:num w:numId="26">
    <w:abstractNumId w:val="27"/>
  </w:num>
  <w:num w:numId="27">
    <w:abstractNumId w:val="15"/>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A36FE4"/>
    <w:rsid w:val="00037E57"/>
    <w:rsid w:val="000659E5"/>
    <w:rsid w:val="000B3E10"/>
    <w:rsid w:val="00103F58"/>
    <w:rsid w:val="00107ED0"/>
    <w:rsid w:val="001406C9"/>
    <w:rsid w:val="00192C02"/>
    <w:rsid w:val="00197DD8"/>
    <w:rsid w:val="001B3305"/>
    <w:rsid w:val="001B3C56"/>
    <w:rsid w:val="001C6341"/>
    <w:rsid w:val="00201D1F"/>
    <w:rsid w:val="00205553"/>
    <w:rsid w:val="00234554"/>
    <w:rsid w:val="0029439E"/>
    <w:rsid w:val="00352501"/>
    <w:rsid w:val="00381F69"/>
    <w:rsid w:val="00414881"/>
    <w:rsid w:val="00423AD3"/>
    <w:rsid w:val="004A47AD"/>
    <w:rsid w:val="004D4CA3"/>
    <w:rsid w:val="00513B47"/>
    <w:rsid w:val="00530F50"/>
    <w:rsid w:val="00540318"/>
    <w:rsid w:val="00594667"/>
    <w:rsid w:val="005A1E5C"/>
    <w:rsid w:val="005A3EF6"/>
    <w:rsid w:val="005C79A6"/>
    <w:rsid w:val="006626BD"/>
    <w:rsid w:val="006829FC"/>
    <w:rsid w:val="006B4FA4"/>
    <w:rsid w:val="006C0C36"/>
    <w:rsid w:val="006D090A"/>
    <w:rsid w:val="0071568A"/>
    <w:rsid w:val="00764A3C"/>
    <w:rsid w:val="00773D9B"/>
    <w:rsid w:val="007A4B58"/>
    <w:rsid w:val="007C5977"/>
    <w:rsid w:val="00886211"/>
    <w:rsid w:val="008D3A91"/>
    <w:rsid w:val="009147EE"/>
    <w:rsid w:val="0091488F"/>
    <w:rsid w:val="00962DEB"/>
    <w:rsid w:val="00973F34"/>
    <w:rsid w:val="00992F73"/>
    <w:rsid w:val="00A33159"/>
    <w:rsid w:val="00A36FE4"/>
    <w:rsid w:val="00A40AF9"/>
    <w:rsid w:val="00A54BB3"/>
    <w:rsid w:val="00A7259C"/>
    <w:rsid w:val="00A7406F"/>
    <w:rsid w:val="00A74567"/>
    <w:rsid w:val="00AA7C0F"/>
    <w:rsid w:val="00AB60B2"/>
    <w:rsid w:val="00AC78A1"/>
    <w:rsid w:val="00AF6337"/>
    <w:rsid w:val="00B247D4"/>
    <w:rsid w:val="00B81B3B"/>
    <w:rsid w:val="00B86783"/>
    <w:rsid w:val="00BD20E0"/>
    <w:rsid w:val="00BE2065"/>
    <w:rsid w:val="00BE4AA4"/>
    <w:rsid w:val="00C95E6D"/>
    <w:rsid w:val="00CB5FED"/>
    <w:rsid w:val="00CE4DA7"/>
    <w:rsid w:val="00CF4713"/>
    <w:rsid w:val="00D14A45"/>
    <w:rsid w:val="00D34E13"/>
    <w:rsid w:val="00D54A81"/>
    <w:rsid w:val="00D62C60"/>
    <w:rsid w:val="00D7041E"/>
    <w:rsid w:val="00D8072A"/>
    <w:rsid w:val="00D865AE"/>
    <w:rsid w:val="00DA2BAF"/>
    <w:rsid w:val="00DB65D3"/>
    <w:rsid w:val="00DD31FF"/>
    <w:rsid w:val="00DE6020"/>
    <w:rsid w:val="00DF0187"/>
    <w:rsid w:val="00E337DF"/>
    <w:rsid w:val="00EA0715"/>
    <w:rsid w:val="00EC663C"/>
    <w:rsid w:val="00ED6E98"/>
    <w:rsid w:val="00EE0CF6"/>
    <w:rsid w:val="00EE77B3"/>
    <w:rsid w:val="00F054DC"/>
    <w:rsid w:val="00F74D0B"/>
    <w:rsid w:val="00F96C8F"/>
    <w:rsid w:val="00FB422B"/>
    <w:rsid w:val="00FF5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EA0FE-57FA-47F3-A457-6CBC8D67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4DC"/>
    <w:pPr>
      <w:spacing w:after="200" w:line="276" w:lineRule="auto"/>
    </w:pPr>
    <w:rPr>
      <w:rFonts w:ascii="Calibri" w:eastAsia="Calibri" w:hAnsi="Calibri" w:cs="Times New Roman"/>
    </w:rPr>
  </w:style>
  <w:style w:type="paragraph" w:styleId="1">
    <w:name w:val="heading 1"/>
    <w:basedOn w:val="a"/>
    <w:next w:val="a"/>
    <w:link w:val="10"/>
    <w:uiPriority w:val="9"/>
    <w:qFormat/>
    <w:rsid w:val="00962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54DC"/>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F054DC"/>
    <w:rPr>
      <w:rFonts w:ascii="Tahoma" w:eastAsia="Calibri" w:hAnsi="Tahoma" w:cs="Times New Roman"/>
      <w:sz w:val="16"/>
      <w:szCs w:val="16"/>
    </w:rPr>
  </w:style>
  <w:style w:type="paragraph" w:styleId="a5">
    <w:name w:val="List Paragraph"/>
    <w:basedOn w:val="a"/>
    <w:uiPriority w:val="34"/>
    <w:qFormat/>
    <w:rsid w:val="00F054DC"/>
    <w:pPr>
      <w:ind w:left="720"/>
      <w:contextualSpacing/>
    </w:pPr>
  </w:style>
  <w:style w:type="character" w:styleId="a6">
    <w:name w:val="Hyperlink"/>
    <w:uiPriority w:val="99"/>
    <w:rsid w:val="00F054DC"/>
    <w:rPr>
      <w:rFonts w:cs="Times New Roman"/>
      <w:color w:val="0000FF"/>
      <w:u w:val="single"/>
    </w:rPr>
  </w:style>
  <w:style w:type="paragraph" w:styleId="a7">
    <w:name w:val="Document Map"/>
    <w:basedOn w:val="a"/>
    <w:link w:val="a8"/>
    <w:uiPriority w:val="99"/>
    <w:semiHidden/>
    <w:rsid w:val="00F054DC"/>
    <w:pPr>
      <w:shd w:val="clear" w:color="auto" w:fill="000080"/>
    </w:pPr>
    <w:rPr>
      <w:rFonts w:ascii="Times New Roman" w:hAnsi="Times New Roman"/>
      <w:sz w:val="0"/>
      <w:szCs w:val="0"/>
    </w:rPr>
  </w:style>
  <w:style w:type="character" w:customStyle="1" w:styleId="a8">
    <w:name w:val="Схема документа Знак"/>
    <w:basedOn w:val="a0"/>
    <w:link w:val="a7"/>
    <w:uiPriority w:val="99"/>
    <w:semiHidden/>
    <w:rsid w:val="00F054DC"/>
    <w:rPr>
      <w:rFonts w:ascii="Times New Roman" w:eastAsia="Calibri" w:hAnsi="Times New Roman" w:cs="Times New Roman"/>
      <w:sz w:val="0"/>
      <w:szCs w:val="0"/>
      <w:shd w:val="clear" w:color="auto" w:fill="000080"/>
    </w:rPr>
  </w:style>
  <w:style w:type="paragraph" w:styleId="a9">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 Знак"/>
    <w:basedOn w:val="a"/>
    <w:link w:val="2"/>
    <w:qFormat/>
    <w:rsid w:val="00F054D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054DC"/>
    <w:rPr>
      <w:rFonts w:cs="Times New Roman"/>
    </w:rPr>
  </w:style>
  <w:style w:type="paragraph" w:customStyle="1" w:styleId="ConsNormal">
    <w:name w:val="ConsNormal"/>
    <w:rsid w:val="00F054D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Web)1 Знак1"/>
    <w:link w:val="a9"/>
    <w:rsid w:val="00F054DC"/>
    <w:rPr>
      <w:rFonts w:ascii="Times New Roman" w:eastAsia="Calibri" w:hAnsi="Times New Roman" w:cs="Times New Roman"/>
      <w:sz w:val="24"/>
      <w:szCs w:val="24"/>
    </w:rPr>
  </w:style>
  <w:style w:type="paragraph" w:customStyle="1" w:styleId="ConsPlusTitle">
    <w:name w:val="ConsPlusTitle"/>
    <w:rsid w:val="00F054D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qFormat/>
    <w:rsid w:val="00F054DC"/>
    <w:pPr>
      <w:autoSpaceDE w:val="0"/>
      <w:autoSpaceDN w:val="0"/>
      <w:adjustRightInd w:val="0"/>
      <w:spacing w:after="0" w:line="240" w:lineRule="auto"/>
    </w:pPr>
    <w:rPr>
      <w:rFonts w:ascii="Tahoma" w:eastAsia="Calibri" w:hAnsi="Tahoma" w:cs="Tahoma"/>
      <w:sz w:val="20"/>
      <w:szCs w:val="20"/>
    </w:rPr>
  </w:style>
  <w:style w:type="paragraph" w:styleId="aa">
    <w:name w:val="footer"/>
    <w:basedOn w:val="a"/>
    <w:link w:val="ab"/>
    <w:rsid w:val="00F054D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rsid w:val="00F054DC"/>
    <w:rPr>
      <w:rFonts w:ascii="Times New Roman" w:eastAsia="Times New Roman" w:hAnsi="Times New Roman" w:cs="Times New Roman"/>
      <w:sz w:val="24"/>
      <w:szCs w:val="24"/>
    </w:rPr>
  </w:style>
  <w:style w:type="table" w:styleId="ac">
    <w:name w:val="Table Grid"/>
    <w:basedOn w:val="a1"/>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F054DC"/>
    <w:rPr>
      <w:color w:val="800080"/>
      <w:u w:val="single"/>
    </w:rPr>
  </w:style>
  <w:style w:type="paragraph" w:customStyle="1" w:styleId="xl66">
    <w:name w:val="xl66"/>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F054D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69">
    <w:name w:val="xl6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75">
    <w:name w:val="xl7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76">
    <w:name w:val="xl7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7">
    <w:name w:val="xl7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8">
    <w:name w:val="xl7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4">
    <w:name w:val="xl94"/>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7">
    <w:name w:val="xl9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F05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F054D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F05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e">
    <w:name w:val="header"/>
    <w:basedOn w:val="a"/>
    <w:link w:val="af"/>
    <w:uiPriority w:val="99"/>
    <w:unhideWhenUsed/>
    <w:rsid w:val="00F054DC"/>
    <w:pPr>
      <w:tabs>
        <w:tab w:val="center" w:pos="4677"/>
        <w:tab w:val="right" w:pos="9355"/>
      </w:tabs>
    </w:pPr>
  </w:style>
  <w:style w:type="character" w:customStyle="1" w:styleId="af">
    <w:name w:val="Верхний колонтитул Знак"/>
    <w:basedOn w:val="a0"/>
    <w:link w:val="ae"/>
    <w:uiPriority w:val="99"/>
    <w:rsid w:val="00F054DC"/>
    <w:rPr>
      <w:rFonts w:ascii="Calibri" w:eastAsia="Calibri" w:hAnsi="Calibri" w:cs="Times New Roman"/>
    </w:rPr>
  </w:style>
  <w:style w:type="paragraph" w:customStyle="1" w:styleId="ConsPlusCell">
    <w:name w:val="ConsPlusCell"/>
    <w:rsid w:val="00F054DC"/>
    <w:pPr>
      <w:autoSpaceDE w:val="0"/>
      <w:autoSpaceDN w:val="0"/>
      <w:adjustRightInd w:val="0"/>
      <w:spacing w:after="0" w:line="240" w:lineRule="auto"/>
      <w:jc w:val="center"/>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F054DC"/>
    <w:rPr>
      <w:rFonts w:ascii="Tahoma" w:eastAsia="Calibri" w:hAnsi="Tahoma" w:cs="Tahoma"/>
      <w:sz w:val="20"/>
      <w:szCs w:val="20"/>
    </w:rPr>
  </w:style>
  <w:style w:type="paragraph" w:customStyle="1" w:styleId="Default">
    <w:name w:val="Default"/>
    <w:rsid w:val="00F054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nt5">
    <w:name w:val="font5"/>
    <w:basedOn w:val="a"/>
    <w:rsid w:val="00F054DC"/>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F054DC"/>
    <w:pPr>
      <w:spacing w:before="100" w:beforeAutospacing="1" w:after="100" w:afterAutospacing="1" w:line="240" w:lineRule="auto"/>
    </w:pPr>
    <w:rPr>
      <w:rFonts w:ascii="Times New Roman" w:eastAsia="Times New Roman" w:hAnsi="Times New Roman"/>
      <w:color w:val="000000"/>
      <w:sz w:val="20"/>
      <w:szCs w:val="20"/>
      <w:u w:val="single"/>
      <w:lang w:eastAsia="ru-RU"/>
    </w:rPr>
  </w:style>
  <w:style w:type="paragraph" w:customStyle="1" w:styleId="xl63">
    <w:name w:val="xl63"/>
    <w:basedOn w:val="a"/>
    <w:rsid w:val="00F054D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5">
    <w:name w:val="xl65"/>
    <w:basedOn w:val="a"/>
    <w:rsid w:val="00F054D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3">
    <w:name w:val="xl10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u w:val="single"/>
      <w:lang w:eastAsia="ru-RU"/>
    </w:rPr>
  </w:style>
  <w:style w:type="paragraph" w:customStyle="1" w:styleId="xl104">
    <w:name w:val="xl104"/>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5">
    <w:name w:val="xl105"/>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7">
    <w:name w:val="xl10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
    <w:rsid w:val="00F054D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F054D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F054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character" w:styleId="af0">
    <w:name w:val="annotation reference"/>
    <w:uiPriority w:val="99"/>
    <w:semiHidden/>
    <w:unhideWhenUsed/>
    <w:rsid w:val="00F054DC"/>
    <w:rPr>
      <w:sz w:val="16"/>
      <w:szCs w:val="16"/>
    </w:rPr>
  </w:style>
  <w:style w:type="paragraph" w:styleId="af1">
    <w:name w:val="annotation text"/>
    <w:basedOn w:val="a"/>
    <w:link w:val="af2"/>
    <w:uiPriority w:val="99"/>
    <w:semiHidden/>
    <w:unhideWhenUsed/>
    <w:rsid w:val="00F054DC"/>
    <w:rPr>
      <w:sz w:val="20"/>
      <w:szCs w:val="20"/>
    </w:rPr>
  </w:style>
  <w:style w:type="character" w:customStyle="1" w:styleId="af2">
    <w:name w:val="Текст примечания Знак"/>
    <w:basedOn w:val="a0"/>
    <w:link w:val="af1"/>
    <w:uiPriority w:val="99"/>
    <w:semiHidden/>
    <w:rsid w:val="00F054D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054DC"/>
    <w:rPr>
      <w:b/>
      <w:bCs/>
    </w:rPr>
  </w:style>
  <w:style w:type="character" w:customStyle="1" w:styleId="af4">
    <w:name w:val="Тема примечания Знак"/>
    <w:basedOn w:val="af2"/>
    <w:link w:val="af3"/>
    <w:uiPriority w:val="99"/>
    <w:semiHidden/>
    <w:rsid w:val="00F054DC"/>
    <w:rPr>
      <w:rFonts w:ascii="Calibri" w:eastAsia="Calibri" w:hAnsi="Calibri" w:cs="Times New Roman"/>
      <w:b/>
      <w:bCs/>
      <w:sz w:val="20"/>
      <w:szCs w:val="20"/>
    </w:rPr>
  </w:style>
  <w:style w:type="character" w:customStyle="1" w:styleId="disabled">
    <w:name w:val="disabled"/>
    <w:rsid w:val="00F054DC"/>
  </w:style>
  <w:style w:type="numbering" w:customStyle="1" w:styleId="11">
    <w:name w:val="Нет списка1"/>
    <w:next w:val="a2"/>
    <w:uiPriority w:val="99"/>
    <w:semiHidden/>
    <w:unhideWhenUsed/>
    <w:rsid w:val="00F054DC"/>
  </w:style>
  <w:style w:type="table" w:customStyle="1" w:styleId="12">
    <w:name w:val="Сетка таблицы1"/>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F054DC"/>
  </w:style>
  <w:style w:type="table" w:customStyle="1" w:styleId="21">
    <w:name w:val="Сетка таблицы2"/>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qFormat/>
    <w:rsid w:val="00F054DC"/>
    <w:pPr>
      <w:spacing w:before="240" w:after="60"/>
      <w:jc w:val="center"/>
      <w:outlineLvl w:val="0"/>
    </w:pPr>
    <w:rPr>
      <w:rFonts w:ascii="Cambria" w:eastAsia="Times New Roman" w:hAnsi="Cambria"/>
      <w:b/>
      <w:bCs/>
      <w:kern w:val="28"/>
      <w:sz w:val="32"/>
      <w:szCs w:val="32"/>
    </w:rPr>
  </w:style>
  <w:style w:type="character" w:customStyle="1" w:styleId="af6">
    <w:name w:val="Название Знак"/>
    <w:basedOn w:val="a0"/>
    <w:link w:val="af5"/>
    <w:rsid w:val="00F054DC"/>
    <w:rPr>
      <w:rFonts w:ascii="Cambria" w:eastAsia="Times New Roman" w:hAnsi="Cambria" w:cs="Times New Roman"/>
      <w:b/>
      <w:bCs/>
      <w:kern w:val="28"/>
      <w:sz w:val="32"/>
      <w:szCs w:val="32"/>
    </w:rPr>
  </w:style>
  <w:style w:type="paragraph" w:customStyle="1" w:styleId="xl113">
    <w:name w:val="xl113"/>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F054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
    <w:rsid w:val="00F054D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
    <w:rsid w:val="00F054D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F05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
    <w:rsid w:val="00F054DC"/>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styleId="af7">
    <w:name w:val="Emphasis"/>
    <w:qFormat/>
    <w:rsid w:val="00F054DC"/>
    <w:rPr>
      <w:i/>
      <w:iCs/>
    </w:rPr>
  </w:style>
  <w:style w:type="numbering" w:customStyle="1" w:styleId="110">
    <w:name w:val="Нет списка11"/>
    <w:next w:val="a2"/>
    <w:uiPriority w:val="99"/>
    <w:semiHidden/>
    <w:unhideWhenUsed/>
    <w:rsid w:val="00F054DC"/>
  </w:style>
  <w:style w:type="numbering" w:customStyle="1" w:styleId="3">
    <w:name w:val="Нет списка3"/>
    <w:next w:val="a2"/>
    <w:uiPriority w:val="99"/>
    <w:semiHidden/>
    <w:unhideWhenUsed/>
    <w:rsid w:val="00F054DC"/>
  </w:style>
  <w:style w:type="table" w:customStyle="1" w:styleId="30">
    <w:name w:val="Сетка таблицы3"/>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054DC"/>
  </w:style>
  <w:style w:type="table" w:customStyle="1" w:styleId="111">
    <w:name w:val="Сетка таблицы11"/>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F054DC"/>
  </w:style>
  <w:style w:type="table" w:customStyle="1" w:styleId="211">
    <w:name w:val="Сетка таблицы21"/>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054DC"/>
  </w:style>
  <w:style w:type="table" w:customStyle="1" w:styleId="40">
    <w:name w:val="Сетка таблицы4"/>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F054DC"/>
  </w:style>
  <w:style w:type="table" w:customStyle="1" w:styleId="121">
    <w:name w:val="Сетка таблицы12"/>
    <w:basedOn w:val="a1"/>
    <w:next w:val="ac"/>
    <w:uiPriority w:val="59"/>
    <w:locked/>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2"/>
    <w:next w:val="a2"/>
    <w:uiPriority w:val="99"/>
    <w:semiHidden/>
    <w:unhideWhenUsed/>
    <w:rsid w:val="00F054DC"/>
  </w:style>
  <w:style w:type="table" w:customStyle="1" w:styleId="220">
    <w:name w:val="Сетка таблицы22"/>
    <w:basedOn w:val="a1"/>
    <w:next w:val="ac"/>
    <w:uiPriority w:val="59"/>
    <w:rsid w:val="00F054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962DE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62DEB"/>
    <w:rPr>
      <w:rFonts w:asciiTheme="majorHAnsi" w:eastAsiaTheme="majorEastAsia" w:hAnsiTheme="majorHAnsi" w:cstheme="majorBidi"/>
      <w:color w:val="2E74B5" w:themeColor="accent1" w:themeShade="BF"/>
      <w:sz w:val="32"/>
      <w:szCs w:val="32"/>
    </w:rPr>
  </w:style>
  <w:style w:type="paragraph" w:customStyle="1" w:styleId="125">
    <w:name w:val="Стиль По ширине Первая строка:  125 см"/>
    <w:basedOn w:val="a"/>
    <w:uiPriority w:val="99"/>
    <w:rsid w:val="00205553"/>
    <w:pPr>
      <w:spacing w:after="0" w:line="240" w:lineRule="auto"/>
      <w:ind w:firstLine="708"/>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173E67E7EE9B1A4EBCBFE1E08A71B1682B6D920FF7E8EDB0F773460A802DB6D1B1977A5700241l1b3L" TargetMode="External"/><Relationship Id="rId13" Type="http://schemas.openxmlformats.org/officeDocument/2006/relationships/hyperlink" Target="consultantplus://offline/ref=C4D5BAA5B1064E12C3E8B1CB6ECCB06936FFBEEE550F93D766B60AF2429BC6573E70FDCD6DB74A2F34EFB1BE51O7I3J" TargetMode="External"/><Relationship Id="rId18" Type="http://schemas.openxmlformats.org/officeDocument/2006/relationships/hyperlink" Target="consultantplus://offline/ref=C4D5BAA5B1064E12C3E8B1CB6ECCB06936FFBEEE550F93D766B60AF2429BC6573E70FDCD6DB74A2F34EFB1BE51O7I3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23173E67E7EE9B1A4EBCBFE1E08A71B1682B6D920FF7E8EDB0F773460A802DB6D1B1977A5700241l1b4L" TargetMode="External"/><Relationship Id="rId12" Type="http://schemas.openxmlformats.org/officeDocument/2006/relationships/image" Target="media/image3.png"/><Relationship Id="rId17" Type="http://schemas.openxmlformats.org/officeDocument/2006/relationships/hyperlink" Target="consultantplus://offline/ref=C4D5BAA5B1064E12C3E8B1CB6ECCB06936FFBEEE550F93D766B60AF2429BC6573E70FDCD6DB74A2F34EFB1BE51O7I3J" TargetMode="External"/><Relationship Id="rId2" Type="http://schemas.openxmlformats.org/officeDocument/2006/relationships/numbering" Target="numbering.xml"/><Relationship Id="rId16" Type="http://schemas.openxmlformats.org/officeDocument/2006/relationships/hyperlink" Target="consultantplus://offline/ref=C4D5BAA5B1064E12C3E8B1CB6ECCB06936FFBEEE550F93D766B60AF2429BC6573E70FDCD6DB74A2F34EFB1BE51O7I3J" TargetMode="External"/><Relationship Id="rId20" Type="http://schemas.openxmlformats.org/officeDocument/2006/relationships/hyperlink" Target="consultantplus://offline/ref=D69F194F8E8B8BA4DD1A1273DDA99ABED8B6E97CAD582B6EE28F3BED92DBAADC4ACDB3FABD1210476AC308FE3Dr344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C4D5BAA5B1064E12C3E8B1CB6ECCB06936FFBEEE550F93D766B60AF2429BC6573E70FDCD6DB74A2F34EFB1BE51O7I3J" TargetMode="External"/><Relationship Id="rId10" Type="http://schemas.openxmlformats.org/officeDocument/2006/relationships/hyperlink" Target="consultantplus://offline/ref=BA768BB0297FC4B3363352ECD57DF498894CE318B011BC6690CC38D1F06DF17E6EF428E0971059340Cf8L" TargetMode="External"/><Relationship Id="rId19" Type="http://schemas.openxmlformats.org/officeDocument/2006/relationships/hyperlink" Target="consultantplus://offline/ref=D69F194F8E8B8BA4DD1A1273DDA99ABED8B9EE75AD5C2B6EE28F3BED92DBAADC4ACDB3FABD1210476AC308FE3Dr344E" TargetMode="External"/><Relationship Id="rId4" Type="http://schemas.openxmlformats.org/officeDocument/2006/relationships/settings" Target="settings.xml"/><Relationship Id="rId9" Type="http://schemas.openxmlformats.org/officeDocument/2006/relationships/hyperlink" Target="consultantplus://offline/ref=BA768BB0297FC4B3363352ECD57DF498894CE318B011BC6690CC38D1F06DF17E6EF428E0971059340Cf8L" TargetMode="External"/><Relationship Id="rId14" Type="http://schemas.openxmlformats.org/officeDocument/2006/relationships/hyperlink" Target="consultantplus://offline/ref=C4D5BAA5B1064E12C3E8B1CB6ECCB06936FFBEEE550F93D766B60AF2429BC6573E70FDCD6DB74A2F34EFB1BE51O7I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28AB-4409-47F8-B879-7A51BFD0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49</Pages>
  <Words>10368</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VorobievaAA</dc:creator>
  <cp:lastModifiedBy>VorobievaAA</cp:lastModifiedBy>
  <cp:revision>3</cp:revision>
  <cp:lastPrinted>2021-12-20T10:41:00Z</cp:lastPrinted>
  <dcterms:created xsi:type="dcterms:W3CDTF">2021-12-20T10:29:00Z</dcterms:created>
  <dcterms:modified xsi:type="dcterms:W3CDTF">2021-12-20T10:43:00Z</dcterms:modified>
</cp:coreProperties>
</file>