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2A" w:rsidRDefault="00AD5C2A" w:rsidP="00AD5C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/>
      </w:tblPr>
      <w:tblGrid>
        <w:gridCol w:w="216"/>
        <w:gridCol w:w="583"/>
        <w:gridCol w:w="229"/>
        <w:gridCol w:w="1519"/>
        <w:gridCol w:w="349"/>
        <w:gridCol w:w="349"/>
        <w:gridCol w:w="229"/>
        <w:gridCol w:w="3877"/>
        <w:gridCol w:w="445"/>
        <w:gridCol w:w="1775"/>
      </w:tblGrid>
      <w:tr w:rsidR="00AD5C2A" w:rsidTr="00AD5C2A">
        <w:trPr>
          <w:trHeight w:val="284"/>
        </w:trPr>
        <w:tc>
          <w:tcPr>
            <w:tcW w:w="5000" w:type="pct"/>
            <w:gridSpan w:val="10"/>
          </w:tcPr>
          <w:p w:rsidR="00AD5C2A" w:rsidRDefault="00AD5C2A">
            <w:pPr>
              <w:spacing w:after="0" w:line="240" w:lineRule="auto"/>
              <w:jc w:val="right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</w:p>
        </w:tc>
      </w:tr>
      <w:tr w:rsidR="00AD5C2A" w:rsidTr="00AD5C2A">
        <w:trPr>
          <w:trHeight w:val="1361"/>
        </w:trPr>
        <w:tc>
          <w:tcPr>
            <w:tcW w:w="5000" w:type="pct"/>
            <w:gridSpan w:val="10"/>
          </w:tcPr>
          <w:p w:rsidR="00AD5C2A" w:rsidRDefault="00AD5C2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AD5C2A" w:rsidRDefault="00AD5C2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AD5C2A" w:rsidRDefault="00AD5C2A">
            <w:pPr>
              <w:spacing w:after="0" w:line="240" w:lineRule="auto"/>
              <w:jc w:val="center"/>
              <w:rPr>
                <w:rFonts w:ascii="Georgia" w:hAnsi="Georgia"/>
                <w:sz w:val="8"/>
                <w:szCs w:val="8"/>
                <w:lang w:eastAsia="ru-RU"/>
              </w:rPr>
            </w:pPr>
          </w:p>
          <w:p w:rsidR="00AD5C2A" w:rsidRDefault="00AD5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ДУМА</w:t>
            </w:r>
          </w:p>
          <w:p w:rsidR="00AD5C2A" w:rsidRDefault="00AD5C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AD5C2A" w:rsidRDefault="00AD5C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  <w:t>РЕШЕНИЕ</w:t>
            </w:r>
          </w:p>
        </w:tc>
      </w:tr>
      <w:tr w:rsidR="00AD5C2A" w:rsidTr="00AD5C2A">
        <w:trPr>
          <w:trHeight w:hRule="exact" w:val="454"/>
        </w:trPr>
        <w:tc>
          <w:tcPr>
            <w:tcW w:w="1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5C2A" w:rsidRDefault="00AD5C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5C2A" w:rsidRDefault="00EA2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5C2A" w:rsidRDefault="00AD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5C2A" w:rsidRDefault="00EA2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83" w:type="pct"/>
            <w:vAlign w:val="bottom"/>
            <w:hideMark/>
          </w:tcPr>
          <w:p w:rsidR="00AD5C2A" w:rsidRDefault="00AD5C2A">
            <w:pPr>
              <w:spacing w:after="0" w:line="240" w:lineRule="auto"/>
              <w:ind w:left="-9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5C2A" w:rsidRDefault="00AD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5C2A" w:rsidRDefault="00AD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6" w:type="pct"/>
            <w:vAlign w:val="bottom"/>
          </w:tcPr>
          <w:p w:rsidR="00AD5C2A" w:rsidRDefault="00AD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Align w:val="bottom"/>
            <w:hideMark/>
          </w:tcPr>
          <w:p w:rsidR="00AD5C2A" w:rsidRDefault="00AD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5C2A" w:rsidRDefault="00EA2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577</w:t>
            </w:r>
          </w:p>
        </w:tc>
      </w:tr>
      <w:tr w:rsidR="00AD5C2A" w:rsidTr="00AD5C2A">
        <w:trPr>
          <w:trHeight w:val="567"/>
        </w:trPr>
        <w:tc>
          <w:tcPr>
            <w:tcW w:w="5000" w:type="pct"/>
            <w:gridSpan w:val="10"/>
          </w:tcPr>
          <w:p w:rsidR="00AD5C2A" w:rsidRDefault="00AD5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D5C2A" w:rsidRDefault="00AD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AD5C2A" w:rsidRDefault="00AD5C2A" w:rsidP="00AD5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57F" w:rsidRDefault="00AD5C2A" w:rsidP="00B965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</w:t>
      </w:r>
      <w:r w:rsidR="005E2CE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B9657F">
        <w:rPr>
          <w:rFonts w:ascii="Times New Roman" w:hAnsi="Times New Roman"/>
          <w:sz w:val="24"/>
          <w:szCs w:val="24"/>
        </w:rPr>
        <w:t>Стратегию социально-</w:t>
      </w:r>
    </w:p>
    <w:p w:rsidR="00B9657F" w:rsidRDefault="00B9657F" w:rsidP="00B965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экономического развития Октябрьского района </w:t>
      </w:r>
    </w:p>
    <w:p w:rsidR="00B9657F" w:rsidRDefault="00B9657F" w:rsidP="00B965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2020 года и на период до 2030 года, утвержденную</w:t>
      </w:r>
    </w:p>
    <w:p w:rsidR="00AD5C2A" w:rsidRDefault="00AD5C2A" w:rsidP="00AD5C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B965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Думы Октябрьского района от 24.12.2014 № 535</w:t>
      </w:r>
    </w:p>
    <w:p w:rsidR="00AD5C2A" w:rsidRDefault="00AD5C2A" w:rsidP="00A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B965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Рассмотрев проект решения Думы Октябрьского района «</w:t>
      </w:r>
      <w:r w:rsidR="00B9657F">
        <w:rPr>
          <w:rFonts w:ascii="Times New Roman" w:hAnsi="Times New Roman"/>
          <w:sz w:val="24"/>
          <w:szCs w:val="24"/>
        </w:rPr>
        <w:t>О внесении изменений в Стратегию социально-экономического развития Октябрьского района до 2020 года и на период до 2030 года, утвержденную решением Думы Октябрьского района от 24.12.2014 № 535</w:t>
      </w:r>
      <w:r>
        <w:rPr>
          <w:rFonts w:ascii="Times New Roman" w:hAnsi="Times New Roman"/>
          <w:sz w:val="24"/>
          <w:szCs w:val="24"/>
          <w:lang w:eastAsia="ru-RU"/>
        </w:rPr>
        <w:t>»,  Дума Октябрьского района РЕШИЛА:</w:t>
      </w:r>
    </w:p>
    <w:p w:rsidR="00AD5C2A" w:rsidRDefault="00AD5C2A" w:rsidP="00AD5C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Внести изменени</w:t>
      </w:r>
      <w:r w:rsidR="005E2CE1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B9657F">
        <w:rPr>
          <w:rFonts w:ascii="Times New Roman" w:hAnsi="Times New Roman"/>
          <w:sz w:val="24"/>
          <w:szCs w:val="24"/>
        </w:rPr>
        <w:t>Стратегию социально-экономического развития Октябрьского района до 2020 года и на период до 2030 года, утвержденную решением Думы Октябрьского района от 24.12.2014 № 535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D4EBD">
        <w:rPr>
          <w:rFonts w:ascii="Times New Roman" w:hAnsi="Times New Roman"/>
          <w:sz w:val="24"/>
          <w:szCs w:val="24"/>
          <w:lang w:eastAsia="ru-RU"/>
        </w:rPr>
        <w:t>призна</w:t>
      </w:r>
      <w:r w:rsidR="005E2CE1">
        <w:rPr>
          <w:rFonts w:ascii="Times New Roman" w:hAnsi="Times New Roman"/>
          <w:sz w:val="24"/>
          <w:szCs w:val="24"/>
          <w:lang w:eastAsia="ru-RU"/>
        </w:rPr>
        <w:t>в</w:t>
      </w:r>
      <w:r w:rsidR="00CD4EBD">
        <w:rPr>
          <w:rFonts w:ascii="Times New Roman" w:hAnsi="Times New Roman"/>
          <w:sz w:val="24"/>
          <w:szCs w:val="24"/>
          <w:lang w:eastAsia="ru-RU"/>
        </w:rPr>
        <w:t xml:space="preserve"> утратившим силу приложение к Стратегии  </w:t>
      </w:r>
      <w:r w:rsidR="00156993">
        <w:rPr>
          <w:rFonts w:ascii="Times New Roman" w:hAnsi="Times New Roman"/>
          <w:sz w:val="24"/>
          <w:szCs w:val="24"/>
        </w:rPr>
        <w:t>социально-экономического развития Октябрьского района до 2020 года и на период до 2030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D5C2A" w:rsidRDefault="00AD5C2A" w:rsidP="00AD5C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официальном сетевом издании «октвести.ру». </w:t>
      </w:r>
    </w:p>
    <w:p w:rsidR="00AD5C2A" w:rsidRDefault="00AD5C2A" w:rsidP="00AD5C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AD5C2A" w:rsidRDefault="00AD5C2A" w:rsidP="00AD5C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Контроль за исполнением решения возложить на постоянную комиссию Думы Октябрьского района по экономике и природопользованию.</w:t>
      </w:r>
    </w:p>
    <w:p w:rsidR="00AD5C2A" w:rsidRDefault="00AD5C2A" w:rsidP="00A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Думы Октябрьского района                                                        </w:t>
      </w:r>
      <w:r w:rsidR="005E2CE1">
        <w:rPr>
          <w:rFonts w:ascii="Times New Roman" w:hAnsi="Times New Roman"/>
          <w:sz w:val="24"/>
          <w:szCs w:val="24"/>
          <w:lang w:eastAsia="ru-RU"/>
        </w:rPr>
        <w:t xml:space="preserve">  Е.</w:t>
      </w:r>
      <w:r w:rsidR="005A716B">
        <w:rPr>
          <w:rFonts w:ascii="Times New Roman" w:hAnsi="Times New Roman"/>
          <w:sz w:val="24"/>
          <w:szCs w:val="24"/>
          <w:lang w:eastAsia="ru-RU"/>
        </w:rPr>
        <w:t>И</w:t>
      </w:r>
      <w:r w:rsidR="005E2CE1">
        <w:rPr>
          <w:rFonts w:ascii="Times New Roman" w:hAnsi="Times New Roman"/>
          <w:sz w:val="24"/>
          <w:szCs w:val="24"/>
          <w:lang w:eastAsia="ru-RU"/>
        </w:rPr>
        <w:t>. Соломаха</w:t>
      </w:r>
    </w:p>
    <w:p w:rsidR="00AD5C2A" w:rsidRDefault="00AD5C2A" w:rsidP="00A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Октябрьского района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А.П. Куташова  </w:t>
      </w:r>
    </w:p>
    <w:tbl>
      <w:tblPr>
        <w:tblW w:w="0" w:type="auto"/>
        <w:tblLook w:val="01E0"/>
      </w:tblPr>
      <w:tblGrid>
        <w:gridCol w:w="1296"/>
        <w:gridCol w:w="445"/>
        <w:gridCol w:w="635"/>
        <w:gridCol w:w="993"/>
      </w:tblGrid>
      <w:tr w:rsidR="00EA2DEB" w:rsidRPr="00EA2DEB" w:rsidTr="00032416">
        <w:tc>
          <w:tcPr>
            <w:tcW w:w="1296" w:type="dxa"/>
            <w:tcBorders>
              <w:bottom w:val="single" w:sz="4" w:space="0" w:color="auto"/>
            </w:tcBorders>
          </w:tcPr>
          <w:p w:rsidR="00EA2DEB" w:rsidRPr="00EA2DEB" w:rsidRDefault="00EA2DEB" w:rsidP="00EA2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445" w:type="dxa"/>
          </w:tcPr>
          <w:p w:rsidR="00EA2DEB" w:rsidRPr="00EA2DEB" w:rsidRDefault="00EA2DEB" w:rsidP="00EA2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EA2DEB" w:rsidRPr="00EA2DEB" w:rsidRDefault="00EA2DEB" w:rsidP="00EA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EA2DEB" w:rsidRPr="00EA2DEB" w:rsidRDefault="00EA2DEB" w:rsidP="00EA2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«Д-5»</w:t>
            </w:r>
          </w:p>
        </w:tc>
      </w:tr>
    </w:tbl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C2A" w:rsidRDefault="00AD5C2A" w:rsidP="00AD5C2A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AD5C2A" w:rsidRDefault="00AD5C2A" w:rsidP="00AD5C2A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AD5C2A" w:rsidRDefault="00AD5C2A" w:rsidP="00AD5C2A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sectPr w:rsidR="00AD5C2A" w:rsidSect="0043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2A"/>
    <w:rsid w:val="00156993"/>
    <w:rsid w:val="00166CAE"/>
    <w:rsid w:val="0036242E"/>
    <w:rsid w:val="0043060B"/>
    <w:rsid w:val="005A716B"/>
    <w:rsid w:val="005E2CE1"/>
    <w:rsid w:val="00655CFB"/>
    <w:rsid w:val="00740503"/>
    <w:rsid w:val="00767499"/>
    <w:rsid w:val="009050C8"/>
    <w:rsid w:val="00AD4AE8"/>
    <w:rsid w:val="00AD5C2A"/>
    <w:rsid w:val="00B9657F"/>
    <w:rsid w:val="00CD4EBD"/>
    <w:rsid w:val="00D13CF6"/>
    <w:rsid w:val="00D443BC"/>
    <w:rsid w:val="00EA2DEB"/>
    <w:rsid w:val="00F2750E"/>
    <w:rsid w:val="00F7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2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B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Стародубцева Е.Н.</dc:creator>
  <cp:lastModifiedBy>user</cp:lastModifiedBy>
  <cp:revision>10</cp:revision>
  <cp:lastPrinted>2020-09-10T06:53:00Z</cp:lastPrinted>
  <dcterms:created xsi:type="dcterms:W3CDTF">2020-08-03T07:45:00Z</dcterms:created>
  <dcterms:modified xsi:type="dcterms:W3CDTF">2020-09-24T11:15:00Z</dcterms:modified>
</cp:coreProperties>
</file>