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13" w:rsidRPr="003A3513" w:rsidRDefault="003A3513" w:rsidP="003A3513">
      <w:pPr>
        <w:tabs>
          <w:tab w:val="left" w:pos="8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tabs>
          <w:tab w:val="left" w:pos="8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CFD0E3" wp14:editId="2F8D5162">
            <wp:simplePos x="0" y="0"/>
            <wp:positionH relativeFrom="column">
              <wp:posOffset>2574290</wp:posOffset>
            </wp:positionH>
            <wp:positionV relativeFrom="paragraph">
              <wp:posOffset>-387985</wp:posOffset>
            </wp:positionV>
            <wp:extent cx="495935" cy="622300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9"/>
        <w:gridCol w:w="582"/>
        <w:gridCol w:w="228"/>
        <w:gridCol w:w="1520"/>
        <w:gridCol w:w="348"/>
        <w:gridCol w:w="348"/>
        <w:gridCol w:w="230"/>
        <w:gridCol w:w="3876"/>
        <w:gridCol w:w="444"/>
        <w:gridCol w:w="1776"/>
      </w:tblGrid>
      <w:tr w:rsidR="003A3513" w:rsidRPr="003A3513" w:rsidTr="001B0434">
        <w:trPr>
          <w:trHeight w:hRule="exact" w:val="145"/>
        </w:trPr>
        <w:tc>
          <w:tcPr>
            <w:tcW w:w="5000" w:type="pct"/>
            <w:gridSpan w:val="10"/>
          </w:tcPr>
          <w:p w:rsidR="003A3513" w:rsidRPr="003A3513" w:rsidRDefault="003A3513" w:rsidP="003A3513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A3513" w:rsidRPr="003A3513" w:rsidTr="001B0434">
        <w:trPr>
          <w:trHeight w:hRule="exact" w:val="1285"/>
        </w:trPr>
        <w:tc>
          <w:tcPr>
            <w:tcW w:w="5000" w:type="pct"/>
            <w:gridSpan w:val="10"/>
          </w:tcPr>
          <w:p w:rsidR="003A3513" w:rsidRPr="003A3513" w:rsidRDefault="003A3513" w:rsidP="003A351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</w:pPr>
            <w:r w:rsidRPr="003A3513"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 xml:space="preserve">                                           Муниципальное образование</w:t>
            </w:r>
          </w:p>
          <w:p w:rsidR="003A3513" w:rsidRPr="003A3513" w:rsidRDefault="003A3513" w:rsidP="003A351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</w:pPr>
            <w:r w:rsidRPr="003A3513"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Октябрьский район</w:t>
            </w:r>
          </w:p>
          <w:p w:rsidR="003A3513" w:rsidRPr="003A3513" w:rsidRDefault="003A3513" w:rsidP="003A3513">
            <w:pPr>
              <w:spacing w:after="0" w:line="240" w:lineRule="auto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3A3513" w:rsidRPr="003A3513" w:rsidRDefault="003A3513" w:rsidP="003A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ДУМА</w:t>
            </w:r>
          </w:p>
          <w:p w:rsidR="003A3513" w:rsidRPr="003A3513" w:rsidRDefault="003A3513" w:rsidP="003A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 xml:space="preserve">                                  РЕШЕНИЕ</w:t>
            </w:r>
          </w:p>
        </w:tc>
      </w:tr>
      <w:tr w:rsidR="003A3513" w:rsidRPr="003A3513" w:rsidTr="001B0434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right="-108" w:firstLine="426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3513" w:rsidRPr="003A3513" w:rsidTr="001B0434">
        <w:trPr>
          <w:trHeight w:hRule="exact" w:val="567"/>
        </w:trPr>
        <w:tc>
          <w:tcPr>
            <w:tcW w:w="5000" w:type="pct"/>
            <w:gridSpan w:val="10"/>
          </w:tcPr>
          <w:p w:rsidR="003A3513" w:rsidRPr="003A3513" w:rsidRDefault="003A3513" w:rsidP="003A3513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3513" w:rsidRPr="003A3513" w:rsidRDefault="003A3513" w:rsidP="003A351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пгт</w:t>
            </w:r>
            <w:proofErr w:type="spellEnd"/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Октябрьское</w:t>
            </w:r>
          </w:p>
        </w:tc>
      </w:tr>
    </w:tbl>
    <w:p w:rsidR="003A3513" w:rsidRPr="003A3513" w:rsidRDefault="003A3513" w:rsidP="003A351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</w:t>
      </w: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Положение</w:t>
      </w:r>
    </w:p>
    <w:p w:rsidR="003A3513" w:rsidRPr="003A3513" w:rsidRDefault="003A3513" w:rsidP="003A35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>о Комитете по управлению муниципальными</w:t>
      </w:r>
    </w:p>
    <w:p w:rsidR="003A3513" w:rsidRPr="003A3513" w:rsidRDefault="003A3513" w:rsidP="003A35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финансами администрации Октябрьского района,</w:t>
      </w:r>
    </w:p>
    <w:p w:rsidR="003A3513" w:rsidRPr="003A3513" w:rsidRDefault="003A3513" w:rsidP="003A35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утвержденное решением Думы Октябрьского</w:t>
      </w:r>
    </w:p>
    <w:p w:rsidR="003A3513" w:rsidRPr="003A3513" w:rsidRDefault="003A3513" w:rsidP="003A35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 от 31.08.2006 № 98</w:t>
      </w:r>
    </w:p>
    <w:p w:rsidR="003A3513" w:rsidRPr="003A3513" w:rsidRDefault="003A3513" w:rsidP="003A35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целях приведения в соответствие муниципальных правовых актов органов местного самоуправления Октябрьского района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соответствие </w:t>
      </w: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действующим законодательством Российской Федерации, Дума Октябрьского района РЕШИЛА:</w:t>
      </w:r>
    </w:p>
    <w:p w:rsidR="003A3513" w:rsidRPr="003A3513" w:rsidRDefault="003A3513" w:rsidP="003A3513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1. Внести в Положение о Комитете по управлению муниципальными финансами администрации Октябрьского района, утвержденное решением Думы Октябрьского района   от 31.08.2006 № 98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изменения</w:t>
      </w: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заменив по всему тексту Положения слова «заместитель  главы администрации Октябрьского района по экономике, финансам» в соответствующих падежах на слова «заместитель главы Октябрьского района по экономике, финансам» в соответствующих падежах.</w:t>
      </w:r>
    </w:p>
    <w:p w:rsidR="003A3513" w:rsidRPr="003A3513" w:rsidRDefault="003A3513" w:rsidP="003A3513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2.  Опубликовать 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астоящее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</w:t>
      </w: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proofErr w:type="gramEnd"/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официальном сетевом издании «</w:t>
      </w:r>
      <w:proofErr w:type="spellStart"/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октвести.ру</w:t>
      </w:r>
      <w:proofErr w:type="spellEnd"/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3A3513" w:rsidRPr="003A3513" w:rsidRDefault="003A3513" w:rsidP="003A3513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3. Решение вступает в силу после его официального опубликования и распространяется на правоотношения, возникшие с 01.01.2018. </w:t>
      </w:r>
    </w:p>
    <w:p w:rsidR="003A3513" w:rsidRPr="003A3513" w:rsidRDefault="003A3513" w:rsidP="003A3513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4. Контроль за выполнением решения возложить на комиссию по бюджету, налогам и финансам Думы Октябрьского района.</w:t>
      </w:r>
    </w:p>
    <w:p w:rsidR="003A3513" w:rsidRPr="003A3513" w:rsidRDefault="003A3513" w:rsidP="003A3513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Думы Октябрьского района                                                                   </w:t>
      </w:r>
      <w:proofErr w:type="spellStart"/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>Я.С.Разумов</w:t>
      </w:r>
      <w:proofErr w:type="spellEnd"/>
    </w:p>
    <w:p w:rsidR="003A3513" w:rsidRPr="003A3513" w:rsidRDefault="003A3513" w:rsidP="003A3513">
      <w:pPr>
        <w:tabs>
          <w:tab w:val="left" w:pos="7995"/>
        </w:tabs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tabs>
          <w:tab w:val="left" w:pos="7995"/>
        </w:tabs>
        <w:spacing w:after="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42"/>
        <w:gridCol w:w="2933"/>
        <w:gridCol w:w="2514"/>
      </w:tblGrid>
      <w:tr w:rsidR="003A3513" w:rsidRPr="003A3513" w:rsidTr="001B0434">
        <w:trPr>
          <w:trHeight w:val="348"/>
        </w:trPr>
        <w:tc>
          <w:tcPr>
            <w:tcW w:w="4442" w:type="dxa"/>
          </w:tcPr>
          <w:p w:rsidR="003A3513" w:rsidRPr="003A3513" w:rsidRDefault="003A3513" w:rsidP="003A3513">
            <w:pPr>
              <w:spacing w:after="0" w:line="240" w:lineRule="auto"/>
              <w:ind w:left="-426" w:right="-285" w:firstLine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Октябрьского района</w:t>
            </w:r>
          </w:p>
        </w:tc>
        <w:tc>
          <w:tcPr>
            <w:tcW w:w="2933" w:type="dxa"/>
          </w:tcPr>
          <w:p w:rsidR="003A3513" w:rsidRPr="003A3513" w:rsidRDefault="003A3513" w:rsidP="003A3513">
            <w:pPr>
              <w:spacing w:after="0" w:line="240" w:lineRule="auto"/>
              <w:ind w:left="-426" w:right="-285" w:firstLine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3A3513" w:rsidRPr="003A3513" w:rsidRDefault="003A3513" w:rsidP="003A3513">
            <w:pPr>
              <w:spacing w:after="0" w:line="240" w:lineRule="auto"/>
              <w:ind w:left="-426" w:right="-285" w:firstLine="4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А.П. </w:t>
            </w:r>
            <w:proofErr w:type="spellStart"/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Куташова</w:t>
            </w:r>
            <w:proofErr w:type="spellEnd"/>
          </w:p>
        </w:tc>
      </w:tr>
    </w:tbl>
    <w:p w:rsidR="003A3513" w:rsidRPr="003A3513" w:rsidRDefault="003A3513" w:rsidP="003A3513">
      <w:pPr>
        <w:tabs>
          <w:tab w:val="left" w:pos="8205"/>
        </w:tabs>
        <w:spacing w:after="0" w:line="240" w:lineRule="auto"/>
        <w:ind w:left="-426" w:right="-285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351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</w:p>
    <w:p w:rsidR="003A3513" w:rsidRPr="003A3513" w:rsidRDefault="003A3513" w:rsidP="003A3513">
      <w:pPr>
        <w:spacing w:after="0" w:line="240" w:lineRule="auto"/>
        <w:ind w:left="-426" w:right="-285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left="-426" w:right="-285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513" w:rsidRPr="003A3513" w:rsidRDefault="003A3513" w:rsidP="003A3513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2947"/>
        <w:gridCol w:w="2108"/>
      </w:tblGrid>
      <w:tr w:rsidR="003A3513" w:rsidRPr="003A3513" w:rsidTr="001B0434">
        <w:tc>
          <w:tcPr>
            <w:tcW w:w="4516" w:type="dxa"/>
          </w:tcPr>
          <w:p w:rsidR="003A3513" w:rsidRPr="003A3513" w:rsidRDefault="003A3513" w:rsidP="003A351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Исполнитель:</w:t>
            </w:r>
          </w:p>
          <w:p w:rsidR="003A3513" w:rsidRPr="003A3513" w:rsidRDefault="003A3513" w:rsidP="003A351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Зам.председателя</w:t>
            </w:r>
            <w:proofErr w:type="spellEnd"/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A3513" w:rsidRPr="003A3513" w:rsidRDefault="003A3513" w:rsidP="003A351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Комитета по управлению</w:t>
            </w:r>
          </w:p>
          <w:p w:rsidR="003A3513" w:rsidRPr="003A3513" w:rsidRDefault="003A3513" w:rsidP="003A351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муниципальными финансами</w:t>
            </w:r>
          </w:p>
          <w:p w:rsidR="003A3513" w:rsidRPr="003A3513" w:rsidRDefault="003A3513" w:rsidP="003A351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Степанович М.В.</w:t>
            </w:r>
          </w:p>
          <w:p w:rsidR="003A3513" w:rsidRPr="003A3513" w:rsidRDefault="003A3513" w:rsidP="003A351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35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тел.28-067</w:t>
            </w:r>
          </w:p>
        </w:tc>
        <w:tc>
          <w:tcPr>
            <w:tcW w:w="2947" w:type="dxa"/>
          </w:tcPr>
          <w:p w:rsidR="003A3513" w:rsidRPr="003A3513" w:rsidRDefault="003A3513" w:rsidP="003A3513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08" w:type="dxa"/>
          </w:tcPr>
          <w:p w:rsidR="003A3513" w:rsidRPr="003A3513" w:rsidRDefault="003A3513" w:rsidP="003A3513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07BFA" w:rsidRPr="00D07BFA" w:rsidRDefault="00D07BFA" w:rsidP="00D07BFA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D07B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</w:t>
      </w:r>
      <w:r w:rsidRPr="00D07BF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ПОЯСНИТЕЛЬНАЯ  ЗАПИСКА</w:t>
      </w:r>
    </w:p>
    <w:p w:rsidR="00D07BFA" w:rsidRPr="00D07BFA" w:rsidRDefault="00D07BFA" w:rsidP="00D07B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7BFA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проекту решения Думы Октябрьского района «О внесении изменений в  Положение о Комитете по управлению муниципальными финансами  администрации Октябрьского района, утвержденное решением Думы Октябрьского района от 31.08.2006 № 98».</w:t>
      </w:r>
    </w:p>
    <w:p w:rsidR="00D07BFA" w:rsidRPr="00D07BFA" w:rsidRDefault="00D07BFA" w:rsidP="00D07BF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7B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7BFA" w:rsidRPr="00D07BFA" w:rsidRDefault="00D07BFA" w:rsidP="00D07BF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07B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3A3513" w:rsidRPr="003A3513" w:rsidRDefault="00D07BFA" w:rsidP="00D07BF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Проект решения Думы Октябрьского района </w:t>
      </w:r>
      <w:r w:rsidRPr="00D07B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внесении </w:t>
      </w:r>
      <w:proofErr w:type="gramStart"/>
      <w:r w:rsidRPr="00D07BFA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  <w:r w:rsidRPr="002D67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</w:t>
      </w:r>
      <w:proofErr w:type="gramEnd"/>
      <w:r w:rsidRPr="002D67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Положение о Комитете по управлению муниципальными финансами  администрации Октябрьского района, утвержденное решением Думы Октябрьского района от 31.08.2006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2D67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98»</w:t>
      </w:r>
      <w:r w:rsidRPr="002D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Pr="00D0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Положения </w:t>
      </w:r>
      <w:r w:rsidRPr="00D0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155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Октябрьского района от 14.12.2017 № 303 «О внесении изменений в решение Думы Октябрьского района от 09.09.2015 № 641 «Об утверждении структуры администрации Октябрьского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BFA" w:rsidRDefault="00D07BFA"/>
    <w:p w:rsidR="00D07BFA" w:rsidRPr="00D07BFA" w:rsidRDefault="00D07BFA" w:rsidP="00D07BF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7BF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комитета по управлению</w:t>
      </w:r>
    </w:p>
    <w:p w:rsidR="00D07BFA" w:rsidRPr="00D07BFA" w:rsidRDefault="00D07BFA" w:rsidP="00D07BF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7BFA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муниципальными финансами                                                                                Н.Г. Куклина</w:t>
      </w:r>
    </w:p>
    <w:p w:rsidR="00D07BFA" w:rsidRPr="00D07BFA" w:rsidRDefault="00D07BFA" w:rsidP="00D0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2245" w:rsidRPr="00D07BFA" w:rsidRDefault="00692245" w:rsidP="00D07BFA"/>
    <w:sectPr w:rsidR="00692245" w:rsidRPr="00D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13"/>
    <w:rsid w:val="001551C0"/>
    <w:rsid w:val="001F437F"/>
    <w:rsid w:val="003A3513"/>
    <w:rsid w:val="003A7803"/>
    <w:rsid w:val="00692245"/>
    <w:rsid w:val="00760390"/>
    <w:rsid w:val="00D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44BE3-C1F2-47C2-8D71-A64015F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3</cp:revision>
  <cp:lastPrinted>2018-01-22T07:28:00Z</cp:lastPrinted>
  <dcterms:created xsi:type="dcterms:W3CDTF">2018-01-22T07:00:00Z</dcterms:created>
  <dcterms:modified xsi:type="dcterms:W3CDTF">2018-01-22T09:20:00Z</dcterms:modified>
</cp:coreProperties>
</file>