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0A" w:rsidRPr="00376E04" w:rsidRDefault="00376E04" w:rsidP="00EE740A">
      <w:p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in;margin-top:-45pt;width:135pt;height:45pt;z-index:251658240" stroked="f">
            <v:textbox>
              <w:txbxContent>
                <w:p w:rsidR="00941CE5" w:rsidRPr="00941CE5" w:rsidRDefault="00941CE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7pt;width:39pt;height:48pt;z-index:251657216">
            <v:imagedata r:id="rId5" o:title="герб Октябрьского района (для бланка)"/>
          </v:shape>
        </w:pict>
      </w:r>
      <w:r w:rsidR="00F1300E">
        <w:tab/>
      </w:r>
      <w:r w:rsidR="00F1300E">
        <w:tab/>
      </w:r>
      <w:r w:rsidR="00F1300E">
        <w:tab/>
      </w:r>
      <w:r w:rsidR="00F1300E">
        <w:tab/>
      </w:r>
      <w:r w:rsidR="00F1300E">
        <w:tab/>
      </w:r>
      <w:r w:rsidR="00F1300E">
        <w:tab/>
      </w:r>
      <w:r w:rsidR="00F1300E">
        <w:tab/>
      </w:r>
      <w:r w:rsidR="00F1300E">
        <w:tab/>
      </w:r>
      <w:r w:rsidR="00F1300E">
        <w:tab/>
      </w:r>
      <w:r w:rsidR="00F1300E">
        <w:tab/>
      </w:r>
      <w:r w:rsidR="00F1300E">
        <w:tab/>
      </w:r>
      <w:r>
        <w:t xml:space="preserve">                  </w:t>
      </w:r>
      <w:r w:rsidRPr="00376E04">
        <w:rPr>
          <w:b/>
        </w:rPr>
        <w:t>ПРОЕКТ</w:t>
      </w:r>
    </w:p>
    <w:p w:rsidR="00EE740A" w:rsidRPr="00EE740A" w:rsidRDefault="00EE740A" w:rsidP="00EE740A"/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EE740A" w:rsidRPr="00EE740A">
        <w:trPr>
          <w:trHeight w:hRule="exact" w:val="1134"/>
        </w:trPr>
        <w:tc>
          <w:tcPr>
            <w:tcW w:w="9864" w:type="dxa"/>
            <w:gridSpan w:val="10"/>
          </w:tcPr>
          <w:p w:rsidR="009F42A9" w:rsidRDefault="009F42A9" w:rsidP="009F42A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9F42A9" w:rsidRDefault="009F42A9" w:rsidP="009F42A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F42A9" w:rsidRDefault="009F42A9" w:rsidP="009F42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ОКТЯБРЬСКОГО РАЙОНА</w:t>
            </w:r>
          </w:p>
          <w:p w:rsidR="009F42A9" w:rsidRDefault="009F42A9" w:rsidP="009F42A9">
            <w:pPr>
              <w:jc w:val="center"/>
              <w:rPr>
                <w:sz w:val="12"/>
                <w:szCs w:val="12"/>
              </w:rPr>
            </w:pPr>
          </w:p>
          <w:p w:rsidR="00EE740A" w:rsidRPr="00EE740A" w:rsidRDefault="00B8469F" w:rsidP="009F42A9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</w:t>
            </w:r>
            <w:r w:rsidR="009F42A9">
              <w:rPr>
                <w:b/>
                <w:spacing w:val="20"/>
                <w:sz w:val="26"/>
                <w:szCs w:val="26"/>
              </w:rPr>
              <w:t>Е</w:t>
            </w:r>
            <w:r w:rsidR="009F42A9" w:rsidRPr="00EE740A">
              <w:rPr>
                <w:b/>
                <w:spacing w:val="20"/>
              </w:rPr>
              <w:t xml:space="preserve"> </w:t>
            </w:r>
          </w:p>
        </w:tc>
      </w:tr>
      <w:tr w:rsidR="00EE740A" w:rsidRPr="00EE740A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EE740A" w:rsidRPr="00EE740A" w:rsidRDefault="00EE740A" w:rsidP="00E206A6">
            <w:pPr>
              <w:jc w:val="right"/>
            </w:pPr>
            <w:r w:rsidRPr="00EE740A"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740A" w:rsidRPr="00764735" w:rsidRDefault="00EE740A" w:rsidP="00E206A6">
            <w:pPr>
              <w:jc w:val="center"/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740A" w:rsidRPr="00EE740A" w:rsidRDefault="00EE740A" w:rsidP="00E206A6">
            <w:r w:rsidRPr="00EE740A"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740A" w:rsidRPr="00EE740A" w:rsidRDefault="00EE740A" w:rsidP="00E206A6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E740A" w:rsidRPr="00EE740A" w:rsidRDefault="00EE740A" w:rsidP="00E206A6">
            <w:pPr>
              <w:ind w:right="-108"/>
              <w:jc w:val="right"/>
            </w:pPr>
            <w:r w:rsidRPr="00EE740A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40A" w:rsidRPr="00EE740A" w:rsidRDefault="002B5710" w:rsidP="00DD19F3">
            <w:pPr>
              <w:rPr>
                <w:lang w:val="en-US"/>
              </w:rPr>
            </w:pPr>
            <w:r>
              <w:t>1</w:t>
            </w:r>
            <w:r w:rsidR="00DD19F3">
              <w:t>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740A" w:rsidRPr="00EE740A" w:rsidRDefault="00EE740A" w:rsidP="00E206A6">
            <w:r w:rsidRPr="00EE740A"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EE740A" w:rsidRPr="00EE740A" w:rsidRDefault="00EE740A" w:rsidP="00E206A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E740A" w:rsidRPr="00EE740A" w:rsidRDefault="00EE740A" w:rsidP="00E206A6">
            <w:pPr>
              <w:jc w:val="center"/>
            </w:pPr>
            <w:r w:rsidRPr="00EE740A"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740A" w:rsidRPr="00EE740A" w:rsidRDefault="00EE740A" w:rsidP="00E206A6">
            <w:pPr>
              <w:jc w:val="center"/>
            </w:pPr>
          </w:p>
        </w:tc>
      </w:tr>
      <w:tr w:rsidR="00EE740A" w:rsidRPr="00EE740A">
        <w:trPr>
          <w:trHeight w:hRule="exact" w:val="586"/>
        </w:trPr>
        <w:tc>
          <w:tcPr>
            <w:tcW w:w="9864" w:type="dxa"/>
            <w:gridSpan w:val="10"/>
            <w:tcMar>
              <w:top w:w="227" w:type="dxa"/>
            </w:tcMar>
          </w:tcPr>
          <w:p w:rsidR="00EE740A" w:rsidRPr="00EE740A" w:rsidRDefault="00CC242B" w:rsidP="00E206A6">
            <w:r>
              <w:t>пг</w:t>
            </w:r>
            <w:r w:rsidR="00EE740A" w:rsidRPr="00EE740A">
              <w:t>т. Октябрьское</w:t>
            </w:r>
          </w:p>
        </w:tc>
      </w:tr>
    </w:tbl>
    <w:p w:rsidR="00EE740A" w:rsidRDefault="00EE740A" w:rsidP="00EE740A">
      <w:r w:rsidRPr="00EE740A">
        <w:t xml:space="preserve"> </w:t>
      </w:r>
    </w:p>
    <w:p w:rsidR="00EE740A" w:rsidRDefault="0006446B" w:rsidP="00EE740A">
      <w:r>
        <w:t xml:space="preserve">О </w:t>
      </w:r>
      <w:r w:rsidR="00B8469F">
        <w:t>п</w:t>
      </w:r>
      <w:r w:rsidR="00850B93">
        <w:t>орядке применения</w:t>
      </w:r>
      <w:r>
        <w:t xml:space="preserve"> взыскани</w:t>
      </w:r>
      <w:r w:rsidR="00D4568D">
        <w:t>й</w:t>
      </w:r>
      <w:r>
        <w:t xml:space="preserve"> за несоблюдение</w:t>
      </w:r>
    </w:p>
    <w:p w:rsidR="0006446B" w:rsidRDefault="0006446B" w:rsidP="00EE740A">
      <w:r>
        <w:t>муниципальными служащими органов местного</w:t>
      </w:r>
    </w:p>
    <w:p w:rsidR="0006446B" w:rsidRDefault="0006446B" w:rsidP="00EE740A">
      <w:r>
        <w:t>самоуправления Октябрьского района ограничений</w:t>
      </w:r>
    </w:p>
    <w:p w:rsidR="0006446B" w:rsidRDefault="0006446B" w:rsidP="00EE740A">
      <w:r>
        <w:t>и запретов, требований о предотвращении или об</w:t>
      </w:r>
    </w:p>
    <w:p w:rsidR="0006446B" w:rsidRDefault="0006446B" w:rsidP="00EE740A">
      <w:r>
        <w:t xml:space="preserve">урегулировании конфликта интересов и неисполнение </w:t>
      </w:r>
    </w:p>
    <w:p w:rsidR="0006446B" w:rsidRDefault="0006446B" w:rsidP="00EE740A">
      <w:r>
        <w:t>обязанностей, установленных в целях противодействия</w:t>
      </w:r>
    </w:p>
    <w:p w:rsidR="0006446B" w:rsidRPr="00EE740A" w:rsidRDefault="0006446B" w:rsidP="00EE740A">
      <w:r>
        <w:t>коррупции</w:t>
      </w:r>
    </w:p>
    <w:p w:rsidR="00EE740A" w:rsidRDefault="00EE740A" w:rsidP="00EE740A">
      <w:pPr>
        <w:rPr>
          <w:sz w:val="20"/>
          <w:szCs w:val="20"/>
        </w:rPr>
      </w:pPr>
    </w:p>
    <w:p w:rsidR="001D1A9D" w:rsidRPr="0006446B" w:rsidRDefault="001D1A9D" w:rsidP="0006446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40A" w:rsidRPr="00EE740A" w:rsidRDefault="00EE740A" w:rsidP="00965129">
      <w:pPr>
        <w:ind w:firstLine="708"/>
        <w:jc w:val="both"/>
      </w:pPr>
      <w:r w:rsidRPr="00505511">
        <w:t>В</w:t>
      </w:r>
      <w:r w:rsidR="0006446B">
        <w:t xml:space="preserve"> соответствии с</w:t>
      </w:r>
      <w:r w:rsidR="00850B93">
        <w:t xml:space="preserve">о статьями 14.1, 15, 27, 27.1 Федерального </w:t>
      </w:r>
      <w:r w:rsidR="00847D06">
        <w:t>закона от 0</w:t>
      </w:r>
      <w:r w:rsidR="00847D06" w:rsidRPr="00847D06">
        <w:t>2</w:t>
      </w:r>
      <w:r w:rsidR="00847D06">
        <w:t>.03.2007 № 25-ФЗ «</w:t>
      </w:r>
      <w:r w:rsidR="00850B93">
        <w:t xml:space="preserve">О </w:t>
      </w:r>
      <w:r w:rsidR="00847D06" w:rsidRPr="00847D06">
        <w:t>муниципальной службе в Российской Федерации</w:t>
      </w:r>
      <w:r w:rsidR="00847D06">
        <w:t>»</w:t>
      </w:r>
      <w:r w:rsidR="00847D06" w:rsidRPr="00847D06">
        <w:t>,</w:t>
      </w:r>
      <w:r w:rsidR="00850B93">
        <w:t xml:space="preserve"> Федеральным законом </w:t>
      </w:r>
      <w:r w:rsidR="00847D06">
        <w:t xml:space="preserve">от 25.12.2008 </w:t>
      </w:r>
      <w:r w:rsidR="00850B93">
        <w:t xml:space="preserve">          </w:t>
      </w:r>
      <w:r w:rsidR="00847D06">
        <w:t>№ 273-ФЗ «О противодействии коррупции»,</w:t>
      </w:r>
      <w:r w:rsidR="00850B93">
        <w:t xml:space="preserve"> статьей 13.3 </w:t>
      </w:r>
      <w:r w:rsidR="0006446B">
        <w:t>Закон</w:t>
      </w:r>
      <w:r w:rsidR="00850B93">
        <w:t>а</w:t>
      </w:r>
      <w:r w:rsidR="0006446B" w:rsidRPr="0006446B">
        <w:t xml:space="preserve"> Ханты-Мансийского автономного округа – Югры от 20.07.2007 </w:t>
      </w:r>
      <w:hyperlink r:id="rId6" w:history="1">
        <w:r w:rsidR="0006446B" w:rsidRPr="0006446B">
          <w:t>№ 113-оз</w:t>
        </w:r>
      </w:hyperlink>
      <w:r w:rsidR="0006446B" w:rsidRPr="0006446B">
        <w:t xml:space="preserve"> «Об отдельных вопросах муниципальной службы в Ханты-Мансийском автономном округе – Югре»</w:t>
      </w:r>
      <w:r w:rsidR="00847D06">
        <w:t>, постановлением Губернатора Ханты-Мансийского автономного округа – Югры от 23.05.2012 № 76</w:t>
      </w:r>
      <w:r w:rsidR="00850B93">
        <w:t xml:space="preserve"> «О п</w:t>
      </w:r>
      <w:r w:rsidR="003F5D85">
        <w:t xml:space="preserve">орядке применения взыскания за несоблюдение муниципальными служащими </w:t>
      </w:r>
      <w:r w:rsidR="0086659D">
        <w:t>Ханты-Мансийского авт</w:t>
      </w:r>
      <w:r w:rsidR="00965129">
        <w:t xml:space="preserve">ономного округа – </w:t>
      </w:r>
      <w:r w:rsidR="0086659D">
        <w:t>Югры</w:t>
      </w:r>
      <w:r w:rsidR="003F5D85">
        <w:t xml:space="preserve"> ограничений и запретов, требований о предотвращении или об урегулировании конфликта интересов и неисполнение  обязанностей, установленных в целях противодействия коррупции»</w:t>
      </w:r>
      <w:r w:rsidRPr="00EE740A">
        <w:t>:</w:t>
      </w:r>
    </w:p>
    <w:p w:rsidR="00EE740A" w:rsidRDefault="00EE740A" w:rsidP="003F5D85">
      <w:pPr>
        <w:ind w:firstLine="708"/>
        <w:jc w:val="both"/>
      </w:pPr>
      <w:r w:rsidRPr="00EE740A">
        <w:t xml:space="preserve">1. Утвердить </w:t>
      </w:r>
      <w:r w:rsidR="00D4568D">
        <w:t>п</w:t>
      </w:r>
      <w:r w:rsidR="00847D06">
        <w:t>орядок применения взыскани</w:t>
      </w:r>
      <w:r w:rsidR="00D4568D" w:rsidRPr="00D4568D">
        <w:t>й</w:t>
      </w:r>
      <w:r w:rsidR="00847D06">
        <w:t xml:space="preserve"> за несоблюдение муниципальными служащими органов местного самоуправления Октябрьского района ограничений и запретов, требований о предотвращении или об </w:t>
      </w:r>
      <w:r w:rsidR="00847D06" w:rsidRPr="002F7030">
        <w:t>урегулировании</w:t>
      </w:r>
      <w:r w:rsidR="00847D06">
        <w:t xml:space="preserve"> конфликта интересов и неисполнение обязанностей, установленных в целях противодействия коррупции</w:t>
      </w:r>
      <w:r w:rsidRPr="00EE740A">
        <w:t>.</w:t>
      </w:r>
    </w:p>
    <w:p w:rsidR="00DD19F3" w:rsidRPr="00032141" w:rsidRDefault="00DD19F3" w:rsidP="00DD19F3">
      <w:pPr>
        <w:tabs>
          <w:tab w:val="left" w:pos="720"/>
        </w:tabs>
        <w:ind w:right="-1"/>
        <w:jc w:val="both"/>
      </w:pPr>
      <w:r>
        <w:t xml:space="preserve">           2. </w:t>
      </w:r>
      <w:r w:rsidRPr="00032141">
        <w:t>Опубликовать постановление в официальном сетевом издании «</w:t>
      </w:r>
      <w:proofErr w:type="spellStart"/>
      <w:r w:rsidRPr="00032141">
        <w:t>октвести.ру</w:t>
      </w:r>
      <w:proofErr w:type="spellEnd"/>
      <w:r w:rsidRPr="00032141">
        <w:t>».</w:t>
      </w:r>
    </w:p>
    <w:p w:rsidR="00EE740A" w:rsidRPr="00EE740A" w:rsidRDefault="00DD19F3" w:rsidP="00DD19F3">
      <w:pPr>
        <w:jc w:val="both"/>
      </w:pPr>
      <w:r>
        <w:t xml:space="preserve">           </w:t>
      </w:r>
      <w:r w:rsidR="00850B93">
        <w:t>3</w:t>
      </w:r>
      <w:r w:rsidR="00EE740A" w:rsidRPr="00EE740A">
        <w:t xml:space="preserve">. Контроль за исполнением </w:t>
      </w:r>
      <w:r w:rsidR="00B8469F">
        <w:t>постановления</w:t>
      </w:r>
      <w:r w:rsidR="00262500">
        <w:t xml:space="preserve"> возложить на</w:t>
      </w:r>
      <w:r w:rsidR="00EE740A" w:rsidRPr="00EE740A">
        <w:t xml:space="preserve"> </w:t>
      </w:r>
      <w:r w:rsidR="00847D06">
        <w:t>заместителя главы</w:t>
      </w:r>
      <w:r w:rsidR="00262500">
        <w:t xml:space="preserve"> Октябрьского района</w:t>
      </w:r>
      <w:r w:rsidR="008038A8">
        <w:t xml:space="preserve"> </w:t>
      </w:r>
      <w:r>
        <w:t>по правовому обеспечению, управляющего делами администрации</w:t>
      </w:r>
      <w:r w:rsidRPr="00992BBD">
        <w:t xml:space="preserve"> </w:t>
      </w:r>
      <w:r>
        <w:t xml:space="preserve">Октябрьского района                                                                    </w:t>
      </w:r>
      <w:proofErr w:type="spellStart"/>
      <w:r w:rsidR="00847D06">
        <w:t>Хромова</w:t>
      </w:r>
      <w:proofErr w:type="spellEnd"/>
      <w:r w:rsidR="00847D06">
        <w:t xml:space="preserve"> Н.В</w:t>
      </w:r>
      <w:r w:rsidR="00EE740A" w:rsidRPr="00EE740A">
        <w:t>.</w:t>
      </w:r>
    </w:p>
    <w:p w:rsidR="00EE740A" w:rsidRPr="00F1300E" w:rsidRDefault="00EE740A" w:rsidP="00EE740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EE740A" w:rsidRPr="00F1300E" w:rsidRDefault="00EE740A" w:rsidP="00EE740A">
      <w:pPr>
        <w:rPr>
          <w:sz w:val="20"/>
          <w:szCs w:val="20"/>
        </w:rPr>
      </w:pPr>
    </w:p>
    <w:p w:rsidR="008214BE" w:rsidRDefault="006C148E" w:rsidP="00EE740A">
      <w:r>
        <w:t>Г</w:t>
      </w:r>
      <w:r w:rsidR="00EE740A" w:rsidRPr="00EE740A">
        <w:t>лав</w:t>
      </w:r>
      <w:r>
        <w:t>а</w:t>
      </w:r>
      <w:r w:rsidR="00EE740A" w:rsidRPr="00EE740A">
        <w:t xml:space="preserve"> Октябрьского района</w:t>
      </w:r>
      <w:r w:rsidR="00EE740A" w:rsidRPr="00EE740A">
        <w:tab/>
      </w:r>
      <w:r w:rsidR="00EE740A" w:rsidRPr="00EE740A">
        <w:tab/>
      </w:r>
      <w:r w:rsidR="00EE740A" w:rsidRPr="00EE740A">
        <w:tab/>
      </w:r>
      <w:r w:rsidR="00EE740A" w:rsidRPr="00EE740A">
        <w:tab/>
      </w:r>
      <w:r w:rsidR="00EE740A" w:rsidRPr="00EE740A">
        <w:tab/>
      </w:r>
      <w:r w:rsidR="00EE740A" w:rsidRPr="00EE740A">
        <w:tab/>
      </w:r>
      <w:r w:rsidR="00933B3D">
        <w:t xml:space="preserve">                       </w:t>
      </w:r>
      <w:r w:rsidR="008214BE">
        <w:t xml:space="preserve">   </w:t>
      </w:r>
      <w:r w:rsidR="00DD19F3">
        <w:t xml:space="preserve">А.П. </w:t>
      </w:r>
      <w:proofErr w:type="spellStart"/>
      <w:r w:rsidR="00DD19F3">
        <w:t>Куташова</w:t>
      </w:r>
      <w:proofErr w:type="spellEnd"/>
    </w:p>
    <w:p w:rsidR="00EE740A" w:rsidRPr="00EE740A" w:rsidRDefault="00EE740A" w:rsidP="00EE740A"/>
    <w:p w:rsidR="00EE740A" w:rsidRPr="00F1300E" w:rsidRDefault="00EE740A" w:rsidP="00EE740A">
      <w:pPr>
        <w:pStyle w:val="ConsTitle"/>
        <w:widowControl/>
        <w:ind w:right="0" w:firstLine="180"/>
        <w:jc w:val="center"/>
        <w:rPr>
          <w:rFonts w:ascii="Times New Roman" w:hAnsi="Times New Roman" w:cs="Times New Roman"/>
          <w:sz w:val="18"/>
          <w:szCs w:val="18"/>
        </w:rPr>
      </w:pPr>
    </w:p>
    <w:p w:rsidR="00192A0C" w:rsidRPr="00F1300E" w:rsidRDefault="00192A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szCs w:val="18"/>
        </w:rPr>
      </w:pPr>
    </w:p>
    <w:p w:rsidR="002B5710" w:rsidRDefault="002B5710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B5710" w:rsidRDefault="002B5710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B5710" w:rsidRDefault="002B5710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B5710" w:rsidRDefault="002B5710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B5710" w:rsidRDefault="002B5710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B5710" w:rsidRDefault="002B5710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10922" w:rsidRDefault="00910922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10922" w:rsidRDefault="00910922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33B3D" w:rsidRDefault="00933B3D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0459C" w:rsidRDefault="0040459C" w:rsidP="00EE740A">
      <w:pPr>
        <w:pStyle w:val="ConsNormal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7019" w:rsidRPr="00933B3D" w:rsidRDefault="002B5710" w:rsidP="00933B3D">
      <w:pPr>
        <w:pStyle w:val="ConsNormal"/>
        <w:widowControl/>
        <w:ind w:left="4248" w:right="0"/>
        <w:jc w:val="right"/>
        <w:rPr>
          <w:rFonts w:ascii="Times New Roman" w:hAnsi="Times New Roman" w:cs="Times New Roman"/>
          <w:sz w:val="24"/>
          <w:szCs w:val="24"/>
        </w:rPr>
      </w:pPr>
      <w:r w:rsidRPr="00933B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740A" w:rsidRPr="00933B3D" w:rsidRDefault="002B5710" w:rsidP="00933B3D">
      <w:pPr>
        <w:pStyle w:val="ConsNormal"/>
        <w:widowControl/>
        <w:ind w:left="4248" w:right="0"/>
        <w:jc w:val="right"/>
        <w:rPr>
          <w:rFonts w:ascii="Times New Roman" w:hAnsi="Times New Roman" w:cs="Times New Roman"/>
          <w:sz w:val="24"/>
          <w:szCs w:val="24"/>
        </w:rPr>
      </w:pPr>
      <w:r w:rsidRPr="00933B3D">
        <w:rPr>
          <w:rFonts w:ascii="Times New Roman" w:hAnsi="Times New Roman" w:cs="Times New Roman"/>
          <w:sz w:val="24"/>
          <w:szCs w:val="24"/>
        </w:rPr>
        <w:t xml:space="preserve">к </w:t>
      </w:r>
      <w:r w:rsidR="00B8469F" w:rsidRPr="00933B3D">
        <w:rPr>
          <w:rFonts w:ascii="Times New Roman" w:hAnsi="Times New Roman" w:cs="Times New Roman"/>
          <w:sz w:val="24"/>
          <w:szCs w:val="24"/>
        </w:rPr>
        <w:t>постановлению</w:t>
      </w:r>
      <w:r w:rsidR="00B92458" w:rsidRPr="00933B3D">
        <w:rPr>
          <w:rFonts w:ascii="Times New Roman" w:hAnsi="Times New Roman" w:cs="Times New Roman"/>
          <w:sz w:val="24"/>
          <w:szCs w:val="24"/>
        </w:rPr>
        <w:t xml:space="preserve"> главы Октябрьского района</w:t>
      </w:r>
      <w:r w:rsidR="00011E12" w:rsidRPr="00933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12" w:rsidRPr="00933B3D" w:rsidRDefault="00EE740A" w:rsidP="00933B3D">
      <w:pPr>
        <w:pStyle w:val="ConsNormal"/>
        <w:widowControl/>
        <w:ind w:left="4248"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33B3D">
        <w:rPr>
          <w:rFonts w:ascii="Times New Roman" w:hAnsi="Times New Roman" w:cs="Times New Roman"/>
          <w:sz w:val="24"/>
          <w:szCs w:val="24"/>
        </w:rPr>
        <w:t>от «</w:t>
      </w:r>
      <w:r w:rsidR="00DD19F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DD19F3">
        <w:rPr>
          <w:rFonts w:ascii="Times New Roman" w:hAnsi="Times New Roman" w:cs="Times New Roman"/>
          <w:sz w:val="24"/>
          <w:szCs w:val="24"/>
        </w:rPr>
        <w:t>_</w:t>
      </w:r>
      <w:r w:rsidRPr="00933B3D">
        <w:rPr>
          <w:rFonts w:ascii="Times New Roman" w:hAnsi="Times New Roman" w:cs="Times New Roman"/>
          <w:sz w:val="24"/>
          <w:szCs w:val="24"/>
        </w:rPr>
        <w:t>»</w:t>
      </w:r>
      <w:r w:rsidR="00DD19F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D19F3">
        <w:rPr>
          <w:rFonts w:ascii="Times New Roman" w:hAnsi="Times New Roman" w:cs="Times New Roman"/>
          <w:sz w:val="24"/>
          <w:szCs w:val="24"/>
        </w:rPr>
        <w:t>________</w:t>
      </w:r>
      <w:r w:rsidRPr="00933B3D">
        <w:rPr>
          <w:rFonts w:ascii="Times New Roman" w:hAnsi="Times New Roman" w:cs="Times New Roman"/>
          <w:sz w:val="24"/>
          <w:szCs w:val="24"/>
        </w:rPr>
        <w:t xml:space="preserve"> 20</w:t>
      </w:r>
      <w:r w:rsidR="002B5710" w:rsidRPr="00933B3D">
        <w:rPr>
          <w:rFonts w:ascii="Times New Roman" w:hAnsi="Times New Roman" w:cs="Times New Roman"/>
          <w:sz w:val="24"/>
          <w:szCs w:val="24"/>
        </w:rPr>
        <w:t>1</w:t>
      </w:r>
      <w:r w:rsidR="00DD19F3">
        <w:rPr>
          <w:rFonts w:ascii="Times New Roman" w:hAnsi="Times New Roman" w:cs="Times New Roman"/>
          <w:sz w:val="24"/>
          <w:szCs w:val="24"/>
        </w:rPr>
        <w:t>8</w:t>
      </w:r>
      <w:r w:rsidR="002B5710" w:rsidRPr="00933B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2458" w:rsidRPr="00933B3D">
        <w:rPr>
          <w:rFonts w:ascii="Times New Roman" w:hAnsi="Times New Roman" w:cs="Times New Roman"/>
          <w:sz w:val="24"/>
          <w:szCs w:val="24"/>
        </w:rPr>
        <w:t xml:space="preserve"> </w:t>
      </w:r>
      <w:r w:rsidR="00011E12" w:rsidRPr="00933B3D">
        <w:rPr>
          <w:rFonts w:ascii="Times New Roman" w:hAnsi="Times New Roman" w:cs="Times New Roman"/>
          <w:sz w:val="24"/>
          <w:szCs w:val="24"/>
        </w:rPr>
        <w:t xml:space="preserve">№ </w:t>
      </w:r>
      <w:r w:rsidR="00DD19F3">
        <w:rPr>
          <w:rFonts w:ascii="Times New Roman" w:hAnsi="Times New Roman" w:cs="Times New Roman"/>
          <w:sz w:val="24"/>
          <w:szCs w:val="24"/>
        </w:rPr>
        <w:t>___</w:t>
      </w:r>
    </w:p>
    <w:p w:rsidR="00192A0C" w:rsidRPr="00933B3D" w:rsidRDefault="00192A0C" w:rsidP="00933B3D">
      <w:pPr>
        <w:pStyle w:val="ConsNormal"/>
        <w:widowControl/>
        <w:ind w:left="708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5D85" w:rsidRPr="00933B3D" w:rsidRDefault="003F5D85" w:rsidP="00933B3D">
      <w:pPr>
        <w:pStyle w:val="ConsNormal"/>
        <w:widowControl/>
        <w:ind w:left="708" w:righ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2A0C" w:rsidRPr="00933B3D" w:rsidRDefault="00192A0C" w:rsidP="00933B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="003A1342" w:rsidRPr="00933B3D">
        <w:rPr>
          <w:rFonts w:ascii="Times New Roman" w:hAnsi="Times New Roman" w:cs="Times New Roman"/>
          <w:sz w:val="24"/>
          <w:szCs w:val="24"/>
        </w:rPr>
        <w:t>Порядок</w:t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Pr="00933B3D">
        <w:rPr>
          <w:rFonts w:ascii="Times New Roman" w:hAnsi="Times New Roman" w:cs="Times New Roman"/>
          <w:sz w:val="24"/>
          <w:szCs w:val="24"/>
        </w:rPr>
        <w:tab/>
      </w:r>
      <w:r w:rsidR="002F6A12" w:rsidRPr="00933B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1342" w:rsidRPr="00933B3D" w:rsidRDefault="00933B3D" w:rsidP="00933B3D">
      <w:pPr>
        <w:jc w:val="center"/>
      </w:pPr>
      <w:r>
        <w:t>применения взысканий</w:t>
      </w:r>
      <w:r w:rsidR="003A1342" w:rsidRPr="00933B3D">
        <w:t xml:space="preserve"> за несоблюдение муниципальными служащими </w:t>
      </w:r>
    </w:p>
    <w:p w:rsidR="003A1342" w:rsidRPr="00933B3D" w:rsidRDefault="003A1342" w:rsidP="00933B3D">
      <w:pPr>
        <w:jc w:val="center"/>
      </w:pPr>
      <w:r w:rsidRPr="00933B3D">
        <w:t xml:space="preserve">органов местного самоуправления Октябрьского района ограничений и запретов, </w:t>
      </w:r>
    </w:p>
    <w:p w:rsidR="003A1342" w:rsidRPr="00933B3D" w:rsidRDefault="003A1342" w:rsidP="00933B3D">
      <w:pPr>
        <w:jc w:val="center"/>
      </w:pPr>
      <w:r w:rsidRPr="00933B3D">
        <w:t xml:space="preserve">требований о предотвращении или об урегулировании конфликта интересов и </w:t>
      </w:r>
    </w:p>
    <w:p w:rsidR="003A1342" w:rsidRPr="00933B3D" w:rsidRDefault="003A1342" w:rsidP="00933B3D">
      <w:pPr>
        <w:jc w:val="center"/>
      </w:pPr>
      <w:r w:rsidRPr="00933B3D">
        <w:t>неисполнение обязанностей, установленных в целях противодействия коррупции</w:t>
      </w:r>
    </w:p>
    <w:p w:rsidR="003A1342" w:rsidRPr="00933B3D" w:rsidRDefault="00B56A82" w:rsidP="00B56A82">
      <w:pPr>
        <w:jc w:val="center"/>
      </w:pPr>
      <w:r>
        <w:t xml:space="preserve">(далее – </w:t>
      </w:r>
      <w:r w:rsidR="003A1342" w:rsidRPr="00933B3D">
        <w:t>Порядок)</w:t>
      </w:r>
    </w:p>
    <w:p w:rsidR="001F29B9" w:rsidRPr="00933B3D" w:rsidRDefault="001F29B9" w:rsidP="00933B3D"/>
    <w:p w:rsidR="003A1342" w:rsidRPr="00933B3D" w:rsidRDefault="003A1342" w:rsidP="00B56A82">
      <w:pPr>
        <w:autoSpaceDE w:val="0"/>
        <w:autoSpaceDN w:val="0"/>
        <w:adjustRightInd w:val="0"/>
        <w:ind w:firstLine="540"/>
        <w:jc w:val="both"/>
      </w:pPr>
      <w:r w:rsidRPr="00933B3D">
        <w:t>1. Настоящий Порядок определяет процедуру и сроки применения в отношении муниципальных служащих органов местного самоуправлени</w:t>
      </w:r>
      <w:r w:rsidR="00B56A82">
        <w:t xml:space="preserve">я Октябрьского района (далее – </w:t>
      </w:r>
      <w:r w:rsidRPr="00933B3D">
        <w:t xml:space="preserve">муниципальные служащие) взысканий, предусмотренных </w:t>
      </w:r>
      <w:hyperlink r:id="rId7" w:history="1">
        <w:r w:rsidRPr="00933B3D">
          <w:t>статьями 14.1</w:t>
        </w:r>
      </w:hyperlink>
      <w:r w:rsidRPr="00933B3D">
        <w:t xml:space="preserve">, </w:t>
      </w:r>
      <w:hyperlink r:id="rId8" w:history="1">
        <w:r w:rsidRPr="00933B3D">
          <w:t>15</w:t>
        </w:r>
      </w:hyperlink>
      <w:r w:rsidRPr="00933B3D">
        <w:t xml:space="preserve"> и </w:t>
      </w:r>
      <w:hyperlink r:id="rId9" w:history="1">
        <w:r w:rsidRPr="00933B3D">
          <w:t>27</w:t>
        </w:r>
      </w:hyperlink>
      <w:r w:rsidRPr="00933B3D">
        <w:t xml:space="preserve"> Федерального закона от 02.03.2007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</w:t>
      </w:r>
      <w:r w:rsidR="00B56A82">
        <w:t xml:space="preserve">далее – </w:t>
      </w:r>
      <w:r w:rsidRPr="00933B3D">
        <w:t>взыскания за коррупционные правонарушения).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2. Взыскания за коррупционные правонарушения налагаются представителем нанимателя (работодателем).</w:t>
      </w:r>
    </w:p>
    <w:p w:rsidR="003A1342" w:rsidRPr="00933B3D" w:rsidRDefault="003A1342" w:rsidP="00B56A82">
      <w:pPr>
        <w:autoSpaceDE w:val="0"/>
        <w:autoSpaceDN w:val="0"/>
        <w:adjustRightInd w:val="0"/>
        <w:ind w:firstLine="540"/>
        <w:jc w:val="both"/>
      </w:pPr>
      <w:r w:rsidRPr="00933B3D">
        <w:t>3. 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</w:t>
      </w:r>
      <w:hyperlink r:id="rId10" w:history="1">
        <w:r w:rsidRPr="00933B3D">
          <w:t xml:space="preserve"> № 25-ФЗ</w:t>
        </w:r>
      </w:hyperlink>
      <w:r w:rsidRPr="00933B3D">
        <w:t xml:space="preserve"> «О муниципальной службе в Российской Федерации», от 25.12.2008 </w:t>
      </w:r>
      <w:hyperlink r:id="rId11" w:history="1">
        <w:r w:rsidRPr="00933B3D">
          <w:t>№ 273-ФЗ</w:t>
        </w:r>
      </w:hyperlink>
      <w:r w:rsidRPr="00933B3D">
        <w:t xml:space="preserve"> «О противодействии коррупции» (далее - требования к служебному поведению), проведенной в соответствии с порядком, утвержденным постановлением Губернатора Ханты-Мансийского автономного округа </w:t>
      </w:r>
      <w:r w:rsidR="00BC6B90">
        <w:t>–</w:t>
      </w:r>
      <w:r w:rsidRPr="00933B3D">
        <w:t xml:space="preserve"> Югры</w:t>
      </w:r>
      <w:r w:rsidR="00BC6B90">
        <w:t xml:space="preserve"> от 28.05.2012 № 82 «О проверке достоверности и полноты сведений, представляемых гражданами,</w:t>
      </w:r>
      <w:r w:rsidR="00301232">
        <w:t xml:space="preserve"> </w:t>
      </w:r>
      <w:r w:rsidR="00BC6B90">
        <w:t xml:space="preserve">претендующими на замещение должностей муниципальной службы в Ханты-Мансийском автономном округе </w:t>
      </w:r>
      <w:r w:rsidR="00301232">
        <w:t>–</w:t>
      </w:r>
      <w:r w:rsidR="00BC6B90">
        <w:t xml:space="preserve"> Югре</w:t>
      </w:r>
      <w:r w:rsidR="00301232">
        <w:t>, включенных в соответствующий перечень, муниципальными служащими Ханты-Мансийского автономного округа – Югры, замещающими указанные должности, и соблюдения муниципальными служащими Ханты-Мансийского автономного округа – Югры требований к служебному поведению</w:t>
      </w:r>
      <w:r w:rsidR="00D04E7F">
        <w:t>»</w:t>
      </w:r>
      <w:r w:rsidR="00301232">
        <w:t xml:space="preserve"> </w:t>
      </w:r>
      <w:r w:rsidR="00B56A82">
        <w:t xml:space="preserve">(далее – </w:t>
      </w:r>
      <w:r w:rsidRPr="00933B3D">
        <w:t>проверка), на основании: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а) доклада о результатах проверки;</w:t>
      </w:r>
    </w:p>
    <w:p w:rsidR="003A1342" w:rsidRDefault="003956D7" w:rsidP="00933B3D">
      <w:pPr>
        <w:autoSpaceDE w:val="0"/>
        <w:autoSpaceDN w:val="0"/>
        <w:adjustRightInd w:val="0"/>
        <w:ind w:firstLine="540"/>
        <w:jc w:val="both"/>
      </w:pPr>
      <w:r w:rsidRPr="00933B3D">
        <w:t>б) рекомендации К</w:t>
      </w:r>
      <w:r w:rsidR="003A1342" w:rsidRPr="00933B3D">
        <w:t xml:space="preserve">омиссии по соблюдению требований к служебному поведению муниципальных служащих </w:t>
      </w:r>
      <w:r w:rsidRPr="00933B3D">
        <w:t xml:space="preserve">органов местного самоуправления Октябрьского района </w:t>
      </w:r>
      <w:r w:rsidR="003A1342" w:rsidRPr="00933B3D">
        <w:t>и урегулированию конфликта интересов;</w:t>
      </w:r>
    </w:p>
    <w:p w:rsidR="0085604F" w:rsidRDefault="0085604F" w:rsidP="0085604F">
      <w:pPr>
        <w:autoSpaceDE w:val="0"/>
        <w:autoSpaceDN w:val="0"/>
        <w:adjustRightInd w:val="0"/>
        <w:jc w:val="both"/>
      </w:pPr>
      <w:r>
        <w:t xml:space="preserve">         в) доклада отдела </w:t>
      </w:r>
      <w:r w:rsidRPr="00933B3D">
        <w:t xml:space="preserve">муниципальной службы и кадровой политики </w:t>
      </w:r>
      <w:r>
        <w:t>администрации</w:t>
      </w:r>
      <w:r w:rsidRPr="00933B3D">
        <w:t xml:space="preserve"> Октябрьского района</w:t>
      </w:r>
      <w:r>
        <w:t xml:space="preserve"> (далее – о</w:t>
      </w:r>
      <w:r w:rsidRPr="00933B3D">
        <w:t xml:space="preserve">тдел) </w:t>
      </w:r>
      <w: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A1342" w:rsidRPr="00933B3D" w:rsidRDefault="0085604F" w:rsidP="00933B3D">
      <w:pPr>
        <w:autoSpaceDE w:val="0"/>
        <w:autoSpaceDN w:val="0"/>
        <w:adjustRightInd w:val="0"/>
        <w:ind w:firstLine="540"/>
        <w:jc w:val="both"/>
      </w:pPr>
      <w:r>
        <w:t>г</w:t>
      </w:r>
      <w:r w:rsidR="003A1342" w:rsidRPr="00933B3D">
        <w:t>) объяснений муниципального служащего;</w:t>
      </w:r>
    </w:p>
    <w:p w:rsidR="003A1342" w:rsidRPr="00933B3D" w:rsidRDefault="0085604F" w:rsidP="00933B3D">
      <w:pPr>
        <w:autoSpaceDE w:val="0"/>
        <w:autoSpaceDN w:val="0"/>
        <w:adjustRightInd w:val="0"/>
        <w:ind w:firstLine="540"/>
        <w:jc w:val="both"/>
      </w:pPr>
      <w:r>
        <w:t>д</w:t>
      </w:r>
      <w:r w:rsidR="003A1342" w:rsidRPr="00933B3D">
        <w:t>) иных материалов.</w:t>
      </w:r>
    </w:p>
    <w:p w:rsidR="003A1342" w:rsidRPr="00933B3D" w:rsidRDefault="003A1342" w:rsidP="00B56A82">
      <w:pPr>
        <w:autoSpaceDE w:val="0"/>
        <w:autoSpaceDN w:val="0"/>
        <w:adjustRightInd w:val="0"/>
        <w:ind w:firstLine="540"/>
        <w:jc w:val="both"/>
      </w:pPr>
      <w:r w:rsidRPr="00933B3D">
        <w:t>4. В период проверки отдел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5. Если письменные объяснения не представлены по истечении 2 рабочих дней со дня их запроса у муниципального служащего, заведующим </w:t>
      </w:r>
      <w:r w:rsidR="00B56A82">
        <w:t>о</w:t>
      </w:r>
      <w:r w:rsidR="00086851" w:rsidRPr="00933B3D">
        <w:t>тделом</w:t>
      </w:r>
      <w:r w:rsidRPr="00933B3D">
        <w:t xml:space="preserve"> составляется в письменной форме акт о непредставлении объяснений.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lastRenderedPageBreak/>
        <w:t>6. Акт должен содержать: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а) дату и номер;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б) время и место его составления;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в) фамилию, имя, отчество муниципального служащего, в отношении которого осуществляется проверка;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д) сведения о непредставлении письменных объяснений;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е) подпись заведующего </w:t>
      </w:r>
      <w:r w:rsidR="00B56A82">
        <w:t>о</w:t>
      </w:r>
      <w:r w:rsidR="00086851" w:rsidRPr="00933B3D">
        <w:t>тделом</w:t>
      </w:r>
      <w:r w:rsidRPr="00933B3D">
        <w:t>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7. Представитель нанимателя на основании доклада о результатах проверки, представленного </w:t>
      </w:r>
      <w:r w:rsidR="00B56A82">
        <w:t>о</w:t>
      </w:r>
      <w:r w:rsidR="00086851" w:rsidRPr="00933B3D">
        <w:t>тделом</w:t>
      </w:r>
      <w:r w:rsidRPr="00933B3D">
        <w:t xml:space="preserve"> и иных сведений, указанных в </w:t>
      </w:r>
      <w:hyperlink r:id="rId12" w:history="1">
        <w:r w:rsidRPr="00933B3D">
          <w:t>пункте 3</w:t>
        </w:r>
      </w:hyperlink>
      <w:r w:rsidRPr="00933B3D">
        <w:t xml:space="preserve"> настоящего Порядка, принимает одно из следующих решений:</w:t>
      </w:r>
    </w:p>
    <w:p w:rsidR="003A1342" w:rsidRPr="00933B3D" w:rsidRDefault="003A1342" w:rsidP="00B56A82">
      <w:pPr>
        <w:autoSpaceDE w:val="0"/>
        <w:autoSpaceDN w:val="0"/>
        <w:adjustRightInd w:val="0"/>
        <w:ind w:firstLine="540"/>
        <w:jc w:val="both"/>
      </w:pPr>
      <w:r w:rsidRPr="00933B3D">
        <w:t>а) в случае если установлено соблюдение муниципальным служащим треб</w:t>
      </w:r>
      <w:r w:rsidR="00B56A82">
        <w:t xml:space="preserve">ований к служебному поведению – </w:t>
      </w:r>
      <w:r w:rsidRPr="00933B3D">
        <w:t xml:space="preserve">о неприменении к нему взыскания, предусмотренного </w:t>
      </w:r>
      <w:hyperlink r:id="rId13" w:history="1">
        <w:r w:rsidRPr="00933B3D">
          <w:t>статьями 14.1</w:t>
        </w:r>
      </w:hyperlink>
      <w:r w:rsidRPr="00933B3D">
        <w:t xml:space="preserve">, </w:t>
      </w:r>
      <w:hyperlink r:id="rId14" w:history="1">
        <w:r w:rsidRPr="00933B3D">
          <w:t>15</w:t>
        </w:r>
      </w:hyperlink>
      <w:r w:rsidRPr="00933B3D">
        <w:t xml:space="preserve"> или </w:t>
      </w:r>
      <w:hyperlink r:id="rId15" w:history="1">
        <w:r w:rsidRPr="00933B3D">
          <w:t>27</w:t>
        </w:r>
      </w:hyperlink>
      <w:r w:rsidRPr="00933B3D">
        <w:t xml:space="preserve"> Федерального закона от </w:t>
      </w:r>
      <w:r w:rsidR="00175AD0" w:rsidRPr="00933B3D">
        <w:t>0</w:t>
      </w:r>
      <w:r w:rsidRPr="00933B3D">
        <w:t>2</w:t>
      </w:r>
      <w:r w:rsidR="00175AD0" w:rsidRPr="00933B3D">
        <w:t>.03.</w:t>
      </w:r>
      <w:r w:rsidRPr="00933B3D">
        <w:t>2007</w:t>
      </w:r>
      <w:r w:rsidR="00175AD0" w:rsidRPr="00933B3D">
        <w:t xml:space="preserve"> № 25-ФЗ «</w:t>
      </w:r>
      <w:r w:rsidRPr="00933B3D">
        <w:t>О муниципально</w:t>
      </w:r>
      <w:r w:rsidR="00175AD0" w:rsidRPr="00933B3D">
        <w:t>й службе в Российской Федерации»</w:t>
      </w:r>
      <w:r w:rsidRPr="00933B3D">
        <w:t>;</w:t>
      </w:r>
    </w:p>
    <w:p w:rsidR="003A1342" w:rsidRPr="00933B3D" w:rsidRDefault="003A1342" w:rsidP="00B56A82">
      <w:pPr>
        <w:autoSpaceDE w:val="0"/>
        <w:autoSpaceDN w:val="0"/>
        <w:adjustRightInd w:val="0"/>
        <w:ind w:firstLine="540"/>
        <w:jc w:val="both"/>
      </w:pPr>
      <w:r w:rsidRPr="00933B3D">
        <w:t>б) в случае если установлено несоблюдение муниципальным служащим треб</w:t>
      </w:r>
      <w:r w:rsidR="00B56A82">
        <w:t xml:space="preserve">ований к служебному поведению – </w:t>
      </w:r>
      <w:r w:rsidRPr="00933B3D">
        <w:t xml:space="preserve">о применении к нему взыскания, предусмотренного </w:t>
      </w:r>
      <w:hyperlink r:id="rId16" w:history="1">
        <w:r w:rsidRPr="00933B3D">
          <w:t>статьями 14.1</w:t>
        </w:r>
      </w:hyperlink>
      <w:r w:rsidRPr="00933B3D">
        <w:t xml:space="preserve">, </w:t>
      </w:r>
      <w:hyperlink r:id="rId17" w:history="1">
        <w:r w:rsidRPr="00933B3D">
          <w:t>15</w:t>
        </w:r>
      </w:hyperlink>
      <w:r w:rsidRPr="00933B3D">
        <w:t xml:space="preserve"> или </w:t>
      </w:r>
      <w:hyperlink r:id="rId18" w:history="1">
        <w:r w:rsidRPr="00933B3D">
          <w:t>27</w:t>
        </w:r>
      </w:hyperlink>
      <w:r w:rsidR="00175AD0" w:rsidRPr="00933B3D">
        <w:t xml:space="preserve"> Федерального закона от</w:t>
      </w:r>
      <w:r w:rsidR="00A07019" w:rsidRPr="00933B3D">
        <w:t xml:space="preserve"> </w:t>
      </w:r>
      <w:r w:rsidR="00175AD0" w:rsidRPr="00933B3D">
        <w:t>02.03.</w:t>
      </w:r>
      <w:r w:rsidRPr="00933B3D">
        <w:t>2007</w:t>
      </w:r>
      <w:r w:rsidR="00175AD0" w:rsidRPr="00933B3D">
        <w:t xml:space="preserve"> №</w:t>
      </w:r>
      <w:r w:rsidRPr="00933B3D">
        <w:t xml:space="preserve"> 25-ФЗ </w:t>
      </w:r>
      <w:r w:rsidR="00175AD0" w:rsidRPr="00933B3D">
        <w:t>«</w:t>
      </w:r>
      <w:r w:rsidRPr="00933B3D">
        <w:t>О муниципальной службе в Российской Федерации</w:t>
      </w:r>
      <w:r w:rsidR="00175AD0" w:rsidRPr="00933B3D">
        <w:t>»</w:t>
      </w:r>
      <w:r w:rsidRPr="00933B3D">
        <w:t>, с указанием конкретного вида взыскания.</w:t>
      </w:r>
    </w:p>
    <w:p w:rsidR="003A1342" w:rsidRPr="00933B3D" w:rsidRDefault="003A1342" w:rsidP="00B56A82">
      <w:pPr>
        <w:autoSpaceDE w:val="0"/>
        <w:autoSpaceDN w:val="0"/>
        <w:adjustRightInd w:val="0"/>
        <w:ind w:firstLine="540"/>
        <w:jc w:val="both"/>
      </w:pPr>
      <w:r w:rsidRPr="00933B3D">
        <w:t>8. Подготовку проекта правового акта о применении к муниципальному служащему взыскания за корруп</w:t>
      </w:r>
      <w:r w:rsidR="00B56A82">
        <w:t xml:space="preserve">ционные правонарушения (далее – </w:t>
      </w:r>
      <w:r w:rsidRPr="00933B3D">
        <w:t xml:space="preserve">правовой акт) осуществляет </w:t>
      </w:r>
      <w:r w:rsidR="00B56A82">
        <w:t>о</w:t>
      </w:r>
      <w:r w:rsidR="00175AD0" w:rsidRPr="00933B3D">
        <w:t>тдел</w:t>
      </w:r>
      <w:r w:rsidRPr="00933B3D">
        <w:t>.</w:t>
      </w:r>
    </w:p>
    <w:p w:rsidR="003A1342" w:rsidRPr="00933B3D" w:rsidRDefault="003A1342" w:rsidP="00B56A82">
      <w:pPr>
        <w:autoSpaceDE w:val="0"/>
        <w:autoSpaceDN w:val="0"/>
        <w:adjustRightInd w:val="0"/>
        <w:ind w:firstLine="540"/>
        <w:jc w:val="both"/>
      </w:pPr>
      <w:r w:rsidRPr="00933B3D">
        <w:t xml:space="preserve">9. В правовом акте указываются: основание применения взыскания </w:t>
      </w:r>
      <w:r w:rsidR="00B56A82">
        <w:t xml:space="preserve">– </w:t>
      </w:r>
      <w:hyperlink r:id="rId19" w:history="1">
        <w:r w:rsidRPr="00933B3D">
          <w:t>часть 1</w:t>
        </w:r>
      </w:hyperlink>
      <w:r w:rsidRPr="00933B3D">
        <w:t xml:space="preserve"> или </w:t>
      </w:r>
      <w:hyperlink r:id="rId20" w:history="1">
        <w:r w:rsidRPr="00933B3D">
          <w:t xml:space="preserve">2 </w:t>
        </w:r>
        <w:r w:rsidR="0085604F">
          <w:t xml:space="preserve">                  </w:t>
        </w:r>
        <w:r w:rsidRPr="00933B3D">
          <w:t>статьи 27.1</w:t>
        </w:r>
      </w:hyperlink>
      <w:r w:rsidRPr="00933B3D">
        <w:t xml:space="preserve"> Федерального закона от </w:t>
      </w:r>
      <w:r w:rsidR="00175AD0" w:rsidRPr="00933B3D">
        <w:t>0</w:t>
      </w:r>
      <w:r w:rsidRPr="00933B3D">
        <w:t>2</w:t>
      </w:r>
      <w:r w:rsidR="00175AD0" w:rsidRPr="00933B3D">
        <w:t>.03.</w:t>
      </w:r>
      <w:r w:rsidRPr="00933B3D">
        <w:t xml:space="preserve">2007 </w:t>
      </w:r>
      <w:r w:rsidR="00175AD0" w:rsidRPr="00933B3D">
        <w:t>№ 25-ФЗ «</w:t>
      </w:r>
      <w:r w:rsidRPr="00933B3D">
        <w:t>О муниципально</w:t>
      </w:r>
      <w:r w:rsidR="00175AD0" w:rsidRPr="00933B3D">
        <w:t>й службе в Российской Федерации»</w:t>
      </w:r>
      <w:r w:rsidRPr="00933B3D">
        <w:t>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10. Копия правового акта вручается муниципальному служащему </w:t>
      </w:r>
      <w:r w:rsidR="00774B19">
        <w:t>о</w:t>
      </w:r>
      <w:r w:rsidR="00175AD0" w:rsidRPr="00933B3D">
        <w:t>тделом</w:t>
      </w:r>
      <w:r w:rsidRPr="00933B3D">
        <w:t xml:space="preserve"> под подпись.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11. Если муниципальный служащий отказывается ознакомиться под подпись с правовым актом, </w:t>
      </w:r>
      <w:r w:rsidR="00774B19">
        <w:t>заведующий о</w:t>
      </w:r>
      <w:r w:rsidR="00175AD0" w:rsidRPr="00933B3D">
        <w:t>тделом</w:t>
      </w:r>
      <w:r w:rsidR="003956D7" w:rsidRPr="00933B3D">
        <w:t xml:space="preserve"> составляет</w:t>
      </w:r>
      <w:r w:rsidRPr="00933B3D">
        <w:t xml:space="preserve"> акт, который должен содержать: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а) дату и его номер;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б) время и место его составления;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г) факт отказа муниципального служащего поставить подпись об ознакомлении с правовым актом;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д) подпись </w:t>
      </w:r>
      <w:r w:rsidR="00774B19">
        <w:t>заведующего о</w:t>
      </w:r>
      <w:r w:rsidR="00175AD0" w:rsidRPr="00933B3D">
        <w:t>тделом</w:t>
      </w:r>
      <w:r w:rsidRPr="00933B3D">
        <w:t>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12. В случае принятия представителем нанимателя решения, предусмотренного </w:t>
      </w:r>
      <w:hyperlink r:id="rId21" w:history="1">
        <w:r w:rsidR="00A07019" w:rsidRPr="00933B3D">
          <w:t>подпунктом «</w:t>
        </w:r>
        <w:r w:rsidRPr="00933B3D">
          <w:t>а</w:t>
        </w:r>
        <w:r w:rsidR="00A07019" w:rsidRPr="00933B3D">
          <w:t>»</w:t>
        </w:r>
        <w:r w:rsidRPr="00933B3D">
          <w:t xml:space="preserve"> пункта 7</w:t>
        </w:r>
      </w:hyperlink>
      <w:r w:rsidRPr="00933B3D">
        <w:t xml:space="preserve"> настоящего Порядка, </w:t>
      </w:r>
      <w:r w:rsidR="00774B19">
        <w:t>заведующий о</w:t>
      </w:r>
      <w:r w:rsidR="00175AD0" w:rsidRPr="00933B3D">
        <w:t>тделом</w:t>
      </w:r>
      <w:r w:rsidRPr="00933B3D">
        <w:t xml:space="preserve"> под подпись информирует муниципального служащего о таком решении.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13. Если муниципальный служащий отказывается ознакомиться под подпись с данным письмом, </w:t>
      </w:r>
      <w:r w:rsidR="00774B19">
        <w:t>о</w:t>
      </w:r>
      <w:r w:rsidR="00175AD0" w:rsidRPr="00933B3D">
        <w:t>тдел</w:t>
      </w:r>
      <w:r w:rsidRPr="00933B3D">
        <w:t xml:space="preserve"> составляет соответствующий акт в соответствии с </w:t>
      </w:r>
      <w:hyperlink r:id="rId22" w:history="1">
        <w:r w:rsidRPr="00933B3D">
          <w:t>пунктом 11</w:t>
        </w:r>
      </w:hyperlink>
      <w:r w:rsidRPr="00933B3D">
        <w:t xml:space="preserve"> настоящего Порядка.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14. При применении взысканий</w:t>
      </w:r>
      <w:r w:rsidR="002D5814">
        <w:t>,</w:t>
      </w:r>
      <w:r w:rsidRPr="00933B3D">
        <w:t xml:space="preserve"> </w:t>
      </w:r>
      <w:r w:rsidR="002D5814" w:rsidRPr="00933B3D">
        <w:t xml:space="preserve">предусмотренные </w:t>
      </w:r>
      <w:hyperlink r:id="rId23" w:history="1">
        <w:r w:rsidR="002D5814" w:rsidRPr="00933B3D">
          <w:t>статьями 14.1</w:t>
        </w:r>
      </w:hyperlink>
      <w:r w:rsidR="002D5814" w:rsidRPr="00933B3D">
        <w:t xml:space="preserve">, </w:t>
      </w:r>
      <w:hyperlink r:id="rId24" w:history="1">
        <w:r w:rsidR="002D5814" w:rsidRPr="00933B3D">
          <w:t>15</w:t>
        </w:r>
      </w:hyperlink>
      <w:r w:rsidR="002D5814" w:rsidRPr="00933B3D">
        <w:t xml:space="preserve"> и </w:t>
      </w:r>
      <w:hyperlink r:id="rId25" w:history="1">
        <w:r w:rsidR="002D5814" w:rsidRPr="00933B3D">
          <w:t>27</w:t>
        </w:r>
      </w:hyperlink>
      <w:r w:rsidR="002D5814" w:rsidRPr="00933B3D">
        <w:t xml:space="preserve"> Федерального закона от 02.03.2007   № 25-ФЗ «О муниципальной службе в Российской Федерации», </w:t>
      </w:r>
      <w:r w:rsidRPr="00933B3D">
        <w:t xml:space="preserve"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</w:t>
      </w:r>
      <w:r w:rsidRPr="00933B3D">
        <w:lastRenderedPageBreak/>
        <w:t>урегулировании конфликта интересов и исполнение им обязанностей, установленных в целях противодействия коррупции,</w:t>
      </w:r>
      <w:r w:rsidR="002D5814">
        <w:t xml:space="preserve">                  </w:t>
      </w:r>
      <w:r w:rsidRPr="00933B3D">
        <w:t xml:space="preserve"> а также предшествующие результаты исполнения им своих должностных обязанностей.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15. Взыскания, предусмотренные </w:t>
      </w:r>
      <w:hyperlink r:id="rId26" w:history="1">
        <w:r w:rsidRPr="00933B3D">
          <w:t>статьями 14.1</w:t>
        </w:r>
      </w:hyperlink>
      <w:r w:rsidRPr="00933B3D">
        <w:t xml:space="preserve">, </w:t>
      </w:r>
      <w:hyperlink r:id="rId27" w:history="1">
        <w:r w:rsidRPr="00933B3D">
          <w:t>15</w:t>
        </w:r>
      </w:hyperlink>
      <w:r w:rsidRPr="00933B3D">
        <w:t xml:space="preserve"> и </w:t>
      </w:r>
      <w:hyperlink r:id="rId28" w:history="1">
        <w:r w:rsidRPr="00933B3D">
          <w:t>27</w:t>
        </w:r>
      </w:hyperlink>
      <w:r w:rsidRPr="00933B3D">
        <w:t xml:space="preserve"> Федерального закона от </w:t>
      </w:r>
      <w:r w:rsidR="00175AD0" w:rsidRPr="00933B3D">
        <w:t>02.03.2007   № 25-ФЗ «</w:t>
      </w:r>
      <w:r w:rsidRPr="00933B3D">
        <w:t>О муниципально</w:t>
      </w:r>
      <w:r w:rsidR="00175AD0" w:rsidRPr="00933B3D">
        <w:t>й службе в Российской Федерации»</w:t>
      </w:r>
      <w:r w:rsidRPr="00933B3D">
        <w:t>, применяются не позднее 1 месяца со дня представления документов, являющихся основанием для проведения проверки, не считая следующих периодов: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а)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иных случаях отсутствия, когда за ним сохраняется место работы (должность);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б) времени проведения проверки;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 xml:space="preserve">в) времени рассмотрения материалов проверки </w:t>
      </w:r>
      <w:r w:rsidR="008214BE">
        <w:t>К</w:t>
      </w:r>
      <w:r w:rsidR="00774B19" w:rsidRPr="00933B3D">
        <w:t>омисси</w:t>
      </w:r>
      <w:r w:rsidR="005F3C26">
        <w:t>ей</w:t>
      </w:r>
      <w:r w:rsidR="00774B19" w:rsidRPr="00933B3D">
        <w:t xml:space="preserve">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  <w:r w:rsidRPr="00933B3D">
        <w:t>.</w:t>
      </w:r>
    </w:p>
    <w:p w:rsidR="003A1342" w:rsidRPr="00933B3D" w:rsidRDefault="003A1342" w:rsidP="00933B3D">
      <w:pPr>
        <w:autoSpaceDE w:val="0"/>
        <w:autoSpaceDN w:val="0"/>
        <w:adjustRightInd w:val="0"/>
        <w:ind w:firstLine="540"/>
        <w:jc w:val="both"/>
      </w:pPr>
      <w:r w:rsidRPr="00933B3D">
        <w:t>16. При этом взыскание за коррупционное правонарушение должно быть применено не позднее 6 месяцев со дня представления документов, являющихся основанием для проведения проверки.</w:t>
      </w:r>
    </w:p>
    <w:p w:rsidR="002D5814" w:rsidRDefault="002D5814" w:rsidP="002D5814">
      <w:pPr>
        <w:autoSpaceDE w:val="0"/>
        <w:autoSpaceDN w:val="0"/>
        <w:adjustRightInd w:val="0"/>
        <w:jc w:val="both"/>
      </w:pPr>
      <w:r>
        <w:t xml:space="preserve">         17.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9" w:history="1">
        <w:r w:rsidRPr="002D5814">
          <w:t>статьей 15</w:t>
        </w:r>
      </w:hyperlink>
      <w:r w:rsidRPr="002D5814">
        <w:t xml:space="preserve"> </w:t>
      </w:r>
      <w:r>
        <w:t>Федерального закона от 25.12.2008 года № 273-ФЗ «О противодействии коррупции».</w:t>
      </w:r>
    </w:p>
    <w:p w:rsidR="001F29B9" w:rsidRPr="00933B3D" w:rsidRDefault="001F29B9" w:rsidP="00933B3D"/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  <w:bookmarkStart w:id="0" w:name="_GoBack"/>
      <w:bookmarkEnd w:id="0"/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p w:rsidR="003F5D85" w:rsidRPr="00933B3D" w:rsidRDefault="003F5D85" w:rsidP="00340DD9">
      <w:pPr>
        <w:jc w:val="center"/>
      </w:pPr>
    </w:p>
    <w:sectPr w:rsidR="003F5D85" w:rsidRPr="00933B3D" w:rsidSect="00933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51137"/>
    <w:multiLevelType w:val="hybridMultilevel"/>
    <w:tmpl w:val="AE78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27B76"/>
    <w:multiLevelType w:val="hybridMultilevel"/>
    <w:tmpl w:val="EAB48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A0C"/>
    <w:rsid w:val="00011E12"/>
    <w:rsid w:val="00026AB8"/>
    <w:rsid w:val="0003392A"/>
    <w:rsid w:val="00052B6A"/>
    <w:rsid w:val="000541A2"/>
    <w:rsid w:val="0006446B"/>
    <w:rsid w:val="000831C3"/>
    <w:rsid w:val="0008584E"/>
    <w:rsid w:val="00086851"/>
    <w:rsid w:val="000B7BFB"/>
    <w:rsid w:val="000C3A31"/>
    <w:rsid w:val="000C7746"/>
    <w:rsid w:val="000D2301"/>
    <w:rsid w:val="000D3C11"/>
    <w:rsid w:val="00100D39"/>
    <w:rsid w:val="00105918"/>
    <w:rsid w:val="00116FC9"/>
    <w:rsid w:val="001400BA"/>
    <w:rsid w:val="00171F87"/>
    <w:rsid w:val="00175AD0"/>
    <w:rsid w:val="00192052"/>
    <w:rsid w:val="00192A0C"/>
    <w:rsid w:val="001A7F9E"/>
    <w:rsid w:val="001C18F2"/>
    <w:rsid w:val="001D1A9D"/>
    <w:rsid w:val="001D1C76"/>
    <w:rsid w:val="001D52B8"/>
    <w:rsid w:val="001F29B9"/>
    <w:rsid w:val="00240110"/>
    <w:rsid w:val="00240A47"/>
    <w:rsid w:val="0025243C"/>
    <w:rsid w:val="0025501D"/>
    <w:rsid w:val="00262500"/>
    <w:rsid w:val="002644A0"/>
    <w:rsid w:val="0028756C"/>
    <w:rsid w:val="00290CE3"/>
    <w:rsid w:val="002B5710"/>
    <w:rsid w:val="002C4FD8"/>
    <w:rsid w:val="002C572F"/>
    <w:rsid w:val="002D5814"/>
    <w:rsid w:val="002E1619"/>
    <w:rsid w:val="002F6A12"/>
    <w:rsid w:val="002F7030"/>
    <w:rsid w:val="00301232"/>
    <w:rsid w:val="00340DD9"/>
    <w:rsid w:val="003431A8"/>
    <w:rsid w:val="00345683"/>
    <w:rsid w:val="003549BF"/>
    <w:rsid w:val="003554AC"/>
    <w:rsid w:val="0035729E"/>
    <w:rsid w:val="003750BB"/>
    <w:rsid w:val="00376E04"/>
    <w:rsid w:val="003956D7"/>
    <w:rsid w:val="003A1342"/>
    <w:rsid w:val="003B6C8A"/>
    <w:rsid w:val="003B6DAC"/>
    <w:rsid w:val="003C066D"/>
    <w:rsid w:val="003D7E13"/>
    <w:rsid w:val="003F5D85"/>
    <w:rsid w:val="0040459C"/>
    <w:rsid w:val="00421000"/>
    <w:rsid w:val="00426C0A"/>
    <w:rsid w:val="004326B1"/>
    <w:rsid w:val="004445E4"/>
    <w:rsid w:val="00475D54"/>
    <w:rsid w:val="00481878"/>
    <w:rsid w:val="00494E2D"/>
    <w:rsid w:val="00497A96"/>
    <w:rsid w:val="004A6CD1"/>
    <w:rsid w:val="004B3FB5"/>
    <w:rsid w:val="004B414F"/>
    <w:rsid w:val="004C6872"/>
    <w:rsid w:val="004D420B"/>
    <w:rsid w:val="004E2836"/>
    <w:rsid w:val="004F462C"/>
    <w:rsid w:val="004F7FD8"/>
    <w:rsid w:val="005050AF"/>
    <w:rsid w:val="00505511"/>
    <w:rsid w:val="00511BC8"/>
    <w:rsid w:val="005759CF"/>
    <w:rsid w:val="005C05FA"/>
    <w:rsid w:val="005C2496"/>
    <w:rsid w:val="005C4EE1"/>
    <w:rsid w:val="005C66FC"/>
    <w:rsid w:val="005D268D"/>
    <w:rsid w:val="005F3C26"/>
    <w:rsid w:val="005F55C0"/>
    <w:rsid w:val="00613EF6"/>
    <w:rsid w:val="00622B61"/>
    <w:rsid w:val="0062328E"/>
    <w:rsid w:val="0063013B"/>
    <w:rsid w:val="00641E7D"/>
    <w:rsid w:val="006438F6"/>
    <w:rsid w:val="0067420F"/>
    <w:rsid w:val="00682BBF"/>
    <w:rsid w:val="00685254"/>
    <w:rsid w:val="00686DB1"/>
    <w:rsid w:val="00690ECA"/>
    <w:rsid w:val="0069387D"/>
    <w:rsid w:val="006B332F"/>
    <w:rsid w:val="006B7305"/>
    <w:rsid w:val="006C148E"/>
    <w:rsid w:val="007108EB"/>
    <w:rsid w:val="00712A04"/>
    <w:rsid w:val="007169BE"/>
    <w:rsid w:val="00740545"/>
    <w:rsid w:val="00751622"/>
    <w:rsid w:val="00764735"/>
    <w:rsid w:val="00774B19"/>
    <w:rsid w:val="00787090"/>
    <w:rsid w:val="007A33A4"/>
    <w:rsid w:val="007B7250"/>
    <w:rsid w:val="007E5711"/>
    <w:rsid w:val="008022E6"/>
    <w:rsid w:val="008028DD"/>
    <w:rsid w:val="008038A8"/>
    <w:rsid w:val="00815DAE"/>
    <w:rsid w:val="008214BE"/>
    <w:rsid w:val="008463F9"/>
    <w:rsid w:val="00847D06"/>
    <w:rsid w:val="00850B93"/>
    <w:rsid w:val="008520D5"/>
    <w:rsid w:val="0085604F"/>
    <w:rsid w:val="008650ED"/>
    <w:rsid w:val="0086659D"/>
    <w:rsid w:val="0087602E"/>
    <w:rsid w:val="008A0B7B"/>
    <w:rsid w:val="008C59D1"/>
    <w:rsid w:val="008C785F"/>
    <w:rsid w:val="008C7A4A"/>
    <w:rsid w:val="008D2F67"/>
    <w:rsid w:val="008D58D5"/>
    <w:rsid w:val="008E05E8"/>
    <w:rsid w:val="008F6E9B"/>
    <w:rsid w:val="00910922"/>
    <w:rsid w:val="009144F5"/>
    <w:rsid w:val="00933B3D"/>
    <w:rsid w:val="00933EF3"/>
    <w:rsid w:val="00941CE5"/>
    <w:rsid w:val="00953AC9"/>
    <w:rsid w:val="0095681C"/>
    <w:rsid w:val="009613E8"/>
    <w:rsid w:val="009625BF"/>
    <w:rsid w:val="00965129"/>
    <w:rsid w:val="00967654"/>
    <w:rsid w:val="00972AE5"/>
    <w:rsid w:val="0097468C"/>
    <w:rsid w:val="009A16B5"/>
    <w:rsid w:val="009C21E2"/>
    <w:rsid w:val="009D46BC"/>
    <w:rsid w:val="009D4FA5"/>
    <w:rsid w:val="009E264A"/>
    <w:rsid w:val="009F42A9"/>
    <w:rsid w:val="00A01A0D"/>
    <w:rsid w:val="00A01D89"/>
    <w:rsid w:val="00A07019"/>
    <w:rsid w:val="00A1459D"/>
    <w:rsid w:val="00A367BF"/>
    <w:rsid w:val="00A37BE1"/>
    <w:rsid w:val="00A42E56"/>
    <w:rsid w:val="00A43D6A"/>
    <w:rsid w:val="00A5616A"/>
    <w:rsid w:val="00AA5B67"/>
    <w:rsid w:val="00AB4C1A"/>
    <w:rsid w:val="00AB7773"/>
    <w:rsid w:val="00AE359C"/>
    <w:rsid w:val="00AE4E35"/>
    <w:rsid w:val="00B037EE"/>
    <w:rsid w:val="00B03B78"/>
    <w:rsid w:val="00B06E36"/>
    <w:rsid w:val="00B11545"/>
    <w:rsid w:val="00B25084"/>
    <w:rsid w:val="00B344A4"/>
    <w:rsid w:val="00B56A82"/>
    <w:rsid w:val="00B83205"/>
    <w:rsid w:val="00B8469F"/>
    <w:rsid w:val="00B87D6B"/>
    <w:rsid w:val="00B92458"/>
    <w:rsid w:val="00B93989"/>
    <w:rsid w:val="00B94A1F"/>
    <w:rsid w:val="00BA2895"/>
    <w:rsid w:val="00BB0729"/>
    <w:rsid w:val="00BB680B"/>
    <w:rsid w:val="00BC6624"/>
    <w:rsid w:val="00BC6B90"/>
    <w:rsid w:val="00BC75B0"/>
    <w:rsid w:val="00BD374E"/>
    <w:rsid w:val="00BE579F"/>
    <w:rsid w:val="00BF2973"/>
    <w:rsid w:val="00BF5AF1"/>
    <w:rsid w:val="00C06AB5"/>
    <w:rsid w:val="00C14291"/>
    <w:rsid w:val="00C20E57"/>
    <w:rsid w:val="00C3311D"/>
    <w:rsid w:val="00C51833"/>
    <w:rsid w:val="00C81ABD"/>
    <w:rsid w:val="00CA41AF"/>
    <w:rsid w:val="00CC242B"/>
    <w:rsid w:val="00CD1BC6"/>
    <w:rsid w:val="00CE26C5"/>
    <w:rsid w:val="00CF5C1C"/>
    <w:rsid w:val="00CF7D4A"/>
    <w:rsid w:val="00D0023A"/>
    <w:rsid w:val="00D04E7F"/>
    <w:rsid w:val="00D05707"/>
    <w:rsid w:val="00D2548D"/>
    <w:rsid w:val="00D31610"/>
    <w:rsid w:val="00D4568D"/>
    <w:rsid w:val="00D633B4"/>
    <w:rsid w:val="00D6423F"/>
    <w:rsid w:val="00D70244"/>
    <w:rsid w:val="00D77312"/>
    <w:rsid w:val="00D80A89"/>
    <w:rsid w:val="00DA4277"/>
    <w:rsid w:val="00DA677F"/>
    <w:rsid w:val="00DD19F3"/>
    <w:rsid w:val="00DD7DD8"/>
    <w:rsid w:val="00DE610A"/>
    <w:rsid w:val="00E206A6"/>
    <w:rsid w:val="00E206CC"/>
    <w:rsid w:val="00E43832"/>
    <w:rsid w:val="00E46473"/>
    <w:rsid w:val="00E54462"/>
    <w:rsid w:val="00E5627C"/>
    <w:rsid w:val="00E970D9"/>
    <w:rsid w:val="00ED6403"/>
    <w:rsid w:val="00EE740A"/>
    <w:rsid w:val="00F1300E"/>
    <w:rsid w:val="00F32B4E"/>
    <w:rsid w:val="00F353C5"/>
    <w:rsid w:val="00F407A2"/>
    <w:rsid w:val="00F43DFC"/>
    <w:rsid w:val="00F63AC9"/>
    <w:rsid w:val="00F66A60"/>
    <w:rsid w:val="00F812AE"/>
    <w:rsid w:val="00FB7FBE"/>
    <w:rsid w:val="00FC2C66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B20541F-E5B0-4A45-8BE9-A5FF5660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2A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92A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92A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92A0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1400BA"/>
    <w:rPr>
      <w:rFonts w:ascii="Tahoma" w:hAnsi="Tahoma" w:cs="Tahoma"/>
      <w:sz w:val="16"/>
      <w:szCs w:val="16"/>
    </w:rPr>
  </w:style>
  <w:style w:type="character" w:customStyle="1" w:styleId="FontStyle125">
    <w:name w:val="Font Style125"/>
    <w:uiPriority w:val="99"/>
    <w:rsid w:val="002B5710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2B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644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026AB8"/>
    <w:pPr>
      <w:jc w:val="both"/>
    </w:pPr>
  </w:style>
  <w:style w:type="table" w:styleId="a5">
    <w:name w:val="Table Grid"/>
    <w:basedOn w:val="a1"/>
    <w:rsid w:val="0002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26AB8"/>
    <w:pPr>
      <w:spacing w:after="120"/>
      <w:ind w:left="283"/>
    </w:pPr>
  </w:style>
  <w:style w:type="character" w:customStyle="1" w:styleId="FontStyle12">
    <w:name w:val="Font Style12"/>
    <w:rsid w:val="00CF5C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56DE982C9FB99697FBB85ED9E3163785B61A069A4BD217562A304A9C8FDD57D7133AA3F9ADF21kFa3K" TargetMode="External"/><Relationship Id="rId13" Type="http://schemas.openxmlformats.org/officeDocument/2006/relationships/hyperlink" Target="consultantplus://offline/ref=C2456DE982C9FB99697FBB85ED9E3163785B61A069A4BD217562A304A9C8FDD57D7133AA3F9ADC2BkFaDK" TargetMode="External"/><Relationship Id="rId18" Type="http://schemas.openxmlformats.org/officeDocument/2006/relationships/hyperlink" Target="consultantplus://offline/ref=C2456DE982C9FB99697FBB85ED9E3163785B61A069A4BD217562A304A9C8FDD57D7133AA3F9ADC21kFa5K" TargetMode="External"/><Relationship Id="rId26" Type="http://schemas.openxmlformats.org/officeDocument/2006/relationships/hyperlink" Target="consultantplus://offline/ref=C2456DE982C9FB99697FBB85ED9E3163785B61A069A4BD217562A304A9C8FDD57D7133AA3F9ADC2BkFa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56DE982C9FB99697FA588FBF2666C7F523EA466A1B7702E3DF859FEC1F7823A3E6AE87B97DF23F485D8k7aDK" TargetMode="External"/><Relationship Id="rId7" Type="http://schemas.openxmlformats.org/officeDocument/2006/relationships/hyperlink" Target="consultantplus://offline/ref=C2456DE982C9FB99697FBB85ED9E3163785B61A069A4BD217562A304A9C8FDD57D7133AA3F9ADC2BkFaDK" TargetMode="External"/><Relationship Id="rId12" Type="http://schemas.openxmlformats.org/officeDocument/2006/relationships/hyperlink" Target="consultantplus://offline/ref=C2456DE982C9FB99697FA588FBF2666C7F523EA466A1B7702E3DF859FEC1F7823A3E6AE87B97DF23F485DBk7a6K" TargetMode="External"/><Relationship Id="rId17" Type="http://schemas.openxmlformats.org/officeDocument/2006/relationships/hyperlink" Target="consultantplus://offline/ref=C2456DE982C9FB99697FBB85ED9E3163785B61A069A4BD217562A304A9C8FDD57D7133AA3F9ADF21kFa3K" TargetMode="External"/><Relationship Id="rId25" Type="http://schemas.openxmlformats.org/officeDocument/2006/relationships/hyperlink" Target="consultantplus://offline/ref=C2456DE982C9FB99697FBB85ED9E3163785B61A069A4BD217562A304A9C8FDD57D7133AA3F9ADC21kFa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456DE982C9FB99697FBB85ED9E3163785B61A069A4BD217562A304A9C8FDD57D7133AA3F9ADC2BkFaDK" TargetMode="External"/><Relationship Id="rId20" Type="http://schemas.openxmlformats.org/officeDocument/2006/relationships/hyperlink" Target="consultantplus://offline/ref=C2456DE982C9FB99697FBB85ED9E3163785B61A069A4BD217562A304A9C8FDD57D7133A8k3aDK" TargetMode="External"/><Relationship Id="rId29" Type="http://schemas.openxmlformats.org/officeDocument/2006/relationships/hyperlink" Target="consultantplus://offline/ref=B49F2AAD85592109914B3631C99E1020114E6A607EF4861D123FA257529C011A0A0BD9E76AlE1E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8599;fld=134" TargetMode="External"/><Relationship Id="rId11" Type="http://schemas.openxmlformats.org/officeDocument/2006/relationships/hyperlink" Target="consultantplus://offline/ref=C2456DE982C9FB99697FBB85ED9E3163785B61A06AA6BD217562A304A9kCa8K" TargetMode="External"/><Relationship Id="rId24" Type="http://schemas.openxmlformats.org/officeDocument/2006/relationships/hyperlink" Target="consultantplus://offline/ref=C2456DE982C9FB99697FBB85ED9E3163785B61A069A4BD217562A304A9C8FDD57D7133AA3F9ADF21kFa3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2456DE982C9FB99697FBB85ED9E3163785B61A069A4BD217562A304A9C8FDD57D7133AA3F9ADC21kFa5K" TargetMode="External"/><Relationship Id="rId23" Type="http://schemas.openxmlformats.org/officeDocument/2006/relationships/hyperlink" Target="consultantplus://offline/ref=C2456DE982C9FB99697FBB85ED9E3163785B61A069A4BD217562A304A9C8FDD57D7133AA3F9ADC2BkFaDK" TargetMode="External"/><Relationship Id="rId28" Type="http://schemas.openxmlformats.org/officeDocument/2006/relationships/hyperlink" Target="consultantplus://offline/ref=C2456DE982C9FB99697FBB85ED9E3163785B61A069A4BD217562A304A9C8FDD57D7133AA3F9ADC21kFa5K" TargetMode="External"/><Relationship Id="rId10" Type="http://schemas.openxmlformats.org/officeDocument/2006/relationships/hyperlink" Target="consultantplus://offline/ref=C2456DE982C9FB99697FBB85ED9E3163785B61A069A4BD217562A304A9kCa8K" TargetMode="External"/><Relationship Id="rId19" Type="http://schemas.openxmlformats.org/officeDocument/2006/relationships/hyperlink" Target="consultantplus://offline/ref=C2456DE982C9FB99697FBB85ED9E3163785B61A069A4BD217562A304A9C8FDD57D7133A8k3aE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56DE982C9FB99697FBB85ED9E3163785B61A069A4BD217562A304A9C8FDD57D7133AA3F9ADC21kFa5K" TargetMode="External"/><Relationship Id="rId14" Type="http://schemas.openxmlformats.org/officeDocument/2006/relationships/hyperlink" Target="consultantplus://offline/ref=C2456DE982C9FB99697FBB85ED9E3163785B61A069A4BD217562A304A9C8FDD57D7133AA3F9ADF21kFa3K" TargetMode="External"/><Relationship Id="rId22" Type="http://schemas.openxmlformats.org/officeDocument/2006/relationships/hyperlink" Target="consultantplus://offline/ref=C2456DE982C9FB99697FA588FBF2666C7F523EA466A1B7702E3DF859FEC1F7823A3E6AE87B97DF23F485D9k7a6K" TargetMode="External"/><Relationship Id="rId27" Type="http://schemas.openxmlformats.org/officeDocument/2006/relationships/hyperlink" Target="consultantplus://offline/ref=C2456DE982C9FB99697FBB85ED9E3163785B61A069A4BD217562A304A9C8FDD57D7133AA3F9ADF21kFa3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12019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Администрация Октябрьского района</Company>
  <LinksUpToDate>false</LinksUpToDate>
  <CharactersWithSpaces>13168</CharactersWithSpaces>
  <SharedDoc>false</SharedDoc>
  <HLinks>
    <vt:vector size="120" baseType="variant">
      <vt:variant>
        <vt:i4>2818098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consultantplus://offline/ref=C2456DE982C9FB99697FBB85ED9E3163785B61A069A4BD217562A304A9C8FDD57D7133AA3F9ADC21kFa5K</vt:lpwstr>
      </vt:variant>
      <vt:variant>
        <vt:lpwstr/>
      </vt:variant>
      <vt:variant>
        <vt:i4>2818097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consultantplus://offline/ref=C2456DE982C9FB99697FBB85ED9E3163785B61A069A4BD217562A304A9C8FDD57D7133AA3F9ADF21kFa3K</vt:lpwstr>
      </vt:variant>
      <vt:variant>
        <vt:lpwstr/>
      </vt:variant>
      <vt:variant>
        <vt:i4>2818096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consultantplus://offline/ref=C2456DE982C9FB99697FBB85ED9E3163785B61A069A4BD217562A304A9C8FDD57D7133AA3F9ADC2BkFaDK</vt:lpwstr>
      </vt:variant>
      <vt:variant>
        <vt:lpwstr/>
      </vt:variant>
      <vt:variant>
        <vt:i4>1507340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consultantplus://offline/ref=C2456DE982C9FB99697FA588FBF2666C7F523EA466A1B7702E3DF859FEC1F7823A3E6AE87B97DF23F485D9k7a6K</vt:lpwstr>
      </vt:variant>
      <vt:variant>
        <vt:lpwstr/>
      </vt:variant>
      <vt:variant>
        <vt:i4>1507423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consultantplus://offline/ref=C2456DE982C9FB99697FA588FBF2666C7F523EA466A1B7702E3DF859FEC1F7823A3E6AE87B97DF23F485D8k7aDK</vt:lpwstr>
      </vt:variant>
      <vt:variant>
        <vt:lpwstr/>
      </vt:variant>
      <vt:variant>
        <vt:i4>7798842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consultantplus://offline/ref=C2456DE982C9FB99697FBB85ED9E3163785B61A069A4BD217562A304A9C8FDD57D7133A8k3aDK</vt:lpwstr>
      </vt:variant>
      <vt:variant>
        <vt:lpwstr/>
      </vt:variant>
      <vt:variant>
        <vt:i4>7798843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consultantplus://offline/ref=C2456DE982C9FB99697FBB85ED9E3163785B61A069A4BD217562A304A9C8FDD57D7133A8k3aEK</vt:lpwstr>
      </vt:variant>
      <vt:variant>
        <vt:lpwstr/>
      </vt:variant>
      <vt:variant>
        <vt:i4>2818098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consultantplus://offline/ref=C2456DE982C9FB99697FBB85ED9E3163785B61A069A4BD217562A304A9C8FDD57D7133AA3F9ADC21kFa5K</vt:lpwstr>
      </vt:variant>
      <vt:variant>
        <vt:lpwstr/>
      </vt:variant>
      <vt:variant>
        <vt:i4>2818097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consultantplus://offline/ref=C2456DE982C9FB99697FBB85ED9E3163785B61A069A4BD217562A304A9C8FDD57D7133AA3F9ADF21kFa3K</vt:lpwstr>
      </vt:variant>
      <vt:variant>
        <vt:lpwstr/>
      </vt:variant>
      <vt:variant>
        <vt:i4>2818096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consultantplus://offline/ref=C2456DE982C9FB99697FBB85ED9E3163785B61A069A4BD217562A304A9C8FDD57D7133AA3F9ADC2BkFaDK</vt:lpwstr>
      </vt:variant>
      <vt:variant>
        <vt:lpwstr/>
      </vt:variant>
      <vt:variant>
        <vt:i4>2818098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consultantplus://offline/ref=C2456DE982C9FB99697FBB85ED9E3163785B61A069A4BD217562A304A9C8FDD57D7133AA3F9ADC21kFa5K</vt:lpwstr>
      </vt:variant>
      <vt:variant>
        <vt:lpwstr/>
      </vt:variant>
      <vt:variant>
        <vt:i4>2818097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consultantplus://offline/ref=C2456DE982C9FB99697FBB85ED9E3163785B61A069A4BD217562A304A9C8FDD57D7133AA3F9ADF21kFa3K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consultantplus://offline/ref=C2456DE982C9FB99697FBB85ED9E3163785B61A069A4BD217562A304A9C8FDD57D7133AA3F9ADC2BkFaDK</vt:lpwstr>
      </vt:variant>
      <vt:variant>
        <vt:lpwstr/>
      </vt:variant>
      <vt:variant>
        <vt:i4>1507415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consultantplus://offline/ref=C2456DE982C9FB99697FA588FBF2666C7F523EA466A1B7702E3DF859FEC1F7823A3E6AE87B97DF23F485DBk7a6K</vt:lpwstr>
      </vt:variant>
      <vt:variant>
        <vt:lpwstr/>
      </vt:variant>
      <vt:variant>
        <vt:i4>4456539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consultantplus://offline/ref=C2456DE982C9FB99697FBB85ED9E3163785B61A06AA6BD217562A304A9kCa8K</vt:lpwstr>
      </vt:variant>
      <vt:variant>
        <vt:lpwstr/>
      </vt:variant>
      <vt:variant>
        <vt:i4>4456449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consultantplus://offline/ref=C2456DE982C9FB99697FBB85ED9E3163785B61A069A4BD217562A304A9kCa8K</vt:lpwstr>
      </vt:variant>
      <vt:variant>
        <vt:lpwstr/>
      </vt:variant>
      <vt:variant>
        <vt:i4>2818098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consultantplus://offline/ref=C2456DE982C9FB99697FBB85ED9E3163785B61A069A4BD217562A304A9C8FDD57D7133AA3F9ADC21kFa5K</vt:lpwstr>
      </vt:variant>
      <vt:variant>
        <vt:lpwstr/>
      </vt:variant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consultantplus://offline/ref=C2456DE982C9FB99697FBB85ED9E3163785B61A069A4BD217562A304A9C8FDD57D7133AA3F9ADF21kFa3K</vt:lpwstr>
      </vt:variant>
      <vt:variant>
        <vt:lpwstr/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consultantplus://offline/ref=C2456DE982C9FB99697FBB85ED9E3163785B61A069A4BD217562A304A9C8FDD57D7133AA3F9ADC2BkFaDK</vt:lpwstr>
      </vt:variant>
      <vt:variant>
        <vt:lpwstr/>
      </vt:variant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consultantplus://offline/main?base=RLAW926;n=68599;fld=134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urist</dc:creator>
  <cp:keywords/>
  <cp:lastModifiedBy>Tingaeva</cp:lastModifiedBy>
  <cp:revision>2</cp:revision>
  <cp:lastPrinted>2012-12-14T07:23:00Z</cp:lastPrinted>
  <dcterms:created xsi:type="dcterms:W3CDTF">2018-09-21T10:00:00Z</dcterms:created>
  <dcterms:modified xsi:type="dcterms:W3CDTF">2018-09-21T10:00:00Z</dcterms:modified>
</cp:coreProperties>
</file>