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F52" w:rsidRPr="00D0101E" w:rsidRDefault="00DC5F52" w:rsidP="00AA6236">
      <w:pPr>
        <w:spacing w:before="100" w:beforeAutospacing="1" w:after="100" w:afterAutospacing="1"/>
        <w:ind w:firstLine="709"/>
        <w:contextualSpacing/>
      </w:pPr>
      <w:r w:rsidRPr="00D0101E">
        <w:rPr>
          <w:noProof/>
        </w:rPr>
        <w:drawing>
          <wp:anchor distT="0" distB="0" distL="114300" distR="114300" simplePos="0" relativeHeight="251659264" behindDoc="0" locked="0" layoutInCell="1" allowOverlap="1">
            <wp:simplePos x="0" y="0"/>
            <wp:positionH relativeFrom="column">
              <wp:posOffset>2790190</wp:posOffset>
            </wp:positionH>
            <wp:positionV relativeFrom="paragraph">
              <wp:posOffset>-295275</wp:posOffset>
            </wp:positionV>
            <wp:extent cx="495300" cy="609600"/>
            <wp:effectExtent l="19050" t="0" r="0" b="0"/>
            <wp:wrapNone/>
            <wp:docPr id="1" name="Рисунок 1"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pic:spPr>
                </pic:pic>
              </a:graphicData>
            </a:graphic>
          </wp:anchor>
        </w:drawing>
      </w:r>
    </w:p>
    <w:p w:rsidR="00DC5F52" w:rsidRPr="00D0101E" w:rsidRDefault="00DC5F52" w:rsidP="00AA6236">
      <w:pPr>
        <w:spacing w:before="100" w:beforeAutospacing="1" w:after="100" w:afterAutospacing="1"/>
        <w:ind w:firstLine="709"/>
        <w:contextualSpacing/>
      </w:pPr>
    </w:p>
    <w:p w:rsidR="00DC5F52" w:rsidRPr="00D0101E" w:rsidRDefault="00DC5F52" w:rsidP="00AA6236">
      <w:pPr>
        <w:spacing w:before="100" w:beforeAutospacing="1" w:after="100" w:afterAutospacing="1"/>
        <w:ind w:firstLine="709"/>
        <w:contextualSpacing/>
      </w:pPr>
    </w:p>
    <w:tbl>
      <w:tblPr>
        <w:tblW w:w="9870" w:type="dxa"/>
        <w:tblLayout w:type="fixed"/>
        <w:tblLook w:val="01E0" w:firstRow="1" w:lastRow="1" w:firstColumn="1" w:lastColumn="1" w:noHBand="0" w:noVBand="0"/>
      </w:tblPr>
      <w:tblGrid>
        <w:gridCol w:w="236"/>
        <w:gridCol w:w="609"/>
        <w:gridCol w:w="213"/>
        <w:gridCol w:w="1493"/>
        <w:gridCol w:w="348"/>
        <w:gridCol w:w="268"/>
        <w:gridCol w:w="257"/>
        <w:gridCol w:w="3903"/>
        <w:gridCol w:w="446"/>
        <w:gridCol w:w="2097"/>
      </w:tblGrid>
      <w:tr w:rsidR="0034650B" w:rsidTr="009C2E8B">
        <w:trPr>
          <w:trHeight w:val="1134"/>
        </w:trPr>
        <w:tc>
          <w:tcPr>
            <w:tcW w:w="9870" w:type="dxa"/>
            <w:gridSpan w:val="10"/>
          </w:tcPr>
          <w:p w:rsidR="0034650B" w:rsidRDefault="0034650B" w:rsidP="0034650B">
            <w:pPr>
              <w:jc w:val="center"/>
              <w:rPr>
                <w:rFonts w:ascii="Georgia" w:hAnsi="Georgia"/>
                <w:b/>
              </w:rPr>
            </w:pPr>
            <w:r>
              <w:rPr>
                <w:rFonts w:ascii="Georgia" w:hAnsi="Georgia"/>
                <w:b/>
              </w:rPr>
              <w:t>Муниципальное образование Октябрьский район</w:t>
            </w:r>
          </w:p>
          <w:p w:rsidR="0034650B" w:rsidRDefault="0034650B" w:rsidP="0034650B">
            <w:pPr>
              <w:jc w:val="center"/>
              <w:rPr>
                <w:rFonts w:ascii="Georgia" w:hAnsi="Georgia"/>
                <w:sz w:val="12"/>
                <w:szCs w:val="12"/>
              </w:rPr>
            </w:pPr>
          </w:p>
          <w:p w:rsidR="0034650B" w:rsidRDefault="0034650B" w:rsidP="0034650B">
            <w:pPr>
              <w:jc w:val="center"/>
              <w:rPr>
                <w:b/>
                <w:sz w:val="26"/>
                <w:szCs w:val="26"/>
              </w:rPr>
            </w:pPr>
            <w:r>
              <w:rPr>
                <w:b/>
                <w:sz w:val="26"/>
                <w:szCs w:val="26"/>
              </w:rPr>
              <w:t>АДМИНИСТРАЦИЯ ОКТЯБРЬСКОГО РАЙОНА</w:t>
            </w:r>
          </w:p>
          <w:p w:rsidR="0034650B" w:rsidRDefault="0034650B" w:rsidP="0034650B">
            <w:pPr>
              <w:jc w:val="center"/>
              <w:rPr>
                <w:sz w:val="12"/>
                <w:szCs w:val="12"/>
              </w:rPr>
            </w:pPr>
          </w:p>
          <w:p w:rsidR="0034650B" w:rsidRDefault="0034650B" w:rsidP="0034650B">
            <w:pPr>
              <w:jc w:val="center"/>
              <w:rPr>
                <w:b/>
                <w:sz w:val="26"/>
                <w:szCs w:val="26"/>
              </w:rPr>
            </w:pPr>
            <w:r>
              <w:rPr>
                <w:b/>
                <w:spacing w:val="20"/>
                <w:sz w:val="26"/>
                <w:szCs w:val="26"/>
              </w:rPr>
              <w:t>ПОСТАНОВЛЕНИЕ</w:t>
            </w:r>
          </w:p>
        </w:tc>
      </w:tr>
      <w:tr w:rsidR="0034650B" w:rsidTr="009C2E8B">
        <w:trPr>
          <w:trHeight w:val="454"/>
        </w:trPr>
        <w:tc>
          <w:tcPr>
            <w:tcW w:w="236" w:type="dxa"/>
            <w:vAlign w:val="bottom"/>
            <w:hideMark/>
          </w:tcPr>
          <w:p w:rsidR="0034650B" w:rsidRDefault="0034650B" w:rsidP="0034650B">
            <w:pPr>
              <w:jc w:val="right"/>
            </w:pPr>
            <w:r>
              <w:t>«</w:t>
            </w:r>
          </w:p>
        </w:tc>
        <w:tc>
          <w:tcPr>
            <w:tcW w:w="609" w:type="dxa"/>
            <w:tcBorders>
              <w:top w:val="nil"/>
              <w:left w:val="nil"/>
              <w:bottom w:val="single" w:sz="4" w:space="0" w:color="auto"/>
              <w:right w:val="nil"/>
            </w:tcBorders>
            <w:vAlign w:val="bottom"/>
          </w:tcPr>
          <w:p w:rsidR="0034650B" w:rsidRDefault="0034650B" w:rsidP="0034650B">
            <w:pPr>
              <w:jc w:val="center"/>
            </w:pPr>
          </w:p>
        </w:tc>
        <w:tc>
          <w:tcPr>
            <w:tcW w:w="213" w:type="dxa"/>
            <w:tcMar>
              <w:top w:w="0" w:type="dxa"/>
              <w:left w:w="0" w:type="dxa"/>
              <w:bottom w:w="0" w:type="dxa"/>
              <w:right w:w="0" w:type="dxa"/>
            </w:tcMar>
            <w:vAlign w:val="bottom"/>
            <w:hideMark/>
          </w:tcPr>
          <w:p w:rsidR="0034650B" w:rsidRDefault="0034650B" w:rsidP="0034650B">
            <w:r>
              <w:t>»</w:t>
            </w:r>
          </w:p>
        </w:tc>
        <w:tc>
          <w:tcPr>
            <w:tcW w:w="1493" w:type="dxa"/>
            <w:tcBorders>
              <w:top w:val="nil"/>
              <w:left w:val="nil"/>
              <w:bottom w:val="single" w:sz="4" w:space="0" w:color="auto"/>
              <w:right w:val="nil"/>
            </w:tcBorders>
            <w:vAlign w:val="bottom"/>
          </w:tcPr>
          <w:p w:rsidR="0034650B" w:rsidRDefault="0034650B" w:rsidP="0034650B">
            <w:pPr>
              <w:jc w:val="center"/>
            </w:pPr>
          </w:p>
        </w:tc>
        <w:tc>
          <w:tcPr>
            <w:tcW w:w="348" w:type="dxa"/>
            <w:vAlign w:val="bottom"/>
            <w:hideMark/>
          </w:tcPr>
          <w:p w:rsidR="0034650B" w:rsidRDefault="0034650B" w:rsidP="0034650B">
            <w:pPr>
              <w:ind w:right="-108"/>
              <w:jc w:val="right"/>
            </w:pPr>
            <w:r>
              <w:t>20</w:t>
            </w:r>
          </w:p>
        </w:tc>
        <w:tc>
          <w:tcPr>
            <w:tcW w:w="268" w:type="dxa"/>
            <w:tcMar>
              <w:top w:w="0" w:type="dxa"/>
              <w:left w:w="0" w:type="dxa"/>
              <w:bottom w:w="0" w:type="dxa"/>
              <w:right w:w="0" w:type="dxa"/>
            </w:tcMar>
            <w:vAlign w:val="bottom"/>
            <w:hideMark/>
          </w:tcPr>
          <w:p w:rsidR="0034650B" w:rsidRDefault="0034650B" w:rsidP="0034650B">
            <w:r>
              <w:t xml:space="preserve">19 </w:t>
            </w:r>
          </w:p>
        </w:tc>
        <w:tc>
          <w:tcPr>
            <w:tcW w:w="257" w:type="dxa"/>
            <w:tcMar>
              <w:top w:w="0" w:type="dxa"/>
              <w:left w:w="0" w:type="dxa"/>
              <w:bottom w:w="0" w:type="dxa"/>
              <w:right w:w="0" w:type="dxa"/>
            </w:tcMar>
            <w:vAlign w:val="bottom"/>
            <w:hideMark/>
          </w:tcPr>
          <w:p w:rsidR="0034650B" w:rsidRDefault="0034650B" w:rsidP="0034650B">
            <w:r>
              <w:t>г.</w:t>
            </w:r>
          </w:p>
        </w:tc>
        <w:tc>
          <w:tcPr>
            <w:tcW w:w="3903" w:type="dxa"/>
            <w:vAlign w:val="bottom"/>
          </w:tcPr>
          <w:p w:rsidR="0034650B" w:rsidRDefault="0034650B" w:rsidP="0034650B"/>
        </w:tc>
        <w:tc>
          <w:tcPr>
            <w:tcW w:w="446" w:type="dxa"/>
            <w:vAlign w:val="bottom"/>
            <w:hideMark/>
          </w:tcPr>
          <w:p w:rsidR="0034650B" w:rsidRDefault="0034650B" w:rsidP="0034650B">
            <w:pPr>
              <w:jc w:val="center"/>
            </w:pPr>
            <w:r>
              <w:t>№</w:t>
            </w:r>
          </w:p>
        </w:tc>
        <w:tc>
          <w:tcPr>
            <w:tcW w:w="2097" w:type="dxa"/>
            <w:tcBorders>
              <w:top w:val="nil"/>
              <w:left w:val="nil"/>
              <w:bottom w:val="single" w:sz="4" w:space="0" w:color="auto"/>
              <w:right w:val="nil"/>
            </w:tcBorders>
            <w:vAlign w:val="bottom"/>
          </w:tcPr>
          <w:p w:rsidR="0034650B" w:rsidRDefault="0034650B" w:rsidP="0034650B">
            <w:pPr>
              <w:jc w:val="center"/>
            </w:pPr>
          </w:p>
        </w:tc>
      </w:tr>
      <w:tr w:rsidR="0034650B" w:rsidTr="009C2E8B">
        <w:trPr>
          <w:trHeight w:val="567"/>
        </w:trPr>
        <w:tc>
          <w:tcPr>
            <w:tcW w:w="9870" w:type="dxa"/>
            <w:gridSpan w:val="10"/>
            <w:tcMar>
              <w:top w:w="227" w:type="dxa"/>
              <w:left w:w="108" w:type="dxa"/>
              <w:bottom w:w="0" w:type="dxa"/>
              <w:right w:w="108" w:type="dxa"/>
            </w:tcMar>
            <w:hideMark/>
          </w:tcPr>
          <w:p w:rsidR="0034650B" w:rsidRDefault="0034650B" w:rsidP="0034650B">
            <w:r>
              <w:t>пгт. Октябрьское</w:t>
            </w:r>
          </w:p>
        </w:tc>
      </w:tr>
    </w:tbl>
    <w:p w:rsidR="009C2E8B" w:rsidRDefault="009C2E8B" w:rsidP="009C2E8B">
      <w:pPr>
        <w:pStyle w:val="ConsPlusNormal"/>
        <w:ind w:firstLine="0"/>
        <w:rPr>
          <w:rFonts w:ascii="Times New Roman" w:hAnsi="Times New Roman" w:cs="Times New Roman"/>
          <w:sz w:val="24"/>
          <w:szCs w:val="24"/>
        </w:rPr>
      </w:pPr>
      <w:r>
        <w:rPr>
          <w:rFonts w:ascii="Times New Roman" w:hAnsi="Times New Roman" w:cs="Times New Roman"/>
          <w:sz w:val="24"/>
          <w:szCs w:val="24"/>
        </w:rPr>
        <w:t>О муниципальных программах</w:t>
      </w:r>
    </w:p>
    <w:p w:rsidR="00117A61" w:rsidRDefault="009C2E8B" w:rsidP="0034650B">
      <w:pPr>
        <w:pStyle w:val="ConsPlusNormal"/>
        <w:ind w:firstLine="0"/>
        <w:rPr>
          <w:rFonts w:ascii="Times New Roman" w:hAnsi="Times New Roman" w:cs="Times New Roman"/>
          <w:sz w:val="24"/>
          <w:szCs w:val="24"/>
        </w:rPr>
      </w:pPr>
      <w:r>
        <w:rPr>
          <w:rFonts w:ascii="Times New Roman" w:hAnsi="Times New Roman" w:cs="Times New Roman"/>
          <w:sz w:val="24"/>
          <w:szCs w:val="24"/>
        </w:rPr>
        <w:t>Октябрьского района</w:t>
      </w:r>
    </w:p>
    <w:p w:rsidR="009C2E8B" w:rsidRDefault="009C2E8B" w:rsidP="0034650B">
      <w:pPr>
        <w:pStyle w:val="ConsPlusNormal"/>
        <w:ind w:firstLine="0"/>
        <w:rPr>
          <w:rFonts w:ascii="Times New Roman" w:hAnsi="Times New Roman" w:cs="Times New Roman"/>
          <w:sz w:val="24"/>
          <w:szCs w:val="24"/>
        </w:rPr>
      </w:pPr>
    </w:p>
    <w:p w:rsidR="009C2E8B" w:rsidRDefault="009C2E8B" w:rsidP="0034650B">
      <w:pPr>
        <w:pStyle w:val="ConsPlusNormal"/>
        <w:ind w:firstLine="0"/>
        <w:rPr>
          <w:rFonts w:ascii="Times New Roman" w:hAnsi="Times New Roman" w:cs="Times New Roman"/>
          <w:sz w:val="24"/>
          <w:szCs w:val="24"/>
        </w:rPr>
      </w:pPr>
    </w:p>
    <w:p w:rsidR="000E7D0D" w:rsidRDefault="00117A61" w:rsidP="000E7D0D">
      <w:pPr>
        <w:pStyle w:val="ConsPlusNormal"/>
        <w:spacing w:before="100" w:beforeAutospacing="1" w:after="100" w:afterAutospacing="1"/>
        <w:ind w:firstLine="709"/>
        <w:contextualSpacing/>
        <w:jc w:val="both"/>
        <w:rPr>
          <w:rFonts w:ascii="Times New Roman" w:hAnsi="Times New Roman" w:cs="Times New Roman"/>
          <w:sz w:val="24"/>
          <w:szCs w:val="24"/>
        </w:rPr>
      </w:pPr>
      <w:r>
        <w:rPr>
          <w:rFonts w:ascii="Times New Roman" w:hAnsi="Times New Roman" w:cs="Times New Roman"/>
          <w:sz w:val="24"/>
          <w:szCs w:val="24"/>
        </w:rPr>
        <w:t>В соответствии с постановлением Правительства Ханты-Мансийского автономного округа –</w:t>
      </w:r>
      <w:r w:rsidR="00B9647D">
        <w:rPr>
          <w:rFonts w:ascii="Times New Roman" w:hAnsi="Times New Roman" w:cs="Times New Roman"/>
          <w:sz w:val="24"/>
          <w:szCs w:val="24"/>
        </w:rPr>
        <w:t xml:space="preserve"> Югры от 27</w:t>
      </w:r>
      <w:r>
        <w:rPr>
          <w:rFonts w:ascii="Times New Roman" w:hAnsi="Times New Roman" w:cs="Times New Roman"/>
          <w:sz w:val="24"/>
          <w:szCs w:val="24"/>
        </w:rPr>
        <w:t>.07.2018</w:t>
      </w:r>
      <w:r w:rsidR="00B9647D">
        <w:rPr>
          <w:rFonts w:ascii="Times New Roman" w:hAnsi="Times New Roman" w:cs="Times New Roman"/>
          <w:sz w:val="24"/>
          <w:szCs w:val="24"/>
        </w:rPr>
        <w:t xml:space="preserve"> № 226-п «О модельной государственной программе Ханты-Мансийского автономного округа </w:t>
      </w:r>
      <w:r w:rsidR="00881053">
        <w:rPr>
          <w:rFonts w:ascii="Times New Roman" w:hAnsi="Times New Roman" w:cs="Times New Roman"/>
          <w:sz w:val="24"/>
          <w:szCs w:val="24"/>
        </w:rPr>
        <w:t>–</w:t>
      </w:r>
      <w:r w:rsidR="00B9647D">
        <w:rPr>
          <w:rFonts w:ascii="Times New Roman" w:hAnsi="Times New Roman" w:cs="Times New Roman"/>
          <w:sz w:val="24"/>
          <w:szCs w:val="24"/>
        </w:rPr>
        <w:t xml:space="preserve"> Югры</w:t>
      </w:r>
      <w:r w:rsidR="00881053">
        <w:rPr>
          <w:rFonts w:ascii="Times New Roman" w:hAnsi="Times New Roman" w:cs="Times New Roman"/>
          <w:sz w:val="24"/>
          <w:szCs w:val="24"/>
        </w:rPr>
        <w:t xml:space="preserve">, порядке принятия решения о </w:t>
      </w:r>
      <w:r w:rsidR="009B08AF">
        <w:rPr>
          <w:rFonts w:ascii="Times New Roman" w:hAnsi="Times New Roman" w:cs="Times New Roman"/>
          <w:sz w:val="24"/>
          <w:szCs w:val="24"/>
        </w:rPr>
        <w:t xml:space="preserve">разработке государственных программ Ханты-Мансийского автономного округа </w:t>
      </w:r>
      <w:r w:rsidR="001D33E6">
        <w:rPr>
          <w:rFonts w:ascii="Times New Roman" w:hAnsi="Times New Roman" w:cs="Times New Roman"/>
          <w:sz w:val="24"/>
          <w:szCs w:val="24"/>
        </w:rPr>
        <w:t>–</w:t>
      </w:r>
      <w:r w:rsidR="009B08AF">
        <w:rPr>
          <w:rFonts w:ascii="Times New Roman" w:hAnsi="Times New Roman" w:cs="Times New Roman"/>
          <w:sz w:val="24"/>
          <w:szCs w:val="24"/>
        </w:rPr>
        <w:t xml:space="preserve"> Югры</w:t>
      </w:r>
      <w:r w:rsidR="001D33E6">
        <w:rPr>
          <w:rFonts w:ascii="Times New Roman" w:hAnsi="Times New Roman" w:cs="Times New Roman"/>
          <w:sz w:val="24"/>
          <w:szCs w:val="24"/>
        </w:rPr>
        <w:t>, их формирования, утверждения и реализации и плане мероприятий по обеспечению разработки, утверждению государственных программ Ханты-Мансийского автоно</w:t>
      </w:r>
      <w:r w:rsidR="00DC2EBD">
        <w:rPr>
          <w:rFonts w:ascii="Times New Roman" w:hAnsi="Times New Roman" w:cs="Times New Roman"/>
          <w:sz w:val="24"/>
          <w:szCs w:val="24"/>
        </w:rPr>
        <w:t>много</w:t>
      </w:r>
      <w:r w:rsidR="00710D61">
        <w:rPr>
          <w:rFonts w:ascii="Times New Roman" w:hAnsi="Times New Roman" w:cs="Times New Roman"/>
          <w:sz w:val="24"/>
          <w:szCs w:val="24"/>
        </w:rPr>
        <w:t xml:space="preserve"> – Югры в соответствии с национальными целями развития</w:t>
      </w:r>
      <w:r w:rsidR="00B9647D">
        <w:rPr>
          <w:rFonts w:ascii="Times New Roman" w:hAnsi="Times New Roman" w:cs="Times New Roman"/>
          <w:sz w:val="24"/>
          <w:szCs w:val="24"/>
        </w:rPr>
        <w:t>»</w:t>
      </w:r>
      <w:r w:rsidR="006F43A8">
        <w:rPr>
          <w:rFonts w:ascii="Times New Roman" w:hAnsi="Times New Roman" w:cs="Times New Roman"/>
          <w:sz w:val="24"/>
          <w:szCs w:val="24"/>
        </w:rPr>
        <w:t>:</w:t>
      </w:r>
    </w:p>
    <w:p w:rsidR="000E7D0D" w:rsidRPr="000E7D0D" w:rsidRDefault="000E7D0D" w:rsidP="000E7D0D">
      <w:pPr>
        <w:pStyle w:val="ConsPlusNormal"/>
        <w:spacing w:before="100" w:beforeAutospacing="1" w:after="100" w:afterAutospacing="1"/>
        <w:ind w:firstLine="709"/>
        <w:contextualSpacing/>
        <w:jc w:val="both"/>
        <w:rPr>
          <w:rFonts w:ascii="Times New Roman" w:hAnsi="Times New Roman" w:cs="Times New Roman"/>
          <w:sz w:val="24"/>
          <w:szCs w:val="24"/>
        </w:rPr>
      </w:pPr>
      <w:r w:rsidRPr="000E7D0D">
        <w:rPr>
          <w:rFonts w:ascii="Times New Roman" w:hAnsi="Times New Roman" w:cs="Times New Roman"/>
          <w:sz w:val="24"/>
          <w:szCs w:val="24"/>
        </w:rPr>
        <w:t>1. Утвердить:</w:t>
      </w:r>
    </w:p>
    <w:p w:rsidR="00EC358B" w:rsidRDefault="00762354" w:rsidP="00762354">
      <w:pPr>
        <w:pStyle w:val="ConsPlusNormal"/>
        <w:spacing w:before="100" w:beforeAutospacing="1" w:after="100" w:afterAutospacing="1"/>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1.1. </w:t>
      </w:r>
      <w:r w:rsidR="00EC358B" w:rsidRPr="00D0101E">
        <w:rPr>
          <w:rFonts w:ascii="Times New Roman" w:hAnsi="Times New Roman" w:cs="Times New Roman"/>
          <w:sz w:val="24"/>
          <w:szCs w:val="24"/>
        </w:rPr>
        <w:t>Форм</w:t>
      </w:r>
      <w:r w:rsidR="002E0CD7">
        <w:rPr>
          <w:rFonts w:ascii="Times New Roman" w:hAnsi="Times New Roman" w:cs="Times New Roman"/>
          <w:sz w:val="24"/>
          <w:szCs w:val="24"/>
        </w:rPr>
        <w:t>у</w:t>
      </w:r>
      <w:r w:rsidR="00EC358B" w:rsidRPr="00D0101E">
        <w:rPr>
          <w:rFonts w:ascii="Times New Roman" w:hAnsi="Times New Roman" w:cs="Times New Roman"/>
          <w:sz w:val="24"/>
          <w:szCs w:val="24"/>
        </w:rPr>
        <w:t xml:space="preserve"> публичной декларации о реализации мероприятий муниципальной программы Октябрьского района согласно приложению № </w:t>
      </w:r>
      <w:r w:rsidR="00EC358B">
        <w:rPr>
          <w:rFonts w:ascii="Times New Roman" w:hAnsi="Times New Roman" w:cs="Times New Roman"/>
          <w:sz w:val="24"/>
          <w:szCs w:val="24"/>
        </w:rPr>
        <w:t>1</w:t>
      </w:r>
      <w:r w:rsidR="00EC358B" w:rsidRPr="00D0101E">
        <w:rPr>
          <w:rFonts w:ascii="Times New Roman" w:hAnsi="Times New Roman" w:cs="Times New Roman"/>
          <w:sz w:val="24"/>
          <w:szCs w:val="24"/>
        </w:rPr>
        <w:t>.</w:t>
      </w:r>
    </w:p>
    <w:p w:rsidR="002E0CD7" w:rsidRDefault="002E0CD7" w:rsidP="00762354">
      <w:pPr>
        <w:pStyle w:val="ConsPlusNormal"/>
        <w:spacing w:before="100" w:beforeAutospacing="1" w:after="100" w:afterAutospacing="1"/>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1.2. </w:t>
      </w:r>
      <w:r w:rsidRPr="000E7D0D">
        <w:rPr>
          <w:rFonts w:ascii="Times New Roman" w:hAnsi="Times New Roman" w:cs="Times New Roman"/>
          <w:sz w:val="24"/>
          <w:szCs w:val="24"/>
        </w:rPr>
        <w:t xml:space="preserve">Модельную муниципальную программу Октябрьского района согласно приложению № </w:t>
      </w:r>
      <w:r>
        <w:rPr>
          <w:rFonts w:ascii="Times New Roman" w:hAnsi="Times New Roman" w:cs="Times New Roman"/>
          <w:sz w:val="24"/>
          <w:szCs w:val="24"/>
        </w:rPr>
        <w:t>2</w:t>
      </w:r>
      <w:r w:rsidRPr="000E7D0D">
        <w:rPr>
          <w:rFonts w:ascii="Times New Roman" w:hAnsi="Times New Roman" w:cs="Times New Roman"/>
          <w:sz w:val="24"/>
          <w:szCs w:val="24"/>
        </w:rPr>
        <w:t>.</w:t>
      </w:r>
    </w:p>
    <w:p w:rsidR="00762354" w:rsidRPr="00762354" w:rsidRDefault="002E0CD7" w:rsidP="00762354">
      <w:pPr>
        <w:pStyle w:val="ConsPlusNormal"/>
        <w:spacing w:before="100" w:beforeAutospacing="1" w:after="100" w:afterAutospacing="1"/>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1.3. </w:t>
      </w:r>
      <w:r w:rsidR="00762354" w:rsidRPr="00762354">
        <w:rPr>
          <w:rFonts w:ascii="Times New Roman" w:hAnsi="Times New Roman" w:cs="Times New Roman"/>
          <w:sz w:val="24"/>
          <w:szCs w:val="24"/>
        </w:rPr>
        <w:t xml:space="preserve">Порядок принятия решения о разработке муниципальных программ Октябрьского района, их формирования, утверждения и реализации согласно приложению № </w:t>
      </w:r>
      <w:r>
        <w:rPr>
          <w:rFonts w:ascii="Times New Roman" w:hAnsi="Times New Roman" w:cs="Times New Roman"/>
          <w:sz w:val="24"/>
          <w:szCs w:val="24"/>
        </w:rPr>
        <w:t>3</w:t>
      </w:r>
      <w:r w:rsidR="00762354" w:rsidRPr="00762354">
        <w:rPr>
          <w:rFonts w:ascii="Times New Roman" w:hAnsi="Times New Roman" w:cs="Times New Roman"/>
          <w:sz w:val="24"/>
          <w:szCs w:val="24"/>
        </w:rPr>
        <w:t>.</w:t>
      </w:r>
    </w:p>
    <w:p w:rsidR="002E0CD7" w:rsidRDefault="00FD0A37" w:rsidP="004A62DF">
      <w:pPr>
        <w:pStyle w:val="ConsPlusNormal"/>
        <w:spacing w:before="100" w:beforeAutospacing="1" w:after="100" w:afterAutospacing="1"/>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2E0CD7">
        <w:rPr>
          <w:rFonts w:ascii="Times New Roman" w:hAnsi="Times New Roman" w:cs="Times New Roman"/>
          <w:sz w:val="24"/>
          <w:szCs w:val="24"/>
        </w:rPr>
        <w:t>4</w:t>
      </w:r>
      <w:r>
        <w:rPr>
          <w:rFonts w:ascii="Times New Roman" w:hAnsi="Times New Roman" w:cs="Times New Roman"/>
          <w:sz w:val="24"/>
          <w:szCs w:val="24"/>
        </w:rPr>
        <w:t xml:space="preserve">. </w:t>
      </w:r>
      <w:r w:rsidR="00762354" w:rsidRPr="00762354">
        <w:rPr>
          <w:rFonts w:ascii="Times New Roman" w:hAnsi="Times New Roman" w:cs="Times New Roman"/>
          <w:sz w:val="24"/>
          <w:szCs w:val="24"/>
        </w:rPr>
        <w:t xml:space="preserve">Порядок проведения оценки эффективности реализации муниципальных программ Октябрьского района согласно приложению № </w:t>
      </w:r>
      <w:r w:rsidR="00E57758">
        <w:rPr>
          <w:rFonts w:ascii="Times New Roman" w:hAnsi="Times New Roman" w:cs="Times New Roman"/>
          <w:sz w:val="24"/>
          <w:szCs w:val="24"/>
        </w:rPr>
        <w:t>4</w:t>
      </w:r>
      <w:r w:rsidR="00762354" w:rsidRPr="00762354">
        <w:rPr>
          <w:rFonts w:ascii="Times New Roman" w:hAnsi="Times New Roman" w:cs="Times New Roman"/>
          <w:sz w:val="24"/>
          <w:szCs w:val="24"/>
        </w:rPr>
        <w:t>.</w:t>
      </w:r>
      <w:r w:rsidR="002D3643">
        <w:rPr>
          <w:rFonts w:ascii="Times New Roman" w:hAnsi="Times New Roman" w:cs="Times New Roman"/>
          <w:sz w:val="24"/>
          <w:szCs w:val="24"/>
        </w:rPr>
        <w:t xml:space="preserve"> </w:t>
      </w:r>
    </w:p>
    <w:p w:rsidR="004A62DF" w:rsidRDefault="008E1C37" w:rsidP="004A62DF">
      <w:pPr>
        <w:pStyle w:val="ConsPlusNormal"/>
        <w:spacing w:before="100" w:beforeAutospacing="1" w:after="100" w:afterAutospacing="1"/>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4A62DF" w:rsidRPr="004A62DF">
        <w:rPr>
          <w:rFonts w:ascii="Times New Roman" w:hAnsi="Times New Roman" w:cs="Times New Roman"/>
          <w:sz w:val="24"/>
          <w:szCs w:val="24"/>
        </w:rPr>
        <w:t>Определить уполномоченным органом по методическому руководству и координации работ по разработке и реализации муниципальных программ Октябрьского района Управление экономического развития администрации Октябрьского района.</w:t>
      </w:r>
    </w:p>
    <w:p w:rsidR="0096718D" w:rsidRPr="00E9111D" w:rsidRDefault="00981928" w:rsidP="0096718D">
      <w:pPr>
        <w:pStyle w:val="ConsPlusNormal"/>
        <w:spacing w:before="100" w:beforeAutospacing="1" w:after="100" w:afterAutospacing="1"/>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96718D" w:rsidRPr="00E9111D">
        <w:rPr>
          <w:rFonts w:ascii="Times New Roman" w:hAnsi="Times New Roman" w:cs="Times New Roman"/>
          <w:sz w:val="24"/>
          <w:szCs w:val="24"/>
        </w:rPr>
        <w:t>. Установить, что:</w:t>
      </w:r>
    </w:p>
    <w:p w:rsidR="0096718D" w:rsidRPr="00E9111D" w:rsidRDefault="0096718D" w:rsidP="0096718D">
      <w:pPr>
        <w:pStyle w:val="ConsPlusNormal"/>
        <w:spacing w:before="100" w:beforeAutospacing="1" w:after="100" w:afterAutospacing="1"/>
        <w:ind w:firstLine="709"/>
        <w:contextualSpacing/>
        <w:jc w:val="both"/>
        <w:rPr>
          <w:rFonts w:ascii="Times New Roman" w:hAnsi="Times New Roman" w:cs="Times New Roman"/>
          <w:sz w:val="24"/>
          <w:szCs w:val="24"/>
        </w:rPr>
      </w:pPr>
      <w:r w:rsidRPr="00E9111D">
        <w:rPr>
          <w:rFonts w:ascii="Times New Roman" w:hAnsi="Times New Roman" w:cs="Times New Roman"/>
          <w:sz w:val="24"/>
          <w:szCs w:val="24"/>
        </w:rPr>
        <w:t xml:space="preserve">при формировании муниципальных программ Октябрьского района в приоритетном порядке предусматриваются бюджетные ассигнования на достижение национальных целей, определенных Указом Президента Российской Федерации от </w:t>
      </w:r>
      <w:r>
        <w:rPr>
          <w:rFonts w:ascii="Times New Roman" w:hAnsi="Times New Roman" w:cs="Times New Roman"/>
          <w:sz w:val="24"/>
          <w:szCs w:val="24"/>
        </w:rPr>
        <w:t>0</w:t>
      </w:r>
      <w:r w:rsidRPr="00E9111D">
        <w:rPr>
          <w:rFonts w:ascii="Times New Roman" w:hAnsi="Times New Roman" w:cs="Times New Roman"/>
          <w:sz w:val="24"/>
          <w:szCs w:val="24"/>
        </w:rPr>
        <w:t>7</w:t>
      </w:r>
      <w:r>
        <w:rPr>
          <w:rFonts w:ascii="Times New Roman" w:hAnsi="Times New Roman" w:cs="Times New Roman"/>
          <w:sz w:val="24"/>
          <w:szCs w:val="24"/>
        </w:rPr>
        <w:t>.05.</w:t>
      </w:r>
      <w:r w:rsidRPr="00E9111D">
        <w:rPr>
          <w:rFonts w:ascii="Times New Roman" w:hAnsi="Times New Roman" w:cs="Times New Roman"/>
          <w:sz w:val="24"/>
          <w:szCs w:val="24"/>
        </w:rPr>
        <w:t xml:space="preserve">2018 № 204 </w:t>
      </w:r>
      <w:r>
        <w:rPr>
          <w:rFonts w:ascii="Times New Roman" w:hAnsi="Times New Roman" w:cs="Times New Roman"/>
          <w:sz w:val="24"/>
          <w:szCs w:val="24"/>
        </w:rPr>
        <w:t xml:space="preserve">                      </w:t>
      </w:r>
      <w:r w:rsidRPr="00E9111D">
        <w:rPr>
          <w:rFonts w:ascii="Times New Roman" w:hAnsi="Times New Roman" w:cs="Times New Roman"/>
          <w:sz w:val="24"/>
          <w:szCs w:val="24"/>
        </w:rPr>
        <w:t>«О национальных целях и стратегических задачах развития Российской Федерации на период до 2024 года»;</w:t>
      </w:r>
    </w:p>
    <w:p w:rsidR="0096718D" w:rsidRPr="004A62DF" w:rsidRDefault="0096718D" w:rsidP="0096718D">
      <w:pPr>
        <w:pStyle w:val="ConsPlusNormal"/>
        <w:spacing w:before="100" w:beforeAutospacing="1" w:after="100" w:afterAutospacing="1"/>
        <w:ind w:firstLine="709"/>
        <w:contextualSpacing/>
        <w:jc w:val="both"/>
        <w:rPr>
          <w:rFonts w:ascii="Times New Roman" w:hAnsi="Times New Roman" w:cs="Times New Roman"/>
          <w:sz w:val="24"/>
          <w:szCs w:val="24"/>
        </w:rPr>
      </w:pPr>
      <w:r w:rsidRPr="00E9111D">
        <w:rPr>
          <w:rFonts w:ascii="Times New Roman" w:hAnsi="Times New Roman" w:cs="Times New Roman"/>
          <w:sz w:val="24"/>
          <w:szCs w:val="24"/>
        </w:rPr>
        <w:t>при разработке муниципальных программ Октябрьского района в различных сферах социально-экономического развития допускается вариативность используемых в Модельной муниципальной программе механизмов достижения национальных целей и стратегических задач Российской Федерации, содержащихся в правовых актах, указанных в пункте 1 Модельной муниципальной программы.</w:t>
      </w:r>
    </w:p>
    <w:p w:rsidR="00CE612F" w:rsidRDefault="00981928" w:rsidP="004A62DF">
      <w:pPr>
        <w:pStyle w:val="ConsPlusNormal"/>
        <w:spacing w:before="100" w:beforeAutospacing="1" w:after="100" w:afterAutospacing="1"/>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4A62DF" w:rsidRPr="004A62DF">
        <w:rPr>
          <w:rFonts w:ascii="Times New Roman" w:hAnsi="Times New Roman" w:cs="Times New Roman"/>
          <w:sz w:val="24"/>
          <w:szCs w:val="24"/>
        </w:rPr>
        <w:t>. Признать утратившим</w:t>
      </w:r>
      <w:r w:rsidR="00CE612F">
        <w:rPr>
          <w:rFonts w:ascii="Times New Roman" w:hAnsi="Times New Roman" w:cs="Times New Roman"/>
          <w:sz w:val="24"/>
          <w:szCs w:val="24"/>
        </w:rPr>
        <w:t>и</w:t>
      </w:r>
      <w:r w:rsidR="004A62DF" w:rsidRPr="004A62DF">
        <w:rPr>
          <w:rFonts w:ascii="Times New Roman" w:hAnsi="Times New Roman" w:cs="Times New Roman"/>
          <w:sz w:val="24"/>
          <w:szCs w:val="24"/>
        </w:rPr>
        <w:t xml:space="preserve"> силу постановлени</w:t>
      </w:r>
      <w:r w:rsidR="00CE612F">
        <w:rPr>
          <w:rFonts w:ascii="Times New Roman" w:hAnsi="Times New Roman" w:cs="Times New Roman"/>
          <w:sz w:val="24"/>
          <w:szCs w:val="24"/>
        </w:rPr>
        <w:t>я</w:t>
      </w:r>
      <w:r w:rsidR="004A62DF" w:rsidRPr="004A62DF">
        <w:rPr>
          <w:rFonts w:ascii="Times New Roman" w:hAnsi="Times New Roman" w:cs="Times New Roman"/>
          <w:sz w:val="24"/>
          <w:szCs w:val="24"/>
        </w:rPr>
        <w:t xml:space="preserve"> администрации Октябрьского района</w:t>
      </w:r>
      <w:r w:rsidR="00CE612F">
        <w:rPr>
          <w:rFonts w:ascii="Times New Roman" w:hAnsi="Times New Roman" w:cs="Times New Roman"/>
          <w:sz w:val="24"/>
          <w:szCs w:val="24"/>
        </w:rPr>
        <w:t>:</w:t>
      </w:r>
    </w:p>
    <w:p w:rsidR="00ED1EBF" w:rsidRDefault="00CE612F" w:rsidP="00ED1EBF">
      <w:pPr>
        <w:pStyle w:val="ConsPlusNormal"/>
        <w:spacing w:before="100" w:beforeAutospacing="1" w:after="100" w:afterAutospacing="1"/>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A62DF">
        <w:rPr>
          <w:rFonts w:ascii="Times New Roman" w:hAnsi="Times New Roman" w:cs="Times New Roman"/>
          <w:sz w:val="24"/>
          <w:szCs w:val="24"/>
        </w:rPr>
        <w:t xml:space="preserve">от </w:t>
      </w:r>
      <w:r w:rsidR="008E1C37">
        <w:rPr>
          <w:rFonts w:ascii="Times New Roman" w:hAnsi="Times New Roman" w:cs="Times New Roman"/>
          <w:sz w:val="24"/>
          <w:szCs w:val="24"/>
        </w:rPr>
        <w:t>12</w:t>
      </w:r>
      <w:r w:rsidRPr="004A62DF">
        <w:rPr>
          <w:rFonts w:ascii="Times New Roman" w:hAnsi="Times New Roman" w:cs="Times New Roman"/>
          <w:sz w:val="24"/>
          <w:szCs w:val="24"/>
        </w:rPr>
        <w:t>.0</w:t>
      </w:r>
      <w:r w:rsidR="008E1C37">
        <w:rPr>
          <w:rFonts w:ascii="Times New Roman" w:hAnsi="Times New Roman" w:cs="Times New Roman"/>
          <w:sz w:val="24"/>
          <w:szCs w:val="24"/>
        </w:rPr>
        <w:t>9</w:t>
      </w:r>
      <w:r w:rsidRPr="004A62DF">
        <w:rPr>
          <w:rFonts w:ascii="Times New Roman" w:hAnsi="Times New Roman" w:cs="Times New Roman"/>
          <w:sz w:val="24"/>
          <w:szCs w:val="24"/>
        </w:rPr>
        <w:t>.2018 № 1</w:t>
      </w:r>
      <w:r w:rsidR="008E1C37">
        <w:rPr>
          <w:rFonts w:ascii="Times New Roman" w:hAnsi="Times New Roman" w:cs="Times New Roman"/>
          <w:sz w:val="24"/>
          <w:szCs w:val="24"/>
        </w:rPr>
        <w:t>955</w:t>
      </w:r>
      <w:r w:rsidRPr="004A62DF">
        <w:rPr>
          <w:rFonts w:ascii="Times New Roman" w:hAnsi="Times New Roman" w:cs="Times New Roman"/>
          <w:sz w:val="24"/>
          <w:szCs w:val="24"/>
        </w:rPr>
        <w:t xml:space="preserve"> «О муниципальных </w:t>
      </w:r>
      <w:r>
        <w:rPr>
          <w:rFonts w:ascii="Times New Roman" w:hAnsi="Times New Roman" w:cs="Times New Roman"/>
          <w:sz w:val="24"/>
          <w:szCs w:val="24"/>
        </w:rPr>
        <w:t>программах Октябрьского района»;</w:t>
      </w:r>
    </w:p>
    <w:p w:rsidR="00710FBB" w:rsidRDefault="0024145B" w:rsidP="004A62DF">
      <w:pPr>
        <w:pStyle w:val="ConsPlusNormal"/>
        <w:spacing w:before="100" w:beforeAutospacing="1" w:after="100" w:afterAutospacing="1"/>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E612F">
        <w:rPr>
          <w:rFonts w:ascii="Times New Roman" w:hAnsi="Times New Roman" w:cs="Times New Roman"/>
          <w:sz w:val="24"/>
          <w:szCs w:val="24"/>
        </w:rPr>
        <w:t xml:space="preserve">от </w:t>
      </w:r>
      <w:r w:rsidR="00ED1EBF">
        <w:rPr>
          <w:rFonts w:ascii="Times New Roman" w:hAnsi="Times New Roman" w:cs="Times New Roman"/>
          <w:sz w:val="24"/>
          <w:szCs w:val="24"/>
        </w:rPr>
        <w:t xml:space="preserve">21.12.2018 № 2910 </w:t>
      </w:r>
      <w:r w:rsidR="00ED1EBF" w:rsidRPr="00ED1EBF">
        <w:rPr>
          <w:rFonts w:ascii="Times New Roman" w:hAnsi="Times New Roman" w:cs="Times New Roman"/>
          <w:sz w:val="24"/>
          <w:szCs w:val="24"/>
        </w:rPr>
        <w:t>«О внесении изменений в постановление</w:t>
      </w:r>
      <w:r w:rsidR="00ED1EBF">
        <w:t xml:space="preserve"> </w:t>
      </w:r>
      <w:r w:rsidR="00ED1EBF">
        <w:rPr>
          <w:rFonts w:ascii="Times New Roman" w:hAnsi="Times New Roman" w:cs="Times New Roman"/>
          <w:sz w:val="24"/>
          <w:szCs w:val="24"/>
        </w:rPr>
        <w:t>администрации Октябрьского района от 12.09.2018 № 1955»</w:t>
      </w:r>
      <w:r w:rsidR="00437DD8">
        <w:rPr>
          <w:rFonts w:ascii="Times New Roman" w:hAnsi="Times New Roman" w:cs="Times New Roman"/>
          <w:sz w:val="24"/>
          <w:szCs w:val="24"/>
        </w:rPr>
        <w:t>.</w:t>
      </w:r>
      <w:r w:rsidR="00CE612F">
        <w:rPr>
          <w:rFonts w:ascii="Times New Roman" w:hAnsi="Times New Roman" w:cs="Times New Roman"/>
          <w:sz w:val="24"/>
          <w:szCs w:val="24"/>
        </w:rPr>
        <w:t xml:space="preserve"> </w:t>
      </w:r>
    </w:p>
    <w:p w:rsidR="00981928" w:rsidRPr="00A45F87" w:rsidRDefault="00981928" w:rsidP="004A62DF">
      <w:pPr>
        <w:pStyle w:val="ConsPlusNormal"/>
        <w:spacing w:before="100" w:beforeAutospacing="1" w:after="100" w:afterAutospacing="1"/>
        <w:ind w:firstLine="709"/>
        <w:contextualSpacing/>
        <w:jc w:val="both"/>
        <w:rPr>
          <w:rFonts w:ascii="Times New Roman" w:hAnsi="Times New Roman" w:cs="Times New Roman"/>
          <w:sz w:val="24"/>
          <w:szCs w:val="24"/>
        </w:rPr>
      </w:pPr>
      <w:r>
        <w:rPr>
          <w:rFonts w:ascii="Times New Roman" w:hAnsi="Times New Roman" w:cs="Times New Roman"/>
          <w:sz w:val="24"/>
          <w:szCs w:val="24"/>
        </w:rPr>
        <w:t>5. Постановление вступает в силу</w:t>
      </w:r>
      <w:r w:rsidR="007E54B0">
        <w:rPr>
          <w:rFonts w:ascii="Times New Roman" w:hAnsi="Times New Roman" w:cs="Times New Roman"/>
          <w:sz w:val="24"/>
          <w:szCs w:val="24"/>
        </w:rPr>
        <w:t xml:space="preserve"> после официального опубликования</w:t>
      </w:r>
      <w:r w:rsidR="00A45F87">
        <w:rPr>
          <w:rFonts w:ascii="Times New Roman" w:hAnsi="Times New Roman" w:cs="Times New Roman"/>
          <w:sz w:val="24"/>
          <w:szCs w:val="24"/>
        </w:rPr>
        <w:t xml:space="preserve"> </w:t>
      </w:r>
      <w:r w:rsidR="00A45F87" w:rsidRPr="00A45F87">
        <w:rPr>
          <w:rFonts w:ascii="Times New Roman" w:hAnsi="Times New Roman" w:cs="Times New Roman"/>
          <w:sz w:val="24"/>
          <w:szCs w:val="24"/>
        </w:rPr>
        <w:t>и распространяет свое действие на правоотношения,</w:t>
      </w:r>
      <w:r w:rsidR="00A45F87">
        <w:rPr>
          <w:rFonts w:ascii="Times New Roman" w:hAnsi="Times New Roman" w:cs="Times New Roman"/>
          <w:sz w:val="24"/>
          <w:szCs w:val="24"/>
        </w:rPr>
        <w:t xml:space="preserve"> возникшие с 01.01.2019.</w:t>
      </w:r>
    </w:p>
    <w:p w:rsidR="004A62DF" w:rsidRPr="004A62DF" w:rsidRDefault="00981928" w:rsidP="004A62DF">
      <w:pPr>
        <w:pStyle w:val="ConsPlusNormal"/>
        <w:spacing w:before="100" w:beforeAutospacing="1" w:after="100" w:afterAutospacing="1"/>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710FBB">
        <w:rPr>
          <w:rFonts w:ascii="Times New Roman" w:hAnsi="Times New Roman" w:cs="Times New Roman"/>
          <w:sz w:val="24"/>
          <w:szCs w:val="24"/>
        </w:rPr>
        <w:t xml:space="preserve">. </w:t>
      </w:r>
      <w:r w:rsidR="00710FBB" w:rsidRPr="00710FBB">
        <w:rPr>
          <w:rFonts w:ascii="Times New Roman" w:hAnsi="Times New Roman" w:cs="Times New Roman"/>
          <w:sz w:val="24"/>
          <w:szCs w:val="24"/>
        </w:rPr>
        <w:t>Опубликовать постановление в официальном сетевом издании «октвести.ру».</w:t>
      </w:r>
    </w:p>
    <w:p w:rsidR="005D2E16" w:rsidRDefault="00981928" w:rsidP="00BB36B8">
      <w:pPr>
        <w:pStyle w:val="ConsPlusNormal"/>
        <w:spacing w:before="100" w:beforeAutospacing="1" w:after="100" w:afterAutospacing="1"/>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7</w:t>
      </w:r>
      <w:r w:rsidR="00A114A7">
        <w:rPr>
          <w:rFonts w:ascii="Times New Roman" w:hAnsi="Times New Roman" w:cs="Times New Roman"/>
          <w:sz w:val="24"/>
          <w:szCs w:val="24"/>
        </w:rPr>
        <w:t xml:space="preserve">. </w:t>
      </w:r>
      <w:r w:rsidR="00AA424E" w:rsidRPr="00AA424E">
        <w:rPr>
          <w:rFonts w:ascii="Times New Roman" w:hAnsi="Times New Roman" w:cs="Times New Roman"/>
          <w:sz w:val="24"/>
          <w:szCs w:val="24"/>
        </w:rPr>
        <w:t>Контроль за выполнением постановления возложить на заместителя главы Октябрьского района по экономике, финансам, председателя Комитета по управлению муниципальными финансами администрации Октябрьского района Куклину Н.Г.</w:t>
      </w:r>
    </w:p>
    <w:p w:rsidR="0077296B" w:rsidRDefault="0077296B" w:rsidP="00BB36B8">
      <w:pPr>
        <w:pStyle w:val="ConsPlusNormal"/>
        <w:spacing w:before="100" w:beforeAutospacing="1" w:after="100" w:afterAutospacing="1"/>
        <w:ind w:firstLine="709"/>
        <w:contextualSpacing/>
        <w:jc w:val="both"/>
        <w:rPr>
          <w:rFonts w:ascii="Times New Roman" w:hAnsi="Times New Roman" w:cs="Times New Roman"/>
          <w:sz w:val="24"/>
          <w:szCs w:val="24"/>
        </w:rPr>
      </w:pPr>
    </w:p>
    <w:p w:rsidR="0077296B" w:rsidRDefault="0077296B" w:rsidP="00BB36B8">
      <w:pPr>
        <w:pStyle w:val="ConsPlusNormal"/>
        <w:spacing w:before="100" w:beforeAutospacing="1" w:after="100" w:afterAutospacing="1"/>
        <w:ind w:firstLine="709"/>
        <w:contextualSpacing/>
        <w:jc w:val="both"/>
        <w:rPr>
          <w:rFonts w:ascii="Times New Roman" w:hAnsi="Times New Roman" w:cs="Times New Roman"/>
          <w:sz w:val="24"/>
          <w:szCs w:val="24"/>
        </w:rPr>
      </w:pPr>
    </w:p>
    <w:p w:rsidR="00AA424E" w:rsidRPr="00B85313" w:rsidRDefault="00AA424E" w:rsidP="00B36B4D">
      <w:pPr>
        <w:pStyle w:val="ConsPlusNormal"/>
        <w:spacing w:before="100" w:beforeAutospacing="1" w:after="100" w:afterAutospacing="1"/>
        <w:ind w:firstLine="0"/>
        <w:contextualSpacing/>
        <w:jc w:val="both"/>
        <w:rPr>
          <w:rFonts w:ascii="Times New Roman" w:hAnsi="Times New Roman" w:cs="Times New Roman"/>
          <w:sz w:val="24"/>
          <w:szCs w:val="24"/>
        </w:rPr>
      </w:pPr>
      <w:r w:rsidRPr="00B85313">
        <w:rPr>
          <w:rFonts w:ascii="Times New Roman" w:hAnsi="Times New Roman" w:cs="Times New Roman"/>
          <w:sz w:val="24"/>
          <w:szCs w:val="24"/>
        </w:rPr>
        <w:t xml:space="preserve">Глава Октябрьского района                                                         </w:t>
      </w:r>
      <w:r w:rsidRPr="00B85313">
        <w:rPr>
          <w:rFonts w:ascii="Times New Roman" w:hAnsi="Times New Roman" w:cs="Times New Roman"/>
          <w:sz w:val="24"/>
          <w:szCs w:val="24"/>
        </w:rPr>
        <w:tab/>
        <w:t xml:space="preserve">                </w:t>
      </w:r>
      <w:r w:rsidR="00B36B4D">
        <w:rPr>
          <w:rFonts w:ascii="Times New Roman" w:hAnsi="Times New Roman" w:cs="Times New Roman"/>
          <w:sz w:val="24"/>
          <w:szCs w:val="24"/>
        </w:rPr>
        <w:t xml:space="preserve">            </w:t>
      </w:r>
      <w:r w:rsidRPr="00B85313">
        <w:rPr>
          <w:rFonts w:ascii="Times New Roman" w:hAnsi="Times New Roman" w:cs="Times New Roman"/>
          <w:sz w:val="24"/>
          <w:szCs w:val="24"/>
        </w:rPr>
        <w:t xml:space="preserve">А.П. Куташова        </w:t>
      </w:r>
    </w:p>
    <w:p w:rsidR="00AA424E" w:rsidRDefault="00AA424E"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AA424E" w:rsidRPr="00D0101E" w:rsidRDefault="00AA424E"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BB36B8" w:rsidRDefault="00BB36B8"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BB36B8" w:rsidRDefault="00BB36B8"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BB36B8" w:rsidRDefault="00BB36B8"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BB36B8" w:rsidRDefault="00BB36B8"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96718D" w:rsidRDefault="0096718D"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96718D" w:rsidRDefault="0096718D"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96718D" w:rsidRDefault="0096718D"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96718D" w:rsidRDefault="0096718D"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96718D" w:rsidRDefault="0096718D"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96718D" w:rsidRDefault="0096718D"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96718D" w:rsidRDefault="0096718D"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96718D" w:rsidRDefault="0096718D"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96718D" w:rsidRDefault="0096718D"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96718D" w:rsidRDefault="0096718D"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96718D" w:rsidRDefault="0096718D"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96718D" w:rsidRDefault="0096718D"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96718D" w:rsidRDefault="0096718D"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96718D" w:rsidRDefault="0096718D"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96718D" w:rsidRDefault="0096718D"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96718D" w:rsidRDefault="0096718D"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96718D" w:rsidRDefault="0096718D"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96718D" w:rsidRDefault="0096718D"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96718D" w:rsidRDefault="0096718D"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96718D" w:rsidRDefault="0096718D"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96718D" w:rsidRDefault="0096718D"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96718D" w:rsidRDefault="0096718D"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96718D" w:rsidRDefault="0096718D"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96718D" w:rsidRDefault="0096718D"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96718D" w:rsidRDefault="0096718D"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96718D" w:rsidRDefault="0096718D"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96718D" w:rsidRDefault="0096718D"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96718D" w:rsidRDefault="0096718D"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96718D" w:rsidRDefault="0096718D"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96718D" w:rsidRDefault="0096718D"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96718D" w:rsidRDefault="0096718D"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96718D" w:rsidRDefault="0096718D"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96718D" w:rsidRDefault="0096718D"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96718D" w:rsidRDefault="0096718D"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96718D" w:rsidRDefault="0096718D"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96718D" w:rsidRDefault="0096718D"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96718D" w:rsidRDefault="0096718D"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96718D" w:rsidRDefault="0096718D"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96718D" w:rsidRDefault="0096718D" w:rsidP="00AA6236">
      <w:pPr>
        <w:pStyle w:val="ConsPlusNormal"/>
        <w:spacing w:before="100" w:beforeAutospacing="1" w:after="100" w:afterAutospacing="1"/>
        <w:ind w:firstLine="709"/>
        <w:contextualSpacing/>
        <w:jc w:val="both"/>
        <w:rPr>
          <w:rFonts w:ascii="Times New Roman" w:hAnsi="Times New Roman" w:cs="Times New Roman"/>
          <w:sz w:val="24"/>
          <w:szCs w:val="24"/>
        </w:rPr>
      </w:pPr>
    </w:p>
    <w:p w:rsidR="00B36B4D" w:rsidRPr="00D0101E" w:rsidRDefault="00B36B4D" w:rsidP="00B36B4D">
      <w:pPr>
        <w:spacing w:before="100" w:beforeAutospacing="1" w:after="100" w:afterAutospacing="1"/>
        <w:ind w:right="-283"/>
        <w:contextualSpacing/>
        <w:jc w:val="both"/>
        <w:rPr>
          <w:u w:val="single"/>
        </w:rPr>
      </w:pPr>
      <w:r w:rsidRPr="00D0101E">
        <w:rPr>
          <w:u w:val="single"/>
        </w:rPr>
        <w:lastRenderedPageBreak/>
        <w:t>Исполнитель:</w:t>
      </w:r>
    </w:p>
    <w:p w:rsidR="00B36B4D" w:rsidRPr="00AF2FE0" w:rsidRDefault="00B36B4D" w:rsidP="00B36B4D">
      <w:pPr>
        <w:rPr>
          <w:iCs/>
          <w:color w:val="000000"/>
        </w:rPr>
      </w:pPr>
      <w:r w:rsidRPr="00AF2FE0">
        <w:rPr>
          <w:iCs/>
          <w:color w:val="000000"/>
        </w:rPr>
        <w:t>Главный специалист отдела проектного управления,</w:t>
      </w:r>
    </w:p>
    <w:p w:rsidR="00B36B4D" w:rsidRPr="00AF2FE0" w:rsidRDefault="00B36B4D" w:rsidP="00B36B4D">
      <w:pPr>
        <w:rPr>
          <w:iCs/>
          <w:color w:val="000000"/>
        </w:rPr>
      </w:pPr>
      <w:r w:rsidRPr="00AF2FE0">
        <w:rPr>
          <w:iCs/>
          <w:color w:val="000000"/>
        </w:rPr>
        <w:t>административной реформы и реализации программ</w:t>
      </w:r>
    </w:p>
    <w:p w:rsidR="00B36B4D" w:rsidRPr="00AF2FE0" w:rsidRDefault="00B36B4D" w:rsidP="00B36B4D">
      <w:pPr>
        <w:rPr>
          <w:iCs/>
          <w:color w:val="000000"/>
        </w:rPr>
      </w:pPr>
      <w:r w:rsidRPr="00AF2FE0">
        <w:rPr>
          <w:iCs/>
          <w:color w:val="000000"/>
        </w:rPr>
        <w:t xml:space="preserve">Управления экономического развития </w:t>
      </w:r>
    </w:p>
    <w:p w:rsidR="00B36B4D" w:rsidRPr="00AF2FE0" w:rsidRDefault="00B36B4D" w:rsidP="00B36B4D">
      <w:pPr>
        <w:rPr>
          <w:iCs/>
          <w:color w:val="000000"/>
        </w:rPr>
      </w:pPr>
      <w:r w:rsidRPr="00AF2FE0">
        <w:rPr>
          <w:iCs/>
          <w:color w:val="000000"/>
        </w:rPr>
        <w:t xml:space="preserve">администрации Октябрьского района </w:t>
      </w:r>
    </w:p>
    <w:p w:rsidR="00B36B4D" w:rsidRPr="00AF2FE0" w:rsidRDefault="00B36B4D" w:rsidP="00B36B4D">
      <w:pPr>
        <w:spacing w:before="100" w:beforeAutospacing="1" w:after="100" w:afterAutospacing="1"/>
        <w:ind w:right="-283"/>
        <w:contextualSpacing/>
        <w:rPr>
          <w:u w:val="single"/>
        </w:rPr>
      </w:pPr>
      <w:r>
        <w:rPr>
          <w:iCs/>
          <w:color w:val="000000"/>
        </w:rPr>
        <w:t>Метелёва Т.Н., тел.</w:t>
      </w:r>
      <w:r w:rsidRPr="00AF2FE0">
        <w:rPr>
          <w:iCs/>
          <w:color w:val="000000"/>
        </w:rPr>
        <w:t xml:space="preserve"> 28-1</w:t>
      </w:r>
      <w:r>
        <w:rPr>
          <w:iCs/>
          <w:color w:val="000000"/>
        </w:rPr>
        <w:t>31</w:t>
      </w:r>
      <w:r w:rsidRPr="00AF2FE0">
        <w:rPr>
          <w:u w:val="single"/>
        </w:rPr>
        <w:t xml:space="preserve"> </w:t>
      </w:r>
    </w:p>
    <w:p w:rsidR="00B701A2" w:rsidRDefault="00B701A2">
      <w:pPr>
        <w:spacing w:after="200" w:line="276" w:lineRule="auto"/>
        <w:rPr>
          <w:u w:val="single"/>
        </w:rPr>
      </w:pPr>
      <w:r>
        <w:rPr>
          <w:u w:val="single"/>
        </w:rPr>
        <w:br w:type="page"/>
      </w:r>
    </w:p>
    <w:p w:rsidR="003A4F8B" w:rsidRPr="00D0101E" w:rsidRDefault="003A4F8B" w:rsidP="00AA6236">
      <w:pPr>
        <w:pStyle w:val="ConsPlusNormal"/>
        <w:spacing w:before="100" w:beforeAutospacing="1" w:after="100" w:afterAutospacing="1"/>
        <w:ind w:right="-1" w:firstLine="709"/>
        <w:contextualSpacing/>
        <w:jc w:val="right"/>
        <w:rPr>
          <w:rFonts w:ascii="Times New Roman" w:hAnsi="Times New Roman" w:cs="Times New Roman"/>
          <w:sz w:val="24"/>
          <w:szCs w:val="24"/>
        </w:rPr>
      </w:pPr>
      <w:bookmarkStart w:id="0" w:name="_GoBack"/>
      <w:bookmarkEnd w:id="0"/>
      <w:r w:rsidRPr="00D0101E">
        <w:rPr>
          <w:rFonts w:ascii="Times New Roman" w:hAnsi="Times New Roman" w:cs="Times New Roman"/>
          <w:sz w:val="24"/>
          <w:szCs w:val="24"/>
        </w:rPr>
        <w:lastRenderedPageBreak/>
        <w:t xml:space="preserve">Приложение № </w:t>
      </w:r>
      <w:r w:rsidR="004767BF">
        <w:rPr>
          <w:rFonts w:ascii="Times New Roman" w:hAnsi="Times New Roman" w:cs="Times New Roman"/>
          <w:sz w:val="24"/>
          <w:szCs w:val="24"/>
        </w:rPr>
        <w:t>1</w:t>
      </w:r>
    </w:p>
    <w:p w:rsidR="003A4F8B" w:rsidRPr="00D0101E" w:rsidRDefault="003A4F8B" w:rsidP="00AA6236">
      <w:pPr>
        <w:pStyle w:val="ConsPlusNormal"/>
        <w:spacing w:before="100" w:beforeAutospacing="1" w:after="100" w:afterAutospacing="1"/>
        <w:ind w:right="-1" w:firstLine="709"/>
        <w:contextualSpacing/>
        <w:jc w:val="right"/>
        <w:rPr>
          <w:rFonts w:ascii="Times New Roman" w:hAnsi="Times New Roman" w:cs="Times New Roman"/>
          <w:sz w:val="24"/>
          <w:szCs w:val="24"/>
        </w:rPr>
      </w:pPr>
      <w:r w:rsidRPr="00D0101E">
        <w:rPr>
          <w:rFonts w:ascii="Times New Roman" w:hAnsi="Times New Roman" w:cs="Times New Roman"/>
          <w:sz w:val="24"/>
          <w:szCs w:val="24"/>
        </w:rPr>
        <w:t>к постановлению администрации</w:t>
      </w:r>
    </w:p>
    <w:p w:rsidR="003A4F8B" w:rsidRPr="00D0101E" w:rsidRDefault="003A4F8B" w:rsidP="00AA6236">
      <w:pPr>
        <w:pStyle w:val="ConsPlusNormal"/>
        <w:spacing w:before="100" w:beforeAutospacing="1" w:after="100" w:afterAutospacing="1"/>
        <w:ind w:right="-1" w:firstLine="709"/>
        <w:contextualSpacing/>
        <w:jc w:val="right"/>
        <w:rPr>
          <w:rFonts w:ascii="Times New Roman" w:hAnsi="Times New Roman" w:cs="Times New Roman"/>
          <w:sz w:val="24"/>
          <w:szCs w:val="24"/>
        </w:rPr>
      </w:pPr>
      <w:r w:rsidRPr="00D0101E">
        <w:rPr>
          <w:rFonts w:ascii="Times New Roman" w:hAnsi="Times New Roman" w:cs="Times New Roman"/>
          <w:sz w:val="24"/>
          <w:szCs w:val="24"/>
        </w:rPr>
        <w:t>Октябрьского района</w:t>
      </w:r>
    </w:p>
    <w:p w:rsidR="003A4F8B" w:rsidRPr="00D0101E" w:rsidRDefault="003A4F8B" w:rsidP="00AA6236">
      <w:pPr>
        <w:pStyle w:val="ConsPlusNormal"/>
        <w:spacing w:before="100" w:beforeAutospacing="1" w:after="100" w:afterAutospacing="1"/>
        <w:ind w:right="-1" w:firstLine="709"/>
        <w:contextualSpacing/>
        <w:jc w:val="right"/>
        <w:rPr>
          <w:rFonts w:ascii="Times New Roman" w:hAnsi="Times New Roman" w:cs="Times New Roman"/>
          <w:sz w:val="24"/>
          <w:szCs w:val="24"/>
        </w:rPr>
      </w:pPr>
      <w:r w:rsidRPr="00D0101E">
        <w:rPr>
          <w:rFonts w:ascii="Times New Roman" w:hAnsi="Times New Roman" w:cs="Times New Roman"/>
          <w:sz w:val="24"/>
          <w:szCs w:val="24"/>
        </w:rPr>
        <w:t>от «</w:t>
      </w:r>
      <w:r w:rsidR="004767BF">
        <w:rPr>
          <w:rFonts w:ascii="Times New Roman" w:hAnsi="Times New Roman" w:cs="Times New Roman"/>
          <w:sz w:val="24"/>
          <w:szCs w:val="24"/>
        </w:rPr>
        <w:t>__</w:t>
      </w:r>
      <w:r w:rsidRPr="00D0101E">
        <w:rPr>
          <w:rFonts w:ascii="Times New Roman" w:hAnsi="Times New Roman" w:cs="Times New Roman"/>
          <w:sz w:val="24"/>
          <w:szCs w:val="24"/>
          <w:u w:val="single"/>
        </w:rPr>
        <w:t xml:space="preserve"> </w:t>
      </w:r>
      <w:r w:rsidRPr="00D0101E">
        <w:rPr>
          <w:rFonts w:ascii="Times New Roman" w:hAnsi="Times New Roman" w:cs="Times New Roman"/>
          <w:sz w:val="24"/>
          <w:szCs w:val="24"/>
        </w:rPr>
        <w:t xml:space="preserve">» </w:t>
      </w:r>
      <w:r w:rsidR="004767BF">
        <w:rPr>
          <w:rFonts w:ascii="Times New Roman" w:hAnsi="Times New Roman" w:cs="Times New Roman"/>
          <w:sz w:val="24"/>
          <w:szCs w:val="24"/>
        </w:rPr>
        <w:t>________</w:t>
      </w:r>
      <w:r w:rsidRPr="00D0101E">
        <w:rPr>
          <w:rFonts w:ascii="Times New Roman" w:hAnsi="Times New Roman" w:cs="Times New Roman"/>
          <w:sz w:val="24"/>
          <w:szCs w:val="24"/>
          <w:u w:val="single"/>
        </w:rPr>
        <w:t xml:space="preserve"> </w:t>
      </w:r>
      <w:r w:rsidRPr="00D0101E">
        <w:rPr>
          <w:rFonts w:ascii="Times New Roman" w:hAnsi="Times New Roman" w:cs="Times New Roman"/>
          <w:sz w:val="24"/>
          <w:szCs w:val="24"/>
        </w:rPr>
        <w:t>201</w:t>
      </w:r>
      <w:r w:rsidR="004767BF">
        <w:rPr>
          <w:rFonts w:ascii="Times New Roman" w:hAnsi="Times New Roman" w:cs="Times New Roman"/>
          <w:sz w:val="24"/>
          <w:szCs w:val="24"/>
        </w:rPr>
        <w:t>9</w:t>
      </w:r>
      <w:r w:rsidRPr="00D0101E">
        <w:rPr>
          <w:rFonts w:ascii="Times New Roman" w:hAnsi="Times New Roman" w:cs="Times New Roman"/>
          <w:sz w:val="24"/>
          <w:szCs w:val="24"/>
        </w:rPr>
        <w:t xml:space="preserve"> г. № </w:t>
      </w:r>
      <w:r w:rsidR="004767BF">
        <w:rPr>
          <w:rFonts w:ascii="Times New Roman" w:hAnsi="Times New Roman" w:cs="Times New Roman"/>
          <w:sz w:val="24"/>
          <w:szCs w:val="24"/>
        </w:rPr>
        <w:t>_____</w:t>
      </w:r>
    </w:p>
    <w:p w:rsidR="003A4F8B" w:rsidRPr="00D0101E" w:rsidRDefault="003A4F8B" w:rsidP="00AA6236">
      <w:pPr>
        <w:pStyle w:val="ConsPlusNormal"/>
        <w:spacing w:before="100" w:beforeAutospacing="1" w:after="100" w:afterAutospacing="1"/>
        <w:ind w:right="-283" w:firstLine="709"/>
        <w:contextualSpacing/>
        <w:jc w:val="center"/>
        <w:rPr>
          <w:rFonts w:ascii="Times New Roman" w:hAnsi="Times New Roman" w:cs="Times New Roman"/>
          <w:sz w:val="24"/>
          <w:szCs w:val="24"/>
        </w:rPr>
      </w:pPr>
    </w:p>
    <w:p w:rsidR="002A3874" w:rsidRPr="002A3874" w:rsidRDefault="002A3874" w:rsidP="002A3874">
      <w:pPr>
        <w:autoSpaceDE w:val="0"/>
        <w:autoSpaceDN w:val="0"/>
        <w:adjustRightInd w:val="0"/>
        <w:spacing w:before="100" w:beforeAutospacing="1" w:after="100" w:afterAutospacing="1"/>
        <w:ind w:firstLine="709"/>
        <w:contextualSpacing/>
        <w:jc w:val="center"/>
        <w:rPr>
          <w:rFonts w:eastAsiaTheme="minorHAnsi"/>
          <w:b/>
          <w:lang w:eastAsia="en-US"/>
        </w:rPr>
      </w:pPr>
      <w:r w:rsidRPr="002A3874">
        <w:rPr>
          <w:rFonts w:eastAsiaTheme="minorHAnsi"/>
          <w:b/>
          <w:lang w:eastAsia="en-US"/>
        </w:rPr>
        <w:t>Форма публичной декларации</w:t>
      </w:r>
    </w:p>
    <w:p w:rsidR="002A3874" w:rsidRPr="002A3874" w:rsidRDefault="002A3874" w:rsidP="002A3874">
      <w:pPr>
        <w:autoSpaceDE w:val="0"/>
        <w:autoSpaceDN w:val="0"/>
        <w:adjustRightInd w:val="0"/>
        <w:spacing w:before="100" w:beforeAutospacing="1" w:after="100" w:afterAutospacing="1"/>
        <w:ind w:firstLine="709"/>
        <w:contextualSpacing/>
        <w:jc w:val="center"/>
        <w:rPr>
          <w:rFonts w:eastAsiaTheme="minorHAnsi"/>
          <w:b/>
          <w:lang w:eastAsia="en-US"/>
        </w:rPr>
      </w:pPr>
      <w:r w:rsidRPr="002A3874">
        <w:rPr>
          <w:rFonts w:eastAsiaTheme="minorHAnsi"/>
          <w:b/>
          <w:lang w:eastAsia="en-US"/>
        </w:rPr>
        <w:t>о результатах реализации мероприятий муниципальной</w:t>
      </w:r>
    </w:p>
    <w:p w:rsidR="002A3874" w:rsidRPr="002A3874" w:rsidRDefault="002A3874" w:rsidP="002A3874">
      <w:pPr>
        <w:autoSpaceDE w:val="0"/>
        <w:autoSpaceDN w:val="0"/>
        <w:adjustRightInd w:val="0"/>
        <w:spacing w:before="100" w:beforeAutospacing="1" w:after="100" w:afterAutospacing="1"/>
        <w:ind w:firstLine="709"/>
        <w:contextualSpacing/>
        <w:jc w:val="center"/>
        <w:rPr>
          <w:rFonts w:eastAsiaTheme="minorHAnsi"/>
          <w:b/>
          <w:lang w:eastAsia="en-US"/>
        </w:rPr>
      </w:pPr>
      <w:r w:rsidRPr="002A3874">
        <w:rPr>
          <w:rFonts w:eastAsiaTheme="minorHAnsi"/>
          <w:b/>
          <w:lang w:eastAsia="en-US"/>
        </w:rPr>
        <w:t>программы Октябрьского района</w:t>
      </w:r>
    </w:p>
    <w:p w:rsidR="002A3874" w:rsidRPr="002A3874" w:rsidRDefault="002A3874" w:rsidP="002A3874">
      <w:pPr>
        <w:autoSpaceDE w:val="0"/>
        <w:autoSpaceDN w:val="0"/>
        <w:adjustRightInd w:val="0"/>
        <w:spacing w:before="100" w:beforeAutospacing="1" w:after="100" w:afterAutospacing="1"/>
        <w:ind w:firstLine="709"/>
        <w:contextualSpacing/>
        <w:jc w:val="center"/>
        <w:rPr>
          <w:rFonts w:eastAsiaTheme="minorHAnsi"/>
          <w:b/>
          <w:lang w:eastAsia="en-US"/>
        </w:rPr>
      </w:pPr>
      <w:r w:rsidRPr="002A3874">
        <w:rPr>
          <w:rFonts w:eastAsiaTheme="minorHAnsi"/>
          <w:b/>
          <w:lang w:eastAsia="en-US"/>
        </w:rPr>
        <w:t>(далее - публичная декларация)</w:t>
      </w:r>
    </w:p>
    <w:p w:rsidR="002A3874" w:rsidRPr="00D0101E" w:rsidRDefault="002A3874" w:rsidP="002A3874">
      <w:pPr>
        <w:autoSpaceDE w:val="0"/>
        <w:autoSpaceDN w:val="0"/>
        <w:adjustRightInd w:val="0"/>
        <w:spacing w:before="100" w:beforeAutospacing="1" w:after="100" w:afterAutospacing="1"/>
        <w:ind w:firstLine="709"/>
        <w:contextualSpacing/>
        <w:jc w:val="both"/>
        <w:rPr>
          <w:rFonts w:eastAsiaTheme="minorHAnsi"/>
          <w:lang w:eastAsia="en-US"/>
        </w:rPr>
      </w:pPr>
    </w:p>
    <w:p w:rsidR="002A3874" w:rsidRPr="00D0101E" w:rsidRDefault="002A3874" w:rsidP="002A3874">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 xml:space="preserve">Публичная декларация, форма которой предусмотрена </w:t>
      </w:r>
      <w:hyperlink w:anchor="Par19" w:history="1">
        <w:r w:rsidRPr="00D0101E">
          <w:rPr>
            <w:rFonts w:eastAsiaTheme="minorHAnsi"/>
            <w:lang w:eastAsia="en-US"/>
          </w:rPr>
          <w:t>таблицей</w:t>
        </w:r>
      </w:hyperlink>
      <w:r w:rsidRPr="00D0101E">
        <w:rPr>
          <w:rFonts w:eastAsiaTheme="minorHAnsi"/>
          <w:lang w:eastAsia="en-US"/>
        </w:rPr>
        <w:t>, разработана в целях:</w:t>
      </w:r>
    </w:p>
    <w:p w:rsidR="002A3874" w:rsidRPr="00D0101E" w:rsidRDefault="002A3874" w:rsidP="002A3874">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открытости муниципального управления и повышения уровня удовлетворенности населения реализацией мероприятий муниципальных программ Октябрьского района;</w:t>
      </w:r>
    </w:p>
    <w:p w:rsidR="002A3874" w:rsidRPr="00D0101E" w:rsidRDefault="002A3874" w:rsidP="002A3874">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расширения возможностей непосредственного участия гражданского общества в процессах разработки и экспертизы решений, принимаемых органами местного самоуправления;</w:t>
      </w:r>
    </w:p>
    <w:p w:rsidR="002A3874" w:rsidRPr="00D0101E" w:rsidRDefault="002A3874" w:rsidP="002A3874">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развития механизмов общественного контроля за деятельностью органов местного самоуправления.</w:t>
      </w:r>
    </w:p>
    <w:p w:rsidR="002A3874" w:rsidRPr="00D0101E" w:rsidRDefault="002A3874" w:rsidP="002A3874">
      <w:pPr>
        <w:autoSpaceDE w:val="0"/>
        <w:autoSpaceDN w:val="0"/>
        <w:adjustRightInd w:val="0"/>
        <w:spacing w:before="100" w:beforeAutospacing="1" w:after="100" w:afterAutospacing="1"/>
        <w:ind w:firstLine="709"/>
        <w:contextualSpacing/>
        <w:jc w:val="right"/>
        <w:rPr>
          <w:rFonts w:eastAsiaTheme="minorHAnsi"/>
          <w:lang w:eastAsia="en-US"/>
        </w:rPr>
      </w:pPr>
    </w:p>
    <w:p w:rsidR="002A3874" w:rsidRPr="00D0101E" w:rsidRDefault="002A3874" w:rsidP="002A3874">
      <w:pPr>
        <w:autoSpaceDE w:val="0"/>
        <w:autoSpaceDN w:val="0"/>
        <w:adjustRightInd w:val="0"/>
        <w:spacing w:before="100" w:beforeAutospacing="1" w:after="100" w:afterAutospacing="1"/>
        <w:ind w:firstLine="709"/>
        <w:contextualSpacing/>
        <w:jc w:val="right"/>
        <w:rPr>
          <w:rFonts w:eastAsiaTheme="minorHAnsi"/>
          <w:lang w:eastAsia="en-US"/>
        </w:rPr>
      </w:pPr>
      <w:r w:rsidRPr="00D0101E">
        <w:rPr>
          <w:rFonts w:eastAsiaTheme="minorHAnsi"/>
          <w:lang w:eastAsia="en-US"/>
        </w:rPr>
        <w:t>Таблица</w:t>
      </w:r>
    </w:p>
    <w:p w:rsidR="002A3874" w:rsidRPr="00D0101E" w:rsidRDefault="002A3874" w:rsidP="002A3874">
      <w:pPr>
        <w:autoSpaceDE w:val="0"/>
        <w:autoSpaceDN w:val="0"/>
        <w:adjustRightInd w:val="0"/>
        <w:spacing w:before="100" w:beforeAutospacing="1" w:after="100" w:afterAutospacing="1"/>
        <w:ind w:firstLine="709"/>
        <w:contextualSpacing/>
        <w:jc w:val="center"/>
        <w:rPr>
          <w:rFonts w:eastAsiaTheme="minorHAnsi"/>
          <w:lang w:eastAsia="en-US"/>
        </w:rPr>
      </w:pPr>
      <w:bookmarkStart w:id="1" w:name="Par19"/>
      <w:bookmarkEnd w:id="1"/>
      <w:r w:rsidRPr="00D0101E">
        <w:rPr>
          <w:rFonts w:eastAsiaTheme="minorHAnsi"/>
          <w:lang w:eastAsia="en-US"/>
        </w:rPr>
        <w:t>Результаты реализации мероприятий муниципальной программы</w:t>
      </w:r>
    </w:p>
    <w:p w:rsidR="002A3874" w:rsidRPr="00D0101E" w:rsidRDefault="002A3874" w:rsidP="002A3874">
      <w:pPr>
        <w:autoSpaceDE w:val="0"/>
        <w:autoSpaceDN w:val="0"/>
        <w:adjustRightInd w:val="0"/>
        <w:spacing w:before="100" w:beforeAutospacing="1" w:after="100" w:afterAutospacing="1"/>
        <w:ind w:firstLine="709"/>
        <w:contextualSpacing/>
        <w:jc w:val="center"/>
        <w:rPr>
          <w:rFonts w:eastAsiaTheme="minorHAnsi"/>
          <w:lang w:eastAsia="en-US"/>
        </w:rPr>
      </w:pPr>
    </w:p>
    <w:tbl>
      <w:tblPr>
        <w:tblStyle w:val="a9"/>
        <w:tblW w:w="0" w:type="auto"/>
        <w:tblInd w:w="108" w:type="dxa"/>
        <w:tblLayout w:type="fixed"/>
        <w:tblLook w:val="04A0" w:firstRow="1" w:lastRow="0" w:firstColumn="1" w:lastColumn="0" w:noHBand="0" w:noVBand="1"/>
      </w:tblPr>
      <w:tblGrid>
        <w:gridCol w:w="567"/>
        <w:gridCol w:w="2443"/>
        <w:gridCol w:w="1385"/>
        <w:gridCol w:w="1134"/>
        <w:gridCol w:w="2434"/>
        <w:gridCol w:w="1676"/>
      </w:tblGrid>
      <w:tr w:rsidR="002A3874" w:rsidTr="002A3874">
        <w:tc>
          <w:tcPr>
            <w:tcW w:w="567" w:type="dxa"/>
          </w:tcPr>
          <w:p w:rsidR="002A3874" w:rsidRDefault="002A3874" w:rsidP="002A3874">
            <w:pPr>
              <w:autoSpaceDE w:val="0"/>
              <w:autoSpaceDN w:val="0"/>
              <w:adjustRightInd w:val="0"/>
              <w:spacing w:before="100" w:beforeAutospacing="1" w:after="100" w:afterAutospacing="1"/>
              <w:ind w:firstLine="709"/>
              <w:contextualSpacing/>
              <w:jc w:val="center"/>
              <w:rPr>
                <w:rFonts w:eastAsiaTheme="minorHAnsi"/>
                <w:lang w:eastAsia="en-US"/>
              </w:rPr>
            </w:pPr>
            <w:r>
              <w:rPr>
                <w:rFonts w:eastAsiaTheme="minorHAnsi"/>
                <w:lang w:eastAsia="en-US"/>
              </w:rPr>
              <w:t xml:space="preserve">№ </w:t>
            </w:r>
          </w:p>
          <w:p w:rsidR="002A3874" w:rsidRPr="00A6340A" w:rsidRDefault="002A3874" w:rsidP="002A3874">
            <w:pPr>
              <w:autoSpaceDE w:val="0"/>
              <w:autoSpaceDN w:val="0"/>
              <w:adjustRightInd w:val="0"/>
              <w:spacing w:before="100" w:beforeAutospacing="1" w:after="100" w:afterAutospacing="1"/>
              <w:ind w:firstLine="709"/>
              <w:contextualSpacing/>
              <w:jc w:val="center"/>
              <w:rPr>
                <w:rFonts w:eastAsiaTheme="minorHAnsi"/>
                <w:lang w:eastAsia="en-US"/>
              </w:rPr>
            </w:pPr>
            <w:r>
              <w:rPr>
                <w:rFonts w:eastAsiaTheme="minorHAnsi"/>
                <w:lang w:eastAsia="en-US"/>
              </w:rPr>
              <w:t>П№ п</w:t>
            </w:r>
            <w:r>
              <w:rPr>
                <w:rFonts w:eastAsiaTheme="minorHAnsi"/>
                <w:lang w:val="en-US" w:eastAsia="en-US"/>
              </w:rPr>
              <w:t>/</w:t>
            </w:r>
            <w:r>
              <w:rPr>
                <w:rFonts w:eastAsiaTheme="minorHAnsi"/>
                <w:lang w:eastAsia="en-US"/>
              </w:rPr>
              <w:t>п</w:t>
            </w:r>
          </w:p>
        </w:tc>
        <w:tc>
          <w:tcPr>
            <w:tcW w:w="2443" w:type="dxa"/>
          </w:tcPr>
          <w:p w:rsidR="002A3874" w:rsidRDefault="002A3874" w:rsidP="002A3874">
            <w:pPr>
              <w:autoSpaceDE w:val="0"/>
              <w:autoSpaceDN w:val="0"/>
              <w:adjustRightInd w:val="0"/>
              <w:spacing w:before="100" w:beforeAutospacing="1" w:after="100" w:afterAutospacing="1"/>
              <w:contextualSpacing/>
              <w:jc w:val="center"/>
              <w:rPr>
                <w:rFonts w:eastAsiaTheme="minorHAnsi"/>
                <w:lang w:eastAsia="en-US"/>
              </w:rPr>
            </w:pPr>
            <w:r>
              <w:rPr>
                <w:rFonts w:eastAsiaTheme="minorHAnsi"/>
                <w:lang w:eastAsia="en-US"/>
              </w:rPr>
              <w:t>Наименование результата</w:t>
            </w:r>
          </w:p>
        </w:tc>
        <w:tc>
          <w:tcPr>
            <w:tcW w:w="1385" w:type="dxa"/>
          </w:tcPr>
          <w:p w:rsidR="002A3874" w:rsidRDefault="002A3874" w:rsidP="002A3874">
            <w:pPr>
              <w:autoSpaceDE w:val="0"/>
              <w:autoSpaceDN w:val="0"/>
              <w:adjustRightInd w:val="0"/>
              <w:spacing w:before="100" w:beforeAutospacing="1" w:after="100" w:afterAutospacing="1"/>
              <w:contextualSpacing/>
              <w:jc w:val="center"/>
              <w:rPr>
                <w:rFonts w:eastAsiaTheme="minorHAnsi"/>
                <w:lang w:eastAsia="en-US"/>
              </w:rPr>
            </w:pPr>
            <w:r>
              <w:rPr>
                <w:rFonts w:eastAsiaTheme="minorHAnsi"/>
                <w:lang w:eastAsia="en-US"/>
              </w:rPr>
              <w:t>Значение результата (ед. измерения)</w:t>
            </w:r>
          </w:p>
        </w:tc>
        <w:tc>
          <w:tcPr>
            <w:tcW w:w="1134" w:type="dxa"/>
          </w:tcPr>
          <w:p w:rsidR="002A3874" w:rsidRDefault="002A3874" w:rsidP="002A3874">
            <w:pPr>
              <w:autoSpaceDE w:val="0"/>
              <w:autoSpaceDN w:val="0"/>
              <w:adjustRightInd w:val="0"/>
              <w:spacing w:before="100" w:beforeAutospacing="1" w:after="100" w:afterAutospacing="1"/>
              <w:contextualSpacing/>
              <w:jc w:val="center"/>
              <w:rPr>
                <w:rFonts w:eastAsiaTheme="minorHAnsi"/>
                <w:lang w:eastAsia="en-US"/>
              </w:rPr>
            </w:pPr>
            <w:r>
              <w:rPr>
                <w:rFonts w:eastAsiaTheme="minorHAnsi"/>
                <w:lang w:eastAsia="en-US"/>
              </w:rPr>
              <w:t>Срок исполнения</w:t>
            </w:r>
          </w:p>
        </w:tc>
        <w:tc>
          <w:tcPr>
            <w:tcW w:w="2434" w:type="dxa"/>
          </w:tcPr>
          <w:p w:rsidR="002A3874" w:rsidRDefault="002A3874" w:rsidP="002A3874">
            <w:pPr>
              <w:autoSpaceDE w:val="0"/>
              <w:autoSpaceDN w:val="0"/>
              <w:adjustRightInd w:val="0"/>
              <w:spacing w:before="100" w:beforeAutospacing="1" w:after="100" w:afterAutospacing="1"/>
              <w:contextualSpacing/>
              <w:jc w:val="center"/>
              <w:rPr>
                <w:rFonts w:eastAsiaTheme="minorHAnsi"/>
                <w:lang w:eastAsia="en-US"/>
              </w:rPr>
            </w:pPr>
            <w:r>
              <w:rPr>
                <w:rFonts w:eastAsiaTheme="minorHAnsi"/>
                <w:lang w:eastAsia="en-US"/>
              </w:rPr>
              <w:t>Наименование мероприятия (подпрограммы) муниципальной программы, направленного на достижение результата</w:t>
            </w:r>
          </w:p>
        </w:tc>
        <w:tc>
          <w:tcPr>
            <w:tcW w:w="1676" w:type="dxa"/>
          </w:tcPr>
          <w:p w:rsidR="002A3874" w:rsidRDefault="002A3874" w:rsidP="002A3874">
            <w:pPr>
              <w:autoSpaceDE w:val="0"/>
              <w:autoSpaceDN w:val="0"/>
              <w:adjustRightInd w:val="0"/>
              <w:spacing w:before="100" w:beforeAutospacing="1" w:after="100" w:afterAutospacing="1"/>
              <w:contextualSpacing/>
              <w:jc w:val="center"/>
              <w:rPr>
                <w:rFonts w:eastAsiaTheme="minorHAnsi"/>
                <w:lang w:eastAsia="en-US"/>
              </w:rPr>
            </w:pPr>
            <w:r>
              <w:rPr>
                <w:rFonts w:eastAsiaTheme="minorHAnsi"/>
                <w:lang w:eastAsia="en-US"/>
              </w:rPr>
              <w:t>Объем финансирования мероприятия</w:t>
            </w:r>
          </w:p>
        </w:tc>
      </w:tr>
      <w:tr w:rsidR="002A3874" w:rsidTr="002A3874">
        <w:tc>
          <w:tcPr>
            <w:tcW w:w="567" w:type="dxa"/>
          </w:tcPr>
          <w:p w:rsidR="002A3874" w:rsidRPr="00A41D6A" w:rsidRDefault="002A3874" w:rsidP="002A3874">
            <w:pPr>
              <w:autoSpaceDE w:val="0"/>
              <w:autoSpaceDN w:val="0"/>
              <w:adjustRightInd w:val="0"/>
              <w:spacing w:before="100" w:beforeAutospacing="1" w:after="100" w:afterAutospacing="1"/>
              <w:contextualSpacing/>
              <w:jc w:val="center"/>
              <w:rPr>
                <w:rFonts w:eastAsiaTheme="minorHAnsi"/>
                <w:b/>
                <w:sz w:val="16"/>
                <w:szCs w:val="16"/>
                <w:lang w:eastAsia="en-US"/>
              </w:rPr>
            </w:pPr>
            <w:r w:rsidRPr="00A41D6A">
              <w:rPr>
                <w:rFonts w:eastAsiaTheme="minorHAnsi"/>
                <w:b/>
                <w:sz w:val="16"/>
                <w:szCs w:val="16"/>
                <w:lang w:eastAsia="en-US"/>
              </w:rPr>
              <w:t>1</w:t>
            </w:r>
          </w:p>
        </w:tc>
        <w:tc>
          <w:tcPr>
            <w:tcW w:w="2443" w:type="dxa"/>
          </w:tcPr>
          <w:p w:rsidR="002A3874" w:rsidRPr="00A41D6A" w:rsidRDefault="002A3874" w:rsidP="002A3874">
            <w:pPr>
              <w:autoSpaceDE w:val="0"/>
              <w:autoSpaceDN w:val="0"/>
              <w:adjustRightInd w:val="0"/>
              <w:spacing w:before="100" w:beforeAutospacing="1" w:after="100" w:afterAutospacing="1"/>
              <w:contextualSpacing/>
              <w:jc w:val="center"/>
              <w:rPr>
                <w:rFonts w:eastAsiaTheme="minorHAnsi"/>
                <w:b/>
                <w:sz w:val="16"/>
                <w:szCs w:val="16"/>
                <w:lang w:eastAsia="en-US"/>
              </w:rPr>
            </w:pPr>
            <w:r w:rsidRPr="00A41D6A">
              <w:rPr>
                <w:rFonts w:eastAsiaTheme="minorHAnsi"/>
                <w:b/>
                <w:sz w:val="16"/>
                <w:szCs w:val="16"/>
                <w:lang w:eastAsia="en-US"/>
              </w:rPr>
              <w:t>2</w:t>
            </w:r>
          </w:p>
        </w:tc>
        <w:tc>
          <w:tcPr>
            <w:tcW w:w="1385" w:type="dxa"/>
          </w:tcPr>
          <w:p w:rsidR="002A3874" w:rsidRPr="00A41D6A" w:rsidRDefault="002A3874" w:rsidP="002A3874">
            <w:pPr>
              <w:autoSpaceDE w:val="0"/>
              <w:autoSpaceDN w:val="0"/>
              <w:adjustRightInd w:val="0"/>
              <w:spacing w:before="100" w:beforeAutospacing="1" w:after="100" w:afterAutospacing="1"/>
              <w:contextualSpacing/>
              <w:jc w:val="center"/>
              <w:rPr>
                <w:rFonts w:eastAsiaTheme="minorHAnsi"/>
                <w:b/>
                <w:sz w:val="16"/>
                <w:szCs w:val="16"/>
                <w:lang w:eastAsia="en-US"/>
              </w:rPr>
            </w:pPr>
            <w:r w:rsidRPr="00A41D6A">
              <w:rPr>
                <w:rFonts w:eastAsiaTheme="minorHAnsi"/>
                <w:b/>
                <w:sz w:val="16"/>
                <w:szCs w:val="16"/>
                <w:lang w:eastAsia="en-US"/>
              </w:rPr>
              <w:t>3</w:t>
            </w:r>
          </w:p>
        </w:tc>
        <w:tc>
          <w:tcPr>
            <w:tcW w:w="1134" w:type="dxa"/>
          </w:tcPr>
          <w:p w:rsidR="002A3874" w:rsidRPr="00A41D6A" w:rsidRDefault="002A3874" w:rsidP="002A3874">
            <w:pPr>
              <w:autoSpaceDE w:val="0"/>
              <w:autoSpaceDN w:val="0"/>
              <w:adjustRightInd w:val="0"/>
              <w:spacing w:before="100" w:beforeAutospacing="1" w:after="100" w:afterAutospacing="1"/>
              <w:contextualSpacing/>
              <w:jc w:val="center"/>
              <w:rPr>
                <w:rFonts w:eastAsiaTheme="minorHAnsi"/>
                <w:b/>
                <w:sz w:val="16"/>
                <w:szCs w:val="16"/>
                <w:lang w:eastAsia="en-US"/>
              </w:rPr>
            </w:pPr>
            <w:r w:rsidRPr="00A41D6A">
              <w:rPr>
                <w:rFonts w:eastAsiaTheme="minorHAnsi"/>
                <w:b/>
                <w:sz w:val="16"/>
                <w:szCs w:val="16"/>
                <w:lang w:eastAsia="en-US"/>
              </w:rPr>
              <w:t>4</w:t>
            </w:r>
          </w:p>
        </w:tc>
        <w:tc>
          <w:tcPr>
            <w:tcW w:w="2434" w:type="dxa"/>
          </w:tcPr>
          <w:p w:rsidR="002A3874" w:rsidRPr="00A41D6A" w:rsidRDefault="002A3874" w:rsidP="002A3874">
            <w:pPr>
              <w:autoSpaceDE w:val="0"/>
              <w:autoSpaceDN w:val="0"/>
              <w:adjustRightInd w:val="0"/>
              <w:spacing w:before="100" w:beforeAutospacing="1" w:after="100" w:afterAutospacing="1"/>
              <w:contextualSpacing/>
              <w:jc w:val="center"/>
              <w:rPr>
                <w:rFonts w:eastAsiaTheme="minorHAnsi"/>
                <w:b/>
                <w:sz w:val="16"/>
                <w:szCs w:val="16"/>
                <w:lang w:eastAsia="en-US"/>
              </w:rPr>
            </w:pPr>
            <w:r w:rsidRPr="00A41D6A">
              <w:rPr>
                <w:rFonts w:eastAsiaTheme="minorHAnsi"/>
                <w:b/>
                <w:sz w:val="16"/>
                <w:szCs w:val="16"/>
                <w:lang w:eastAsia="en-US"/>
              </w:rPr>
              <w:t>5</w:t>
            </w:r>
          </w:p>
        </w:tc>
        <w:tc>
          <w:tcPr>
            <w:tcW w:w="1676" w:type="dxa"/>
          </w:tcPr>
          <w:p w:rsidR="002A3874" w:rsidRPr="00A41D6A" w:rsidRDefault="002A3874" w:rsidP="002A3874">
            <w:pPr>
              <w:autoSpaceDE w:val="0"/>
              <w:autoSpaceDN w:val="0"/>
              <w:adjustRightInd w:val="0"/>
              <w:spacing w:before="100" w:beforeAutospacing="1" w:after="100" w:afterAutospacing="1"/>
              <w:ind w:firstLine="709"/>
              <w:contextualSpacing/>
              <w:rPr>
                <w:rFonts w:eastAsiaTheme="minorHAnsi"/>
                <w:b/>
                <w:sz w:val="16"/>
                <w:szCs w:val="16"/>
                <w:lang w:eastAsia="en-US"/>
              </w:rPr>
            </w:pPr>
            <w:r w:rsidRPr="00A41D6A">
              <w:rPr>
                <w:rFonts w:eastAsiaTheme="minorHAnsi"/>
                <w:b/>
                <w:sz w:val="16"/>
                <w:szCs w:val="16"/>
                <w:lang w:eastAsia="en-US"/>
              </w:rPr>
              <w:t>6</w:t>
            </w:r>
          </w:p>
        </w:tc>
      </w:tr>
      <w:tr w:rsidR="002A3874" w:rsidTr="002A3874">
        <w:tc>
          <w:tcPr>
            <w:tcW w:w="567" w:type="dxa"/>
          </w:tcPr>
          <w:p w:rsidR="002A3874" w:rsidRDefault="002A3874" w:rsidP="002A3874">
            <w:pPr>
              <w:autoSpaceDE w:val="0"/>
              <w:autoSpaceDN w:val="0"/>
              <w:adjustRightInd w:val="0"/>
              <w:spacing w:before="100" w:beforeAutospacing="1" w:after="100" w:afterAutospacing="1"/>
              <w:contextualSpacing/>
              <w:jc w:val="center"/>
              <w:rPr>
                <w:rFonts w:eastAsiaTheme="minorHAnsi"/>
                <w:lang w:eastAsia="en-US"/>
              </w:rPr>
            </w:pPr>
            <w:r>
              <w:rPr>
                <w:rFonts w:eastAsiaTheme="minorHAnsi"/>
                <w:lang w:eastAsia="en-US"/>
              </w:rPr>
              <w:t>1</w:t>
            </w:r>
          </w:p>
        </w:tc>
        <w:tc>
          <w:tcPr>
            <w:tcW w:w="2443" w:type="dxa"/>
          </w:tcPr>
          <w:p w:rsidR="002A3874" w:rsidRDefault="002A3874" w:rsidP="002A3874">
            <w:pPr>
              <w:autoSpaceDE w:val="0"/>
              <w:autoSpaceDN w:val="0"/>
              <w:adjustRightInd w:val="0"/>
              <w:spacing w:before="100" w:beforeAutospacing="1" w:after="100" w:afterAutospacing="1"/>
              <w:ind w:firstLine="709"/>
              <w:contextualSpacing/>
              <w:jc w:val="right"/>
              <w:rPr>
                <w:rFonts w:eastAsiaTheme="minorHAnsi"/>
                <w:lang w:eastAsia="en-US"/>
              </w:rPr>
            </w:pPr>
          </w:p>
        </w:tc>
        <w:tc>
          <w:tcPr>
            <w:tcW w:w="1385" w:type="dxa"/>
          </w:tcPr>
          <w:p w:rsidR="002A3874" w:rsidRDefault="002A3874" w:rsidP="002A3874">
            <w:pPr>
              <w:autoSpaceDE w:val="0"/>
              <w:autoSpaceDN w:val="0"/>
              <w:adjustRightInd w:val="0"/>
              <w:spacing w:before="100" w:beforeAutospacing="1" w:after="100" w:afterAutospacing="1"/>
              <w:ind w:firstLine="709"/>
              <w:contextualSpacing/>
              <w:jc w:val="right"/>
              <w:rPr>
                <w:rFonts w:eastAsiaTheme="minorHAnsi"/>
                <w:lang w:eastAsia="en-US"/>
              </w:rPr>
            </w:pPr>
          </w:p>
        </w:tc>
        <w:tc>
          <w:tcPr>
            <w:tcW w:w="1134" w:type="dxa"/>
          </w:tcPr>
          <w:p w:rsidR="002A3874" w:rsidRDefault="002A3874" w:rsidP="002A3874">
            <w:pPr>
              <w:autoSpaceDE w:val="0"/>
              <w:autoSpaceDN w:val="0"/>
              <w:adjustRightInd w:val="0"/>
              <w:spacing w:before="100" w:beforeAutospacing="1" w:after="100" w:afterAutospacing="1"/>
              <w:ind w:firstLine="709"/>
              <w:contextualSpacing/>
              <w:jc w:val="right"/>
              <w:rPr>
                <w:rFonts w:eastAsiaTheme="minorHAnsi"/>
                <w:lang w:eastAsia="en-US"/>
              </w:rPr>
            </w:pPr>
          </w:p>
        </w:tc>
        <w:tc>
          <w:tcPr>
            <w:tcW w:w="2434" w:type="dxa"/>
          </w:tcPr>
          <w:p w:rsidR="002A3874" w:rsidRDefault="002A3874" w:rsidP="002A3874">
            <w:pPr>
              <w:autoSpaceDE w:val="0"/>
              <w:autoSpaceDN w:val="0"/>
              <w:adjustRightInd w:val="0"/>
              <w:spacing w:before="100" w:beforeAutospacing="1" w:after="100" w:afterAutospacing="1"/>
              <w:ind w:firstLine="709"/>
              <w:contextualSpacing/>
              <w:jc w:val="right"/>
              <w:rPr>
                <w:rFonts w:eastAsiaTheme="minorHAnsi"/>
                <w:lang w:eastAsia="en-US"/>
              </w:rPr>
            </w:pPr>
          </w:p>
        </w:tc>
        <w:tc>
          <w:tcPr>
            <w:tcW w:w="1676" w:type="dxa"/>
          </w:tcPr>
          <w:p w:rsidR="002A3874" w:rsidRDefault="002A3874" w:rsidP="002A3874">
            <w:pPr>
              <w:autoSpaceDE w:val="0"/>
              <w:autoSpaceDN w:val="0"/>
              <w:adjustRightInd w:val="0"/>
              <w:spacing w:before="100" w:beforeAutospacing="1" w:after="100" w:afterAutospacing="1"/>
              <w:ind w:firstLine="709"/>
              <w:contextualSpacing/>
              <w:jc w:val="right"/>
              <w:rPr>
                <w:rFonts w:eastAsiaTheme="minorHAnsi"/>
                <w:lang w:eastAsia="en-US"/>
              </w:rPr>
            </w:pPr>
          </w:p>
        </w:tc>
      </w:tr>
      <w:tr w:rsidR="002A3874" w:rsidTr="002A3874">
        <w:tc>
          <w:tcPr>
            <w:tcW w:w="567" w:type="dxa"/>
          </w:tcPr>
          <w:p w:rsidR="002A3874" w:rsidRDefault="002A3874" w:rsidP="002A3874">
            <w:pPr>
              <w:autoSpaceDE w:val="0"/>
              <w:autoSpaceDN w:val="0"/>
              <w:adjustRightInd w:val="0"/>
              <w:spacing w:before="100" w:beforeAutospacing="1" w:after="100" w:afterAutospacing="1"/>
              <w:contextualSpacing/>
              <w:jc w:val="center"/>
              <w:rPr>
                <w:rFonts w:eastAsiaTheme="minorHAnsi"/>
                <w:lang w:eastAsia="en-US"/>
              </w:rPr>
            </w:pPr>
            <w:r>
              <w:rPr>
                <w:rFonts w:eastAsiaTheme="minorHAnsi"/>
                <w:lang w:eastAsia="en-US"/>
              </w:rPr>
              <w:t>2</w:t>
            </w:r>
          </w:p>
        </w:tc>
        <w:tc>
          <w:tcPr>
            <w:tcW w:w="2443" w:type="dxa"/>
          </w:tcPr>
          <w:p w:rsidR="002A3874" w:rsidRDefault="002A3874" w:rsidP="002A3874">
            <w:pPr>
              <w:autoSpaceDE w:val="0"/>
              <w:autoSpaceDN w:val="0"/>
              <w:adjustRightInd w:val="0"/>
              <w:spacing w:before="100" w:beforeAutospacing="1" w:after="100" w:afterAutospacing="1"/>
              <w:ind w:firstLine="709"/>
              <w:contextualSpacing/>
              <w:jc w:val="right"/>
              <w:rPr>
                <w:rFonts w:eastAsiaTheme="minorHAnsi"/>
                <w:lang w:eastAsia="en-US"/>
              </w:rPr>
            </w:pPr>
          </w:p>
        </w:tc>
        <w:tc>
          <w:tcPr>
            <w:tcW w:w="1385" w:type="dxa"/>
          </w:tcPr>
          <w:p w:rsidR="002A3874" w:rsidRDefault="002A3874" w:rsidP="002A3874">
            <w:pPr>
              <w:autoSpaceDE w:val="0"/>
              <w:autoSpaceDN w:val="0"/>
              <w:adjustRightInd w:val="0"/>
              <w:spacing w:before="100" w:beforeAutospacing="1" w:after="100" w:afterAutospacing="1"/>
              <w:ind w:firstLine="709"/>
              <w:contextualSpacing/>
              <w:jc w:val="right"/>
              <w:rPr>
                <w:rFonts w:eastAsiaTheme="minorHAnsi"/>
                <w:lang w:eastAsia="en-US"/>
              </w:rPr>
            </w:pPr>
          </w:p>
        </w:tc>
        <w:tc>
          <w:tcPr>
            <w:tcW w:w="1134" w:type="dxa"/>
          </w:tcPr>
          <w:p w:rsidR="002A3874" w:rsidRDefault="002A3874" w:rsidP="002A3874">
            <w:pPr>
              <w:autoSpaceDE w:val="0"/>
              <w:autoSpaceDN w:val="0"/>
              <w:adjustRightInd w:val="0"/>
              <w:spacing w:before="100" w:beforeAutospacing="1" w:after="100" w:afterAutospacing="1"/>
              <w:ind w:firstLine="709"/>
              <w:contextualSpacing/>
              <w:jc w:val="right"/>
              <w:rPr>
                <w:rFonts w:eastAsiaTheme="minorHAnsi"/>
                <w:lang w:eastAsia="en-US"/>
              </w:rPr>
            </w:pPr>
          </w:p>
        </w:tc>
        <w:tc>
          <w:tcPr>
            <w:tcW w:w="2434" w:type="dxa"/>
          </w:tcPr>
          <w:p w:rsidR="002A3874" w:rsidRDefault="002A3874" w:rsidP="002A3874">
            <w:pPr>
              <w:autoSpaceDE w:val="0"/>
              <w:autoSpaceDN w:val="0"/>
              <w:adjustRightInd w:val="0"/>
              <w:spacing w:before="100" w:beforeAutospacing="1" w:after="100" w:afterAutospacing="1"/>
              <w:ind w:firstLine="709"/>
              <w:contextualSpacing/>
              <w:jc w:val="right"/>
              <w:rPr>
                <w:rFonts w:eastAsiaTheme="minorHAnsi"/>
                <w:lang w:eastAsia="en-US"/>
              </w:rPr>
            </w:pPr>
          </w:p>
        </w:tc>
        <w:tc>
          <w:tcPr>
            <w:tcW w:w="1676" w:type="dxa"/>
          </w:tcPr>
          <w:p w:rsidR="002A3874" w:rsidRDefault="002A3874" w:rsidP="002A3874">
            <w:pPr>
              <w:autoSpaceDE w:val="0"/>
              <w:autoSpaceDN w:val="0"/>
              <w:adjustRightInd w:val="0"/>
              <w:spacing w:before="100" w:beforeAutospacing="1" w:after="100" w:afterAutospacing="1"/>
              <w:ind w:firstLine="709"/>
              <w:contextualSpacing/>
              <w:jc w:val="right"/>
              <w:rPr>
                <w:rFonts w:eastAsiaTheme="minorHAnsi"/>
                <w:lang w:eastAsia="en-US"/>
              </w:rPr>
            </w:pPr>
          </w:p>
        </w:tc>
      </w:tr>
      <w:tr w:rsidR="002A3874" w:rsidTr="002A3874">
        <w:tc>
          <w:tcPr>
            <w:tcW w:w="567" w:type="dxa"/>
          </w:tcPr>
          <w:p w:rsidR="002A3874" w:rsidRDefault="002A3874" w:rsidP="002A3874">
            <w:pPr>
              <w:autoSpaceDE w:val="0"/>
              <w:autoSpaceDN w:val="0"/>
              <w:adjustRightInd w:val="0"/>
              <w:spacing w:before="100" w:beforeAutospacing="1" w:after="100" w:afterAutospacing="1"/>
              <w:contextualSpacing/>
              <w:jc w:val="center"/>
              <w:rPr>
                <w:rFonts w:eastAsiaTheme="minorHAnsi"/>
                <w:lang w:eastAsia="en-US"/>
              </w:rPr>
            </w:pPr>
            <w:r>
              <w:rPr>
                <w:rFonts w:eastAsiaTheme="minorHAnsi"/>
                <w:lang w:eastAsia="en-US"/>
              </w:rPr>
              <w:t>3</w:t>
            </w:r>
          </w:p>
        </w:tc>
        <w:tc>
          <w:tcPr>
            <w:tcW w:w="2443" w:type="dxa"/>
          </w:tcPr>
          <w:p w:rsidR="002A3874" w:rsidRDefault="002A3874" w:rsidP="002A3874">
            <w:pPr>
              <w:autoSpaceDE w:val="0"/>
              <w:autoSpaceDN w:val="0"/>
              <w:adjustRightInd w:val="0"/>
              <w:spacing w:before="100" w:beforeAutospacing="1" w:after="100" w:afterAutospacing="1"/>
              <w:ind w:firstLine="709"/>
              <w:contextualSpacing/>
              <w:jc w:val="right"/>
              <w:rPr>
                <w:rFonts w:eastAsiaTheme="minorHAnsi"/>
                <w:lang w:eastAsia="en-US"/>
              </w:rPr>
            </w:pPr>
          </w:p>
        </w:tc>
        <w:tc>
          <w:tcPr>
            <w:tcW w:w="1385" w:type="dxa"/>
          </w:tcPr>
          <w:p w:rsidR="002A3874" w:rsidRDefault="002A3874" w:rsidP="002A3874">
            <w:pPr>
              <w:autoSpaceDE w:val="0"/>
              <w:autoSpaceDN w:val="0"/>
              <w:adjustRightInd w:val="0"/>
              <w:spacing w:before="100" w:beforeAutospacing="1" w:after="100" w:afterAutospacing="1"/>
              <w:ind w:firstLine="709"/>
              <w:contextualSpacing/>
              <w:jc w:val="right"/>
              <w:rPr>
                <w:rFonts w:eastAsiaTheme="minorHAnsi"/>
                <w:lang w:eastAsia="en-US"/>
              </w:rPr>
            </w:pPr>
          </w:p>
        </w:tc>
        <w:tc>
          <w:tcPr>
            <w:tcW w:w="1134" w:type="dxa"/>
          </w:tcPr>
          <w:p w:rsidR="002A3874" w:rsidRDefault="002A3874" w:rsidP="002A3874">
            <w:pPr>
              <w:autoSpaceDE w:val="0"/>
              <w:autoSpaceDN w:val="0"/>
              <w:adjustRightInd w:val="0"/>
              <w:spacing w:before="100" w:beforeAutospacing="1" w:after="100" w:afterAutospacing="1"/>
              <w:ind w:firstLine="709"/>
              <w:contextualSpacing/>
              <w:jc w:val="right"/>
              <w:rPr>
                <w:rFonts w:eastAsiaTheme="minorHAnsi"/>
                <w:lang w:eastAsia="en-US"/>
              </w:rPr>
            </w:pPr>
          </w:p>
        </w:tc>
        <w:tc>
          <w:tcPr>
            <w:tcW w:w="2434" w:type="dxa"/>
          </w:tcPr>
          <w:p w:rsidR="002A3874" w:rsidRDefault="002A3874" w:rsidP="002A3874">
            <w:pPr>
              <w:autoSpaceDE w:val="0"/>
              <w:autoSpaceDN w:val="0"/>
              <w:adjustRightInd w:val="0"/>
              <w:spacing w:before="100" w:beforeAutospacing="1" w:after="100" w:afterAutospacing="1"/>
              <w:ind w:firstLine="709"/>
              <w:contextualSpacing/>
              <w:jc w:val="right"/>
              <w:rPr>
                <w:rFonts w:eastAsiaTheme="minorHAnsi"/>
                <w:lang w:eastAsia="en-US"/>
              </w:rPr>
            </w:pPr>
          </w:p>
        </w:tc>
        <w:tc>
          <w:tcPr>
            <w:tcW w:w="1676" w:type="dxa"/>
          </w:tcPr>
          <w:p w:rsidR="002A3874" w:rsidRDefault="002A3874" w:rsidP="002A3874">
            <w:pPr>
              <w:autoSpaceDE w:val="0"/>
              <w:autoSpaceDN w:val="0"/>
              <w:adjustRightInd w:val="0"/>
              <w:spacing w:before="100" w:beforeAutospacing="1" w:after="100" w:afterAutospacing="1"/>
              <w:ind w:firstLine="709"/>
              <w:contextualSpacing/>
              <w:jc w:val="right"/>
              <w:rPr>
                <w:rFonts w:eastAsiaTheme="minorHAnsi"/>
                <w:lang w:eastAsia="en-US"/>
              </w:rPr>
            </w:pPr>
          </w:p>
        </w:tc>
      </w:tr>
    </w:tbl>
    <w:p w:rsidR="002A3874" w:rsidRDefault="002A3874" w:rsidP="00AA6236">
      <w:pPr>
        <w:widowControl w:val="0"/>
        <w:autoSpaceDE w:val="0"/>
        <w:autoSpaceDN w:val="0"/>
        <w:spacing w:before="100" w:beforeAutospacing="1" w:after="100" w:afterAutospacing="1"/>
        <w:ind w:right="-283" w:firstLine="709"/>
        <w:contextualSpacing/>
        <w:jc w:val="center"/>
        <w:rPr>
          <w:b/>
        </w:rPr>
      </w:pPr>
    </w:p>
    <w:p w:rsidR="001D1097" w:rsidRDefault="001D1097" w:rsidP="002A3874">
      <w:pPr>
        <w:pStyle w:val="ConsPlusNormal"/>
        <w:spacing w:before="100" w:beforeAutospacing="1" w:after="100" w:afterAutospacing="1"/>
        <w:ind w:right="-1" w:firstLine="709"/>
        <w:contextualSpacing/>
        <w:jc w:val="right"/>
        <w:rPr>
          <w:rFonts w:ascii="Times New Roman" w:hAnsi="Times New Roman" w:cs="Times New Roman"/>
          <w:sz w:val="24"/>
          <w:szCs w:val="24"/>
        </w:rPr>
      </w:pPr>
    </w:p>
    <w:p w:rsidR="001D1097" w:rsidRDefault="001D1097" w:rsidP="002A3874">
      <w:pPr>
        <w:pStyle w:val="ConsPlusNormal"/>
        <w:spacing w:before="100" w:beforeAutospacing="1" w:after="100" w:afterAutospacing="1"/>
        <w:ind w:right="-1" w:firstLine="709"/>
        <w:contextualSpacing/>
        <w:jc w:val="right"/>
        <w:rPr>
          <w:rFonts w:ascii="Times New Roman" w:hAnsi="Times New Roman" w:cs="Times New Roman"/>
          <w:sz w:val="24"/>
          <w:szCs w:val="24"/>
        </w:rPr>
      </w:pPr>
    </w:p>
    <w:p w:rsidR="001D1097" w:rsidRDefault="001D1097" w:rsidP="002A3874">
      <w:pPr>
        <w:pStyle w:val="ConsPlusNormal"/>
        <w:spacing w:before="100" w:beforeAutospacing="1" w:after="100" w:afterAutospacing="1"/>
        <w:ind w:right="-1" w:firstLine="709"/>
        <w:contextualSpacing/>
        <w:jc w:val="right"/>
        <w:rPr>
          <w:rFonts w:ascii="Times New Roman" w:hAnsi="Times New Roman" w:cs="Times New Roman"/>
          <w:sz w:val="24"/>
          <w:szCs w:val="24"/>
        </w:rPr>
      </w:pPr>
    </w:p>
    <w:p w:rsidR="001D1097" w:rsidRDefault="001D1097" w:rsidP="002A3874">
      <w:pPr>
        <w:pStyle w:val="ConsPlusNormal"/>
        <w:spacing w:before="100" w:beforeAutospacing="1" w:after="100" w:afterAutospacing="1"/>
        <w:ind w:right="-1" w:firstLine="709"/>
        <w:contextualSpacing/>
        <w:jc w:val="right"/>
        <w:rPr>
          <w:rFonts w:ascii="Times New Roman" w:hAnsi="Times New Roman" w:cs="Times New Roman"/>
          <w:sz w:val="24"/>
          <w:szCs w:val="24"/>
        </w:rPr>
      </w:pPr>
    </w:p>
    <w:p w:rsidR="001D1097" w:rsidRDefault="001D1097" w:rsidP="002A3874">
      <w:pPr>
        <w:pStyle w:val="ConsPlusNormal"/>
        <w:spacing w:before="100" w:beforeAutospacing="1" w:after="100" w:afterAutospacing="1"/>
        <w:ind w:right="-1" w:firstLine="709"/>
        <w:contextualSpacing/>
        <w:jc w:val="right"/>
        <w:rPr>
          <w:rFonts w:ascii="Times New Roman" w:hAnsi="Times New Roman" w:cs="Times New Roman"/>
          <w:sz w:val="24"/>
          <w:szCs w:val="24"/>
        </w:rPr>
      </w:pPr>
    </w:p>
    <w:p w:rsidR="001D1097" w:rsidRDefault="001D1097" w:rsidP="002A3874">
      <w:pPr>
        <w:pStyle w:val="ConsPlusNormal"/>
        <w:spacing w:before="100" w:beforeAutospacing="1" w:after="100" w:afterAutospacing="1"/>
        <w:ind w:right="-1" w:firstLine="709"/>
        <w:contextualSpacing/>
        <w:jc w:val="right"/>
        <w:rPr>
          <w:rFonts w:ascii="Times New Roman" w:hAnsi="Times New Roman" w:cs="Times New Roman"/>
          <w:sz w:val="24"/>
          <w:szCs w:val="24"/>
        </w:rPr>
      </w:pPr>
    </w:p>
    <w:p w:rsidR="001D1097" w:rsidRDefault="001D1097" w:rsidP="002A3874">
      <w:pPr>
        <w:pStyle w:val="ConsPlusNormal"/>
        <w:spacing w:before="100" w:beforeAutospacing="1" w:after="100" w:afterAutospacing="1"/>
        <w:ind w:right="-1" w:firstLine="709"/>
        <w:contextualSpacing/>
        <w:jc w:val="right"/>
        <w:rPr>
          <w:rFonts w:ascii="Times New Roman" w:hAnsi="Times New Roman" w:cs="Times New Roman"/>
          <w:sz w:val="24"/>
          <w:szCs w:val="24"/>
        </w:rPr>
      </w:pPr>
    </w:p>
    <w:p w:rsidR="001D1097" w:rsidRDefault="001D1097" w:rsidP="002A3874">
      <w:pPr>
        <w:pStyle w:val="ConsPlusNormal"/>
        <w:spacing w:before="100" w:beforeAutospacing="1" w:after="100" w:afterAutospacing="1"/>
        <w:ind w:right="-1" w:firstLine="709"/>
        <w:contextualSpacing/>
        <w:jc w:val="right"/>
        <w:rPr>
          <w:rFonts w:ascii="Times New Roman" w:hAnsi="Times New Roman" w:cs="Times New Roman"/>
          <w:sz w:val="24"/>
          <w:szCs w:val="24"/>
        </w:rPr>
      </w:pPr>
    </w:p>
    <w:p w:rsidR="001D1097" w:rsidRDefault="001D1097" w:rsidP="002A3874">
      <w:pPr>
        <w:pStyle w:val="ConsPlusNormal"/>
        <w:spacing w:before="100" w:beforeAutospacing="1" w:after="100" w:afterAutospacing="1"/>
        <w:ind w:right="-1" w:firstLine="709"/>
        <w:contextualSpacing/>
        <w:jc w:val="right"/>
        <w:rPr>
          <w:rFonts w:ascii="Times New Roman" w:hAnsi="Times New Roman" w:cs="Times New Roman"/>
          <w:sz w:val="24"/>
          <w:szCs w:val="24"/>
        </w:rPr>
      </w:pPr>
    </w:p>
    <w:p w:rsidR="001D1097" w:rsidRDefault="001D1097" w:rsidP="002A3874">
      <w:pPr>
        <w:pStyle w:val="ConsPlusNormal"/>
        <w:spacing w:before="100" w:beforeAutospacing="1" w:after="100" w:afterAutospacing="1"/>
        <w:ind w:right="-1" w:firstLine="709"/>
        <w:contextualSpacing/>
        <w:jc w:val="right"/>
        <w:rPr>
          <w:rFonts w:ascii="Times New Roman" w:hAnsi="Times New Roman" w:cs="Times New Roman"/>
          <w:sz w:val="24"/>
          <w:szCs w:val="24"/>
        </w:rPr>
      </w:pPr>
    </w:p>
    <w:p w:rsidR="001D1097" w:rsidRDefault="001D1097" w:rsidP="002A3874">
      <w:pPr>
        <w:pStyle w:val="ConsPlusNormal"/>
        <w:spacing w:before="100" w:beforeAutospacing="1" w:after="100" w:afterAutospacing="1"/>
        <w:ind w:right="-1" w:firstLine="709"/>
        <w:contextualSpacing/>
        <w:jc w:val="right"/>
        <w:rPr>
          <w:rFonts w:ascii="Times New Roman" w:hAnsi="Times New Roman" w:cs="Times New Roman"/>
          <w:sz w:val="24"/>
          <w:szCs w:val="24"/>
        </w:rPr>
      </w:pPr>
    </w:p>
    <w:p w:rsidR="001D1097" w:rsidRDefault="001D1097" w:rsidP="002A3874">
      <w:pPr>
        <w:pStyle w:val="ConsPlusNormal"/>
        <w:spacing w:before="100" w:beforeAutospacing="1" w:after="100" w:afterAutospacing="1"/>
        <w:ind w:right="-1" w:firstLine="709"/>
        <w:contextualSpacing/>
        <w:jc w:val="right"/>
        <w:rPr>
          <w:rFonts w:ascii="Times New Roman" w:hAnsi="Times New Roman" w:cs="Times New Roman"/>
          <w:sz w:val="24"/>
          <w:szCs w:val="24"/>
        </w:rPr>
      </w:pPr>
    </w:p>
    <w:p w:rsidR="001D1097" w:rsidRDefault="001D1097" w:rsidP="002A3874">
      <w:pPr>
        <w:pStyle w:val="ConsPlusNormal"/>
        <w:spacing w:before="100" w:beforeAutospacing="1" w:after="100" w:afterAutospacing="1"/>
        <w:ind w:right="-1" w:firstLine="709"/>
        <w:contextualSpacing/>
        <w:jc w:val="right"/>
        <w:rPr>
          <w:rFonts w:ascii="Times New Roman" w:hAnsi="Times New Roman" w:cs="Times New Roman"/>
          <w:sz w:val="24"/>
          <w:szCs w:val="24"/>
        </w:rPr>
      </w:pPr>
    </w:p>
    <w:p w:rsidR="001D1097" w:rsidRDefault="001D1097" w:rsidP="002A3874">
      <w:pPr>
        <w:pStyle w:val="ConsPlusNormal"/>
        <w:spacing w:before="100" w:beforeAutospacing="1" w:after="100" w:afterAutospacing="1"/>
        <w:ind w:right="-1" w:firstLine="709"/>
        <w:contextualSpacing/>
        <w:jc w:val="right"/>
        <w:rPr>
          <w:rFonts w:ascii="Times New Roman" w:hAnsi="Times New Roman" w:cs="Times New Roman"/>
          <w:sz w:val="24"/>
          <w:szCs w:val="24"/>
        </w:rPr>
      </w:pPr>
    </w:p>
    <w:p w:rsidR="001D1097" w:rsidRDefault="001D1097" w:rsidP="002A3874">
      <w:pPr>
        <w:pStyle w:val="ConsPlusNormal"/>
        <w:spacing w:before="100" w:beforeAutospacing="1" w:after="100" w:afterAutospacing="1"/>
        <w:ind w:right="-1" w:firstLine="709"/>
        <w:contextualSpacing/>
        <w:jc w:val="right"/>
        <w:rPr>
          <w:rFonts w:ascii="Times New Roman" w:hAnsi="Times New Roman" w:cs="Times New Roman"/>
          <w:sz w:val="24"/>
          <w:szCs w:val="24"/>
        </w:rPr>
      </w:pPr>
    </w:p>
    <w:p w:rsidR="001D1097" w:rsidRDefault="001D1097" w:rsidP="002A3874">
      <w:pPr>
        <w:pStyle w:val="ConsPlusNormal"/>
        <w:spacing w:before="100" w:beforeAutospacing="1" w:after="100" w:afterAutospacing="1"/>
        <w:ind w:right="-1" w:firstLine="709"/>
        <w:contextualSpacing/>
        <w:jc w:val="right"/>
        <w:rPr>
          <w:rFonts w:ascii="Times New Roman" w:hAnsi="Times New Roman" w:cs="Times New Roman"/>
          <w:sz w:val="24"/>
          <w:szCs w:val="24"/>
        </w:rPr>
      </w:pPr>
    </w:p>
    <w:p w:rsidR="001D1097" w:rsidRDefault="001D1097" w:rsidP="002A3874">
      <w:pPr>
        <w:pStyle w:val="ConsPlusNormal"/>
        <w:spacing w:before="100" w:beforeAutospacing="1" w:after="100" w:afterAutospacing="1"/>
        <w:ind w:right="-1" w:firstLine="709"/>
        <w:contextualSpacing/>
        <w:jc w:val="right"/>
        <w:rPr>
          <w:rFonts w:ascii="Times New Roman" w:hAnsi="Times New Roman" w:cs="Times New Roman"/>
          <w:sz w:val="24"/>
          <w:szCs w:val="24"/>
        </w:rPr>
      </w:pPr>
    </w:p>
    <w:p w:rsidR="002A3874" w:rsidRPr="00D0101E" w:rsidRDefault="002A3874" w:rsidP="002A3874">
      <w:pPr>
        <w:pStyle w:val="ConsPlusNormal"/>
        <w:spacing w:before="100" w:beforeAutospacing="1" w:after="100" w:afterAutospacing="1"/>
        <w:ind w:right="-1" w:firstLine="709"/>
        <w:contextualSpacing/>
        <w:jc w:val="right"/>
        <w:rPr>
          <w:rFonts w:ascii="Times New Roman" w:hAnsi="Times New Roman" w:cs="Times New Roman"/>
          <w:sz w:val="24"/>
          <w:szCs w:val="24"/>
        </w:rPr>
      </w:pPr>
      <w:r w:rsidRPr="00D0101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2A3874" w:rsidRPr="00D0101E" w:rsidRDefault="002A3874" w:rsidP="002A3874">
      <w:pPr>
        <w:pStyle w:val="ConsPlusNormal"/>
        <w:spacing w:before="100" w:beforeAutospacing="1" w:after="100" w:afterAutospacing="1"/>
        <w:ind w:right="-1" w:firstLine="709"/>
        <w:contextualSpacing/>
        <w:jc w:val="right"/>
        <w:rPr>
          <w:rFonts w:ascii="Times New Roman" w:hAnsi="Times New Roman" w:cs="Times New Roman"/>
          <w:sz w:val="24"/>
          <w:szCs w:val="24"/>
        </w:rPr>
      </w:pPr>
      <w:r w:rsidRPr="00D0101E">
        <w:rPr>
          <w:rFonts w:ascii="Times New Roman" w:hAnsi="Times New Roman" w:cs="Times New Roman"/>
          <w:sz w:val="24"/>
          <w:szCs w:val="24"/>
        </w:rPr>
        <w:t>к постановлению администрации</w:t>
      </w:r>
    </w:p>
    <w:p w:rsidR="002A3874" w:rsidRPr="00D0101E" w:rsidRDefault="002A3874" w:rsidP="002A3874">
      <w:pPr>
        <w:pStyle w:val="ConsPlusNormal"/>
        <w:spacing w:before="100" w:beforeAutospacing="1" w:after="100" w:afterAutospacing="1"/>
        <w:ind w:right="-1" w:firstLine="709"/>
        <w:contextualSpacing/>
        <w:jc w:val="right"/>
        <w:rPr>
          <w:rFonts w:ascii="Times New Roman" w:hAnsi="Times New Roman" w:cs="Times New Roman"/>
          <w:sz w:val="24"/>
          <w:szCs w:val="24"/>
        </w:rPr>
      </w:pPr>
      <w:r w:rsidRPr="00D0101E">
        <w:rPr>
          <w:rFonts w:ascii="Times New Roman" w:hAnsi="Times New Roman" w:cs="Times New Roman"/>
          <w:sz w:val="24"/>
          <w:szCs w:val="24"/>
        </w:rPr>
        <w:t>Октябрьского района</w:t>
      </w:r>
    </w:p>
    <w:p w:rsidR="002A3874" w:rsidRPr="00D0101E" w:rsidRDefault="002A3874" w:rsidP="002A3874">
      <w:pPr>
        <w:pStyle w:val="ConsPlusNormal"/>
        <w:spacing w:before="100" w:beforeAutospacing="1" w:after="100" w:afterAutospacing="1"/>
        <w:ind w:right="-1" w:firstLine="709"/>
        <w:contextualSpacing/>
        <w:jc w:val="right"/>
        <w:rPr>
          <w:rFonts w:ascii="Times New Roman" w:hAnsi="Times New Roman" w:cs="Times New Roman"/>
          <w:sz w:val="24"/>
          <w:szCs w:val="24"/>
        </w:rPr>
      </w:pPr>
      <w:r w:rsidRPr="00D0101E">
        <w:rPr>
          <w:rFonts w:ascii="Times New Roman" w:hAnsi="Times New Roman" w:cs="Times New Roman"/>
          <w:sz w:val="24"/>
          <w:szCs w:val="24"/>
        </w:rPr>
        <w:t>от «</w:t>
      </w:r>
      <w:r>
        <w:rPr>
          <w:rFonts w:ascii="Times New Roman" w:hAnsi="Times New Roman" w:cs="Times New Roman"/>
          <w:sz w:val="24"/>
          <w:szCs w:val="24"/>
        </w:rPr>
        <w:t>__</w:t>
      </w:r>
      <w:r w:rsidRPr="00D0101E">
        <w:rPr>
          <w:rFonts w:ascii="Times New Roman" w:hAnsi="Times New Roman" w:cs="Times New Roman"/>
          <w:sz w:val="24"/>
          <w:szCs w:val="24"/>
          <w:u w:val="single"/>
        </w:rPr>
        <w:t xml:space="preserve"> </w:t>
      </w:r>
      <w:r w:rsidRPr="00D0101E">
        <w:rPr>
          <w:rFonts w:ascii="Times New Roman" w:hAnsi="Times New Roman" w:cs="Times New Roman"/>
          <w:sz w:val="24"/>
          <w:szCs w:val="24"/>
        </w:rPr>
        <w:t xml:space="preserve">» </w:t>
      </w:r>
      <w:r>
        <w:rPr>
          <w:rFonts w:ascii="Times New Roman" w:hAnsi="Times New Roman" w:cs="Times New Roman"/>
          <w:sz w:val="24"/>
          <w:szCs w:val="24"/>
        </w:rPr>
        <w:t>_________</w:t>
      </w:r>
      <w:r w:rsidRPr="00D0101E">
        <w:rPr>
          <w:rFonts w:ascii="Times New Roman" w:hAnsi="Times New Roman" w:cs="Times New Roman"/>
          <w:sz w:val="24"/>
          <w:szCs w:val="24"/>
          <w:u w:val="single"/>
        </w:rPr>
        <w:t xml:space="preserve"> </w:t>
      </w:r>
      <w:r w:rsidRPr="00D0101E">
        <w:rPr>
          <w:rFonts w:ascii="Times New Roman" w:hAnsi="Times New Roman" w:cs="Times New Roman"/>
          <w:sz w:val="24"/>
          <w:szCs w:val="24"/>
        </w:rPr>
        <w:t>201</w:t>
      </w:r>
      <w:r>
        <w:rPr>
          <w:rFonts w:ascii="Times New Roman" w:hAnsi="Times New Roman" w:cs="Times New Roman"/>
          <w:sz w:val="24"/>
          <w:szCs w:val="24"/>
        </w:rPr>
        <w:t>9</w:t>
      </w:r>
      <w:r w:rsidRPr="00D0101E">
        <w:rPr>
          <w:rFonts w:ascii="Times New Roman" w:hAnsi="Times New Roman" w:cs="Times New Roman"/>
          <w:sz w:val="24"/>
          <w:szCs w:val="24"/>
        </w:rPr>
        <w:t xml:space="preserve"> г. № </w:t>
      </w:r>
      <w:r>
        <w:rPr>
          <w:rFonts w:ascii="Times New Roman" w:hAnsi="Times New Roman" w:cs="Times New Roman"/>
          <w:sz w:val="24"/>
          <w:szCs w:val="24"/>
        </w:rPr>
        <w:t>_____</w:t>
      </w:r>
    </w:p>
    <w:p w:rsidR="002A3874" w:rsidRDefault="002A3874" w:rsidP="00AA6236">
      <w:pPr>
        <w:widowControl w:val="0"/>
        <w:autoSpaceDE w:val="0"/>
        <w:autoSpaceDN w:val="0"/>
        <w:spacing w:before="100" w:beforeAutospacing="1" w:after="100" w:afterAutospacing="1"/>
        <w:ind w:right="-283" w:firstLine="709"/>
        <w:contextualSpacing/>
        <w:jc w:val="center"/>
        <w:rPr>
          <w:b/>
        </w:rPr>
      </w:pPr>
    </w:p>
    <w:p w:rsidR="002A3874" w:rsidRDefault="002A3874" w:rsidP="00AA6236">
      <w:pPr>
        <w:widowControl w:val="0"/>
        <w:autoSpaceDE w:val="0"/>
        <w:autoSpaceDN w:val="0"/>
        <w:spacing w:before="100" w:beforeAutospacing="1" w:after="100" w:afterAutospacing="1"/>
        <w:ind w:right="-283" w:firstLine="709"/>
        <w:contextualSpacing/>
        <w:jc w:val="center"/>
        <w:rPr>
          <w:b/>
        </w:rPr>
      </w:pPr>
    </w:p>
    <w:p w:rsidR="003A4F8B" w:rsidRPr="00D0101E" w:rsidRDefault="003A4F8B" w:rsidP="00AA6236">
      <w:pPr>
        <w:widowControl w:val="0"/>
        <w:autoSpaceDE w:val="0"/>
        <w:autoSpaceDN w:val="0"/>
        <w:spacing w:before="100" w:beforeAutospacing="1" w:after="100" w:afterAutospacing="1"/>
        <w:ind w:right="-283" w:firstLine="709"/>
        <w:contextualSpacing/>
        <w:jc w:val="center"/>
        <w:rPr>
          <w:b/>
        </w:rPr>
      </w:pPr>
      <w:r w:rsidRPr="00D0101E">
        <w:rPr>
          <w:b/>
        </w:rPr>
        <w:t xml:space="preserve">Модельная муниципальная программа </w:t>
      </w:r>
    </w:p>
    <w:p w:rsidR="003A4F8B" w:rsidRPr="00D0101E" w:rsidRDefault="003A4F8B" w:rsidP="00AA6236">
      <w:pPr>
        <w:widowControl w:val="0"/>
        <w:autoSpaceDE w:val="0"/>
        <w:autoSpaceDN w:val="0"/>
        <w:spacing w:before="100" w:beforeAutospacing="1" w:after="100" w:afterAutospacing="1"/>
        <w:ind w:right="-283" w:firstLine="709"/>
        <w:contextualSpacing/>
        <w:jc w:val="center"/>
        <w:rPr>
          <w:b/>
        </w:rPr>
      </w:pPr>
      <w:r w:rsidRPr="00D0101E">
        <w:rPr>
          <w:b/>
        </w:rPr>
        <w:t>Октябрьского района</w:t>
      </w:r>
    </w:p>
    <w:p w:rsidR="003A4F8B" w:rsidRPr="00D0101E" w:rsidRDefault="003A4F8B" w:rsidP="00AA6236">
      <w:pPr>
        <w:widowControl w:val="0"/>
        <w:autoSpaceDE w:val="0"/>
        <w:autoSpaceDN w:val="0"/>
        <w:adjustRightInd w:val="0"/>
        <w:spacing w:before="100" w:beforeAutospacing="1" w:after="100" w:afterAutospacing="1"/>
        <w:ind w:right="-283" w:firstLine="709"/>
        <w:contextualSpacing/>
        <w:jc w:val="center"/>
        <w:outlineLvl w:val="1"/>
        <w:rPr>
          <w:b/>
          <w:bCs/>
        </w:rPr>
      </w:pPr>
    </w:p>
    <w:p w:rsidR="003A4F8B" w:rsidRPr="00D0101E" w:rsidRDefault="003A4F8B" w:rsidP="00AA6236">
      <w:pPr>
        <w:widowControl w:val="0"/>
        <w:autoSpaceDE w:val="0"/>
        <w:autoSpaceDN w:val="0"/>
        <w:spacing w:before="100" w:beforeAutospacing="1" w:after="100" w:afterAutospacing="1"/>
        <w:ind w:right="-283" w:firstLine="709"/>
        <w:contextualSpacing/>
        <w:jc w:val="center"/>
      </w:pPr>
      <w:r w:rsidRPr="00D0101E">
        <w:t xml:space="preserve">Раздел </w:t>
      </w:r>
      <w:r w:rsidRPr="00D0101E">
        <w:rPr>
          <w:lang w:val="en-US"/>
        </w:rPr>
        <w:t>I</w:t>
      </w:r>
      <w:r w:rsidRPr="00D0101E">
        <w:t>. Общие положения</w:t>
      </w:r>
    </w:p>
    <w:p w:rsidR="003A4F8B" w:rsidRPr="00D0101E" w:rsidRDefault="003A4F8B" w:rsidP="00AA6236">
      <w:pPr>
        <w:widowControl w:val="0"/>
        <w:autoSpaceDE w:val="0"/>
        <w:autoSpaceDN w:val="0"/>
        <w:adjustRightInd w:val="0"/>
        <w:spacing w:before="100" w:beforeAutospacing="1" w:after="100" w:afterAutospacing="1"/>
        <w:ind w:right="-283" w:firstLine="709"/>
        <w:contextualSpacing/>
        <w:jc w:val="both"/>
      </w:pPr>
    </w:p>
    <w:p w:rsidR="003A4F8B" w:rsidRPr="00D0101E" w:rsidRDefault="003A4F8B" w:rsidP="00AA6236">
      <w:pPr>
        <w:widowControl w:val="0"/>
        <w:autoSpaceDE w:val="0"/>
        <w:autoSpaceDN w:val="0"/>
        <w:spacing w:before="100" w:beforeAutospacing="1" w:after="100" w:afterAutospacing="1"/>
        <w:ind w:right="-1" w:firstLine="709"/>
        <w:contextualSpacing/>
        <w:jc w:val="both"/>
      </w:pPr>
      <w:r w:rsidRPr="00D0101E">
        <w:t>1. Модельная муниципальная программа Октябрьского района (далее – Модельная муниципальная  программа) разработана в целях реализации основных положений Указа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Президента Российской Федерации), в соответствии с приоритетами стратегического развития в соответствующих сферах деятельности, определенными в посланиях Президента Российской Федерации, концепциях, государственных программах Российской Федерации, Стратегии социально-экономического развития Октябрьского района до 2030 года, отраслевых стратегиях и других документах стратегического планирования Российской Федерации и Октябрьского района.</w:t>
      </w:r>
    </w:p>
    <w:p w:rsidR="00F25268" w:rsidRPr="00D0101E" w:rsidRDefault="00A61317" w:rsidP="00AA623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 xml:space="preserve">Модельная муниципальная программа представляет собой совокупность обязательных требований к структуре </w:t>
      </w:r>
      <w:r w:rsidR="00F25268" w:rsidRPr="00D0101E">
        <w:rPr>
          <w:rFonts w:eastAsiaTheme="minorHAnsi"/>
          <w:lang w:eastAsia="en-US"/>
        </w:rPr>
        <w:t xml:space="preserve">муниципальных </w:t>
      </w:r>
      <w:r w:rsidRPr="00D0101E">
        <w:rPr>
          <w:rFonts w:eastAsiaTheme="minorHAnsi"/>
          <w:lang w:eastAsia="en-US"/>
        </w:rPr>
        <w:t xml:space="preserve"> программ </w:t>
      </w:r>
      <w:r w:rsidR="00F25268" w:rsidRPr="00D0101E">
        <w:rPr>
          <w:rFonts w:eastAsiaTheme="minorHAnsi"/>
          <w:lang w:eastAsia="en-US"/>
        </w:rPr>
        <w:t>Октябрьского района</w:t>
      </w:r>
      <w:r w:rsidRPr="00D0101E">
        <w:rPr>
          <w:rFonts w:eastAsiaTheme="minorHAnsi"/>
          <w:lang w:eastAsia="en-US"/>
        </w:rPr>
        <w:t xml:space="preserve">, их содержанию, механизмам реализации мероприятий </w:t>
      </w:r>
      <w:r w:rsidR="00F25268" w:rsidRPr="00D0101E">
        <w:rPr>
          <w:rFonts w:eastAsiaTheme="minorHAnsi"/>
          <w:lang w:eastAsia="en-US"/>
        </w:rPr>
        <w:t xml:space="preserve">муниципальных </w:t>
      </w:r>
      <w:r w:rsidRPr="00D0101E">
        <w:rPr>
          <w:rFonts w:eastAsiaTheme="minorHAnsi"/>
          <w:lang w:eastAsia="en-US"/>
        </w:rPr>
        <w:t xml:space="preserve">программ </w:t>
      </w:r>
      <w:r w:rsidR="00F25268" w:rsidRPr="00D0101E">
        <w:rPr>
          <w:rFonts w:eastAsiaTheme="minorHAnsi"/>
          <w:lang w:eastAsia="en-US"/>
        </w:rPr>
        <w:t>Октябрьского района.</w:t>
      </w:r>
    </w:p>
    <w:p w:rsidR="006631AF" w:rsidRPr="00D0101E" w:rsidRDefault="00A61317" w:rsidP="00AA623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 xml:space="preserve">Применение Модельной </w:t>
      </w:r>
      <w:r w:rsidR="006631AF" w:rsidRPr="00D0101E">
        <w:rPr>
          <w:rFonts w:eastAsiaTheme="minorHAnsi"/>
          <w:lang w:eastAsia="en-US"/>
        </w:rPr>
        <w:t>муниципаль</w:t>
      </w:r>
      <w:r w:rsidRPr="00D0101E">
        <w:rPr>
          <w:rFonts w:eastAsiaTheme="minorHAnsi"/>
          <w:lang w:eastAsia="en-US"/>
        </w:rPr>
        <w:t>ной программы осуществляется исходя из принципов:</w:t>
      </w:r>
    </w:p>
    <w:p w:rsidR="006631AF" w:rsidRPr="00D0101E" w:rsidRDefault="00A61317" w:rsidP="00AA623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 xml:space="preserve">приоритетности целей социально-экономического развития и определения измеримых результатов реализации мероприятий </w:t>
      </w:r>
      <w:r w:rsidR="006631AF" w:rsidRPr="00D0101E">
        <w:rPr>
          <w:rFonts w:eastAsiaTheme="minorHAnsi"/>
          <w:lang w:eastAsia="en-US"/>
        </w:rPr>
        <w:t xml:space="preserve">муниципальных </w:t>
      </w:r>
      <w:r w:rsidRPr="00D0101E">
        <w:rPr>
          <w:rFonts w:eastAsiaTheme="minorHAnsi"/>
          <w:lang w:eastAsia="en-US"/>
        </w:rPr>
        <w:t xml:space="preserve">программ </w:t>
      </w:r>
      <w:r w:rsidR="006631AF" w:rsidRPr="00D0101E">
        <w:rPr>
          <w:rFonts w:eastAsiaTheme="minorHAnsi"/>
          <w:lang w:eastAsia="en-US"/>
        </w:rPr>
        <w:t>Октябрьского района</w:t>
      </w:r>
      <w:r w:rsidRPr="00D0101E">
        <w:rPr>
          <w:rFonts w:eastAsiaTheme="minorHAnsi"/>
          <w:lang w:eastAsia="en-US"/>
        </w:rPr>
        <w:t>;</w:t>
      </w:r>
    </w:p>
    <w:p w:rsidR="006631AF" w:rsidRPr="00D0101E" w:rsidRDefault="00A61317" w:rsidP="00AA623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 xml:space="preserve">единообразия структуры </w:t>
      </w:r>
      <w:r w:rsidR="006631AF" w:rsidRPr="00D0101E">
        <w:rPr>
          <w:rFonts w:eastAsiaTheme="minorHAnsi"/>
          <w:lang w:eastAsia="en-US"/>
        </w:rPr>
        <w:t>муниципальных</w:t>
      </w:r>
      <w:r w:rsidRPr="00D0101E">
        <w:rPr>
          <w:rFonts w:eastAsiaTheme="minorHAnsi"/>
          <w:lang w:eastAsia="en-US"/>
        </w:rPr>
        <w:t xml:space="preserve"> программ </w:t>
      </w:r>
      <w:r w:rsidR="006631AF" w:rsidRPr="00D0101E">
        <w:rPr>
          <w:rFonts w:eastAsiaTheme="minorHAnsi"/>
          <w:lang w:eastAsia="en-US"/>
        </w:rPr>
        <w:t>Октябрьского района</w:t>
      </w:r>
      <w:r w:rsidRPr="00D0101E">
        <w:rPr>
          <w:rFonts w:eastAsiaTheme="minorHAnsi"/>
          <w:lang w:eastAsia="en-US"/>
        </w:rPr>
        <w:t>;</w:t>
      </w:r>
    </w:p>
    <w:p w:rsidR="00FD2A81" w:rsidRPr="00D0101E" w:rsidRDefault="00A61317" w:rsidP="00AA623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 xml:space="preserve">открытости деятельности ответственных исполнителей </w:t>
      </w:r>
      <w:r w:rsidR="00FD2A81" w:rsidRPr="00D0101E">
        <w:rPr>
          <w:rFonts w:eastAsiaTheme="minorHAnsi"/>
          <w:lang w:eastAsia="en-US"/>
        </w:rPr>
        <w:t>муниципаль</w:t>
      </w:r>
      <w:r w:rsidRPr="00D0101E">
        <w:rPr>
          <w:rFonts w:eastAsiaTheme="minorHAnsi"/>
          <w:lang w:eastAsia="en-US"/>
        </w:rPr>
        <w:t xml:space="preserve">ных программ </w:t>
      </w:r>
      <w:r w:rsidR="00FD2A81" w:rsidRPr="00D0101E">
        <w:rPr>
          <w:rFonts w:eastAsiaTheme="minorHAnsi"/>
          <w:lang w:eastAsia="en-US"/>
        </w:rPr>
        <w:t>Октябрьского района</w:t>
      </w:r>
      <w:r w:rsidRPr="00D0101E">
        <w:rPr>
          <w:rFonts w:eastAsiaTheme="minorHAnsi"/>
          <w:lang w:eastAsia="en-US"/>
        </w:rPr>
        <w:t>;</w:t>
      </w:r>
    </w:p>
    <w:p w:rsidR="00A61317" w:rsidRPr="00D0101E" w:rsidRDefault="00A61317" w:rsidP="00AA623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 xml:space="preserve">взаимодействия </w:t>
      </w:r>
      <w:r w:rsidR="00D44560" w:rsidRPr="00D0101E">
        <w:rPr>
          <w:rFonts w:eastAsiaTheme="minorHAnsi"/>
          <w:lang w:eastAsia="en-US"/>
        </w:rPr>
        <w:t>органов местного самоуправления</w:t>
      </w:r>
      <w:r w:rsidRPr="00D0101E">
        <w:rPr>
          <w:rFonts w:eastAsiaTheme="minorHAnsi"/>
          <w:lang w:eastAsia="en-US"/>
        </w:rPr>
        <w:t>, экспертного сообщества и институтов гражданского общества.</w:t>
      </w:r>
    </w:p>
    <w:p w:rsidR="00EE4EE5" w:rsidRPr="00D0101E" w:rsidRDefault="00EE4EE5" w:rsidP="00AA6236">
      <w:pPr>
        <w:autoSpaceDE w:val="0"/>
        <w:autoSpaceDN w:val="0"/>
        <w:adjustRightInd w:val="0"/>
        <w:spacing w:before="100" w:beforeAutospacing="1" w:after="100" w:afterAutospacing="1"/>
        <w:ind w:firstLine="709"/>
        <w:contextualSpacing/>
        <w:jc w:val="center"/>
        <w:rPr>
          <w:rFonts w:eastAsiaTheme="minorHAnsi"/>
          <w:lang w:eastAsia="en-US"/>
        </w:rPr>
      </w:pPr>
    </w:p>
    <w:p w:rsidR="00EE4EE5" w:rsidRPr="00D0101E" w:rsidRDefault="00EE4EE5" w:rsidP="00AA6236">
      <w:pPr>
        <w:autoSpaceDE w:val="0"/>
        <w:autoSpaceDN w:val="0"/>
        <w:adjustRightInd w:val="0"/>
        <w:spacing w:before="100" w:beforeAutospacing="1" w:after="100" w:afterAutospacing="1"/>
        <w:ind w:firstLine="709"/>
        <w:contextualSpacing/>
        <w:jc w:val="center"/>
        <w:rPr>
          <w:rFonts w:eastAsiaTheme="minorHAnsi"/>
          <w:lang w:eastAsia="en-US"/>
        </w:rPr>
      </w:pPr>
      <w:r w:rsidRPr="00D0101E">
        <w:rPr>
          <w:rFonts w:eastAsiaTheme="minorHAnsi"/>
          <w:lang w:eastAsia="en-US"/>
        </w:rPr>
        <w:t>Раздел II. Структура муниципальной программы Октябрьского района</w:t>
      </w:r>
    </w:p>
    <w:p w:rsidR="00307835" w:rsidRPr="00D0101E" w:rsidRDefault="00307835" w:rsidP="00AA6236">
      <w:pPr>
        <w:widowControl w:val="0"/>
        <w:autoSpaceDE w:val="0"/>
        <w:autoSpaceDN w:val="0"/>
        <w:spacing w:before="100" w:beforeAutospacing="1" w:after="100" w:afterAutospacing="1"/>
        <w:ind w:right="-283" w:firstLine="709"/>
        <w:contextualSpacing/>
        <w:jc w:val="center"/>
        <w:outlineLvl w:val="1"/>
      </w:pPr>
    </w:p>
    <w:p w:rsidR="00307835" w:rsidRPr="00D0101E" w:rsidRDefault="00307835" w:rsidP="00AA6236">
      <w:pPr>
        <w:widowControl w:val="0"/>
        <w:autoSpaceDE w:val="0"/>
        <w:autoSpaceDN w:val="0"/>
        <w:spacing w:before="100" w:beforeAutospacing="1" w:after="100" w:afterAutospacing="1"/>
        <w:ind w:right="-283" w:firstLine="709"/>
        <w:contextualSpacing/>
        <w:jc w:val="center"/>
        <w:outlineLvl w:val="1"/>
      </w:pPr>
      <w:r w:rsidRPr="00D0101E">
        <w:t>Паспорт</w:t>
      </w:r>
    </w:p>
    <w:p w:rsidR="00307835" w:rsidRPr="00D0101E" w:rsidRDefault="00307835" w:rsidP="00AA6236">
      <w:pPr>
        <w:widowControl w:val="0"/>
        <w:autoSpaceDE w:val="0"/>
        <w:autoSpaceDN w:val="0"/>
        <w:spacing w:before="100" w:beforeAutospacing="1" w:after="100" w:afterAutospacing="1"/>
        <w:ind w:right="-283" w:firstLine="709"/>
        <w:contextualSpacing/>
        <w:jc w:val="center"/>
      </w:pPr>
      <w:r w:rsidRPr="00D0101E">
        <w:t>муниципальной программы Октябрьского района</w:t>
      </w:r>
    </w:p>
    <w:p w:rsidR="00307835" w:rsidRPr="00D0101E" w:rsidRDefault="00307835" w:rsidP="00AA6236">
      <w:pPr>
        <w:widowControl w:val="0"/>
        <w:autoSpaceDE w:val="0"/>
        <w:autoSpaceDN w:val="0"/>
        <w:spacing w:before="100" w:beforeAutospacing="1" w:after="100" w:afterAutospacing="1"/>
        <w:ind w:right="-283" w:firstLine="709"/>
        <w:contextualSpacing/>
        <w:jc w:val="center"/>
      </w:pPr>
      <w:r w:rsidRPr="00D0101E">
        <w:t>(далее – муниципальная программа)</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5386"/>
      </w:tblGrid>
      <w:tr w:rsidR="00307835" w:rsidRPr="00D0101E" w:rsidTr="00532BD8">
        <w:tc>
          <w:tcPr>
            <w:tcW w:w="4315" w:type="dxa"/>
            <w:vAlign w:val="center"/>
          </w:tcPr>
          <w:p w:rsidR="00307835" w:rsidRPr="00D0101E" w:rsidRDefault="00307835" w:rsidP="00EC3037">
            <w:pPr>
              <w:pStyle w:val="ConsPlusNormal"/>
              <w:spacing w:before="100" w:beforeAutospacing="1" w:after="100" w:afterAutospacing="1"/>
              <w:ind w:right="80" w:firstLine="0"/>
              <w:contextualSpacing/>
              <w:rPr>
                <w:rFonts w:ascii="Times New Roman" w:hAnsi="Times New Roman" w:cs="Times New Roman"/>
                <w:sz w:val="24"/>
                <w:szCs w:val="24"/>
              </w:rPr>
            </w:pPr>
            <w:r w:rsidRPr="00D0101E">
              <w:rPr>
                <w:rFonts w:ascii="Times New Roman" w:hAnsi="Times New Roman" w:cs="Times New Roman"/>
                <w:sz w:val="24"/>
                <w:szCs w:val="24"/>
              </w:rPr>
              <w:t>Наименование муниципальной программы</w:t>
            </w:r>
          </w:p>
        </w:tc>
        <w:tc>
          <w:tcPr>
            <w:tcW w:w="5386" w:type="dxa"/>
          </w:tcPr>
          <w:p w:rsidR="00307835" w:rsidRPr="00D0101E" w:rsidRDefault="00307835" w:rsidP="00AA6236">
            <w:pPr>
              <w:pStyle w:val="ConsPlusNormal"/>
              <w:spacing w:before="100" w:beforeAutospacing="1" w:after="100" w:afterAutospacing="1"/>
              <w:ind w:right="-283" w:firstLine="709"/>
              <w:contextualSpacing/>
              <w:rPr>
                <w:rFonts w:ascii="Times New Roman" w:hAnsi="Times New Roman" w:cs="Times New Roman"/>
                <w:sz w:val="24"/>
                <w:szCs w:val="24"/>
              </w:rPr>
            </w:pPr>
          </w:p>
        </w:tc>
      </w:tr>
      <w:tr w:rsidR="00307835" w:rsidRPr="00D0101E" w:rsidTr="00532BD8">
        <w:tc>
          <w:tcPr>
            <w:tcW w:w="4315" w:type="dxa"/>
            <w:vAlign w:val="center"/>
          </w:tcPr>
          <w:p w:rsidR="00307835" w:rsidRPr="00D0101E" w:rsidRDefault="00307835" w:rsidP="00EC3037">
            <w:pPr>
              <w:pStyle w:val="ConsPlusNonformat"/>
              <w:spacing w:before="100" w:beforeAutospacing="1" w:after="100" w:afterAutospacing="1"/>
              <w:ind w:right="-283"/>
              <w:contextualSpacing/>
              <w:rPr>
                <w:rFonts w:ascii="Times New Roman" w:hAnsi="Times New Roman" w:cs="Times New Roman"/>
                <w:sz w:val="24"/>
                <w:szCs w:val="24"/>
              </w:rPr>
            </w:pPr>
            <w:r w:rsidRPr="00D0101E">
              <w:rPr>
                <w:rFonts w:ascii="Times New Roman" w:hAnsi="Times New Roman" w:cs="Times New Roman"/>
                <w:sz w:val="24"/>
                <w:szCs w:val="24"/>
              </w:rPr>
              <w:t>Дата утверждения муниципальной программы (наименование и номер</w:t>
            </w:r>
          </w:p>
          <w:p w:rsidR="00307835" w:rsidRPr="00D0101E" w:rsidRDefault="00307835" w:rsidP="00EC3037">
            <w:pPr>
              <w:pStyle w:val="ConsPlusNonformat"/>
              <w:spacing w:before="100" w:beforeAutospacing="1" w:after="100" w:afterAutospacing="1"/>
              <w:ind w:right="-283"/>
              <w:contextualSpacing/>
              <w:rPr>
                <w:rFonts w:ascii="Times New Roman" w:hAnsi="Times New Roman" w:cs="Times New Roman"/>
                <w:sz w:val="24"/>
                <w:szCs w:val="24"/>
              </w:rPr>
            </w:pPr>
            <w:r w:rsidRPr="00D0101E">
              <w:rPr>
                <w:rFonts w:ascii="Times New Roman" w:hAnsi="Times New Roman" w:cs="Times New Roman"/>
                <w:sz w:val="24"/>
                <w:szCs w:val="24"/>
              </w:rPr>
              <w:t>соответствующего</w:t>
            </w:r>
            <w:r w:rsidRPr="00D0101E">
              <w:rPr>
                <w:rFonts w:ascii="Times New Roman" w:hAnsi="Times New Roman" w:cs="Times New Roman"/>
                <w:sz w:val="24"/>
                <w:szCs w:val="24"/>
                <w:lang w:val="en-US"/>
              </w:rPr>
              <w:t xml:space="preserve"> </w:t>
            </w:r>
            <w:r w:rsidRPr="00D0101E">
              <w:rPr>
                <w:rFonts w:ascii="Times New Roman" w:hAnsi="Times New Roman" w:cs="Times New Roman"/>
                <w:sz w:val="24"/>
                <w:szCs w:val="24"/>
              </w:rPr>
              <w:t>нормативного правового акта)</w:t>
            </w:r>
          </w:p>
        </w:tc>
        <w:tc>
          <w:tcPr>
            <w:tcW w:w="5386" w:type="dxa"/>
          </w:tcPr>
          <w:p w:rsidR="00307835" w:rsidRPr="00D0101E" w:rsidRDefault="00307835" w:rsidP="00AA6236">
            <w:pPr>
              <w:pStyle w:val="ConsPlusNormal"/>
              <w:spacing w:before="100" w:beforeAutospacing="1" w:after="100" w:afterAutospacing="1"/>
              <w:ind w:right="-283" w:firstLine="709"/>
              <w:contextualSpacing/>
              <w:rPr>
                <w:rFonts w:ascii="Times New Roman" w:hAnsi="Times New Roman" w:cs="Times New Roman"/>
                <w:sz w:val="24"/>
                <w:szCs w:val="24"/>
              </w:rPr>
            </w:pPr>
          </w:p>
        </w:tc>
      </w:tr>
      <w:tr w:rsidR="00307835" w:rsidRPr="00D0101E" w:rsidTr="00532BD8">
        <w:tc>
          <w:tcPr>
            <w:tcW w:w="4315" w:type="dxa"/>
            <w:vAlign w:val="center"/>
          </w:tcPr>
          <w:p w:rsidR="00307835" w:rsidRPr="00D0101E" w:rsidRDefault="00307835" w:rsidP="00EC3037">
            <w:pPr>
              <w:pStyle w:val="ConsPlusNormal"/>
              <w:spacing w:before="100" w:beforeAutospacing="1" w:after="100" w:afterAutospacing="1"/>
              <w:ind w:right="-283" w:firstLine="0"/>
              <w:contextualSpacing/>
              <w:rPr>
                <w:rFonts w:ascii="Times New Roman" w:hAnsi="Times New Roman" w:cs="Times New Roman"/>
                <w:sz w:val="24"/>
                <w:szCs w:val="24"/>
              </w:rPr>
            </w:pPr>
            <w:r w:rsidRPr="00D0101E">
              <w:rPr>
                <w:rFonts w:ascii="Times New Roman" w:hAnsi="Times New Roman" w:cs="Times New Roman"/>
                <w:sz w:val="24"/>
                <w:szCs w:val="24"/>
              </w:rPr>
              <w:t>Ответственный исполнитель муниципальной программы</w:t>
            </w:r>
          </w:p>
        </w:tc>
        <w:tc>
          <w:tcPr>
            <w:tcW w:w="5386" w:type="dxa"/>
          </w:tcPr>
          <w:p w:rsidR="00307835" w:rsidRPr="00D0101E" w:rsidRDefault="00307835" w:rsidP="00AA6236">
            <w:pPr>
              <w:pStyle w:val="ConsPlusNormal"/>
              <w:spacing w:before="100" w:beforeAutospacing="1" w:after="100" w:afterAutospacing="1"/>
              <w:ind w:right="-283" w:firstLine="709"/>
              <w:contextualSpacing/>
              <w:rPr>
                <w:rFonts w:ascii="Times New Roman" w:hAnsi="Times New Roman" w:cs="Times New Roman"/>
                <w:sz w:val="24"/>
                <w:szCs w:val="24"/>
              </w:rPr>
            </w:pPr>
          </w:p>
        </w:tc>
      </w:tr>
      <w:tr w:rsidR="00307835" w:rsidRPr="00D0101E" w:rsidTr="00532BD8">
        <w:tc>
          <w:tcPr>
            <w:tcW w:w="4315" w:type="dxa"/>
            <w:vAlign w:val="center"/>
          </w:tcPr>
          <w:p w:rsidR="00307835" w:rsidRPr="00D0101E" w:rsidRDefault="00307835" w:rsidP="00EC3037">
            <w:pPr>
              <w:pStyle w:val="ConsPlusNormal"/>
              <w:spacing w:before="100" w:beforeAutospacing="1" w:after="100" w:afterAutospacing="1"/>
              <w:ind w:right="-283" w:firstLine="0"/>
              <w:contextualSpacing/>
              <w:rPr>
                <w:rFonts w:ascii="Times New Roman" w:hAnsi="Times New Roman" w:cs="Times New Roman"/>
                <w:sz w:val="24"/>
                <w:szCs w:val="24"/>
              </w:rPr>
            </w:pPr>
            <w:r w:rsidRPr="00D0101E">
              <w:rPr>
                <w:rFonts w:ascii="Times New Roman" w:hAnsi="Times New Roman" w:cs="Times New Roman"/>
                <w:sz w:val="24"/>
                <w:szCs w:val="24"/>
              </w:rPr>
              <w:lastRenderedPageBreak/>
              <w:t>Соисполнители муниципальной программы</w:t>
            </w:r>
          </w:p>
        </w:tc>
        <w:tc>
          <w:tcPr>
            <w:tcW w:w="5386" w:type="dxa"/>
          </w:tcPr>
          <w:p w:rsidR="00307835" w:rsidRPr="00D0101E" w:rsidRDefault="00307835" w:rsidP="00AA6236">
            <w:pPr>
              <w:pStyle w:val="ConsPlusNormal"/>
              <w:spacing w:before="100" w:beforeAutospacing="1" w:after="100" w:afterAutospacing="1"/>
              <w:ind w:right="-283" w:firstLine="709"/>
              <w:contextualSpacing/>
              <w:rPr>
                <w:rFonts w:ascii="Times New Roman" w:hAnsi="Times New Roman" w:cs="Times New Roman"/>
                <w:sz w:val="24"/>
                <w:szCs w:val="24"/>
              </w:rPr>
            </w:pPr>
          </w:p>
        </w:tc>
      </w:tr>
      <w:tr w:rsidR="00307835" w:rsidRPr="00D0101E" w:rsidTr="00532BD8">
        <w:tc>
          <w:tcPr>
            <w:tcW w:w="4315" w:type="dxa"/>
            <w:vAlign w:val="center"/>
          </w:tcPr>
          <w:p w:rsidR="00307835" w:rsidRPr="00D0101E" w:rsidRDefault="00307835" w:rsidP="00EC3037">
            <w:pPr>
              <w:pStyle w:val="ConsPlusNormal"/>
              <w:spacing w:before="100" w:beforeAutospacing="1" w:after="100" w:afterAutospacing="1"/>
              <w:ind w:right="-283" w:firstLine="0"/>
              <w:contextualSpacing/>
              <w:rPr>
                <w:rFonts w:ascii="Times New Roman" w:hAnsi="Times New Roman" w:cs="Times New Roman"/>
                <w:sz w:val="24"/>
                <w:szCs w:val="24"/>
              </w:rPr>
            </w:pPr>
            <w:r w:rsidRPr="00D0101E">
              <w:rPr>
                <w:rFonts w:ascii="Times New Roman" w:hAnsi="Times New Roman" w:cs="Times New Roman"/>
                <w:sz w:val="24"/>
                <w:szCs w:val="24"/>
              </w:rPr>
              <w:t>Цели муниципальной программы</w:t>
            </w:r>
          </w:p>
        </w:tc>
        <w:tc>
          <w:tcPr>
            <w:tcW w:w="5386" w:type="dxa"/>
          </w:tcPr>
          <w:p w:rsidR="00307835" w:rsidRPr="00D0101E" w:rsidRDefault="00307835" w:rsidP="00AA6236">
            <w:pPr>
              <w:pStyle w:val="ConsPlusNormal"/>
              <w:spacing w:before="100" w:beforeAutospacing="1" w:after="100" w:afterAutospacing="1"/>
              <w:ind w:right="-283" w:firstLine="709"/>
              <w:contextualSpacing/>
              <w:rPr>
                <w:rFonts w:ascii="Times New Roman" w:hAnsi="Times New Roman" w:cs="Times New Roman"/>
                <w:sz w:val="24"/>
                <w:szCs w:val="24"/>
              </w:rPr>
            </w:pPr>
          </w:p>
        </w:tc>
      </w:tr>
      <w:tr w:rsidR="00307835" w:rsidRPr="00D0101E" w:rsidTr="00532BD8">
        <w:tc>
          <w:tcPr>
            <w:tcW w:w="4315" w:type="dxa"/>
            <w:vAlign w:val="center"/>
          </w:tcPr>
          <w:p w:rsidR="00307835" w:rsidRPr="00D0101E" w:rsidRDefault="00307835" w:rsidP="00EC3037">
            <w:pPr>
              <w:pStyle w:val="ConsPlusNormal"/>
              <w:spacing w:before="100" w:beforeAutospacing="1" w:after="100" w:afterAutospacing="1"/>
              <w:ind w:right="-283" w:firstLine="0"/>
              <w:contextualSpacing/>
              <w:rPr>
                <w:rFonts w:ascii="Times New Roman" w:hAnsi="Times New Roman" w:cs="Times New Roman"/>
                <w:sz w:val="24"/>
                <w:szCs w:val="24"/>
              </w:rPr>
            </w:pPr>
            <w:r w:rsidRPr="00D0101E">
              <w:rPr>
                <w:rFonts w:ascii="Times New Roman" w:hAnsi="Times New Roman" w:cs="Times New Roman"/>
                <w:sz w:val="24"/>
                <w:szCs w:val="24"/>
              </w:rPr>
              <w:t>Задачи муниципальной программы</w:t>
            </w:r>
          </w:p>
        </w:tc>
        <w:tc>
          <w:tcPr>
            <w:tcW w:w="5386" w:type="dxa"/>
          </w:tcPr>
          <w:p w:rsidR="00307835" w:rsidRPr="00D0101E" w:rsidRDefault="00307835" w:rsidP="00AA6236">
            <w:pPr>
              <w:pStyle w:val="ConsPlusNormal"/>
              <w:spacing w:before="100" w:beforeAutospacing="1" w:after="100" w:afterAutospacing="1"/>
              <w:ind w:right="-283" w:firstLine="709"/>
              <w:contextualSpacing/>
              <w:rPr>
                <w:rFonts w:ascii="Times New Roman" w:hAnsi="Times New Roman" w:cs="Times New Roman"/>
                <w:sz w:val="24"/>
                <w:szCs w:val="24"/>
              </w:rPr>
            </w:pPr>
          </w:p>
        </w:tc>
      </w:tr>
      <w:tr w:rsidR="00307835" w:rsidRPr="00D0101E" w:rsidTr="00532BD8">
        <w:tc>
          <w:tcPr>
            <w:tcW w:w="4315" w:type="dxa"/>
            <w:vAlign w:val="center"/>
          </w:tcPr>
          <w:p w:rsidR="00307835" w:rsidRPr="00D0101E" w:rsidRDefault="00307835" w:rsidP="00EC3037">
            <w:pPr>
              <w:pStyle w:val="ConsPlusNormal"/>
              <w:spacing w:before="100" w:beforeAutospacing="1" w:after="100" w:afterAutospacing="1"/>
              <w:ind w:right="-283" w:firstLine="0"/>
              <w:contextualSpacing/>
              <w:rPr>
                <w:rFonts w:ascii="Times New Roman" w:hAnsi="Times New Roman" w:cs="Times New Roman"/>
                <w:sz w:val="24"/>
                <w:szCs w:val="24"/>
              </w:rPr>
            </w:pPr>
            <w:r w:rsidRPr="00D0101E">
              <w:rPr>
                <w:rFonts w:ascii="Times New Roman" w:hAnsi="Times New Roman" w:cs="Times New Roman"/>
                <w:sz w:val="24"/>
                <w:szCs w:val="24"/>
              </w:rPr>
              <w:t xml:space="preserve">Подпрограммы </w:t>
            </w:r>
            <w:r w:rsidRPr="00F011F0">
              <w:rPr>
                <w:rFonts w:ascii="Times New Roman" w:hAnsi="Times New Roman" w:cs="Times New Roman"/>
                <w:sz w:val="24"/>
                <w:szCs w:val="24"/>
              </w:rPr>
              <w:t>и (или) основные мероприятия</w:t>
            </w:r>
          </w:p>
        </w:tc>
        <w:tc>
          <w:tcPr>
            <w:tcW w:w="5386" w:type="dxa"/>
          </w:tcPr>
          <w:p w:rsidR="00307835" w:rsidRPr="00D0101E" w:rsidRDefault="00307835" w:rsidP="00AA6236">
            <w:pPr>
              <w:pStyle w:val="ConsPlusNormal"/>
              <w:spacing w:before="100" w:beforeAutospacing="1" w:after="100" w:afterAutospacing="1"/>
              <w:ind w:right="-283" w:firstLine="709"/>
              <w:contextualSpacing/>
              <w:rPr>
                <w:rFonts w:ascii="Times New Roman" w:hAnsi="Times New Roman" w:cs="Times New Roman"/>
                <w:sz w:val="24"/>
                <w:szCs w:val="24"/>
              </w:rPr>
            </w:pPr>
          </w:p>
        </w:tc>
      </w:tr>
      <w:tr w:rsidR="00307835" w:rsidRPr="00D0101E" w:rsidTr="00532BD8">
        <w:tc>
          <w:tcPr>
            <w:tcW w:w="4315" w:type="dxa"/>
            <w:vAlign w:val="center"/>
          </w:tcPr>
          <w:p w:rsidR="002A04D3" w:rsidRDefault="00C573D9" w:rsidP="002A04D3">
            <w:pPr>
              <w:pStyle w:val="ConsPlusNormal"/>
              <w:spacing w:before="100" w:beforeAutospacing="1" w:after="100" w:afterAutospacing="1"/>
              <w:ind w:right="-283" w:firstLine="0"/>
              <w:contextualSpacing/>
              <w:rPr>
                <w:rFonts w:ascii="Times New Roman" w:hAnsi="Times New Roman" w:cs="Times New Roman"/>
                <w:sz w:val="24"/>
                <w:szCs w:val="24"/>
              </w:rPr>
            </w:pPr>
            <w:r>
              <w:rPr>
                <w:rFonts w:ascii="Times New Roman" w:hAnsi="Times New Roman" w:cs="Times New Roman"/>
                <w:sz w:val="24"/>
                <w:szCs w:val="24"/>
              </w:rPr>
              <w:t>П</w:t>
            </w:r>
            <w:r w:rsidR="00307835" w:rsidRPr="00D0101E">
              <w:rPr>
                <w:rFonts w:ascii="Times New Roman" w:hAnsi="Times New Roman" w:cs="Times New Roman"/>
                <w:sz w:val="24"/>
                <w:szCs w:val="24"/>
              </w:rPr>
              <w:t>ортфел</w:t>
            </w:r>
            <w:r>
              <w:rPr>
                <w:rFonts w:ascii="Times New Roman" w:hAnsi="Times New Roman" w:cs="Times New Roman"/>
                <w:sz w:val="24"/>
                <w:szCs w:val="24"/>
              </w:rPr>
              <w:t>и</w:t>
            </w:r>
            <w:r w:rsidR="00307835" w:rsidRPr="00D0101E">
              <w:rPr>
                <w:rFonts w:ascii="Times New Roman" w:hAnsi="Times New Roman" w:cs="Times New Roman"/>
                <w:sz w:val="24"/>
                <w:szCs w:val="24"/>
              </w:rPr>
              <w:t xml:space="preserve"> проектов, проект</w:t>
            </w:r>
            <w:r w:rsidR="002A04D3">
              <w:rPr>
                <w:rFonts w:ascii="Times New Roman" w:hAnsi="Times New Roman" w:cs="Times New Roman"/>
                <w:sz w:val="24"/>
                <w:szCs w:val="24"/>
              </w:rPr>
              <w:t xml:space="preserve">ы </w:t>
            </w:r>
            <w:r w:rsidR="00307835" w:rsidRPr="00D0101E">
              <w:rPr>
                <w:rFonts w:ascii="Times New Roman" w:hAnsi="Times New Roman" w:cs="Times New Roman"/>
                <w:sz w:val="24"/>
                <w:szCs w:val="24"/>
              </w:rPr>
              <w:t xml:space="preserve"> </w:t>
            </w:r>
          </w:p>
          <w:p w:rsidR="00307835" w:rsidRPr="00D0101E" w:rsidRDefault="00307835" w:rsidP="002A04D3">
            <w:pPr>
              <w:pStyle w:val="ConsPlusNormal"/>
              <w:spacing w:before="100" w:beforeAutospacing="1" w:after="100" w:afterAutospacing="1"/>
              <w:ind w:right="-283" w:firstLine="0"/>
              <w:contextualSpacing/>
              <w:rPr>
                <w:rFonts w:ascii="Times New Roman" w:hAnsi="Times New Roman" w:cs="Times New Roman"/>
                <w:sz w:val="24"/>
                <w:szCs w:val="24"/>
              </w:rPr>
            </w:pPr>
            <w:r w:rsidRPr="00D0101E">
              <w:rPr>
                <w:rFonts w:ascii="Times New Roman" w:hAnsi="Times New Roman" w:cs="Times New Roman"/>
                <w:sz w:val="24"/>
                <w:szCs w:val="24"/>
              </w:rPr>
              <w:t>Октябрьско</w:t>
            </w:r>
            <w:r w:rsidR="002A04D3">
              <w:rPr>
                <w:rFonts w:ascii="Times New Roman" w:hAnsi="Times New Roman" w:cs="Times New Roman"/>
                <w:sz w:val="24"/>
                <w:szCs w:val="24"/>
              </w:rPr>
              <w:t>го</w:t>
            </w:r>
            <w:r w:rsidRPr="00D0101E">
              <w:rPr>
                <w:rFonts w:ascii="Times New Roman" w:hAnsi="Times New Roman" w:cs="Times New Roman"/>
                <w:sz w:val="24"/>
                <w:szCs w:val="24"/>
              </w:rPr>
              <w:t xml:space="preserve"> район</w:t>
            </w:r>
            <w:r w:rsidR="002A04D3">
              <w:rPr>
                <w:rFonts w:ascii="Times New Roman" w:hAnsi="Times New Roman" w:cs="Times New Roman"/>
                <w:sz w:val="24"/>
                <w:szCs w:val="24"/>
              </w:rPr>
              <w:t>а, входящие в состав</w:t>
            </w:r>
            <w:r w:rsidR="00473DE0">
              <w:rPr>
                <w:rFonts w:ascii="Times New Roman" w:hAnsi="Times New Roman" w:cs="Times New Roman"/>
                <w:sz w:val="24"/>
                <w:szCs w:val="24"/>
              </w:rPr>
              <w:t xml:space="preserve"> муниципальной программы, в том числе направленные на реализацию</w:t>
            </w:r>
            <w:r w:rsidRPr="00D0101E">
              <w:rPr>
                <w:rFonts w:ascii="Times New Roman" w:hAnsi="Times New Roman" w:cs="Times New Roman"/>
                <w:sz w:val="24"/>
                <w:szCs w:val="24"/>
              </w:rPr>
              <w:t xml:space="preserve"> национальных проектов (программ) Российской Федерации</w:t>
            </w:r>
            <w:r w:rsidR="00473DE0">
              <w:rPr>
                <w:rFonts w:ascii="Times New Roman" w:hAnsi="Times New Roman" w:cs="Times New Roman"/>
                <w:sz w:val="24"/>
                <w:szCs w:val="24"/>
              </w:rPr>
              <w:t xml:space="preserve">, параметры </w:t>
            </w:r>
            <w:r w:rsidR="00EF07AE">
              <w:rPr>
                <w:rFonts w:ascii="Times New Roman" w:hAnsi="Times New Roman" w:cs="Times New Roman"/>
                <w:sz w:val="24"/>
                <w:szCs w:val="24"/>
              </w:rPr>
              <w:t>их финансового обеспечения</w:t>
            </w:r>
          </w:p>
        </w:tc>
        <w:tc>
          <w:tcPr>
            <w:tcW w:w="5386" w:type="dxa"/>
          </w:tcPr>
          <w:p w:rsidR="00307835" w:rsidRPr="00D0101E" w:rsidRDefault="00307835" w:rsidP="00AA6236">
            <w:pPr>
              <w:pStyle w:val="ConsPlusNormal"/>
              <w:spacing w:before="100" w:beforeAutospacing="1" w:after="100" w:afterAutospacing="1"/>
              <w:ind w:right="-283" w:firstLine="709"/>
              <w:contextualSpacing/>
              <w:rPr>
                <w:rFonts w:ascii="Times New Roman" w:hAnsi="Times New Roman" w:cs="Times New Roman"/>
                <w:sz w:val="24"/>
                <w:szCs w:val="24"/>
              </w:rPr>
            </w:pPr>
          </w:p>
        </w:tc>
      </w:tr>
      <w:tr w:rsidR="00307835" w:rsidRPr="00D0101E" w:rsidTr="00532BD8">
        <w:tc>
          <w:tcPr>
            <w:tcW w:w="4315" w:type="dxa"/>
            <w:vAlign w:val="center"/>
          </w:tcPr>
          <w:p w:rsidR="00307835" w:rsidRPr="00D0101E" w:rsidRDefault="00307835" w:rsidP="00EC3037">
            <w:pPr>
              <w:pStyle w:val="ConsPlusNormal"/>
              <w:spacing w:before="100" w:beforeAutospacing="1" w:after="100" w:afterAutospacing="1"/>
              <w:ind w:right="-283" w:firstLine="0"/>
              <w:contextualSpacing/>
              <w:rPr>
                <w:rFonts w:ascii="Times New Roman" w:hAnsi="Times New Roman" w:cs="Times New Roman"/>
                <w:sz w:val="24"/>
                <w:szCs w:val="24"/>
              </w:rPr>
            </w:pPr>
            <w:r w:rsidRPr="00D0101E">
              <w:rPr>
                <w:rFonts w:ascii="Times New Roman" w:hAnsi="Times New Roman" w:cs="Times New Roman"/>
                <w:sz w:val="24"/>
                <w:szCs w:val="24"/>
              </w:rPr>
              <w:t>Целевые показатели муниципальной программы</w:t>
            </w:r>
          </w:p>
        </w:tc>
        <w:tc>
          <w:tcPr>
            <w:tcW w:w="5386" w:type="dxa"/>
          </w:tcPr>
          <w:p w:rsidR="00307835" w:rsidRPr="00D0101E" w:rsidRDefault="00307835" w:rsidP="00AA6236">
            <w:pPr>
              <w:pStyle w:val="ConsPlusNormal"/>
              <w:spacing w:before="100" w:beforeAutospacing="1" w:after="100" w:afterAutospacing="1"/>
              <w:ind w:right="-283" w:firstLine="709"/>
              <w:contextualSpacing/>
              <w:rPr>
                <w:rFonts w:ascii="Times New Roman" w:hAnsi="Times New Roman" w:cs="Times New Roman"/>
                <w:sz w:val="24"/>
                <w:szCs w:val="24"/>
              </w:rPr>
            </w:pPr>
          </w:p>
        </w:tc>
      </w:tr>
      <w:tr w:rsidR="00307835" w:rsidRPr="00D0101E" w:rsidTr="00532BD8">
        <w:tc>
          <w:tcPr>
            <w:tcW w:w="4315" w:type="dxa"/>
            <w:vAlign w:val="center"/>
          </w:tcPr>
          <w:p w:rsidR="00307835" w:rsidRPr="00D0101E" w:rsidRDefault="00307835" w:rsidP="00EC3037">
            <w:pPr>
              <w:pStyle w:val="ConsPlusNormal"/>
              <w:spacing w:before="100" w:beforeAutospacing="1" w:after="100" w:afterAutospacing="1"/>
              <w:ind w:right="-283" w:firstLine="0"/>
              <w:contextualSpacing/>
              <w:rPr>
                <w:rFonts w:ascii="Times New Roman" w:hAnsi="Times New Roman" w:cs="Times New Roman"/>
                <w:sz w:val="24"/>
                <w:szCs w:val="24"/>
              </w:rPr>
            </w:pPr>
            <w:r w:rsidRPr="00D0101E">
              <w:rPr>
                <w:rFonts w:ascii="Times New Roman" w:hAnsi="Times New Roman" w:cs="Times New Roman"/>
                <w:sz w:val="24"/>
                <w:szCs w:val="24"/>
              </w:rPr>
              <w:t>Сроки реализации муниципальной программы (разрабатывается на срок от трех лет)</w:t>
            </w:r>
          </w:p>
        </w:tc>
        <w:tc>
          <w:tcPr>
            <w:tcW w:w="5386" w:type="dxa"/>
          </w:tcPr>
          <w:p w:rsidR="00307835" w:rsidRPr="00D0101E" w:rsidRDefault="00307835" w:rsidP="00AA6236">
            <w:pPr>
              <w:pStyle w:val="ConsPlusNormal"/>
              <w:spacing w:before="100" w:beforeAutospacing="1" w:after="100" w:afterAutospacing="1"/>
              <w:ind w:right="-283" w:firstLine="709"/>
              <w:contextualSpacing/>
              <w:rPr>
                <w:rFonts w:ascii="Times New Roman" w:hAnsi="Times New Roman" w:cs="Times New Roman"/>
                <w:sz w:val="24"/>
                <w:szCs w:val="24"/>
              </w:rPr>
            </w:pPr>
          </w:p>
        </w:tc>
      </w:tr>
      <w:tr w:rsidR="00307835" w:rsidRPr="00D0101E" w:rsidTr="00532BD8">
        <w:tc>
          <w:tcPr>
            <w:tcW w:w="4315" w:type="dxa"/>
            <w:vAlign w:val="center"/>
          </w:tcPr>
          <w:p w:rsidR="00307835" w:rsidRPr="00D0101E" w:rsidRDefault="00307835" w:rsidP="00EC3037">
            <w:pPr>
              <w:pStyle w:val="ConsPlusNormal"/>
              <w:spacing w:before="100" w:beforeAutospacing="1" w:after="100" w:afterAutospacing="1"/>
              <w:ind w:right="-283" w:firstLine="0"/>
              <w:contextualSpacing/>
              <w:rPr>
                <w:rFonts w:ascii="Times New Roman" w:hAnsi="Times New Roman" w:cs="Times New Roman"/>
                <w:sz w:val="24"/>
                <w:szCs w:val="24"/>
              </w:rPr>
            </w:pPr>
            <w:r w:rsidRPr="00D0101E">
              <w:rPr>
                <w:rFonts w:ascii="Times New Roman" w:hAnsi="Times New Roman" w:cs="Times New Roman"/>
                <w:sz w:val="24"/>
                <w:szCs w:val="24"/>
              </w:rPr>
              <w:t>Параметры финансового обеспечения муниципальной программы</w:t>
            </w:r>
          </w:p>
        </w:tc>
        <w:tc>
          <w:tcPr>
            <w:tcW w:w="5386" w:type="dxa"/>
          </w:tcPr>
          <w:p w:rsidR="00307835" w:rsidRPr="00D0101E" w:rsidRDefault="00307835" w:rsidP="00AA6236">
            <w:pPr>
              <w:pStyle w:val="ConsPlusNormal"/>
              <w:spacing w:before="100" w:beforeAutospacing="1" w:after="100" w:afterAutospacing="1"/>
              <w:ind w:right="-283" w:firstLine="709"/>
              <w:contextualSpacing/>
              <w:rPr>
                <w:rFonts w:ascii="Times New Roman" w:hAnsi="Times New Roman" w:cs="Times New Roman"/>
                <w:sz w:val="24"/>
                <w:szCs w:val="24"/>
              </w:rPr>
            </w:pPr>
          </w:p>
        </w:tc>
      </w:tr>
    </w:tbl>
    <w:p w:rsidR="00307835" w:rsidRPr="00D0101E" w:rsidRDefault="00307835" w:rsidP="00AA6236">
      <w:pPr>
        <w:widowControl w:val="0"/>
        <w:autoSpaceDE w:val="0"/>
        <w:autoSpaceDN w:val="0"/>
        <w:spacing w:before="100" w:beforeAutospacing="1" w:after="100" w:afterAutospacing="1"/>
        <w:ind w:right="-283" w:firstLine="709"/>
        <w:contextualSpacing/>
        <w:jc w:val="center"/>
      </w:pPr>
    </w:p>
    <w:p w:rsidR="007B17D8" w:rsidRPr="00D0101E" w:rsidRDefault="007B17D8" w:rsidP="00AA6236">
      <w:pPr>
        <w:autoSpaceDE w:val="0"/>
        <w:autoSpaceDN w:val="0"/>
        <w:adjustRightInd w:val="0"/>
        <w:spacing w:before="100" w:beforeAutospacing="1" w:after="100" w:afterAutospacing="1"/>
        <w:ind w:firstLine="709"/>
        <w:contextualSpacing/>
        <w:jc w:val="center"/>
        <w:rPr>
          <w:rFonts w:eastAsiaTheme="minorHAnsi"/>
          <w:lang w:eastAsia="en-US"/>
        </w:rPr>
      </w:pPr>
      <w:r w:rsidRPr="00D0101E">
        <w:rPr>
          <w:rFonts w:eastAsiaTheme="minorHAnsi"/>
          <w:lang w:eastAsia="en-US"/>
        </w:rPr>
        <w:t xml:space="preserve">Раздел 1 </w:t>
      </w:r>
      <w:r w:rsidR="00A521BC" w:rsidRPr="00D0101E">
        <w:rPr>
          <w:rFonts w:eastAsiaTheme="minorHAnsi"/>
          <w:lang w:eastAsia="en-US"/>
        </w:rPr>
        <w:t>«</w:t>
      </w:r>
      <w:r w:rsidRPr="00D0101E">
        <w:rPr>
          <w:rFonts w:eastAsiaTheme="minorHAnsi"/>
          <w:lang w:eastAsia="en-US"/>
        </w:rPr>
        <w:t>О стимулировании инвестиционной и инновационной</w:t>
      </w:r>
    </w:p>
    <w:p w:rsidR="007B17D8" w:rsidRPr="00D0101E" w:rsidRDefault="007B17D8" w:rsidP="00AA6236">
      <w:pPr>
        <w:autoSpaceDE w:val="0"/>
        <w:autoSpaceDN w:val="0"/>
        <w:adjustRightInd w:val="0"/>
        <w:spacing w:before="100" w:beforeAutospacing="1" w:after="100" w:afterAutospacing="1"/>
        <w:ind w:firstLine="709"/>
        <w:contextualSpacing/>
        <w:jc w:val="center"/>
        <w:rPr>
          <w:rFonts w:eastAsiaTheme="minorHAnsi"/>
          <w:lang w:eastAsia="en-US"/>
        </w:rPr>
      </w:pPr>
      <w:r w:rsidRPr="00D0101E">
        <w:rPr>
          <w:rFonts w:eastAsiaTheme="minorHAnsi"/>
          <w:lang w:eastAsia="en-US"/>
        </w:rPr>
        <w:t>деятельности, развитие конкуренции и негосударственного</w:t>
      </w:r>
    </w:p>
    <w:p w:rsidR="007B17D8" w:rsidRPr="00D0101E" w:rsidRDefault="00A521BC" w:rsidP="00AA6236">
      <w:pPr>
        <w:autoSpaceDE w:val="0"/>
        <w:autoSpaceDN w:val="0"/>
        <w:adjustRightInd w:val="0"/>
        <w:spacing w:before="100" w:beforeAutospacing="1" w:after="100" w:afterAutospacing="1"/>
        <w:ind w:firstLine="709"/>
        <w:contextualSpacing/>
        <w:jc w:val="center"/>
        <w:rPr>
          <w:rFonts w:eastAsiaTheme="minorHAnsi"/>
          <w:lang w:eastAsia="en-US"/>
        </w:rPr>
      </w:pPr>
      <w:r w:rsidRPr="00D0101E">
        <w:rPr>
          <w:rFonts w:eastAsiaTheme="minorHAnsi"/>
          <w:lang w:eastAsia="en-US"/>
        </w:rPr>
        <w:t>сектора экономики»</w:t>
      </w:r>
    </w:p>
    <w:p w:rsidR="007B17D8" w:rsidRPr="00D0101E" w:rsidRDefault="007B17D8" w:rsidP="00AA6236">
      <w:pPr>
        <w:autoSpaceDE w:val="0"/>
        <w:autoSpaceDN w:val="0"/>
        <w:adjustRightInd w:val="0"/>
        <w:spacing w:before="100" w:beforeAutospacing="1" w:after="100" w:afterAutospacing="1"/>
        <w:ind w:firstLine="709"/>
        <w:contextualSpacing/>
        <w:jc w:val="both"/>
        <w:outlineLvl w:val="0"/>
        <w:rPr>
          <w:rFonts w:eastAsiaTheme="minorHAnsi"/>
          <w:lang w:eastAsia="en-US"/>
        </w:rPr>
      </w:pPr>
    </w:p>
    <w:p w:rsidR="00F124CE" w:rsidRPr="00D0101E" w:rsidRDefault="007B17D8" w:rsidP="00AA623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 xml:space="preserve">Исходя из полномочий ответственных исполнителей </w:t>
      </w:r>
      <w:r w:rsidR="00212C87" w:rsidRPr="00D0101E">
        <w:rPr>
          <w:rFonts w:eastAsiaTheme="minorHAnsi"/>
          <w:lang w:eastAsia="en-US"/>
        </w:rPr>
        <w:t>муниципаль</w:t>
      </w:r>
      <w:r w:rsidRPr="00D0101E">
        <w:rPr>
          <w:rFonts w:eastAsiaTheme="minorHAnsi"/>
          <w:lang w:eastAsia="en-US"/>
        </w:rPr>
        <w:t xml:space="preserve">ных программ </w:t>
      </w:r>
      <w:r w:rsidR="005752B5">
        <w:rPr>
          <w:rFonts w:eastAsiaTheme="minorHAnsi"/>
          <w:lang w:eastAsia="en-US"/>
        </w:rPr>
        <w:t>Октябрьского района</w:t>
      </w:r>
      <w:r w:rsidRPr="00D0101E">
        <w:rPr>
          <w:rFonts w:eastAsiaTheme="minorHAnsi"/>
          <w:lang w:eastAsia="en-US"/>
        </w:rPr>
        <w:t xml:space="preserve"> отражается информация о мерах, направленных на:</w:t>
      </w:r>
    </w:p>
    <w:p w:rsidR="00F124CE" w:rsidRPr="00D0101E" w:rsidRDefault="007B17D8" w:rsidP="00AA623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 xml:space="preserve">1.1. Формирование благоприятного инвестиционного климата лучшими региональными и муниципальными практиками, в том числе привлечение частных инвестиций для реализации инвестиционных проектов, отвечающих целям и задачам </w:t>
      </w:r>
      <w:r w:rsidR="001426AC" w:rsidRPr="00D0101E">
        <w:rPr>
          <w:rFonts w:eastAsiaTheme="minorHAnsi"/>
          <w:lang w:eastAsia="en-US"/>
        </w:rPr>
        <w:t>муниципаль</w:t>
      </w:r>
      <w:r w:rsidRPr="00D0101E">
        <w:rPr>
          <w:rFonts w:eastAsiaTheme="minorHAnsi"/>
          <w:lang w:eastAsia="en-US"/>
        </w:rPr>
        <w:t>ной программы.</w:t>
      </w:r>
    </w:p>
    <w:p w:rsidR="00F124CE" w:rsidRPr="00D0101E" w:rsidRDefault="007B17D8" w:rsidP="00AA623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 xml:space="preserve">1.2. Улучшение конкурентной среды за счет сокращения необоснованных внутренних и внешнеторговых барьеров, использования инструментов налогового и неналогового стимулирования, создания механизмов предотвращения избыточного регулирования, развития транспортной, информационной, финансовой, энергетической инфраструктуры и обеспечения ее доступности для участников рынка, повышения эффективности защиты конкуренции от антиконкурентных действий органов </w:t>
      </w:r>
      <w:r w:rsidR="006B77A6" w:rsidRPr="00D0101E">
        <w:rPr>
          <w:rFonts w:eastAsiaTheme="minorHAnsi"/>
          <w:lang w:eastAsia="en-US"/>
        </w:rPr>
        <w:t>самоуправления</w:t>
      </w:r>
      <w:r w:rsidRPr="00D0101E">
        <w:rPr>
          <w:rFonts w:eastAsiaTheme="minorHAnsi"/>
          <w:lang w:eastAsia="en-US"/>
        </w:rPr>
        <w:t xml:space="preserve"> и хозяйствующих субъектов посредством совершенствования антимонопольного регулирования.</w:t>
      </w:r>
    </w:p>
    <w:p w:rsidR="00F124CE" w:rsidRPr="00D0101E" w:rsidRDefault="007B17D8" w:rsidP="00AA623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1.3. 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самозанятых граждан.</w:t>
      </w:r>
    </w:p>
    <w:p w:rsidR="00F124CE" w:rsidRPr="00D0101E" w:rsidRDefault="007B17D8" w:rsidP="00AA623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 xml:space="preserve">1.4. Включение инновационной составляющей в </w:t>
      </w:r>
      <w:r w:rsidR="008D4BC9" w:rsidRPr="00D0101E">
        <w:rPr>
          <w:rFonts w:eastAsiaTheme="minorHAnsi"/>
          <w:lang w:eastAsia="en-US"/>
        </w:rPr>
        <w:t>муниципаль</w:t>
      </w:r>
      <w:r w:rsidRPr="00D0101E">
        <w:rPr>
          <w:rFonts w:eastAsiaTheme="minorHAnsi"/>
          <w:lang w:eastAsia="en-US"/>
        </w:rPr>
        <w:t>ную программу, в соответствии с ключевыми направлениями реализации Национальной технологической инициативы.</w:t>
      </w:r>
    </w:p>
    <w:p w:rsidR="00F124CE" w:rsidRPr="00D0101E" w:rsidRDefault="007B17D8" w:rsidP="00AA623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1.5. Повышение производительности труда за счет:</w:t>
      </w:r>
    </w:p>
    <w:p w:rsidR="00F124CE" w:rsidRPr="00D0101E" w:rsidRDefault="007B17D8" w:rsidP="00AA623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lastRenderedPageBreak/>
        <w:t>применения системы мотивации юридических лиц, осуществляющих модернизацию производства, предоставление услуг, оптимизацию производственных процессов, использование инновационных подходов в деятельности;</w:t>
      </w:r>
    </w:p>
    <w:p w:rsidR="00F124CE" w:rsidRPr="00D0101E" w:rsidRDefault="007B17D8" w:rsidP="00AA623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стимулирования снижения затрат на производство единицы продукции;</w:t>
      </w:r>
    </w:p>
    <w:p w:rsidR="00F124CE" w:rsidRPr="00D0101E" w:rsidRDefault="007B17D8" w:rsidP="00AA623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 xml:space="preserve">повышения квалификации работников предприятий и учреждений </w:t>
      </w:r>
      <w:r w:rsidR="005F173C" w:rsidRPr="00D0101E">
        <w:rPr>
          <w:rFonts w:eastAsiaTheme="minorHAnsi"/>
          <w:lang w:eastAsia="en-US"/>
        </w:rPr>
        <w:t>Октябрьского района</w:t>
      </w:r>
      <w:r w:rsidRPr="00D0101E">
        <w:rPr>
          <w:rFonts w:eastAsiaTheme="minorHAnsi"/>
          <w:lang w:eastAsia="en-US"/>
        </w:rPr>
        <w:t>;</w:t>
      </w:r>
    </w:p>
    <w:p w:rsidR="00F124CE" w:rsidRPr="00D0101E" w:rsidRDefault="007B17D8" w:rsidP="00AA623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 xml:space="preserve">формирования культуры бережливого производства во всех отраслях социально-экономического развития </w:t>
      </w:r>
      <w:r w:rsidR="005F173C" w:rsidRPr="00D0101E">
        <w:rPr>
          <w:rFonts w:eastAsiaTheme="minorHAnsi"/>
          <w:lang w:eastAsia="en-US"/>
        </w:rPr>
        <w:t>Октябрьского района</w:t>
      </w:r>
      <w:r w:rsidRPr="00D0101E">
        <w:rPr>
          <w:rFonts w:eastAsiaTheme="minorHAnsi"/>
          <w:lang w:eastAsia="en-US"/>
        </w:rPr>
        <w:t>;</w:t>
      </w:r>
    </w:p>
    <w:p w:rsidR="007B17D8" w:rsidRPr="00D0101E" w:rsidRDefault="007B17D8" w:rsidP="00AA623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осуществления контроля за достижением результата выполненной работы (оказанной услуги).</w:t>
      </w:r>
    </w:p>
    <w:p w:rsidR="00A61317" w:rsidRPr="00D0101E" w:rsidRDefault="00A61317" w:rsidP="00AA6236">
      <w:pPr>
        <w:widowControl w:val="0"/>
        <w:autoSpaceDE w:val="0"/>
        <w:autoSpaceDN w:val="0"/>
        <w:spacing w:before="100" w:beforeAutospacing="1" w:after="100" w:afterAutospacing="1"/>
        <w:ind w:right="-283" w:firstLine="709"/>
        <w:contextualSpacing/>
        <w:jc w:val="both"/>
      </w:pPr>
    </w:p>
    <w:p w:rsidR="00DB54CB" w:rsidRPr="00D0101E" w:rsidRDefault="00DB54CB" w:rsidP="00AA6236">
      <w:pPr>
        <w:widowControl w:val="0"/>
        <w:autoSpaceDE w:val="0"/>
        <w:autoSpaceDN w:val="0"/>
        <w:spacing w:before="100" w:beforeAutospacing="1" w:after="100" w:afterAutospacing="1"/>
        <w:ind w:right="-283" w:firstLine="709"/>
        <w:contextualSpacing/>
        <w:jc w:val="both"/>
      </w:pPr>
      <w:r w:rsidRPr="00D0101E">
        <w:t>Раздел 2 «Механизм реализации мероприятий муниципальной программы»</w:t>
      </w:r>
    </w:p>
    <w:p w:rsidR="00530713" w:rsidRDefault="00530713" w:rsidP="00AA6236">
      <w:pPr>
        <w:autoSpaceDE w:val="0"/>
        <w:autoSpaceDN w:val="0"/>
        <w:adjustRightInd w:val="0"/>
        <w:spacing w:before="100" w:beforeAutospacing="1" w:after="100" w:afterAutospacing="1"/>
        <w:ind w:firstLine="709"/>
        <w:contextualSpacing/>
        <w:jc w:val="both"/>
        <w:rPr>
          <w:rFonts w:eastAsiaTheme="minorHAnsi"/>
          <w:lang w:eastAsia="en-US"/>
        </w:rPr>
      </w:pPr>
    </w:p>
    <w:p w:rsidR="00530713" w:rsidRDefault="00A02CF6" w:rsidP="00AA623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 xml:space="preserve">Отражается информация об использовании следующих методов управления </w:t>
      </w:r>
      <w:r w:rsidR="00A521BC" w:rsidRPr="00D0101E">
        <w:rPr>
          <w:rFonts w:eastAsiaTheme="minorHAnsi"/>
          <w:lang w:eastAsia="en-US"/>
        </w:rPr>
        <w:t>муниципаль</w:t>
      </w:r>
      <w:r w:rsidRPr="00D0101E">
        <w:rPr>
          <w:rFonts w:eastAsiaTheme="minorHAnsi"/>
          <w:lang w:eastAsia="en-US"/>
        </w:rPr>
        <w:t>ной программой:</w:t>
      </w:r>
    </w:p>
    <w:p w:rsidR="00A02CF6" w:rsidRPr="00D0101E" w:rsidRDefault="00A02CF6" w:rsidP="00AA623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2.1. Взаимодействие ответственного исполнителя и соисполнителей.</w:t>
      </w:r>
    </w:p>
    <w:p w:rsidR="00530713" w:rsidRDefault="00961837" w:rsidP="00AA6236">
      <w:pPr>
        <w:autoSpaceDE w:val="0"/>
        <w:autoSpaceDN w:val="0"/>
        <w:adjustRightInd w:val="0"/>
        <w:spacing w:before="100" w:beforeAutospacing="1" w:after="100" w:afterAutospacing="1"/>
        <w:ind w:firstLine="709"/>
        <w:contextualSpacing/>
        <w:jc w:val="both"/>
        <w:rPr>
          <w:rFonts w:eastAsiaTheme="minorHAnsi"/>
          <w:lang w:eastAsia="en-US"/>
        </w:rPr>
      </w:pPr>
      <w:r>
        <w:rPr>
          <w:rFonts w:eastAsiaTheme="minorHAnsi"/>
          <w:lang w:eastAsia="en-US"/>
        </w:rPr>
        <w:t xml:space="preserve">2.2. </w:t>
      </w:r>
      <w:r w:rsidR="00A02CF6" w:rsidRPr="00D0101E">
        <w:rPr>
          <w:rFonts w:eastAsiaTheme="minorHAnsi"/>
          <w:lang w:eastAsia="en-US"/>
        </w:rPr>
        <w:t xml:space="preserve">Порядки реализации мероприятий </w:t>
      </w:r>
      <w:r w:rsidR="00A521BC" w:rsidRPr="00D0101E">
        <w:rPr>
          <w:rFonts w:eastAsiaTheme="minorHAnsi"/>
          <w:lang w:eastAsia="en-US"/>
        </w:rPr>
        <w:t>муниципальн</w:t>
      </w:r>
      <w:r w:rsidR="00A02CF6" w:rsidRPr="00D0101E">
        <w:rPr>
          <w:rFonts w:eastAsiaTheme="minorHAnsi"/>
          <w:lang w:eastAsia="en-US"/>
        </w:rPr>
        <w:t xml:space="preserve">ой программы, которые оформляются приложениями к нормативному правовому акту об утверждении </w:t>
      </w:r>
      <w:r w:rsidR="00A521BC" w:rsidRPr="00D0101E">
        <w:rPr>
          <w:rFonts w:eastAsiaTheme="minorHAnsi"/>
          <w:lang w:eastAsia="en-US"/>
        </w:rPr>
        <w:t>муниципальн</w:t>
      </w:r>
      <w:r w:rsidR="00A02CF6" w:rsidRPr="00D0101E">
        <w:rPr>
          <w:rFonts w:eastAsiaTheme="minorHAnsi"/>
          <w:lang w:eastAsia="en-US"/>
        </w:rPr>
        <w:t>ой программы.</w:t>
      </w:r>
    </w:p>
    <w:p w:rsidR="00A02CF6" w:rsidRPr="00D0101E" w:rsidRDefault="00A02CF6" w:rsidP="00AA623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 xml:space="preserve">2.3. Внедрение и применение технологий бережливого производства (далее - ЛИН-технологий), направленных как на совершенствование системы муниципального управления, так и на стимулирование применения ЛИН-технологий при оказании </w:t>
      </w:r>
      <w:r w:rsidR="00C4675F" w:rsidRPr="00D0101E">
        <w:rPr>
          <w:rFonts w:eastAsiaTheme="minorHAnsi"/>
          <w:lang w:eastAsia="en-US"/>
        </w:rPr>
        <w:t>муниципальной</w:t>
      </w:r>
      <w:r w:rsidRPr="00D0101E">
        <w:rPr>
          <w:rFonts w:eastAsiaTheme="minorHAnsi"/>
          <w:lang w:eastAsia="en-US"/>
        </w:rPr>
        <w:t xml:space="preserve"> поддержки.</w:t>
      </w:r>
    </w:p>
    <w:p w:rsidR="00A02CF6" w:rsidRPr="00D0101E" w:rsidRDefault="00A02CF6" w:rsidP="00AA623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2.4. Принципы проектного управления.</w:t>
      </w:r>
    </w:p>
    <w:p w:rsidR="00A02CF6" w:rsidRPr="00D0101E" w:rsidRDefault="00A02CF6" w:rsidP="00AA623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2.5. Инициативное бюджетирование.</w:t>
      </w:r>
    </w:p>
    <w:p w:rsidR="00A02CF6" w:rsidRPr="00D0101E" w:rsidRDefault="00A02CF6" w:rsidP="00AA623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 xml:space="preserve">В </w:t>
      </w:r>
      <w:r w:rsidR="00C4675F" w:rsidRPr="00D0101E">
        <w:rPr>
          <w:rFonts w:eastAsiaTheme="minorHAnsi"/>
          <w:lang w:eastAsia="en-US"/>
        </w:rPr>
        <w:t>муниципаль</w:t>
      </w:r>
      <w:r w:rsidRPr="00D0101E">
        <w:rPr>
          <w:rFonts w:eastAsiaTheme="minorHAnsi"/>
          <w:lang w:eastAsia="en-US"/>
        </w:rPr>
        <w:t>ной программе в соответствии с ее целями и задачами могут быть предусмотрены:</w:t>
      </w:r>
    </w:p>
    <w:p w:rsidR="007B3900" w:rsidRPr="00D0101E" w:rsidRDefault="007B3900" w:rsidP="00EC3037">
      <w:pPr>
        <w:widowControl w:val="0"/>
        <w:autoSpaceDE w:val="0"/>
        <w:autoSpaceDN w:val="0"/>
        <w:spacing w:before="100" w:beforeAutospacing="1" w:after="100" w:afterAutospacing="1"/>
        <w:ind w:right="-1" w:firstLine="709"/>
        <w:contextualSpacing/>
        <w:jc w:val="both"/>
      </w:pPr>
      <w:r w:rsidRPr="00D0101E">
        <w:t>предоставление межбюджетных трансфертов из бюджета автономного округа бюджету Октябрьского района, бюджета Октябрьского района местным бюджетам муниципальных образований, входящих в состав Октябрьского района, предусмотренных решением Думы Октябрьского района о бюджете муниципального образования Октябрьский район и соответствующих требованиям Бюджетного кодекса Российской Федерации;</w:t>
      </w:r>
    </w:p>
    <w:p w:rsidR="007B3900" w:rsidRPr="00D0101E" w:rsidRDefault="007B3900" w:rsidP="00EC3037">
      <w:pPr>
        <w:widowControl w:val="0"/>
        <w:autoSpaceDE w:val="0"/>
        <w:autoSpaceDN w:val="0"/>
        <w:spacing w:before="100" w:beforeAutospacing="1" w:after="100" w:afterAutospacing="1"/>
        <w:ind w:right="-1" w:firstLine="709"/>
        <w:contextualSpacing/>
        <w:jc w:val="both"/>
      </w:pPr>
      <w:r w:rsidRPr="00D0101E">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том числе некоммерческим организациям, не являющимся казенными учреждениями, в соответствии со статьями 78, 78.1 Бюджетного кодекса Российской Федерации;</w:t>
      </w:r>
    </w:p>
    <w:p w:rsidR="007B3900" w:rsidRPr="00D0101E" w:rsidRDefault="007B3900" w:rsidP="00AA6236">
      <w:pPr>
        <w:widowControl w:val="0"/>
        <w:autoSpaceDE w:val="0"/>
        <w:autoSpaceDN w:val="0"/>
        <w:spacing w:before="100" w:beforeAutospacing="1" w:after="100" w:afterAutospacing="1"/>
        <w:ind w:right="-283" w:firstLine="709"/>
        <w:contextualSpacing/>
        <w:jc w:val="both"/>
      </w:pPr>
      <w:r w:rsidRPr="00D0101E">
        <w:t>предоставление государственной поддержки отдельным категориям граждан.</w:t>
      </w:r>
    </w:p>
    <w:p w:rsidR="004A7862" w:rsidRPr="00D0101E" w:rsidRDefault="004A7862" w:rsidP="00AA6236">
      <w:pPr>
        <w:autoSpaceDE w:val="0"/>
        <w:autoSpaceDN w:val="0"/>
        <w:adjustRightInd w:val="0"/>
        <w:spacing w:before="100" w:beforeAutospacing="1" w:after="100" w:afterAutospacing="1"/>
        <w:ind w:firstLine="709"/>
        <w:contextualSpacing/>
        <w:jc w:val="both"/>
        <w:rPr>
          <w:rFonts w:eastAsiaTheme="minorHAnsi"/>
          <w:lang w:eastAsia="en-US"/>
        </w:rPr>
      </w:pPr>
    </w:p>
    <w:p w:rsidR="004A7862" w:rsidRPr="00D0101E" w:rsidRDefault="004A7862" w:rsidP="00AA623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 xml:space="preserve">Таблица 1 </w:t>
      </w:r>
      <w:r w:rsidR="00155E9A">
        <w:rPr>
          <w:rFonts w:eastAsiaTheme="minorHAnsi"/>
          <w:lang w:eastAsia="en-US"/>
        </w:rPr>
        <w:t>«</w:t>
      </w:r>
      <w:r w:rsidRPr="00D0101E">
        <w:rPr>
          <w:rFonts w:eastAsiaTheme="minorHAnsi"/>
          <w:lang w:eastAsia="en-US"/>
        </w:rPr>
        <w:t>Целевые показ</w:t>
      </w:r>
      <w:r w:rsidR="00155E9A">
        <w:rPr>
          <w:rFonts w:eastAsiaTheme="minorHAnsi"/>
          <w:lang w:eastAsia="en-US"/>
        </w:rPr>
        <w:t>атели государственной программы»</w:t>
      </w:r>
    </w:p>
    <w:p w:rsidR="00155E9A" w:rsidRDefault="00155E9A" w:rsidP="00AA6236">
      <w:pPr>
        <w:autoSpaceDE w:val="0"/>
        <w:autoSpaceDN w:val="0"/>
        <w:adjustRightInd w:val="0"/>
        <w:spacing w:before="100" w:beforeAutospacing="1" w:after="100" w:afterAutospacing="1"/>
        <w:ind w:firstLine="709"/>
        <w:contextualSpacing/>
        <w:jc w:val="both"/>
        <w:rPr>
          <w:rFonts w:eastAsiaTheme="minorHAnsi"/>
          <w:lang w:eastAsia="en-US"/>
        </w:rPr>
      </w:pPr>
    </w:p>
    <w:p w:rsidR="004A7862" w:rsidRPr="00D0101E" w:rsidRDefault="004A7862" w:rsidP="00AA623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Содержит показатели, значения которых определяются на основе данных федерального статистического наблюдения, приводится ссылка на соответствующую форму федерального статистического наблюдения (в муниципальной программе могут предусматриваться иные показатели, характеризующие эффективность реализации ее мероприятий, которые отражаются в приложении к муниципальной программе).</w:t>
      </w:r>
    </w:p>
    <w:p w:rsidR="004A7862" w:rsidRPr="00D0101E" w:rsidRDefault="004A7862" w:rsidP="00AA623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Целевые показатели муниципальной программы должны количественно характеризовать результат ее реализации, решение задач и достижение целей, а также:</w:t>
      </w:r>
    </w:p>
    <w:p w:rsidR="004A7862" w:rsidRPr="00D0101E" w:rsidRDefault="004A7862" w:rsidP="00AA623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 xml:space="preserve">отражать прогнозные показатели социально-экономического развития </w:t>
      </w:r>
      <w:r w:rsidR="00321E8C" w:rsidRPr="00D0101E">
        <w:rPr>
          <w:rFonts w:eastAsiaTheme="minorHAnsi"/>
          <w:lang w:eastAsia="en-US"/>
        </w:rPr>
        <w:t>Октябрьского района</w:t>
      </w:r>
      <w:r w:rsidRPr="00D0101E">
        <w:rPr>
          <w:rFonts w:eastAsiaTheme="minorHAnsi"/>
          <w:lang w:eastAsia="en-US"/>
        </w:rPr>
        <w:t>;</w:t>
      </w:r>
    </w:p>
    <w:p w:rsidR="004A7862" w:rsidRPr="00D0101E" w:rsidRDefault="004A7862" w:rsidP="00AA623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отражать специфику развития соответствующей сферы, проблем и задач, на решение которых направлена ее реализация;</w:t>
      </w:r>
    </w:p>
    <w:p w:rsidR="004A7862" w:rsidRPr="00D0101E" w:rsidRDefault="004A7862" w:rsidP="00AA623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lastRenderedPageBreak/>
        <w:t>иметь количественное значение;</w:t>
      </w:r>
    </w:p>
    <w:p w:rsidR="004A7862" w:rsidRPr="00D0101E" w:rsidRDefault="004A7862" w:rsidP="00AA623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определяться на основе данных государственного статистического наблюдения;</w:t>
      </w:r>
    </w:p>
    <w:p w:rsidR="004A7862" w:rsidRPr="00D0101E" w:rsidRDefault="004A7862" w:rsidP="00AA623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непосредственно зависеть от решения ее задач и реализации в целом;</w:t>
      </w:r>
    </w:p>
    <w:p w:rsidR="004A7862" w:rsidRPr="00D0101E" w:rsidRDefault="004A7862" w:rsidP="00AA623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должны быть направлены на достижение целей, целевых показателей, задач, установленных указами Президента Российской Федерации.</w:t>
      </w:r>
    </w:p>
    <w:p w:rsidR="0067499A" w:rsidRPr="004761A9" w:rsidRDefault="0067499A" w:rsidP="00AA623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Не допускается возможно</w:t>
      </w:r>
      <w:r w:rsidR="0081731D">
        <w:rPr>
          <w:rFonts w:eastAsiaTheme="minorHAnsi"/>
          <w:lang w:eastAsia="en-US"/>
        </w:rPr>
        <w:t xml:space="preserve">сть дублирования целей, задач, </w:t>
      </w:r>
      <w:r w:rsidRPr="00D0101E">
        <w:rPr>
          <w:rFonts w:eastAsiaTheme="minorHAnsi"/>
          <w:lang w:eastAsia="en-US"/>
        </w:rPr>
        <w:t>показателей</w:t>
      </w:r>
      <w:r w:rsidR="00731BD7">
        <w:rPr>
          <w:rFonts w:eastAsiaTheme="minorHAnsi"/>
          <w:lang w:eastAsia="en-US"/>
        </w:rPr>
        <w:t xml:space="preserve"> и </w:t>
      </w:r>
      <w:r w:rsidR="00731BD7" w:rsidRPr="004761A9">
        <w:rPr>
          <w:rFonts w:eastAsiaTheme="minorHAnsi"/>
          <w:lang w:eastAsia="en-US"/>
        </w:rPr>
        <w:t>мероприятий</w:t>
      </w:r>
      <w:r w:rsidRPr="004761A9">
        <w:rPr>
          <w:rFonts w:eastAsiaTheme="minorHAnsi"/>
          <w:lang w:eastAsia="en-US"/>
        </w:rPr>
        <w:t xml:space="preserve"> других муниципальных программ Октябрьского района.</w:t>
      </w:r>
    </w:p>
    <w:p w:rsidR="0067499A" w:rsidRPr="004761A9" w:rsidRDefault="0067499A" w:rsidP="00AA6236">
      <w:pPr>
        <w:autoSpaceDE w:val="0"/>
        <w:autoSpaceDN w:val="0"/>
        <w:adjustRightInd w:val="0"/>
        <w:spacing w:before="100" w:beforeAutospacing="1" w:after="100" w:afterAutospacing="1"/>
        <w:ind w:firstLine="709"/>
        <w:contextualSpacing/>
        <w:jc w:val="center"/>
        <w:rPr>
          <w:rFonts w:eastAsiaTheme="minorHAnsi"/>
          <w:lang w:eastAsia="en-US"/>
        </w:rPr>
      </w:pPr>
    </w:p>
    <w:p w:rsidR="0067499A" w:rsidRPr="004761A9" w:rsidRDefault="0067499A" w:rsidP="00AA6236">
      <w:pPr>
        <w:autoSpaceDE w:val="0"/>
        <w:autoSpaceDN w:val="0"/>
        <w:adjustRightInd w:val="0"/>
        <w:spacing w:before="100" w:beforeAutospacing="1" w:after="100" w:afterAutospacing="1"/>
        <w:ind w:firstLine="709"/>
        <w:contextualSpacing/>
        <w:jc w:val="center"/>
        <w:rPr>
          <w:rFonts w:eastAsiaTheme="minorHAnsi"/>
          <w:lang w:eastAsia="en-US"/>
        </w:rPr>
      </w:pPr>
      <w:r w:rsidRPr="004761A9">
        <w:rPr>
          <w:rFonts w:eastAsiaTheme="minorHAnsi"/>
          <w:lang w:eastAsia="en-US"/>
        </w:rPr>
        <w:t xml:space="preserve">Таблица 2 </w:t>
      </w:r>
      <w:r w:rsidR="007001F7" w:rsidRPr="004761A9">
        <w:rPr>
          <w:rFonts w:eastAsiaTheme="minorHAnsi"/>
          <w:lang w:eastAsia="en-US"/>
        </w:rPr>
        <w:t>«</w:t>
      </w:r>
      <w:r w:rsidRPr="004761A9">
        <w:rPr>
          <w:rFonts w:eastAsiaTheme="minorHAnsi"/>
          <w:lang w:eastAsia="en-US"/>
        </w:rPr>
        <w:t>Распределение финансовых ресурсов муниципальной</w:t>
      </w:r>
      <w:r w:rsidR="007001F7" w:rsidRPr="004761A9">
        <w:rPr>
          <w:rFonts w:eastAsiaTheme="minorHAnsi"/>
          <w:lang w:eastAsia="en-US"/>
        </w:rPr>
        <w:t xml:space="preserve"> программы»</w:t>
      </w:r>
    </w:p>
    <w:p w:rsidR="0067499A" w:rsidRPr="004761A9" w:rsidRDefault="0067499A" w:rsidP="00AA6236">
      <w:pPr>
        <w:autoSpaceDE w:val="0"/>
        <w:autoSpaceDN w:val="0"/>
        <w:adjustRightInd w:val="0"/>
        <w:spacing w:before="100" w:beforeAutospacing="1" w:after="100" w:afterAutospacing="1"/>
        <w:ind w:firstLine="709"/>
        <w:contextualSpacing/>
        <w:jc w:val="center"/>
        <w:outlineLvl w:val="0"/>
        <w:rPr>
          <w:rFonts w:eastAsiaTheme="minorHAnsi"/>
          <w:lang w:eastAsia="en-US"/>
        </w:rPr>
      </w:pPr>
    </w:p>
    <w:p w:rsidR="0067499A" w:rsidRPr="004761A9" w:rsidRDefault="0067499A" w:rsidP="00AA6236">
      <w:pPr>
        <w:autoSpaceDE w:val="0"/>
        <w:autoSpaceDN w:val="0"/>
        <w:adjustRightInd w:val="0"/>
        <w:spacing w:before="100" w:beforeAutospacing="1" w:after="100" w:afterAutospacing="1"/>
        <w:ind w:firstLine="709"/>
        <w:contextualSpacing/>
        <w:jc w:val="both"/>
        <w:rPr>
          <w:rFonts w:eastAsiaTheme="minorHAnsi"/>
          <w:lang w:eastAsia="en-US"/>
        </w:rPr>
      </w:pPr>
      <w:r w:rsidRPr="004761A9">
        <w:rPr>
          <w:rFonts w:eastAsiaTheme="minorHAnsi"/>
          <w:lang w:eastAsia="en-US"/>
        </w:rPr>
        <w:t>Содержит основные мероприятия муниципальной программы с указанием объемов их финансирования в разрезе по годам и с распределением по источникам финансирования.</w:t>
      </w:r>
    </w:p>
    <w:p w:rsidR="0067499A" w:rsidRPr="00D0101E" w:rsidRDefault="0067499A" w:rsidP="00AA6236">
      <w:pPr>
        <w:autoSpaceDE w:val="0"/>
        <w:autoSpaceDN w:val="0"/>
        <w:adjustRightInd w:val="0"/>
        <w:spacing w:before="100" w:beforeAutospacing="1" w:after="100" w:afterAutospacing="1"/>
        <w:ind w:firstLine="709"/>
        <w:contextualSpacing/>
        <w:jc w:val="both"/>
        <w:rPr>
          <w:rFonts w:eastAsiaTheme="minorHAnsi"/>
          <w:lang w:eastAsia="en-US"/>
        </w:rPr>
      </w:pPr>
      <w:r w:rsidRPr="004761A9">
        <w:rPr>
          <w:rFonts w:eastAsiaTheme="minorHAnsi"/>
          <w:lang w:eastAsia="en-US"/>
        </w:rPr>
        <w:t xml:space="preserve">Объемы финансирования на реализацию </w:t>
      </w:r>
      <w:r w:rsidR="003C60E7" w:rsidRPr="004761A9">
        <w:rPr>
          <w:rFonts w:eastAsiaTheme="minorHAnsi"/>
          <w:lang w:eastAsia="en-US"/>
        </w:rPr>
        <w:t>муниципальных</w:t>
      </w:r>
      <w:r w:rsidRPr="004761A9">
        <w:rPr>
          <w:rFonts w:eastAsiaTheme="minorHAnsi"/>
          <w:lang w:eastAsia="en-US"/>
        </w:rPr>
        <w:t xml:space="preserve"> проектов, направленных</w:t>
      </w:r>
      <w:r w:rsidRPr="00D0101E">
        <w:rPr>
          <w:rFonts w:eastAsiaTheme="minorHAnsi"/>
          <w:lang w:eastAsia="en-US"/>
        </w:rPr>
        <w:t xml:space="preserve"> на достижение соответствующих целей федеральных проектов,</w:t>
      </w:r>
      <w:r w:rsidR="00693263">
        <w:rPr>
          <w:rFonts w:eastAsiaTheme="minorHAnsi"/>
          <w:lang w:eastAsia="en-US"/>
        </w:rPr>
        <w:t xml:space="preserve"> </w:t>
      </w:r>
      <w:r w:rsidRPr="00D0101E">
        <w:rPr>
          <w:rFonts w:eastAsiaTheme="minorHAnsi"/>
          <w:lang w:eastAsia="en-US"/>
        </w:rPr>
        <w:t>отражаются отдельными мероприятиями, наименования которых соответствуют наименованиям федеральных проектов.</w:t>
      </w:r>
    </w:p>
    <w:p w:rsidR="00FA2388" w:rsidRDefault="00FA2388" w:rsidP="00AA6236">
      <w:pPr>
        <w:autoSpaceDE w:val="0"/>
        <w:autoSpaceDN w:val="0"/>
        <w:adjustRightInd w:val="0"/>
        <w:spacing w:before="100" w:beforeAutospacing="1" w:after="100" w:afterAutospacing="1"/>
        <w:ind w:firstLine="709"/>
        <w:contextualSpacing/>
        <w:jc w:val="center"/>
        <w:rPr>
          <w:rFonts w:eastAsiaTheme="minorHAnsi"/>
          <w:lang w:eastAsia="en-US"/>
        </w:rPr>
      </w:pPr>
    </w:p>
    <w:p w:rsidR="00534E79" w:rsidRPr="00D0101E" w:rsidRDefault="00534E79" w:rsidP="00AA6236">
      <w:pPr>
        <w:autoSpaceDE w:val="0"/>
        <w:autoSpaceDN w:val="0"/>
        <w:adjustRightInd w:val="0"/>
        <w:spacing w:before="100" w:beforeAutospacing="1" w:after="100" w:afterAutospacing="1"/>
        <w:ind w:firstLine="709"/>
        <w:contextualSpacing/>
        <w:jc w:val="center"/>
        <w:rPr>
          <w:rFonts w:eastAsiaTheme="minorHAnsi"/>
          <w:lang w:eastAsia="en-US"/>
        </w:rPr>
      </w:pPr>
      <w:r w:rsidRPr="00D0101E">
        <w:rPr>
          <w:rFonts w:eastAsiaTheme="minorHAnsi"/>
          <w:lang w:eastAsia="en-US"/>
        </w:rPr>
        <w:t xml:space="preserve">Таблица 3 </w:t>
      </w:r>
      <w:r w:rsidR="00FA2388">
        <w:rPr>
          <w:rFonts w:eastAsiaTheme="minorHAnsi"/>
          <w:lang w:eastAsia="en-US"/>
        </w:rPr>
        <w:t>«</w:t>
      </w:r>
      <w:r w:rsidRPr="00D0101E">
        <w:rPr>
          <w:rFonts w:eastAsiaTheme="minorHAnsi"/>
          <w:lang w:eastAsia="en-US"/>
        </w:rPr>
        <w:t>Перечень объектов социально-культурного</w:t>
      </w:r>
      <w:r w:rsidR="00FA2388">
        <w:rPr>
          <w:rFonts w:eastAsiaTheme="minorHAnsi"/>
          <w:lang w:eastAsia="en-US"/>
        </w:rPr>
        <w:t xml:space="preserve"> </w:t>
      </w:r>
      <w:r w:rsidRPr="00D0101E">
        <w:rPr>
          <w:rFonts w:eastAsiaTheme="minorHAnsi"/>
          <w:lang w:eastAsia="en-US"/>
        </w:rPr>
        <w:t>и коммунально-бытового назначения, масштабные инвестиционные</w:t>
      </w:r>
      <w:r w:rsidR="00FA2388">
        <w:rPr>
          <w:rFonts w:eastAsiaTheme="minorHAnsi"/>
          <w:lang w:eastAsia="en-US"/>
        </w:rPr>
        <w:t xml:space="preserve"> </w:t>
      </w:r>
      <w:r w:rsidR="00EF07AE">
        <w:rPr>
          <w:rFonts w:eastAsiaTheme="minorHAnsi"/>
          <w:lang w:eastAsia="en-US"/>
        </w:rPr>
        <w:t>проекты»</w:t>
      </w:r>
      <w:r w:rsidRPr="00D0101E">
        <w:rPr>
          <w:rFonts w:eastAsiaTheme="minorHAnsi"/>
          <w:lang w:eastAsia="en-US"/>
        </w:rPr>
        <w:t xml:space="preserve"> (заполняется при планировании создания объектов</w:t>
      </w:r>
      <w:r w:rsidR="00FA2388">
        <w:rPr>
          <w:rFonts w:eastAsiaTheme="minorHAnsi"/>
          <w:lang w:eastAsia="en-US"/>
        </w:rPr>
        <w:t xml:space="preserve"> </w:t>
      </w:r>
      <w:r w:rsidRPr="00D0101E">
        <w:rPr>
          <w:rFonts w:eastAsiaTheme="minorHAnsi"/>
          <w:lang w:eastAsia="en-US"/>
        </w:rPr>
        <w:t>социально-культурного и коммунально-бытового назначения,</w:t>
      </w:r>
    </w:p>
    <w:p w:rsidR="00534E79" w:rsidRPr="00D0101E" w:rsidRDefault="00534E79" w:rsidP="00AA6236">
      <w:pPr>
        <w:autoSpaceDE w:val="0"/>
        <w:autoSpaceDN w:val="0"/>
        <w:adjustRightInd w:val="0"/>
        <w:spacing w:before="100" w:beforeAutospacing="1" w:after="100" w:afterAutospacing="1"/>
        <w:ind w:firstLine="709"/>
        <w:contextualSpacing/>
        <w:jc w:val="center"/>
        <w:rPr>
          <w:rFonts w:eastAsiaTheme="minorHAnsi"/>
          <w:lang w:eastAsia="en-US"/>
        </w:rPr>
      </w:pPr>
      <w:r w:rsidRPr="00D0101E">
        <w:rPr>
          <w:rFonts w:eastAsiaTheme="minorHAnsi"/>
          <w:lang w:eastAsia="en-US"/>
        </w:rPr>
        <w:t>масштабных инвестиционных проектов)</w:t>
      </w:r>
      <w:r w:rsidR="00FA2388">
        <w:rPr>
          <w:rFonts w:eastAsiaTheme="minorHAnsi"/>
          <w:lang w:eastAsia="en-US"/>
        </w:rPr>
        <w:t>»</w:t>
      </w:r>
    </w:p>
    <w:p w:rsidR="00534E79" w:rsidRPr="00D0101E" w:rsidRDefault="00534E79" w:rsidP="00AA6236">
      <w:pPr>
        <w:autoSpaceDE w:val="0"/>
        <w:autoSpaceDN w:val="0"/>
        <w:adjustRightInd w:val="0"/>
        <w:spacing w:before="100" w:beforeAutospacing="1" w:after="100" w:afterAutospacing="1"/>
        <w:ind w:firstLine="709"/>
        <w:contextualSpacing/>
        <w:jc w:val="both"/>
        <w:outlineLvl w:val="0"/>
        <w:rPr>
          <w:rFonts w:eastAsiaTheme="minorHAnsi"/>
          <w:lang w:eastAsia="en-US"/>
        </w:rPr>
      </w:pPr>
    </w:p>
    <w:p w:rsidR="00534E79" w:rsidRPr="00D0101E" w:rsidRDefault="00534E79" w:rsidP="00AA623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Содержит общие сведения об объектах социально-культурного и коммунально-бытового назначения, масштабных инвестиционных проектах</w:t>
      </w:r>
      <w:r w:rsidR="006537B1" w:rsidRPr="00D0101E">
        <w:rPr>
          <w:rFonts w:eastAsiaTheme="minorHAnsi"/>
          <w:lang w:eastAsia="en-US"/>
        </w:rPr>
        <w:t>.</w:t>
      </w:r>
    </w:p>
    <w:p w:rsidR="00FA2388" w:rsidRDefault="00FA2388" w:rsidP="00AA6236">
      <w:pPr>
        <w:autoSpaceDE w:val="0"/>
        <w:autoSpaceDN w:val="0"/>
        <w:adjustRightInd w:val="0"/>
        <w:spacing w:before="100" w:beforeAutospacing="1" w:after="100" w:afterAutospacing="1"/>
        <w:ind w:firstLine="709"/>
        <w:contextualSpacing/>
        <w:jc w:val="center"/>
        <w:rPr>
          <w:rFonts w:eastAsiaTheme="minorHAnsi"/>
          <w:lang w:eastAsia="en-US"/>
        </w:rPr>
      </w:pPr>
    </w:p>
    <w:p w:rsidR="0067499A" w:rsidRPr="00D0101E" w:rsidRDefault="0048289E" w:rsidP="00AA6236">
      <w:pPr>
        <w:autoSpaceDE w:val="0"/>
        <w:autoSpaceDN w:val="0"/>
        <w:adjustRightInd w:val="0"/>
        <w:spacing w:before="100" w:beforeAutospacing="1" w:after="100" w:afterAutospacing="1"/>
        <w:ind w:firstLine="709"/>
        <w:contextualSpacing/>
        <w:jc w:val="center"/>
        <w:rPr>
          <w:rFonts w:eastAsiaTheme="minorHAnsi"/>
          <w:lang w:eastAsia="en-US"/>
        </w:rPr>
      </w:pPr>
      <w:r w:rsidRPr="00D0101E">
        <w:rPr>
          <w:rFonts w:eastAsiaTheme="minorHAnsi"/>
          <w:lang w:eastAsia="en-US"/>
        </w:rPr>
        <w:t xml:space="preserve">Таблица 4 </w:t>
      </w:r>
      <w:r w:rsidR="00FA2388">
        <w:rPr>
          <w:rFonts w:eastAsiaTheme="minorHAnsi"/>
          <w:lang w:eastAsia="en-US"/>
        </w:rPr>
        <w:t>«</w:t>
      </w:r>
      <w:r w:rsidRPr="00D0101E">
        <w:rPr>
          <w:rFonts w:eastAsiaTheme="minorHAnsi"/>
          <w:lang w:eastAsia="en-US"/>
        </w:rPr>
        <w:t xml:space="preserve">Мероприятия, реализуемые на принципах проектного управления, направленные в том числе на исполнение национальных и федеральных проектов </w:t>
      </w:r>
      <w:r w:rsidR="00FA2388">
        <w:rPr>
          <w:rFonts w:eastAsiaTheme="minorHAnsi"/>
          <w:lang w:eastAsia="en-US"/>
        </w:rPr>
        <w:t>(программ) Российской Федерации»</w:t>
      </w:r>
      <w:r w:rsidRPr="00D0101E">
        <w:rPr>
          <w:rFonts w:eastAsiaTheme="minorHAnsi"/>
          <w:lang w:eastAsia="en-US"/>
        </w:rPr>
        <w:t xml:space="preserve"> (заполняется в случае наличия портфелей проектов и проектов)</w:t>
      </w:r>
    </w:p>
    <w:p w:rsidR="00FA2388" w:rsidRDefault="00FA2388" w:rsidP="00AA6236">
      <w:pPr>
        <w:autoSpaceDE w:val="0"/>
        <w:autoSpaceDN w:val="0"/>
        <w:adjustRightInd w:val="0"/>
        <w:spacing w:before="100" w:beforeAutospacing="1" w:after="100" w:afterAutospacing="1"/>
        <w:ind w:firstLine="709"/>
        <w:contextualSpacing/>
        <w:jc w:val="both"/>
        <w:rPr>
          <w:rFonts w:eastAsiaTheme="minorHAnsi"/>
          <w:lang w:eastAsia="en-US"/>
        </w:rPr>
      </w:pPr>
    </w:p>
    <w:p w:rsidR="003705A8" w:rsidRPr="00D0101E" w:rsidRDefault="003705A8" w:rsidP="00AA623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 xml:space="preserve">Содержит информацию о портфелях проектов и проектах, направленных, в том числе на исполнение национальных и федеральных проектов (программ) Российской Федерации, реализуемых на принципах проектного управления в соответствии с требованиями </w:t>
      </w:r>
      <w:hyperlink r:id="rId8" w:history="1">
        <w:r w:rsidRPr="009049D4">
          <w:rPr>
            <w:rFonts w:eastAsiaTheme="minorHAnsi"/>
            <w:lang w:eastAsia="en-US"/>
          </w:rPr>
          <w:t>постановления</w:t>
        </w:r>
      </w:hyperlink>
      <w:r w:rsidRPr="009049D4">
        <w:rPr>
          <w:rFonts w:eastAsiaTheme="minorHAnsi"/>
          <w:lang w:eastAsia="en-US"/>
        </w:rPr>
        <w:t xml:space="preserve"> </w:t>
      </w:r>
      <w:r w:rsidR="002F0F73" w:rsidRPr="009049D4">
        <w:rPr>
          <w:rFonts w:eastAsiaTheme="minorHAnsi"/>
          <w:lang w:eastAsia="en-US"/>
        </w:rPr>
        <w:t xml:space="preserve">администрации Октябрьского района от 28.11.2016 № 2596 «О системе управления проектной деятельностью в администрации </w:t>
      </w:r>
      <w:r w:rsidR="008E36CA" w:rsidRPr="009049D4">
        <w:rPr>
          <w:rFonts w:eastAsiaTheme="minorHAnsi"/>
          <w:lang w:eastAsia="en-US"/>
        </w:rPr>
        <w:t>Октябрьского района</w:t>
      </w:r>
      <w:r w:rsidR="002F0F73" w:rsidRPr="009049D4">
        <w:rPr>
          <w:rFonts w:eastAsiaTheme="minorHAnsi"/>
          <w:lang w:eastAsia="en-US"/>
        </w:rPr>
        <w:t>»</w:t>
      </w:r>
      <w:r w:rsidRPr="009049D4">
        <w:rPr>
          <w:rFonts w:eastAsiaTheme="minorHAnsi"/>
          <w:lang w:eastAsia="en-US"/>
        </w:rPr>
        <w:t xml:space="preserve">, в том числе по направлениям, определенным </w:t>
      </w:r>
      <w:hyperlink r:id="rId9" w:history="1">
        <w:r w:rsidRPr="009049D4">
          <w:rPr>
            <w:rFonts w:eastAsiaTheme="minorHAnsi"/>
            <w:lang w:eastAsia="en-US"/>
          </w:rPr>
          <w:t>Указом</w:t>
        </w:r>
      </w:hyperlink>
      <w:r w:rsidRPr="009049D4">
        <w:rPr>
          <w:rFonts w:eastAsiaTheme="minorHAnsi"/>
          <w:lang w:eastAsia="en-US"/>
        </w:rPr>
        <w:t xml:space="preserve"> </w:t>
      </w:r>
      <w:r w:rsidR="00F011F0">
        <w:rPr>
          <w:rFonts w:eastAsiaTheme="minorHAnsi"/>
          <w:lang w:eastAsia="en-US"/>
        </w:rPr>
        <w:t>Президента Российской Федерации.</w:t>
      </w:r>
    </w:p>
    <w:p w:rsidR="008E36CA" w:rsidRPr="00D0101E" w:rsidRDefault="008E36CA" w:rsidP="00AA6236">
      <w:pPr>
        <w:autoSpaceDE w:val="0"/>
        <w:autoSpaceDN w:val="0"/>
        <w:adjustRightInd w:val="0"/>
        <w:spacing w:before="100" w:beforeAutospacing="1" w:after="100" w:afterAutospacing="1"/>
        <w:ind w:firstLine="709"/>
        <w:contextualSpacing/>
        <w:jc w:val="both"/>
        <w:rPr>
          <w:rFonts w:eastAsiaTheme="minorHAnsi"/>
          <w:lang w:eastAsia="en-US"/>
        </w:rPr>
      </w:pPr>
    </w:p>
    <w:p w:rsidR="008E36CA" w:rsidRPr="00D0101E" w:rsidRDefault="008E36CA" w:rsidP="00AA6236">
      <w:pPr>
        <w:autoSpaceDE w:val="0"/>
        <w:autoSpaceDN w:val="0"/>
        <w:adjustRightInd w:val="0"/>
        <w:spacing w:before="100" w:beforeAutospacing="1" w:after="100" w:afterAutospacing="1"/>
        <w:ind w:firstLine="709"/>
        <w:contextualSpacing/>
        <w:jc w:val="center"/>
        <w:rPr>
          <w:rFonts w:eastAsiaTheme="minorHAnsi"/>
          <w:lang w:eastAsia="en-US"/>
        </w:rPr>
      </w:pPr>
      <w:r w:rsidRPr="00D0101E">
        <w:rPr>
          <w:rFonts w:eastAsiaTheme="minorHAnsi"/>
          <w:lang w:eastAsia="en-US"/>
        </w:rPr>
        <w:t xml:space="preserve">Таблица 5 </w:t>
      </w:r>
      <w:r w:rsidR="009049D4">
        <w:rPr>
          <w:rFonts w:eastAsiaTheme="minorHAnsi"/>
          <w:lang w:eastAsia="en-US"/>
        </w:rPr>
        <w:t>«</w:t>
      </w:r>
      <w:r w:rsidRPr="00D0101E">
        <w:rPr>
          <w:rFonts w:eastAsiaTheme="minorHAnsi"/>
          <w:lang w:eastAsia="en-US"/>
        </w:rPr>
        <w:t xml:space="preserve">Сводные показатели </w:t>
      </w:r>
      <w:r w:rsidR="002D58C7" w:rsidRPr="00D0101E">
        <w:rPr>
          <w:rFonts w:eastAsiaTheme="minorHAnsi"/>
          <w:lang w:eastAsia="en-US"/>
        </w:rPr>
        <w:t>муниципальных</w:t>
      </w:r>
      <w:r w:rsidR="009049D4">
        <w:rPr>
          <w:rFonts w:eastAsiaTheme="minorHAnsi"/>
          <w:lang w:eastAsia="en-US"/>
        </w:rPr>
        <w:t xml:space="preserve"> заданий»</w:t>
      </w:r>
    </w:p>
    <w:p w:rsidR="008E36CA" w:rsidRPr="00D0101E" w:rsidRDefault="008E36CA" w:rsidP="00AA6236">
      <w:pPr>
        <w:autoSpaceDE w:val="0"/>
        <w:autoSpaceDN w:val="0"/>
        <w:adjustRightInd w:val="0"/>
        <w:spacing w:before="100" w:beforeAutospacing="1" w:after="100" w:afterAutospacing="1"/>
        <w:ind w:firstLine="709"/>
        <w:contextualSpacing/>
        <w:jc w:val="center"/>
        <w:rPr>
          <w:rFonts w:eastAsiaTheme="minorHAnsi"/>
          <w:lang w:eastAsia="en-US"/>
        </w:rPr>
      </w:pPr>
      <w:r w:rsidRPr="00D0101E">
        <w:rPr>
          <w:rFonts w:eastAsiaTheme="minorHAnsi"/>
          <w:lang w:eastAsia="en-US"/>
        </w:rPr>
        <w:t>(заполняется в случае наличия подведомственных учреждений)</w:t>
      </w:r>
    </w:p>
    <w:p w:rsidR="008E36CA" w:rsidRPr="00D0101E" w:rsidRDefault="008E36CA" w:rsidP="00AA6236">
      <w:pPr>
        <w:autoSpaceDE w:val="0"/>
        <w:autoSpaceDN w:val="0"/>
        <w:adjustRightInd w:val="0"/>
        <w:spacing w:before="100" w:beforeAutospacing="1" w:after="100" w:afterAutospacing="1"/>
        <w:ind w:firstLine="709"/>
        <w:contextualSpacing/>
        <w:jc w:val="center"/>
        <w:outlineLvl w:val="0"/>
        <w:rPr>
          <w:rFonts w:eastAsiaTheme="minorHAnsi"/>
          <w:lang w:eastAsia="en-US"/>
        </w:rPr>
      </w:pPr>
    </w:p>
    <w:p w:rsidR="008E36CA" w:rsidRPr="00D0101E" w:rsidRDefault="008E36CA" w:rsidP="00AA623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 xml:space="preserve">Указываются прогнозные значения сводных показателей </w:t>
      </w:r>
      <w:r w:rsidR="002D58C7" w:rsidRPr="00D0101E">
        <w:rPr>
          <w:rFonts w:eastAsiaTheme="minorHAnsi"/>
          <w:lang w:eastAsia="en-US"/>
        </w:rPr>
        <w:t>муниципальных</w:t>
      </w:r>
      <w:r w:rsidRPr="00D0101E">
        <w:rPr>
          <w:rFonts w:eastAsiaTheme="minorHAnsi"/>
          <w:lang w:eastAsia="en-US"/>
        </w:rPr>
        <w:t xml:space="preserve"> заданий подведомственных учреждений по этапам реализации </w:t>
      </w:r>
      <w:r w:rsidR="002D58C7" w:rsidRPr="00D0101E">
        <w:rPr>
          <w:rFonts w:eastAsiaTheme="minorHAnsi"/>
          <w:lang w:eastAsia="en-US"/>
        </w:rPr>
        <w:t>муниципальн</w:t>
      </w:r>
      <w:r w:rsidRPr="00D0101E">
        <w:rPr>
          <w:rFonts w:eastAsiaTheme="minorHAnsi"/>
          <w:lang w:eastAsia="en-US"/>
        </w:rPr>
        <w:t>ой программы.</w:t>
      </w:r>
    </w:p>
    <w:p w:rsidR="002D58C7" w:rsidRPr="00D0101E" w:rsidRDefault="002D58C7" w:rsidP="00AA6236">
      <w:pPr>
        <w:autoSpaceDE w:val="0"/>
        <w:autoSpaceDN w:val="0"/>
        <w:adjustRightInd w:val="0"/>
        <w:spacing w:before="100" w:beforeAutospacing="1" w:after="100" w:afterAutospacing="1"/>
        <w:ind w:firstLine="709"/>
        <w:contextualSpacing/>
        <w:jc w:val="both"/>
        <w:rPr>
          <w:rFonts w:eastAsiaTheme="minorHAnsi"/>
          <w:lang w:eastAsia="en-US"/>
        </w:rPr>
      </w:pPr>
    </w:p>
    <w:p w:rsidR="002D58C7" w:rsidRPr="00D0101E" w:rsidRDefault="002D58C7" w:rsidP="00AA6236">
      <w:pPr>
        <w:autoSpaceDE w:val="0"/>
        <w:autoSpaceDN w:val="0"/>
        <w:adjustRightInd w:val="0"/>
        <w:spacing w:before="100" w:beforeAutospacing="1" w:after="100" w:afterAutospacing="1"/>
        <w:ind w:firstLine="709"/>
        <w:contextualSpacing/>
        <w:jc w:val="center"/>
        <w:rPr>
          <w:rFonts w:eastAsiaTheme="minorHAnsi"/>
          <w:lang w:eastAsia="en-US"/>
        </w:rPr>
      </w:pPr>
      <w:r w:rsidRPr="00D0101E">
        <w:rPr>
          <w:rFonts w:eastAsiaTheme="minorHAnsi"/>
          <w:lang w:eastAsia="en-US"/>
        </w:rPr>
        <w:t xml:space="preserve">Таблица 6 </w:t>
      </w:r>
      <w:r w:rsidR="009049D4">
        <w:rPr>
          <w:rFonts w:eastAsiaTheme="minorHAnsi"/>
          <w:lang w:eastAsia="en-US"/>
        </w:rPr>
        <w:t>«</w:t>
      </w:r>
      <w:r w:rsidRPr="00D0101E">
        <w:rPr>
          <w:rFonts w:eastAsiaTheme="minorHAnsi"/>
          <w:lang w:eastAsia="en-US"/>
        </w:rPr>
        <w:t>Перечень возможных рисков при реализации</w:t>
      </w:r>
    </w:p>
    <w:p w:rsidR="002D58C7" w:rsidRPr="00D0101E" w:rsidRDefault="00F909E4" w:rsidP="00AA6236">
      <w:pPr>
        <w:autoSpaceDE w:val="0"/>
        <w:autoSpaceDN w:val="0"/>
        <w:adjustRightInd w:val="0"/>
        <w:spacing w:before="100" w:beforeAutospacing="1" w:after="100" w:afterAutospacing="1"/>
        <w:ind w:firstLine="709"/>
        <w:contextualSpacing/>
        <w:jc w:val="center"/>
        <w:rPr>
          <w:rFonts w:eastAsiaTheme="minorHAnsi"/>
          <w:lang w:eastAsia="en-US"/>
        </w:rPr>
      </w:pPr>
      <w:r w:rsidRPr="00D0101E">
        <w:rPr>
          <w:rFonts w:eastAsiaTheme="minorHAnsi"/>
          <w:lang w:eastAsia="en-US"/>
        </w:rPr>
        <w:t>муниципаль</w:t>
      </w:r>
      <w:r w:rsidR="002D58C7" w:rsidRPr="00D0101E">
        <w:rPr>
          <w:rFonts w:eastAsiaTheme="minorHAnsi"/>
          <w:lang w:eastAsia="en-US"/>
        </w:rPr>
        <w:t>ной пр</w:t>
      </w:r>
      <w:r w:rsidR="009049D4">
        <w:rPr>
          <w:rFonts w:eastAsiaTheme="minorHAnsi"/>
          <w:lang w:eastAsia="en-US"/>
        </w:rPr>
        <w:t>ограммы и мер по их преодолению»</w:t>
      </w:r>
    </w:p>
    <w:p w:rsidR="002D58C7" w:rsidRPr="00D0101E" w:rsidRDefault="002D58C7" w:rsidP="00AA6236">
      <w:pPr>
        <w:autoSpaceDE w:val="0"/>
        <w:autoSpaceDN w:val="0"/>
        <w:adjustRightInd w:val="0"/>
        <w:spacing w:before="100" w:beforeAutospacing="1" w:after="100" w:afterAutospacing="1"/>
        <w:ind w:firstLine="709"/>
        <w:contextualSpacing/>
        <w:jc w:val="center"/>
        <w:outlineLvl w:val="0"/>
        <w:rPr>
          <w:rFonts w:eastAsiaTheme="minorHAnsi"/>
          <w:lang w:eastAsia="en-US"/>
        </w:rPr>
      </w:pPr>
    </w:p>
    <w:p w:rsidR="002D58C7" w:rsidRPr="00D0101E" w:rsidRDefault="002D58C7" w:rsidP="00AA623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 xml:space="preserve">Приводятся риски (негативные факторы), которые могут оказать влияние на результативность планируемых мероприятий </w:t>
      </w:r>
      <w:r w:rsidR="00F909E4" w:rsidRPr="00D0101E">
        <w:rPr>
          <w:rFonts w:eastAsiaTheme="minorHAnsi"/>
          <w:lang w:eastAsia="en-US"/>
        </w:rPr>
        <w:t>муниципаль</w:t>
      </w:r>
      <w:r w:rsidRPr="00D0101E">
        <w:rPr>
          <w:rFonts w:eastAsiaTheme="minorHAnsi"/>
          <w:lang w:eastAsia="en-US"/>
        </w:rPr>
        <w:t>ной программы.</w:t>
      </w:r>
    </w:p>
    <w:p w:rsidR="002D58C7" w:rsidRPr="00D0101E" w:rsidRDefault="002D58C7" w:rsidP="00AA623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Предусматриваются меры, которые могут быть направлены на предотвращение и (или) уменьшение вероятности появления и воздействия рисков.</w:t>
      </w:r>
    </w:p>
    <w:p w:rsidR="002D58C7" w:rsidRPr="00D0101E" w:rsidRDefault="002D58C7" w:rsidP="00AA6236">
      <w:pPr>
        <w:autoSpaceDE w:val="0"/>
        <w:autoSpaceDN w:val="0"/>
        <w:adjustRightInd w:val="0"/>
        <w:spacing w:before="100" w:beforeAutospacing="1" w:after="100" w:afterAutospacing="1"/>
        <w:ind w:firstLine="709"/>
        <w:contextualSpacing/>
        <w:jc w:val="both"/>
        <w:rPr>
          <w:rFonts w:eastAsiaTheme="minorHAnsi"/>
          <w:lang w:eastAsia="en-US"/>
        </w:rPr>
      </w:pPr>
    </w:p>
    <w:p w:rsidR="001D288C" w:rsidRPr="00D0101E" w:rsidRDefault="001D288C" w:rsidP="00AA6236">
      <w:pPr>
        <w:autoSpaceDE w:val="0"/>
        <w:autoSpaceDN w:val="0"/>
        <w:adjustRightInd w:val="0"/>
        <w:spacing w:before="100" w:beforeAutospacing="1" w:after="100" w:afterAutospacing="1"/>
        <w:ind w:firstLine="709"/>
        <w:contextualSpacing/>
        <w:jc w:val="center"/>
        <w:rPr>
          <w:rFonts w:eastAsiaTheme="minorHAnsi"/>
          <w:lang w:eastAsia="en-US"/>
        </w:rPr>
      </w:pPr>
      <w:r w:rsidRPr="00D0101E">
        <w:rPr>
          <w:rFonts w:eastAsiaTheme="minorHAnsi"/>
          <w:lang w:eastAsia="en-US"/>
        </w:rPr>
        <w:t xml:space="preserve">Таблица 7 </w:t>
      </w:r>
      <w:r w:rsidR="009049D4">
        <w:rPr>
          <w:rFonts w:eastAsiaTheme="minorHAnsi"/>
          <w:lang w:eastAsia="en-US"/>
        </w:rPr>
        <w:t>«</w:t>
      </w:r>
      <w:r w:rsidRPr="00D0101E">
        <w:rPr>
          <w:rFonts w:eastAsiaTheme="minorHAnsi"/>
          <w:lang w:eastAsia="en-US"/>
        </w:rPr>
        <w:t>Перечень объе</w:t>
      </w:r>
      <w:r w:rsidR="009049D4">
        <w:rPr>
          <w:rFonts w:eastAsiaTheme="minorHAnsi"/>
          <w:lang w:eastAsia="en-US"/>
        </w:rPr>
        <w:t>ктов капитального строительства»</w:t>
      </w:r>
    </w:p>
    <w:p w:rsidR="001D288C" w:rsidRPr="00D0101E" w:rsidRDefault="001D288C" w:rsidP="00AA6236">
      <w:pPr>
        <w:autoSpaceDE w:val="0"/>
        <w:autoSpaceDN w:val="0"/>
        <w:adjustRightInd w:val="0"/>
        <w:spacing w:before="100" w:beforeAutospacing="1" w:after="100" w:afterAutospacing="1"/>
        <w:ind w:firstLine="709"/>
        <w:contextualSpacing/>
        <w:jc w:val="center"/>
        <w:rPr>
          <w:rFonts w:eastAsiaTheme="minorHAnsi"/>
          <w:lang w:eastAsia="en-US"/>
        </w:rPr>
      </w:pPr>
      <w:r w:rsidRPr="00D0101E">
        <w:rPr>
          <w:rFonts w:eastAsiaTheme="minorHAnsi"/>
          <w:lang w:eastAsia="en-US"/>
        </w:rPr>
        <w:t>(заполняется при планировании объектов строительства)</w:t>
      </w:r>
    </w:p>
    <w:p w:rsidR="001D288C" w:rsidRPr="00D0101E" w:rsidRDefault="001D288C" w:rsidP="00AA6236">
      <w:pPr>
        <w:autoSpaceDE w:val="0"/>
        <w:autoSpaceDN w:val="0"/>
        <w:adjustRightInd w:val="0"/>
        <w:spacing w:before="100" w:beforeAutospacing="1" w:after="100" w:afterAutospacing="1"/>
        <w:ind w:firstLine="709"/>
        <w:contextualSpacing/>
        <w:jc w:val="center"/>
        <w:outlineLvl w:val="0"/>
        <w:rPr>
          <w:rFonts w:eastAsiaTheme="minorHAnsi"/>
          <w:lang w:eastAsia="en-US"/>
        </w:rPr>
      </w:pPr>
    </w:p>
    <w:p w:rsidR="001D288C" w:rsidRPr="00D0101E" w:rsidRDefault="001D288C" w:rsidP="00AA623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Содержит общие сведения об объектах, строительство которых направлено на достижение целей и решение задач муниципальной программы (включая объекты, создаваемые на условиях муниципально-частного партнерства, концессионных соглашений), в том числе с использованием средств бюджета</w:t>
      </w:r>
      <w:r w:rsidR="005F74E2" w:rsidRPr="00D0101E">
        <w:rPr>
          <w:rFonts w:eastAsiaTheme="minorHAnsi"/>
          <w:lang w:eastAsia="en-US"/>
        </w:rPr>
        <w:t xml:space="preserve"> автономного округа</w:t>
      </w:r>
      <w:r w:rsidRPr="00D0101E">
        <w:rPr>
          <w:rFonts w:eastAsiaTheme="minorHAnsi"/>
          <w:lang w:eastAsia="en-US"/>
        </w:rPr>
        <w:t>, внебюджетных источников, привлеченных средств.</w:t>
      </w:r>
    </w:p>
    <w:p w:rsidR="006F2102" w:rsidRPr="00D0101E" w:rsidRDefault="006F2102" w:rsidP="00AA6236">
      <w:pPr>
        <w:autoSpaceDE w:val="0"/>
        <w:autoSpaceDN w:val="0"/>
        <w:adjustRightInd w:val="0"/>
        <w:spacing w:before="100" w:beforeAutospacing="1" w:after="100" w:afterAutospacing="1"/>
        <w:ind w:firstLine="709"/>
        <w:contextualSpacing/>
        <w:jc w:val="both"/>
        <w:rPr>
          <w:rFonts w:eastAsiaTheme="minorHAnsi"/>
          <w:lang w:eastAsia="en-US"/>
        </w:rPr>
      </w:pPr>
    </w:p>
    <w:p w:rsidR="006F2102" w:rsidRPr="00D0101E" w:rsidRDefault="006F2102" w:rsidP="00AA6236">
      <w:pPr>
        <w:autoSpaceDE w:val="0"/>
        <w:autoSpaceDN w:val="0"/>
        <w:adjustRightInd w:val="0"/>
        <w:spacing w:before="100" w:beforeAutospacing="1" w:after="100" w:afterAutospacing="1"/>
        <w:ind w:firstLine="709"/>
        <w:contextualSpacing/>
        <w:jc w:val="center"/>
        <w:rPr>
          <w:rFonts w:eastAsiaTheme="minorHAnsi"/>
          <w:lang w:eastAsia="en-US"/>
        </w:rPr>
      </w:pPr>
      <w:r w:rsidRPr="00D0101E">
        <w:rPr>
          <w:rFonts w:eastAsiaTheme="minorHAnsi"/>
          <w:lang w:eastAsia="en-US"/>
        </w:rPr>
        <w:t xml:space="preserve">Таблица 8 </w:t>
      </w:r>
      <w:r w:rsidR="00320E8F">
        <w:rPr>
          <w:rFonts w:eastAsiaTheme="minorHAnsi"/>
          <w:lang w:eastAsia="en-US"/>
        </w:rPr>
        <w:t>«</w:t>
      </w:r>
      <w:r w:rsidRPr="00D0101E">
        <w:rPr>
          <w:rFonts w:eastAsiaTheme="minorHAnsi"/>
          <w:lang w:eastAsia="en-US"/>
        </w:rPr>
        <w:t>Предложения граждан по реализации национальных</w:t>
      </w:r>
    </w:p>
    <w:p w:rsidR="006F2102" w:rsidRPr="00D0101E" w:rsidRDefault="006F2102" w:rsidP="00AA6236">
      <w:pPr>
        <w:autoSpaceDE w:val="0"/>
        <w:autoSpaceDN w:val="0"/>
        <w:adjustRightInd w:val="0"/>
        <w:spacing w:before="100" w:beforeAutospacing="1" w:after="100" w:afterAutospacing="1"/>
        <w:ind w:firstLine="709"/>
        <w:contextualSpacing/>
        <w:jc w:val="center"/>
        <w:rPr>
          <w:rFonts w:eastAsiaTheme="minorHAnsi"/>
          <w:lang w:eastAsia="en-US"/>
        </w:rPr>
      </w:pPr>
      <w:r w:rsidRPr="00D0101E">
        <w:rPr>
          <w:rFonts w:eastAsiaTheme="minorHAnsi"/>
          <w:lang w:eastAsia="en-US"/>
        </w:rPr>
        <w:t xml:space="preserve">проектов Российской Федерации в </w:t>
      </w:r>
      <w:r w:rsidR="00611235" w:rsidRPr="00D0101E">
        <w:rPr>
          <w:rFonts w:eastAsiaTheme="minorHAnsi"/>
          <w:lang w:eastAsia="en-US"/>
        </w:rPr>
        <w:t>Октябрьском районе</w:t>
      </w:r>
      <w:r w:rsidRPr="00D0101E">
        <w:rPr>
          <w:rFonts w:eastAsiaTheme="minorHAnsi"/>
          <w:lang w:eastAsia="en-US"/>
        </w:rPr>
        <w:t>, учтенные</w:t>
      </w:r>
    </w:p>
    <w:p w:rsidR="006F2102" w:rsidRPr="00D0101E" w:rsidRDefault="00320E8F" w:rsidP="00AA6236">
      <w:pPr>
        <w:autoSpaceDE w:val="0"/>
        <w:autoSpaceDN w:val="0"/>
        <w:adjustRightInd w:val="0"/>
        <w:spacing w:before="100" w:beforeAutospacing="1" w:after="100" w:afterAutospacing="1"/>
        <w:ind w:firstLine="709"/>
        <w:contextualSpacing/>
        <w:jc w:val="center"/>
        <w:rPr>
          <w:rFonts w:eastAsiaTheme="minorHAnsi"/>
          <w:lang w:eastAsia="en-US"/>
        </w:rPr>
      </w:pPr>
      <w:r>
        <w:rPr>
          <w:rFonts w:eastAsiaTheme="minorHAnsi"/>
          <w:lang w:eastAsia="en-US"/>
        </w:rPr>
        <w:t>в муниципальной программе»</w:t>
      </w:r>
    </w:p>
    <w:p w:rsidR="006F2102" w:rsidRPr="00D0101E" w:rsidRDefault="006F2102" w:rsidP="00AA6236">
      <w:pPr>
        <w:autoSpaceDE w:val="0"/>
        <w:autoSpaceDN w:val="0"/>
        <w:adjustRightInd w:val="0"/>
        <w:spacing w:before="100" w:beforeAutospacing="1" w:after="100" w:afterAutospacing="1"/>
        <w:ind w:firstLine="709"/>
        <w:contextualSpacing/>
        <w:jc w:val="both"/>
        <w:outlineLvl w:val="0"/>
        <w:rPr>
          <w:rFonts w:eastAsiaTheme="minorHAnsi"/>
          <w:lang w:eastAsia="en-US"/>
        </w:rPr>
      </w:pPr>
    </w:p>
    <w:p w:rsidR="006F2102" w:rsidRPr="00D0101E" w:rsidRDefault="006F2102" w:rsidP="00AA623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 xml:space="preserve">Содержит перечень предложений граждан по реализации национальных проектов Российской Федерации в </w:t>
      </w:r>
      <w:r w:rsidR="00611235" w:rsidRPr="00D0101E">
        <w:rPr>
          <w:rFonts w:eastAsiaTheme="minorHAnsi"/>
          <w:lang w:eastAsia="en-US"/>
        </w:rPr>
        <w:t>Октябрьском районе</w:t>
      </w:r>
      <w:r w:rsidRPr="00D0101E">
        <w:rPr>
          <w:rFonts w:eastAsiaTheme="minorHAnsi"/>
          <w:lang w:eastAsia="en-US"/>
        </w:rPr>
        <w:t xml:space="preserve">, включающий описание механизма реализации предложений во взаимосвязи с целевыми показателями </w:t>
      </w:r>
      <w:r w:rsidR="00611235" w:rsidRPr="00D0101E">
        <w:rPr>
          <w:rFonts w:eastAsiaTheme="minorHAnsi"/>
          <w:lang w:eastAsia="en-US"/>
        </w:rPr>
        <w:t>муниципаль</w:t>
      </w:r>
      <w:r w:rsidRPr="00D0101E">
        <w:rPr>
          <w:rFonts w:eastAsiaTheme="minorHAnsi"/>
          <w:lang w:eastAsia="en-US"/>
        </w:rPr>
        <w:t>ной программы.</w:t>
      </w:r>
    </w:p>
    <w:p w:rsidR="00CD05C9" w:rsidRDefault="00CD05C9" w:rsidP="00AA6236">
      <w:pPr>
        <w:widowControl w:val="0"/>
        <w:autoSpaceDE w:val="0"/>
        <w:autoSpaceDN w:val="0"/>
        <w:spacing w:before="100" w:beforeAutospacing="1" w:after="100" w:afterAutospacing="1"/>
        <w:ind w:right="-283" w:firstLine="709"/>
        <w:contextualSpacing/>
        <w:jc w:val="right"/>
      </w:pPr>
    </w:p>
    <w:p w:rsidR="00BF53F0" w:rsidRPr="00D0101E" w:rsidRDefault="00BF53F0" w:rsidP="008F7591">
      <w:pPr>
        <w:widowControl w:val="0"/>
        <w:autoSpaceDE w:val="0"/>
        <w:autoSpaceDN w:val="0"/>
        <w:spacing w:before="100" w:beforeAutospacing="1" w:after="100" w:afterAutospacing="1"/>
        <w:ind w:right="-1" w:firstLine="709"/>
        <w:contextualSpacing/>
        <w:jc w:val="right"/>
      </w:pPr>
      <w:r w:rsidRPr="00D0101E">
        <w:t xml:space="preserve">Таблица 1 </w:t>
      </w:r>
    </w:p>
    <w:p w:rsidR="00BF53F0" w:rsidRPr="00D0101E" w:rsidRDefault="00BF53F0" w:rsidP="00AA6236">
      <w:pPr>
        <w:widowControl w:val="0"/>
        <w:autoSpaceDE w:val="0"/>
        <w:autoSpaceDN w:val="0"/>
        <w:spacing w:before="100" w:beforeAutospacing="1" w:after="100" w:afterAutospacing="1"/>
        <w:ind w:right="-283" w:firstLine="709"/>
        <w:contextualSpacing/>
        <w:jc w:val="center"/>
      </w:pPr>
      <w:r w:rsidRPr="00D0101E">
        <w:t>Целевые показатели муниципальной программы</w:t>
      </w:r>
    </w:p>
    <w:p w:rsidR="00BF53F0" w:rsidRPr="00D0101E" w:rsidRDefault="00BF53F0" w:rsidP="00AA6236">
      <w:pPr>
        <w:widowControl w:val="0"/>
        <w:autoSpaceDE w:val="0"/>
        <w:autoSpaceDN w:val="0"/>
        <w:spacing w:before="100" w:beforeAutospacing="1" w:after="100" w:afterAutospacing="1"/>
        <w:ind w:right="-283" w:firstLine="709"/>
        <w:contextualSpacing/>
        <w:jc w:val="both"/>
      </w:pPr>
    </w:p>
    <w:tbl>
      <w:tblPr>
        <w:tblStyle w:val="a9"/>
        <w:tblW w:w="0" w:type="auto"/>
        <w:tblLayout w:type="fixed"/>
        <w:tblLook w:val="04A0" w:firstRow="1" w:lastRow="0" w:firstColumn="1" w:lastColumn="0" w:noHBand="0" w:noVBand="1"/>
      </w:tblPr>
      <w:tblGrid>
        <w:gridCol w:w="817"/>
        <w:gridCol w:w="2264"/>
        <w:gridCol w:w="1708"/>
        <w:gridCol w:w="1154"/>
        <w:gridCol w:w="1155"/>
        <w:gridCol w:w="1048"/>
        <w:gridCol w:w="1601"/>
      </w:tblGrid>
      <w:tr w:rsidR="00544234" w:rsidTr="00BF70E9">
        <w:trPr>
          <w:trHeight w:val="599"/>
        </w:trPr>
        <w:tc>
          <w:tcPr>
            <w:tcW w:w="817" w:type="dxa"/>
            <w:vMerge w:val="restart"/>
          </w:tcPr>
          <w:p w:rsidR="00544234" w:rsidRDefault="00544234" w:rsidP="00AA6236">
            <w:pPr>
              <w:widowControl w:val="0"/>
              <w:autoSpaceDE w:val="0"/>
              <w:autoSpaceDN w:val="0"/>
              <w:spacing w:before="100" w:beforeAutospacing="1" w:after="100" w:afterAutospacing="1"/>
              <w:contextualSpacing/>
              <w:jc w:val="center"/>
              <w:outlineLvl w:val="1"/>
            </w:pPr>
            <w:r>
              <w:t>№ показателя</w:t>
            </w:r>
          </w:p>
        </w:tc>
        <w:tc>
          <w:tcPr>
            <w:tcW w:w="2264" w:type="dxa"/>
            <w:vMerge w:val="restart"/>
          </w:tcPr>
          <w:p w:rsidR="00544234" w:rsidRDefault="00544234" w:rsidP="00AA6236">
            <w:pPr>
              <w:widowControl w:val="0"/>
              <w:autoSpaceDE w:val="0"/>
              <w:autoSpaceDN w:val="0"/>
              <w:spacing w:before="100" w:beforeAutospacing="1" w:after="100" w:afterAutospacing="1"/>
              <w:contextualSpacing/>
              <w:jc w:val="center"/>
              <w:outlineLvl w:val="1"/>
            </w:pPr>
            <w:r>
              <w:t>Наименование целевых показателей</w:t>
            </w:r>
          </w:p>
        </w:tc>
        <w:tc>
          <w:tcPr>
            <w:tcW w:w="1708" w:type="dxa"/>
            <w:vMerge w:val="restart"/>
          </w:tcPr>
          <w:p w:rsidR="00544234" w:rsidRDefault="00544234" w:rsidP="00AA6236">
            <w:pPr>
              <w:widowControl w:val="0"/>
              <w:autoSpaceDE w:val="0"/>
              <w:autoSpaceDN w:val="0"/>
              <w:spacing w:before="100" w:beforeAutospacing="1" w:after="100" w:afterAutospacing="1"/>
              <w:contextualSpacing/>
              <w:jc w:val="center"/>
              <w:outlineLvl w:val="1"/>
            </w:pPr>
            <w:r>
              <w:t>Базовый показатель на начало реализации муниципальной программы</w:t>
            </w:r>
          </w:p>
        </w:tc>
        <w:tc>
          <w:tcPr>
            <w:tcW w:w="3357" w:type="dxa"/>
            <w:gridSpan w:val="3"/>
          </w:tcPr>
          <w:p w:rsidR="00544234" w:rsidRDefault="00C71824" w:rsidP="00AA6236">
            <w:pPr>
              <w:widowControl w:val="0"/>
              <w:autoSpaceDE w:val="0"/>
              <w:autoSpaceDN w:val="0"/>
              <w:spacing w:before="100" w:beforeAutospacing="1" w:after="100" w:afterAutospacing="1"/>
              <w:contextualSpacing/>
              <w:jc w:val="center"/>
              <w:outlineLvl w:val="1"/>
            </w:pPr>
            <w:r>
              <w:t>Значения показателя по годам</w:t>
            </w:r>
          </w:p>
        </w:tc>
        <w:tc>
          <w:tcPr>
            <w:tcW w:w="1601" w:type="dxa"/>
            <w:vMerge w:val="restart"/>
          </w:tcPr>
          <w:p w:rsidR="00544234" w:rsidRDefault="00C71824" w:rsidP="00AA6236">
            <w:pPr>
              <w:widowControl w:val="0"/>
              <w:autoSpaceDE w:val="0"/>
              <w:autoSpaceDN w:val="0"/>
              <w:spacing w:before="100" w:beforeAutospacing="1" w:after="100" w:afterAutospacing="1"/>
              <w:contextualSpacing/>
              <w:jc w:val="center"/>
              <w:outlineLvl w:val="1"/>
            </w:pPr>
            <w:r>
              <w:t>Целевое значения показателя на момент окончания реализации муниципальной программы</w:t>
            </w:r>
          </w:p>
        </w:tc>
      </w:tr>
      <w:tr w:rsidR="00544234" w:rsidTr="00BF70E9">
        <w:trPr>
          <w:trHeight w:val="906"/>
        </w:trPr>
        <w:tc>
          <w:tcPr>
            <w:tcW w:w="817" w:type="dxa"/>
            <w:vMerge/>
          </w:tcPr>
          <w:p w:rsidR="00544234" w:rsidRDefault="00544234" w:rsidP="00AA6236">
            <w:pPr>
              <w:widowControl w:val="0"/>
              <w:autoSpaceDE w:val="0"/>
              <w:autoSpaceDN w:val="0"/>
              <w:spacing w:before="100" w:beforeAutospacing="1" w:after="100" w:afterAutospacing="1"/>
              <w:contextualSpacing/>
              <w:jc w:val="center"/>
              <w:outlineLvl w:val="1"/>
            </w:pPr>
          </w:p>
        </w:tc>
        <w:tc>
          <w:tcPr>
            <w:tcW w:w="2264" w:type="dxa"/>
            <w:vMerge/>
          </w:tcPr>
          <w:p w:rsidR="00544234" w:rsidRDefault="00544234" w:rsidP="00AA6236">
            <w:pPr>
              <w:widowControl w:val="0"/>
              <w:autoSpaceDE w:val="0"/>
              <w:autoSpaceDN w:val="0"/>
              <w:spacing w:before="100" w:beforeAutospacing="1" w:after="100" w:afterAutospacing="1"/>
              <w:contextualSpacing/>
              <w:jc w:val="center"/>
              <w:outlineLvl w:val="1"/>
            </w:pPr>
          </w:p>
        </w:tc>
        <w:tc>
          <w:tcPr>
            <w:tcW w:w="1708" w:type="dxa"/>
            <w:vMerge/>
          </w:tcPr>
          <w:p w:rsidR="00544234" w:rsidRDefault="00544234" w:rsidP="00AA6236">
            <w:pPr>
              <w:widowControl w:val="0"/>
              <w:autoSpaceDE w:val="0"/>
              <w:autoSpaceDN w:val="0"/>
              <w:spacing w:before="100" w:beforeAutospacing="1" w:after="100" w:afterAutospacing="1"/>
              <w:contextualSpacing/>
              <w:jc w:val="center"/>
              <w:outlineLvl w:val="1"/>
            </w:pPr>
          </w:p>
        </w:tc>
        <w:tc>
          <w:tcPr>
            <w:tcW w:w="1154" w:type="dxa"/>
          </w:tcPr>
          <w:p w:rsidR="00544234" w:rsidRDefault="00C71824" w:rsidP="00AA6236">
            <w:pPr>
              <w:widowControl w:val="0"/>
              <w:autoSpaceDE w:val="0"/>
              <w:autoSpaceDN w:val="0"/>
              <w:spacing w:before="100" w:beforeAutospacing="1" w:after="100" w:afterAutospacing="1"/>
              <w:contextualSpacing/>
              <w:jc w:val="center"/>
              <w:outlineLvl w:val="1"/>
            </w:pPr>
            <w:r>
              <w:t>20___г.</w:t>
            </w:r>
          </w:p>
        </w:tc>
        <w:tc>
          <w:tcPr>
            <w:tcW w:w="1155" w:type="dxa"/>
          </w:tcPr>
          <w:p w:rsidR="00544234" w:rsidRDefault="00C71824" w:rsidP="00AA6236">
            <w:pPr>
              <w:widowControl w:val="0"/>
              <w:autoSpaceDE w:val="0"/>
              <w:autoSpaceDN w:val="0"/>
              <w:spacing w:before="100" w:beforeAutospacing="1" w:after="100" w:afterAutospacing="1"/>
              <w:contextualSpacing/>
              <w:jc w:val="center"/>
              <w:outlineLvl w:val="1"/>
            </w:pPr>
            <w:r>
              <w:t>20___г.</w:t>
            </w:r>
          </w:p>
        </w:tc>
        <w:tc>
          <w:tcPr>
            <w:tcW w:w="1048" w:type="dxa"/>
          </w:tcPr>
          <w:p w:rsidR="00544234" w:rsidRDefault="00C71824" w:rsidP="00AA6236">
            <w:pPr>
              <w:widowControl w:val="0"/>
              <w:autoSpaceDE w:val="0"/>
              <w:autoSpaceDN w:val="0"/>
              <w:spacing w:before="100" w:beforeAutospacing="1" w:after="100" w:afterAutospacing="1"/>
              <w:contextualSpacing/>
              <w:jc w:val="center"/>
              <w:outlineLvl w:val="1"/>
            </w:pPr>
            <w:r>
              <w:t>И т.д.</w:t>
            </w:r>
          </w:p>
        </w:tc>
        <w:tc>
          <w:tcPr>
            <w:tcW w:w="1601" w:type="dxa"/>
            <w:vMerge/>
          </w:tcPr>
          <w:p w:rsidR="00544234" w:rsidRDefault="00544234" w:rsidP="00AA6236">
            <w:pPr>
              <w:widowControl w:val="0"/>
              <w:autoSpaceDE w:val="0"/>
              <w:autoSpaceDN w:val="0"/>
              <w:spacing w:before="100" w:beforeAutospacing="1" w:after="100" w:afterAutospacing="1"/>
              <w:contextualSpacing/>
              <w:jc w:val="center"/>
              <w:outlineLvl w:val="1"/>
            </w:pPr>
          </w:p>
        </w:tc>
      </w:tr>
      <w:tr w:rsidR="00544234" w:rsidTr="00BF70E9">
        <w:tc>
          <w:tcPr>
            <w:tcW w:w="817" w:type="dxa"/>
          </w:tcPr>
          <w:p w:rsidR="00F546B3" w:rsidRPr="001222F6" w:rsidRDefault="001222F6" w:rsidP="00AA6236">
            <w:pPr>
              <w:widowControl w:val="0"/>
              <w:autoSpaceDE w:val="0"/>
              <w:autoSpaceDN w:val="0"/>
              <w:spacing w:before="100" w:beforeAutospacing="1" w:after="100" w:afterAutospacing="1"/>
              <w:contextualSpacing/>
              <w:jc w:val="center"/>
              <w:outlineLvl w:val="1"/>
              <w:rPr>
                <w:b/>
                <w:sz w:val="18"/>
                <w:szCs w:val="18"/>
              </w:rPr>
            </w:pPr>
            <w:r w:rsidRPr="001222F6">
              <w:rPr>
                <w:b/>
                <w:sz w:val="18"/>
                <w:szCs w:val="18"/>
              </w:rPr>
              <w:t>1</w:t>
            </w:r>
          </w:p>
        </w:tc>
        <w:tc>
          <w:tcPr>
            <w:tcW w:w="2264" w:type="dxa"/>
          </w:tcPr>
          <w:p w:rsidR="00F546B3" w:rsidRPr="001222F6" w:rsidRDefault="001222F6" w:rsidP="00AA6236">
            <w:pPr>
              <w:widowControl w:val="0"/>
              <w:autoSpaceDE w:val="0"/>
              <w:autoSpaceDN w:val="0"/>
              <w:spacing w:before="100" w:beforeAutospacing="1" w:after="100" w:afterAutospacing="1"/>
              <w:contextualSpacing/>
              <w:jc w:val="center"/>
              <w:outlineLvl w:val="1"/>
              <w:rPr>
                <w:b/>
                <w:sz w:val="18"/>
                <w:szCs w:val="18"/>
              </w:rPr>
            </w:pPr>
            <w:r w:rsidRPr="001222F6">
              <w:rPr>
                <w:b/>
                <w:sz w:val="18"/>
                <w:szCs w:val="18"/>
              </w:rPr>
              <w:t>2</w:t>
            </w:r>
          </w:p>
        </w:tc>
        <w:tc>
          <w:tcPr>
            <w:tcW w:w="1708" w:type="dxa"/>
          </w:tcPr>
          <w:p w:rsidR="00F546B3" w:rsidRPr="001222F6" w:rsidRDefault="001222F6" w:rsidP="00AA6236">
            <w:pPr>
              <w:widowControl w:val="0"/>
              <w:autoSpaceDE w:val="0"/>
              <w:autoSpaceDN w:val="0"/>
              <w:spacing w:before="100" w:beforeAutospacing="1" w:after="100" w:afterAutospacing="1"/>
              <w:contextualSpacing/>
              <w:jc w:val="center"/>
              <w:outlineLvl w:val="1"/>
              <w:rPr>
                <w:b/>
                <w:sz w:val="18"/>
                <w:szCs w:val="18"/>
              </w:rPr>
            </w:pPr>
            <w:r w:rsidRPr="001222F6">
              <w:rPr>
                <w:b/>
                <w:sz w:val="18"/>
                <w:szCs w:val="18"/>
              </w:rPr>
              <w:t>3</w:t>
            </w:r>
          </w:p>
        </w:tc>
        <w:tc>
          <w:tcPr>
            <w:tcW w:w="1154" w:type="dxa"/>
          </w:tcPr>
          <w:p w:rsidR="00F546B3" w:rsidRPr="001222F6" w:rsidRDefault="001222F6" w:rsidP="00AA6236">
            <w:pPr>
              <w:widowControl w:val="0"/>
              <w:autoSpaceDE w:val="0"/>
              <w:autoSpaceDN w:val="0"/>
              <w:spacing w:before="100" w:beforeAutospacing="1" w:after="100" w:afterAutospacing="1"/>
              <w:contextualSpacing/>
              <w:jc w:val="center"/>
              <w:outlineLvl w:val="1"/>
              <w:rPr>
                <w:b/>
                <w:sz w:val="18"/>
                <w:szCs w:val="18"/>
              </w:rPr>
            </w:pPr>
            <w:r w:rsidRPr="001222F6">
              <w:rPr>
                <w:b/>
                <w:sz w:val="18"/>
                <w:szCs w:val="18"/>
              </w:rPr>
              <w:t>4</w:t>
            </w:r>
          </w:p>
        </w:tc>
        <w:tc>
          <w:tcPr>
            <w:tcW w:w="1155" w:type="dxa"/>
          </w:tcPr>
          <w:p w:rsidR="00F546B3" w:rsidRPr="001222F6" w:rsidRDefault="001222F6" w:rsidP="00AA6236">
            <w:pPr>
              <w:widowControl w:val="0"/>
              <w:autoSpaceDE w:val="0"/>
              <w:autoSpaceDN w:val="0"/>
              <w:spacing w:before="100" w:beforeAutospacing="1" w:after="100" w:afterAutospacing="1"/>
              <w:contextualSpacing/>
              <w:jc w:val="center"/>
              <w:outlineLvl w:val="1"/>
              <w:rPr>
                <w:b/>
                <w:sz w:val="18"/>
                <w:szCs w:val="18"/>
              </w:rPr>
            </w:pPr>
            <w:r w:rsidRPr="001222F6">
              <w:rPr>
                <w:b/>
                <w:sz w:val="18"/>
                <w:szCs w:val="18"/>
              </w:rPr>
              <w:t>5</w:t>
            </w:r>
          </w:p>
        </w:tc>
        <w:tc>
          <w:tcPr>
            <w:tcW w:w="1048" w:type="dxa"/>
          </w:tcPr>
          <w:p w:rsidR="00F546B3" w:rsidRPr="001222F6" w:rsidRDefault="001222F6" w:rsidP="00AA6236">
            <w:pPr>
              <w:widowControl w:val="0"/>
              <w:autoSpaceDE w:val="0"/>
              <w:autoSpaceDN w:val="0"/>
              <w:spacing w:before="100" w:beforeAutospacing="1" w:after="100" w:afterAutospacing="1"/>
              <w:contextualSpacing/>
              <w:jc w:val="center"/>
              <w:outlineLvl w:val="1"/>
              <w:rPr>
                <w:b/>
                <w:sz w:val="18"/>
                <w:szCs w:val="18"/>
              </w:rPr>
            </w:pPr>
            <w:r w:rsidRPr="001222F6">
              <w:rPr>
                <w:b/>
                <w:sz w:val="18"/>
                <w:szCs w:val="18"/>
              </w:rPr>
              <w:t>6</w:t>
            </w:r>
          </w:p>
        </w:tc>
        <w:tc>
          <w:tcPr>
            <w:tcW w:w="1601" w:type="dxa"/>
          </w:tcPr>
          <w:p w:rsidR="00F546B3" w:rsidRPr="001222F6" w:rsidRDefault="001222F6" w:rsidP="00AA6236">
            <w:pPr>
              <w:widowControl w:val="0"/>
              <w:autoSpaceDE w:val="0"/>
              <w:autoSpaceDN w:val="0"/>
              <w:spacing w:before="100" w:beforeAutospacing="1" w:after="100" w:afterAutospacing="1"/>
              <w:contextualSpacing/>
              <w:jc w:val="center"/>
              <w:outlineLvl w:val="1"/>
              <w:rPr>
                <w:b/>
                <w:sz w:val="18"/>
                <w:szCs w:val="18"/>
              </w:rPr>
            </w:pPr>
            <w:r w:rsidRPr="001222F6">
              <w:rPr>
                <w:b/>
                <w:sz w:val="18"/>
                <w:szCs w:val="18"/>
              </w:rPr>
              <w:t>7</w:t>
            </w:r>
          </w:p>
        </w:tc>
      </w:tr>
      <w:tr w:rsidR="00544234" w:rsidTr="00BF70E9">
        <w:tc>
          <w:tcPr>
            <w:tcW w:w="817" w:type="dxa"/>
          </w:tcPr>
          <w:p w:rsidR="00F546B3" w:rsidRDefault="001222F6" w:rsidP="00AA6236">
            <w:pPr>
              <w:widowControl w:val="0"/>
              <w:autoSpaceDE w:val="0"/>
              <w:autoSpaceDN w:val="0"/>
              <w:spacing w:before="100" w:beforeAutospacing="1" w:after="100" w:afterAutospacing="1"/>
              <w:contextualSpacing/>
              <w:jc w:val="center"/>
              <w:outlineLvl w:val="1"/>
            </w:pPr>
            <w:r>
              <w:t>1</w:t>
            </w:r>
          </w:p>
        </w:tc>
        <w:tc>
          <w:tcPr>
            <w:tcW w:w="2264" w:type="dxa"/>
          </w:tcPr>
          <w:p w:rsidR="00F546B3" w:rsidRDefault="00F546B3" w:rsidP="00AA6236">
            <w:pPr>
              <w:widowControl w:val="0"/>
              <w:autoSpaceDE w:val="0"/>
              <w:autoSpaceDN w:val="0"/>
              <w:spacing w:before="100" w:beforeAutospacing="1" w:after="100" w:afterAutospacing="1"/>
              <w:contextualSpacing/>
              <w:jc w:val="center"/>
              <w:outlineLvl w:val="1"/>
            </w:pPr>
          </w:p>
        </w:tc>
        <w:tc>
          <w:tcPr>
            <w:tcW w:w="1708" w:type="dxa"/>
          </w:tcPr>
          <w:p w:rsidR="00F546B3" w:rsidRDefault="00F546B3" w:rsidP="00AA6236">
            <w:pPr>
              <w:widowControl w:val="0"/>
              <w:autoSpaceDE w:val="0"/>
              <w:autoSpaceDN w:val="0"/>
              <w:spacing w:before="100" w:beforeAutospacing="1" w:after="100" w:afterAutospacing="1"/>
              <w:contextualSpacing/>
              <w:jc w:val="center"/>
              <w:outlineLvl w:val="1"/>
            </w:pPr>
          </w:p>
        </w:tc>
        <w:tc>
          <w:tcPr>
            <w:tcW w:w="1154" w:type="dxa"/>
          </w:tcPr>
          <w:p w:rsidR="00F546B3" w:rsidRDefault="00F546B3" w:rsidP="00AA6236">
            <w:pPr>
              <w:widowControl w:val="0"/>
              <w:autoSpaceDE w:val="0"/>
              <w:autoSpaceDN w:val="0"/>
              <w:spacing w:before="100" w:beforeAutospacing="1" w:after="100" w:afterAutospacing="1"/>
              <w:contextualSpacing/>
              <w:jc w:val="center"/>
              <w:outlineLvl w:val="1"/>
            </w:pPr>
          </w:p>
        </w:tc>
        <w:tc>
          <w:tcPr>
            <w:tcW w:w="1155" w:type="dxa"/>
          </w:tcPr>
          <w:p w:rsidR="00F546B3" w:rsidRDefault="00F546B3" w:rsidP="00AA6236">
            <w:pPr>
              <w:widowControl w:val="0"/>
              <w:autoSpaceDE w:val="0"/>
              <w:autoSpaceDN w:val="0"/>
              <w:spacing w:before="100" w:beforeAutospacing="1" w:after="100" w:afterAutospacing="1"/>
              <w:contextualSpacing/>
              <w:jc w:val="center"/>
              <w:outlineLvl w:val="1"/>
            </w:pPr>
          </w:p>
        </w:tc>
        <w:tc>
          <w:tcPr>
            <w:tcW w:w="1048" w:type="dxa"/>
          </w:tcPr>
          <w:p w:rsidR="00F546B3" w:rsidRDefault="00F546B3" w:rsidP="00AA6236">
            <w:pPr>
              <w:widowControl w:val="0"/>
              <w:autoSpaceDE w:val="0"/>
              <w:autoSpaceDN w:val="0"/>
              <w:spacing w:before="100" w:beforeAutospacing="1" w:after="100" w:afterAutospacing="1"/>
              <w:contextualSpacing/>
              <w:jc w:val="center"/>
              <w:outlineLvl w:val="1"/>
            </w:pPr>
          </w:p>
        </w:tc>
        <w:tc>
          <w:tcPr>
            <w:tcW w:w="1601" w:type="dxa"/>
          </w:tcPr>
          <w:p w:rsidR="00F546B3" w:rsidRDefault="00F546B3" w:rsidP="00AA6236">
            <w:pPr>
              <w:widowControl w:val="0"/>
              <w:autoSpaceDE w:val="0"/>
              <w:autoSpaceDN w:val="0"/>
              <w:spacing w:before="100" w:beforeAutospacing="1" w:after="100" w:afterAutospacing="1"/>
              <w:contextualSpacing/>
              <w:jc w:val="center"/>
              <w:outlineLvl w:val="1"/>
            </w:pPr>
          </w:p>
        </w:tc>
      </w:tr>
      <w:tr w:rsidR="00544234" w:rsidTr="00BF70E9">
        <w:tc>
          <w:tcPr>
            <w:tcW w:w="817" w:type="dxa"/>
          </w:tcPr>
          <w:p w:rsidR="00F546B3" w:rsidRDefault="001222F6" w:rsidP="00AA6236">
            <w:pPr>
              <w:widowControl w:val="0"/>
              <w:autoSpaceDE w:val="0"/>
              <w:autoSpaceDN w:val="0"/>
              <w:spacing w:before="100" w:beforeAutospacing="1" w:after="100" w:afterAutospacing="1"/>
              <w:contextualSpacing/>
              <w:jc w:val="center"/>
              <w:outlineLvl w:val="1"/>
            </w:pPr>
            <w:r>
              <w:t>2</w:t>
            </w:r>
          </w:p>
        </w:tc>
        <w:tc>
          <w:tcPr>
            <w:tcW w:w="2264" w:type="dxa"/>
          </w:tcPr>
          <w:p w:rsidR="00F546B3" w:rsidRDefault="00F546B3" w:rsidP="00AA6236">
            <w:pPr>
              <w:widowControl w:val="0"/>
              <w:autoSpaceDE w:val="0"/>
              <w:autoSpaceDN w:val="0"/>
              <w:spacing w:before="100" w:beforeAutospacing="1" w:after="100" w:afterAutospacing="1"/>
              <w:contextualSpacing/>
              <w:jc w:val="center"/>
              <w:outlineLvl w:val="1"/>
            </w:pPr>
          </w:p>
        </w:tc>
        <w:tc>
          <w:tcPr>
            <w:tcW w:w="1708" w:type="dxa"/>
          </w:tcPr>
          <w:p w:rsidR="00F546B3" w:rsidRDefault="00F546B3" w:rsidP="00AA6236">
            <w:pPr>
              <w:widowControl w:val="0"/>
              <w:autoSpaceDE w:val="0"/>
              <w:autoSpaceDN w:val="0"/>
              <w:spacing w:before="100" w:beforeAutospacing="1" w:after="100" w:afterAutospacing="1"/>
              <w:contextualSpacing/>
              <w:jc w:val="center"/>
              <w:outlineLvl w:val="1"/>
            </w:pPr>
          </w:p>
        </w:tc>
        <w:tc>
          <w:tcPr>
            <w:tcW w:w="1154" w:type="dxa"/>
          </w:tcPr>
          <w:p w:rsidR="00F546B3" w:rsidRDefault="00F546B3" w:rsidP="00AA6236">
            <w:pPr>
              <w:widowControl w:val="0"/>
              <w:autoSpaceDE w:val="0"/>
              <w:autoSpaceDN w:val="0"/>
              <w:spacing w:before="100" w:beforeAutospacing="1" w:after="100" w:afterAutospacing="1"/>
              <w:contextualSpacing/>
              <w:jc w:val="center"/>
              <w:outlineLvl w:val="1"/>
            </w:pPr>
          </w:p>
        </w:tc>
        <w:tc>
          <w:tcPr>
            <w:tcW w:w="1155" w:type="dxa"/>
          </w:tcPr>
          <w:p w:rsidR="00F546B3" w:rsidRDefault="00F546B3" w:rsidP="00AA6236">
            <w:pPr>
              <w:widowControl w:val="0"/>
              <w:autoSpaceDE w:val="0"/>
              <w:autoSpaceDN w:val="0"/>
              <w:spacing w:before="100" w:beforeAutospacing="1" w:after="100" w:afterAutospacing="1"/>
              <w:contextualSpacing/>
              <w:jc w:val="center"/>
              <w:outlineLvl w:val="1"/>
            </w:pPr>
          </w:p>
        </w:tc>
        <w:tc>
          <w:tcPr>
            <w:tcW w:w="1048" w:type="dxa"/>
          </w:tcPr>
          <w:p w:rsidR="00F546B3" w:rsidRDefault="00F546B3" w:rsidP="00AA6236">
            <w:pPr>
              <w:widowControl w:val="0"/>
              <w:autoSpaceDE w:val="0"/>
              <w:autoSpaceDN w:val="0"/>
              <w:spacing w:before="100" w:beforeAutospacing="1" w:after="100" w:afterAutospacing="1"/>
              <w:contextualSpacing/>
              <w:jc w:val="center"/>
              <w:outlineLvl w:val="1"/>
            </w:pPr>
          </w:p>
        </w:tc>
        <w:tc>
          <w:tcPr>
            <w:tcW w:w="1601" w:type="dxa"/>
          </w:tcPr>
          <w:p w:rsidR="00F546B3" w:rsidRDefault="00F546B3" w:rsidP="00AA6236">
            <w:pPr>
              <w:widowControl w:val="0"/>
              <w:autoSpaceDE w:val="0"/>
              <w:autoSpaceDN w:val="0"/>
              <w:spacing w:before="100" w:beforeAutospacing="1" w:after="100" w:afterAutospacing="1"/>
              <w:contextualSpacing/>
              <w:jc w:val="center"/>
              <w:outlineLvl w:val="1"/>
            </w:pPr>
          </w:p>
        </w:tc>
      </w:tr>
    </w:tbl>
    <w:p w:rsidR="00BF53F0" w:rsidRPr="00D0101E" w:rsidRDefault="00BF53F0" w:rsidP="00AA6236">
      <w:pPr>
        <w:widowControl w:val="0"/>
        <w:autoSpaceDE w:val="0"/>
        <w:autoSpaceDN w:val="0"/>
        <w:spacing w:before="100" w:beforeAutospacing="1" w:after="100" w:afterAutospacing="1"/>
        <w:ind w:firstLine="709"/>
        <w:contextualSpacing/>
        <w:jc w:val="center"/>
        <w:outlineLvl w:val="1"/>
      </w:pPr>
    </w:p>
    <w:p w:rsidR="00BF53F0" w:rsidRPr="00D0101E" w:rsidRDefault="00BF53F0" w:rsidP="00AA6236">
      <w:pPr>
        <w:autoSpaceDE w:val="0"/>
        <w:autoSpaceDN w:val="0"/>
        <w:adjustRightInd w:val="0"/>
        <w:spacing w:before="100" w:beforeAutospacing="1" w:after="100" w:afterAutospacing="1"/>
        <w:ind w:firstLine="709"/>
        <w:contextualSpacing/>
        <w:jc w:val="both"/>
        <w:rPr>
          <w:rFonts w:eastAsiaTheme="minorHAnsi"/>
          <w:lang w:eastAsia="en-US"/>
        </w:rPr>
      </w:pPr>
    </w:p>
    <w:p w:rsidR="00F909E4" w:rsidRPr="00D0101E" w:rsidRDefault="00F909E4" w:rsidP="00AA6236">
      <w:pPr>
        <w:autoSpaceDE w:val="0"/>
        <w:autoSpaceDN w:val="0"/>
        <w:adjustRightInd w:val="0"/>
        <w:spacing w:before="100" w:beforeAutospacing="1" w:after="100" w:afterAutospacing="1"/>
        <w:ind w:firstLine="709"/>
        <w:contextualSpacing/>
        <w:jc w:val="both"/>
        <w:rPr>
          <w:rFonts w:eastAsiaTheme="minorHAnsi"/>
          <w:lang w:eastAsia="en-US"/>
        </w:rPr>
      </w:pPr>
    </w:p>
    <w:p w:rsidR="008E36CA" w:rsidRPr="00D0101E" w:rsidRDefault="008E36CA" w:rsidP="00AA6236">
      <w:pPr>
        <w:autoSpaceDE w:val="0"/>
        <w:autoSpaceDN w:val="0"/>
        <w:adjustRightInd w:val="0"/>
        <w:spacing w:before="100" w:beforeAutospacing="1" w:after="100" w:afterAutospacing="1"/>
        <w:ind w:firstLine="709"/>
        <w:contextualSpacing/>
        <w:jc w:val="both"/>
        <w:rPr>
          <w:rFonts w:eastAsiaTheme="minorHAnsi"/>
          <w:lang w:eastAsia="en-US"/>
        </w:rPr>
      </w:pPr>
    </w:p>
    <w:p w:rsidR="00F124CE" w:rsidRPr="00D0101E" w:rsidRDefault="00F124CE" w:rsidP="00AA6236">
      <w:pPr>
        <w:autoSpaceDE w:val="0"/>
        <w:autoSpaceDN w:val="0"/>
        <w:adjustRightInd w:val="0"/>
        <w:spacing w:before="100" w:beforeAutospacing="1" w:after="100" w:afterAutospacing="1"/>
        <w:ind w:firstLine="709"/>
        <w:contextualSpacing/>
        <w:jc w:val="both"/>
        <w:rPr>
          <w:rFonts w:eastAsiaTheme="minorHAnsi"/>
          <w:lang w:eastAsia="en-US"/>
        </w:rPr>
        <w:sectPr w:rsidR="00F124CE" w:rsidRPr="00D0101E" w:rsidSect="00377FC6">
          <w:pgSz w:w="11906" w:h="16838"/>
          <w:pgMar w:top="1134" w:right="567" w:bottom="1134" w:left="1701" w:header="709" w:footer="709" w:gutter="0"/>
          <w:cols w:space="708"/>
          <w:docGrid w:linePitch="360"/>
        </w:sectPr>
      </w:pPr>
    </w:p>
    <w:p w:rsidR="00F124CE" w:rsidRPr="00D0101E" w:rsidRDefault="00F124CE" w:rsidP="00AA6236">
      <w:pPr>
        <w:widowControl w:val="0"/>
        <w:autoSpaceDE w:val="0"/>
        <w:autoSpaceDN w:val="0"/>
        <w:spacing w:before="100" w:beforeAutospacing="1" w:after="100" w:afterAutospacing="1"/>
        <w:ind w:firstLine="709"/>
        <w:contextualSpacing/>
        <w:jc w:val="right"/>
      </w:pPr>
      <w:r w:rsidRPr="00D0101E">
        <w:lastRenderedPageBreak/>
        <w:t xml:space="preserve">Таблица 2 </w:t>
      </w:r>
    </w:p>
    <w:p w:rsidR="00F124CE" w:rsidRDefault="006537B1" w:rsidP="00AA6236">
      <w:pPr>
        <w:autoSpaceDE w:val="0"/>
        <w:autoSpaceDN w:val="0"/>
        <w:adjustRightInd w:val="0"/>
        <w:spacing w:before="100" w:beforeAutospacing="1" w:after="100" w:afterAutospacing="1"/>
        <w:ind w:firstLine="709"/>
        <w:contextualSpacing/>
        <w:jc w:val="center"/>
        <w:rPr>
          <w:rFonts w:eastAsiaTheme="minorHAnsi"/>
          <w:lang w:eastAsia="en-US"/>
        </w:rPr>
      </w:pPr>
      <w:r w:rsidRPr="00D0101E">
        <w:rPr>
          <w:rFonts w:eastAsiaTheme="minorHAnsi"/>
          <w:lang w:eastAsia="en-US"/>
        </w:rPr>
        <w:t>Распределение финансовых ресурсов муниципальной программы</w:t>
      </w:r>
    </w:p>
    <w:p w:rsidR="00A72BD5" w:rsidRPr="00D0101E" w:rsidRDefault="00A72BD5" w:rsidP="00AA6236">
      <w:pPr>
        <w:autoSpaceDE w:val="0"/>
        <w:autoSpaceDN w:val="0"/>
        <w:adjustRightInd w:val="0"/>
        <w:spacing w:before="100" w:beforeAutospacing="1" w:after="100" w:afterAutospacing="1"/>
        <w:ind w:firstLine="709"/>
        <w:contextualSpacing/>
        <w:jc w:val="center"/>
      </w:pPr>
    </w:p>
    <w:tbl>
      <w:tblPr>
        <w:tblW w:w="14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2410"/>
        <w:gridCol w:w="1559"/>
        <w:gridCol w:w="3686"/>
        <w:gridCol w:w="850"/>
        <w:gridCol w:w="912"/>
        <w:gridCol w:w="851"/>
        <w:gridCol w:w="992"/>
        <w:gridCol w:w="851"/>
        <w:gridCol w:w="850"/>
        <w:gridCol w:w="907"/>
      </w:tblGrid>
      <w:tr w:rsidR="00F124CE" w:rsidRPr="00D0101E" w:rsidTr="00BF70E9">
        <w:trPr>
          <w:jc w:val="center"/>
        </w:trPr>
        <w:tc>
          <w:tcPr>
            <w:tcW w:w="903" w:type="dxa"/>
            <w:vMerge w:val="restart"/>
            <w:tcBorders>
              <w:top w:val="single" w:sz="4" w:space="0" w:color="auto"/>
              <w:left w:val="single" w:sz="4" w:space="0" w:color="auto"/>
              <w:bottom w:val="single" w:sz="4" w:space="0" w:color="auto"/>
              <w:right w:val="single" w:sz="4" w:space="0" w:color="auto"/>
            </w:tcBorders>
            <w:hideMark/>
          </w:tcPr>
          <w:p w:rsidR="00F124CE" w:rsidRPr="00D0101E" w:rsidRDefault="00F124CE" w:rsidP="00115DF2">
            <w:pPr>
              <w:widowControl w:val="0"/>
              <w:autoSpaceDE w:val="0"/>
              <w:autoSpaceDN w:val="0"/>
              <w:spacing w:before="100" w:beforeAutospacing="1" w:after="100" w:afterAutospacing="1"/>
              <w:contextualSpacing/>
              <w:jc w:val="center"/>
            </w:pPr>
            <w:r w:rsidRPr="00D0101E">
              <w:t>Номер основного мероприятия</w:t>
            </w:r>
          </w:p>
        </w:tc>
        <w:tc>
          <w:tcPr>
            <w:tcW w:w="2410" w:type="dxa"/>
            <w:vMerge w:val="restart"/>
            <w:tcBorders>
              <w:top w:val="single" w:sz="4" w:space="0" w:color="auto"/>
              <w:left w:val="single" w:sz="4" w:space="0" w:color="auto"/>
              <w:bottom w:val="single" w:sz="4" w:space="0" w:color="auto"/>
              <w:right w:val="single" w:sz="4" w:space="0" w:color="auto"/>
            </w:tcBorders>
            <w:hideMark/>
          </w:tcPr>
          <w:p w:rsidR="00F124CE" w:rsidRPr="00D0101E" w:rsidRDefault="00F124CE" w:rsidP="00115DF2">
            <w:pPr>
              <w:widowControl w:val="0"/>
              <w:autoSpaceDE w:val="0"/>
              <w:autoSpaceDN w:val="0"/>
              <w:spacing w:before="100" w:beforeAutospacing="1" w:after="100" w:afterAutospacing="1"/>
              <w:contextualSpacing/>
              <w:jc w:val="center"/>
            </w:pPr>
            <w:r w:rsidRPr="00D0101E">
              <w:t>Основные мероприятия муниципальной программы (их связь с целевыми показателями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124CE" w:rsidRPr="00D0101E" w:rsidRDefault="00F124CE" w:rsidP="00115DF2">
            <w:pPr>
              <w:widowControl w:val="0"/>
              <w:autoSpaceDE w:val="0"/>
              <w:autoSpaceDN w:val="0"/>
              <w:spacing w:before="100" w:beforeAutospacing="1" w:after="100" w:afterAutospacing="1"/>
              <w:contextualSpacing/>
              <w:jc w:val="center"/>
            </w:pPr>
            <w:r w:rsidRPr="00D0101E">
              <w:t>Ответственный исполнитель/соисполнитель</w:t>
            </w:r>
          </w:p>
        </w:tc>
        <w:tc>
          <w:tcPr>
            <w:tcW w:w="3686" w:type="dxa"/>
            <w:vMerge w:val="restart"/>
            <w:tcBorders>
              <w:top w:val="single" w:sz="4" w:space="0" w:color="auto"/>
              <w:left w:val="single" w:sz="4" w:space="0" w:color="auto"/>
              <w:bottom w:val="single" w:sz="4" w:space="0" w:color="auto"/>
              <w:right w:val="single" w:sz="4" w:space="0" w:color="auto"/>
            </w:tcBorders>
            <w:hideMark/>
          </w:tcPr>
          <w:p w:rsidR="00F124CE" w:rsidRPr="00D0101E" w:rsidRDefault="00F124CE" w:rsidP="00115DF2">
            <w:pPr>
              <w:widowControl w:val="0"/>
              <w:autoSpaceDE w:val="0"/>
              <w:autoSpaceDN w:val="0"/>
              <w:spacing w:before="100" w:beforeAutospacing="1" w:after="100" w:afterAutospacing="1"/>
              <w:contextualSpacing/>
              <w:jc w:val="center"/>
            </w:pPr>
            <w:r w:rsidRPr="00D0101E">
              <w:t>Источники финансирования</w:t>
            </w:r>
          </w:p>
        </w:tc>
        <w:tc>
          <w:tcPr>
            <w:tcW w:w="6213" w:type="dxa"/>
            <w:gridSpan w:val="7"/>
            <w:tcBorders>
              <w:top w:val="single" w:sz="4" w:space="0" w:color="auto"/>
              <w:left w:val="single" w:sz="4" w:space="0" w:color="auto"/>
              <w:bottom w:val="single" w:sz="4" w:space="0" w:color="auto"/>
              <w:right w:val="single" w:sz="4" w:space="0" w:color="auto"/>
            </w:tcBorders>
            <w:hideMark/>
          </w:tcPr>
          <w:p w:rsidR="00F124CE" w:rsidRPr="00D0101E" w:rsidRDefault="00F124CE" w:rsidP="00AA6236">
            <w:pPr>
              <w:widowControl w:val="0"/>
              <w:autoSpaceDE w:val="0"/>
              <w:autoSpaceDN w:val="0"/>
              <w:spacing w:before="100" w:beforeAutospacing="1" w:after="100" w:afterAutospacing="1"/>
              <w:ind w:firstLine="709"/>
              <w:contextualSpacing/>
              <w:jc w:val="center"/>
            </w:pPr>
            <w:r w:rsidRPr="00D0101E">
              <w:t>Финансовые затраты на реализацию (тыс. рублей)</w:t>
            </w:r>
          </w:p>
        </w:tc>
      </w:tr>
      <w:tr w:rsidR="00F124CE" w:rsidRPr="00D0101E" w:rsidTr="00BF70E9">
        <w:trPr>
          <w:jc w:val="center"/>
        </w:trPr>
        <w:tc>
          <w:tcPr>
            <w:tcW w:w="903"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850" w:type="dxa"/>
            <w:vMerge w:val="restart"/>
            <w:tcBorders>
              <w:top w:val="single" w:sz="4" w:space="0" w:color="auto"/>
              <w:left w:val="single" w:sz="4" w:space="0" w:color="auto"/>
              <w:bottom w:val="single" w:sz="4" w:space="0" w:color="auto"/>
              <w:right w:val="single" w:sz="4" w:space="0" w:color="auto"/>
            </w:tcBorders>
            <w:hideMark/>
          </w:tcPr>
          <w:p w:rsidR="00F124CE" w:rsidRPr="00D0101E" w:rsidRDefault="00F124CE" w:rsidP="00F95B82">
            <w:pPr>
              <w:widowControl w:val="0"/>
              <w:autoSpaceDE w:val="0"/>
              <w:autoSpaceDN w:val="0"/>
              <w:spacing w:before="100" w:beforeAutospacing="1" w:after="100" w:afterAutospacing="1"/>
              <w:contextualSpacing/>
            </w:pPr>
            <w:r w:rsidRPr="00D0101E">
              <w:t>всего</w:t>
            </w:r>
          </w:p>
        </w:tc>
        <w:tc>
          <w:tcPr>
            <w:tcW w:w="5363" w:type="dxa"/>
            <w:gridSpan w:val="6"/>
            <w:tcBorders>
              <w:top w:val="single" w:sz="4" w:space="0" w:color="auto"/>
              <w:left w:val="single" w:sz="4" w:space="0" w:color="auto"/>
              <w:bottom w:val="single" w:sz="4" w:space="0" w:color="auto"/>
              <w:right w:val="single" w:sz="4" w:space="0" w:color="auto"/>
            </w:tcBorders>
            <w:hideMark/>
          </w:tcPr>
          <w:p w:rsidR="00F124CE" w:rsidRPr="00D0101E" w:rsidRDefault="00F124CE" w:rsidP="00AA6236">
            <w:pPr>
              <w:widowControl w:val="0"/>
              <w:autoSpaceDE w:val="0"/>
              <w:autoSpaceDN w:val="0"/>
              <w:spacing w:before="100" w:beforeAutospacing="1" w:after="100" w:afterAutospacing="1"/>
              <w:ind w:firstLine="709"/>
              <w:contextualSpacing/>
              <w:jc w:val="center"/>
            </w:pPr>
            <w:r w:rsidRPr="00D0101E">
              <w:t>в том числе</w:t>
            </w:r>
          </w:p>
        </w:tc>
      </w:tr>
      <w:tr w:rsidR="00F124CE" w:rsidRPr="00D0101E" w:rsidTr="00BF70E9">
        <w:trPr>
          <w:jc w:val="center"/>
        </w:trPr>
        <w:tc>
          <w:tcPr>
            <w:tcW w:w="903"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hideMark/>
          </w:tcPr>
          <w:p w:rsidR="00F124CE" w:rsidRPr="00D0101E" w:rsidRDefault="003057AD" w:rsidP="00F95B82">
            <w:pPr>
              <w:widowControl w:val="0"/>
              <w:autoSpaceDE w:val="0"/>
              <w:autoSpaceDN w:val="0"/>
              <w:spacing w:before="100" w:beforeAutospacing="1" w:after="100" w:afterAutospacing="1"/>
              <w:contextualSpacing/>
            </w:pPr>
            <w:r>
              <w:t>20_</w:t>
            </w:r>
            <w:r w:rsidR="00F124CE" w:rsidRPr="00D0101E">
              <w:t>г.</w:t>
            </w:r>
          </w:p>
        </w:tc>
        <w:tc>
          <w:tcPr>
            <w:tcW w:w="851" w:type="dxa"/>
            <w:tcBorders>
              <w:top w:val="single" w:sz="4" w:space="0" w:color="auto"/>
              <w:left w:val="single" w:sz="4" w:space="0" w:color="auto"/>
              <w:bottom w:val="single" w:sz="4" w:space="0" w:color="auto"/>
              <w:right w:val="single" w:sz="4" w:space="0" w:color="auto"/>
            </w:tcBorders>
            <w:hideMark/>
          </w:tcPr>
          <w:p w:rsidR="00F124CE" w:rsidRPr="00D0101E" w:rsidRDefault="003057AD" w:rsidP="00F95B82">
            <w:pPr>
              <w:widowControl w:val="0"/>
              <w:autoSpaceDE w:val="0"/>
              <w:autoSpaceDN w:val="0"/>
              <w:spacing w:before="100" w:beforeAutospacing="1" w:after="100" w:afterAutospacing="1"/>
              <w:contextualSpacing/>
            </w:pPr>
            <w:r>
              <w:t>20_</w:t>
            </w:r>
            <w:r w:rsidR="00F124CE" w:rsidRPr="00D0101E">
              <w:t xml:space="preserve"> г.</w:t>
            </w:r>
          </w:p>
        </w:tc>
        <w:tc>
          <w:tcPr>
            <w:tcW w:w="992" w:type="dxa"/>
            <w:tcBorders>
              <w:top w:val="single" w:sz="4" w:space="0" w:color="auto"/>
              <w:left w:val="single" w:sz="4" w:space="0" w:color="auto"/>
              <w:bottom w:val="single" w:sz="4" w:space="0" w:color="auto"/>
              <w:right w:val="single" w:sz="4" w:space="0" w:color="auto"/>
            </w:tcBorders>
            <w:hideMark/>
          </w:tcPr>
          <w:p w:rsidR="00F124CE" w:rsidRPr="00D0101E" w:rsidRDefault="003057AD" w:rsidP="003057AD">
            <w:pPr>
              <w:widowControl w:val="0"/>
              <w:autoSpaceDE w:val="0"/>
              <w:autoSpaceDN w:val="0"/>
              <w:spacing w:before="100" w:beforeAutospacing="1" w:after="100" w:afterAutospacing="1"/>
              <w:contextualSpacing/>
            </w:pPr>
            <w:r>
              <w:t>20_</w:t>
            </w:r>
            <w:r w:rsidR="00F124CE" w:rsidRPr="00D0101E">
              <w:t>г.</w:t>
            </w:r>
          </w:p>
        </w:tc>
        <w:tc>
          <w:tcPr>
            <w:tcW w:w="851" w:type="dxa"/>
            <w:tcBorders>
              <w:top w:val="single" w:sz="4" w:space="0" w:color="auto"/>
              <w:left w:val="single" w:sz="4" w:space="0" w:color="auto"/>
              <w:bottom w:val="single" w:sz="4" w:space="0" w:color="auto"/>
              <w:right w:val="single" w:sz="4" w:space="0" w:color="auto"/>
            </w:tcBorders>
            <w:hideMark/>
          </w:tcPr>
          <w:p w:rsidR="00F124CE" w:rsidRPr="00D0101E" w:rsidRDefault="003057AD" w:rsidP="00F95B82">
            <w:pPr>
              <w:widowControl w:val="0"/>
              <w:autoSpaceDE w:val="0"/>
              <w:autoSpaceDN w:val="0"/>
              <w:spacing w:before="100" w:beforeAutospacing="1" w:after="100" w:afterAutospacing="1"/>
              <w:contextualSpacing/>
            </w:pPr>
            <w:r>
              <w:t>20_</w:t>
            </w:r>
            <w:r w:rsidR="00F124CE" w:rsidRPr="00D0101E">
              <w:t xml:space="preserve"> г.</w:t>
            </w:r>
          </w:p>
        </w:tc>
        <w:tc>
          <w:tcPr>
            <w:tcW w:w="850" w:type="dxa"/>
            <w:tcBorders>
              <w:top w:val="single" w:sz="4" w:space="0" w:color="auto"/>
              <w:left w:val="single" w:sz="4" w:space="0" w:color="auto"/>
              <w:bottom w:val="single" w:sz="4" w:space="0" w:color="auto"/>
              <w:right w:val="single" w:sz="4" w:space="0" w:color="auto"/>
            </w:tcBorders>
            <w:hideMark/>
          </w:tcPr>
          <w:p w:rsidR="00F124CE" w:rsidRPr="00D0101E" w:rsidRDefault="003057AD" w:rsidP="00F95B82">
            <w:pPr>
              <w:widowControl w:val="0"/>
              <w:autoSpaceDE w:val="0"/>
              <w:autoSpaceDN w:val="0"/>
              <w:spacing w:before="100" w:beforeAutospacing="1" w:after="100" w:afterAutospacing="1"/>
              <w:contextualSpacing/>
            </w:pPr>
            <w:r>
              <w:t>20_</w:t>
            </w:r>
            <w:r w:rsidR="00F124CE" w:rsidRPr="00D0101E">
              <w:t xml:space="preserve"> г.</w:t>
            </w:r>
          </w:p>
        </w:tc>
        <w:tc>
          <w:tcPr>
            <w:tcW w:w="907" w:type="dxa"/>
            <w:tcBorders>
              <w:top w:val="single" w:sz="4" w:space="0" w:color="auto"/>
              <w:left w:val="single" w:sz="4" w:space="0" w:color="auto"/>
              <w:bottom w:val="single" w:sz="4" w:space="0" w:color="auto"/>
              <w:right w:val="single" w:sz="4" w:space="0" w:color="auto"/>
            </w:tcBorders>
            <w:hideMark/>
          </w:tcPr>
          <w:p w:rsidR="00F124CE" w:rsidRPr="00D0101E" w:rsidRDefault="00F124CE" w:rsidP="00F95B82">
            <w:pPr>
              <w:widowControl w:val="0"/>
              <w:autoSpaceDE w:val="0"/>
              <w:autoSpaceDN w:val="0"/>
              <w:spacing w:before="100" w:beforeAutospacing="1" w:after="100" w:afterAutospacing="1"/>
              <w:contextualSpacing/>
            </w:pPr>
            <w:r w:rsidRPr="00D0101E">
              <w:t>И т.д.</w:t>
            </w:r>
          </w:p>
        </w:tc>
      </w:tr>
      <w:tr w:rsidR="00F124CE" w:rsidRPr="00D0101E" w:rsidTr="00BF70E9">
        <w:trPr>
          <w:jc w:val="center"/>
        </w:trPr>
        <w:tc>
          <w:tcPr>
            <w:tcW w:w="903" w:type="dxa"/>
            <w:tcBorders>
              <w:top w:val="single" w:sz="4" w:space="0" w:color="auto"/>
              <w:left w:val="single" w:sz="4" w:space="0" w:color="auto"/>
              <w:bottom w:val="single" w:sz="4" w:space="0" w:color="auto"/>
              <w:right w:val="single" w:sz="4" w:space="0" w:color="auto"/>
            </w:tcBorders>
            <w:hideMark/>
          </w:tcPr>
          <w:p w:rsidR="00F124CE" w:rsidRPr="00115DF2" w:rsidRDefault="00F124CE" w:rsidP="00115DF2">
            <w:pPr>
              <w:widowControl w:val="0"/>
              <w:autoSpaceDE w:val="0"/>
              <w:autoSpaceDN w:val="0"/>
              <w:spacing w:before="100" w:beforeAutospacing="1" w:after="100" w:afterAutospacing="1"/>
              <w:contextualSpacing/>
              <w:jc w:val="center"/>
              <w:rPr>
                <w:b/>
                <w:sz w:val="18"/>
                <w:szCs w:val="18"/>
              </w:rPr>
            </w:pPr>
            <w:r w:rsidRPr="00115DF2">
              <w:rPr>
                <w:b/>
                <w:sz w:val="18"/>
                <w:szCs w:val="18"/>
              </w:rPr>
              <w:t>1</w:t>
            </w:r>
          </w:p>
        </w:tc>
        <w:tc>
          <w:tcPr>
            <w:tcW w:w="2410" w:type="dxa"/>
            <w:tcBorders>
              <w:top w:val="single" w:sz="4" w:space="0" w:color="auto"/>
              <w:left w:val="single" w:sz="4" w:space="0" w:color="auto"/>
              <w:bottom w:val="single" w:sz="4" w:space="0" w:color="auto"/>
              <w:right w:val="single" w:sz="4" w:space="0" w:color="auto"/>
            </w:tcBorders>
            <w:hideMark/>
          </w:tcPr>
          <w:p w:rsidR="00F124CE" w:rsidRPr="00115DF2" w:rsidRDefault="00F124CE" w:rsidP="00115DF2">
            <w:pPr>
              <w:widowControl w:val="0"/>
              <w:autoSpaceDE w:val="0"/>
              <w:autoSpaceDN w:val="0"/>
              <w:spacing w:before="100" w:beforeAutospacing="1" w:after="100" w:afterAutospacing="1"/>
              <w:contextualSpacing/>
              <w:jc w:val="center"/>
              <w:rPr>
                <w:b/>
                <w:sz w:val="18"/>
                <w:szCs w:val="18"/>
              </w:rPr>
            </w:pPr>
            <w:r w:rsidRPr="00115DF2">
              <w:rPr>
                <w:b/>
                <w:sz w:val="18"/>
                <w:szCs w:val="18"/>
              </w:rPr>
              <w:t>2</w:t>
            </w:r>
          </w:p>
        </w:tc>
        <w:tc>
          <w:tcPr>
            <w:tcW w:w="1559" w:type="dxa"/>
            <w:tcBorders>
              <w:top w:val="single" w:sz="4" w:space="0" w:color="auto"/>
              <w:left w:val="single" w:sz="4" w:space="0" w:color="auto"/>
              <w:bottom w:val="single" w:sz="4" w:space="0" w:color="auto"/>
              <w:right w:val="single" w:sz="4" w:space="0" w:color="auto"/>
            </w:tcBorders>
            <w:hideMark/>
          </w:tcPr>
          <w:p w:rsidR="00F124CE" w:rsidRPr="00115DF2" w:rsidRDefault="00F124CE" w:rsidP="00115DF2">
            <w:pPr>
              <w:widowControl w:val="0"/>
              <w:autoSpaceDE w:val="0"/>
              <w:autoSpaceDN w:val="0"/>
              <w:spacing w:before="100" w:beforeAutospacing="1" w:after="100" w:afterAutospacing="1"/>
              <w:contextualSpacing/>
              <w:jc w:val="center"/>
              <w:rPr>
                <w:b/>
                <w:sz w:val="18"/>
                <w:szCs w:val="18"/>
              </w:rPr>
            </w:pPr>
            <w:r w:rsidRPr="00115DF2">
              <w:rPr>
                <w:b/>
                <w:sz w:val="18"/>
                <w:szCs w:val="18"/>
              </w:rPr>
              <w:t>3</w:t>
            </w:r>
          </w:p>
        </w:tc>
        <w:tc>
          <w:tcPr>
            <w:tcW w:w="3686" w:type="dxa"/>
            <w:tcBorders>
              <w:top w:val="single" w:sz="4" w:space="0" w:color="auto"/>
              <w:left w:val="single" w:sz="4" w:space="0" w:color="auto"/>
              <w:bottom w:val="single" w:sz="4" w:space="0" w:color="auto"/>
              <w:right w:val="single" w:sz="4" w:space="0" w:color="auto"/>
            </w:tcBorders>
            <w:hideMark/>
          </w:tcPr>
          <w:p w:rsidR="00F124CE" w:rsidRPr="00115DF2" w:rsidRDefault="00F124CE" w:rsidP="00115DF2">
            <w:pPr>
              <w:widowControl w:val="0"/>
              <w:autoSpaceDE w:val="0"/>
              <w:autoSpaceDN w:val="0"/>
              <w:spacing w:before="100" w:beforeAutospacing="1" w:after="100" w:afterAutospacing="1"/>
              <w:contextualSpacing/>
              <w:jc w:val="center"/>
              <w:rPr>
                <w:b/>
                <w:sz w:val="18"/>
                <w:szCs w:val="18"/>
              </w:rPr>
            </w:pPr>
            <w:r w:rsidRPr="00115DF2">
              <w:rPr>
                <w:b/>
                <w:sz w:val="18"/>
                <w:szCs w:val="18"/>
              </w:rPr>
              <w:t>4</w:t>
            </w:r>
          </w:p>
        </w:tc>
        <w:tc>
          <w:tcPr>
            <w:tcW w:w="850" w:type="dxa"/>
            <w:tcBorders>
              <w:top w:val="single" w:sz="4" w:space="0" w:color="auto"/>
              <w:left w:val="single" w:sz="4" w:space="0" w:color="auto"/>
              <w:bottom w:val="single" w:sz="4" w:space="0" w:color="auto"/>
              <w:right w:val="single" w:sz="4" w:space="0" w:color="auto"/>
            </w:tcBorders>
            <w:hideMark/>
          </w:tcPr>
          <w:p w:rsidR="00F124CE" w:rsidRPr="00115DF2" w:rsidRDefault="00F124CE" w:rsidP="00115DF2">
            <w:pPr>
              <w:widowControl w:val="0"/>
              <w:autoSpaceDE w:val="0"/>
              <w:autoSpaceDN w:val="0"/>
              <w:spacing w:before="100" w:beforeAutospacing="1" w:after="100" w:afterAutospacing="1"/>
              <w:contextualSpacing/>
              <w:jc w:val="center"/>
              <w:rPr>
                <w:b/>
                <w:sz w:val="18"/>
                <w:szCs w:val="18"/>
              </w:rPr>
            </w:pPr>
            <w:r w:rsidRPr="00115DF2">
              <w:rPr>
                <w:b/>
                <w:sz w:val="18"/>
                <w:szCs w:val="18"/>
              </w:rPr>
              <w:t>5</w:t>
            </w:r>
          </w:p>
        </w:tc>
        <w:tc>
          <w:tcPr>
            <w:tcW w:w="912" w:type="dxa"/>
            <w:tcBorders>
              <w:top w:val="single" w:sz="4" w:space="0" w:color="auto"/>
              <w:left w:val="single" w:sz="4" w:space="0" w:color="auto"/>
              <w:bottom w:val="single" w:sz="4" w:space="0" w:color="auto"/>
              <w:right w:val="single" w:sz="4" w:space="0" w:color="auto"/>
            </w:tcBorders>
            <w:hideMark/>
          </w:tcPr>
          <w:p w:rsidR="00F124CE" w:rsidRPr="00115DF2" w:rsidRDefault="00F124CE" w:rsidP="00115DF2">
            <w:pPr>
              <w:widowControl w:val="0"/>
              <w:autoSpaceDE w:val="0"/>
              <w:autoSpaceDN w:val="0"/>
              <w:spacing w:before="100" w:beforeAutospacing="1" w:after="100" w:afterAutospacing="1"/>
              <w:contextualSpacing/>
              <w:jc w:val="center"/>
              <w:rPr>
                <w:b/>
                <w:sz w:val="18"/>
                <w:szCs w:val="18"/>
              </w:rPr>
            </w:pPr>
            <w:r w:rsidRPr="00115DF2">
              <w:rPr>
                <w:b/>
                <w:sz w:val="18"/>
                <w:szCs w:val="18"/>
              </w:rPr>
              <w:t>6</w:t>
            </w:r>
          </w:p>
        </w:tc>
        <w:tc>
          <w:tcPr>
            <w:tcW w:w="851" w:type="dxa"/>
            <w:tcBorders>
              <w:top w:val="single" w:sz="4" w:space="0" w:color="auto"/>
              <w:left w:val="single" w:sz="4" w:space="0" w:color="auto"/>
              <w:bottom w:val="single" w:sz="4" w:space="0" w:color="auto"/>
              <w:right w:val="single" w:sz="4" w:space="0" w:color="auto"/>
            </w:tcBorders>
            <w:hideMark/>
          </w:tcPr>
          <w:p w:rsidR="00F124CE" w:rsidRPr="00115DF2" w:rsidRDefault="00F124CE" w:rsidP="00115DF2">
            <w:pPr>
              <w:widowControl w:val="0"/>
              <w:autoSpaceDE w:val="0"/>
              <w:autoSpaceDN w:val="0"/>
              <w:spacing w:before="100" w:beforeAutospacing="1" w:after="100" w:afterAutospacing="1"/>
              <w:contextualSpacing/>
              <w:jc w:val="center"/>
              <w:rPr>
                <w:b/>
                <w:sz w:val="18"/>
                <w:szCs w:val="18"/>
              </w:rPr>
            </w:pPr>
            <w:r w:rsidRPr="00115DF2">
              <w:rPr>
                <w:b/>
                <w:sz w:val="18"/>
                <w:szCs w:val="18"/>
              </w:rPr>
              <w:t>7</w:t>
            </w:r>
          </w:p>
        </w:tc>
        <w:tc>
          <w:tcPr>
            <w:tcW w:w="992" w:type="dxa"/>
            <w:tcBorders>
              <w:top w:val="single" w:sz="4" w:space="0" w:color="auto"/>
              <w:left w:val="single" w:sz="4" w:space="0" w:color="auto"/>
              <w:bottom w:val="single" w:sz="4" w:space="0" w:color="auto"/>
              <w:right w:val="single" w:sz="4" w:space="0" w:color="auto"/>
            </w:tcBorders>
            <w:hideMark/>
          </w:tcPr>
          <w:p w:rsidR="00F124CE" w:rsidRPr="00115DF2" w:rsidRDefault="00F124CE" w:rsidP="00115DF2">
            <w:pPr>
              <w:widowControl w:val="0"/>
              <w:autoSpaceDE w:val="0"/>
              <w:autoSpaceDN w:val="0"/>
              <w:spacing w:before="100" w:beforeAutospacing="1" w:after="100" w:afterAutospacing="1"/>
              <w:contextualSpacing/>
              <w:jc w:val="center"/>
              <w:rPr>
                <w:b/>
                <w:sz w:val="18"/>
                <w:szCs w:val="18"/>
              </w:rPr>
            </w:pPr>
            <w:r w:rsidRPr="00115DF2">
              <w:rPr>
                <w:b/>
                <w:sz w:val="18"/>
                <w:szCs w:val="18"/>
              </w:rPr>
              <w:t>8</w:t>
            </w:r>
          </w:p>
        </w:tc>
        <w:tc>
          <w:tcPr>
            <w:tcW w:w="851" w:type="dxa"/>
            <w:tcBorders>
              <w:top w:val="single" w:sz="4" w:space="0" w:color="auto"/>
              <w:left w:val="single" w:sz="4" w:space="0" w:color="auto"/>
              <w:bottom w:val="single" w:sz="4" w:space="0" w:color="auto"/>
              <w:right w:val="single" w:sz="4" w:space="0" w:color="auto"/>
            </w:tcBorders>
            <w:hideMark/>
          </w:tcPr>
          <w:p w:rsidR="00F124CE" w:rsidRPr="00115DF2" w:rsidRDefault="00F124CE" w:rsidP="00115DF2">
            <w:pPr>
              <w:widowControl w:val="0"/>
              <w:autoSpaceDE w:val="0"/>
              <w:autoSpaceDN w:val="0"/>
              <w:spacing w:before="100" w:beforeAutospacing="1" w:after="100" w:afterAutospacing="1"/>
              <w:contextualSpacing/>
              <w:jc w:val="center"/>
              <w:rPr>
                <w:b/>
                <w:sz w:val="18"/>
                <w:szCs w:val="18"/>
              </w:rPr>
            </w:pPr>
            <w:r w:rsidRPr="00115DF2">
              <w:rPr>
                <w:b/>
                <w:sz w:val="18"/>
                <w:szCs w:val="18"/>
              </w:rPr>
              <w:t>9</w:t>
            </w:r>
          </w:p>
        </w:tc>
        <w:tc>
          <w:tcPr>
            <w:tcW w:w="850" w:type="dxa"/>
            <w:tcBorders>
              <w:top w:val="single" w:sz="4" w:space="0" w:color="auto"/>
              <w:left w:val="single" w:sz="4" w:space="0" w:color="auto"/>
              <w:bottom w:val="single" w:sz="4" w:space="0" w:color="auto"/>
              <w:right w:val="single" w:sz="4" w:space="0" w:color="auto"/>
            </w:tcBorders>
            <w:hideMark/>
          </w:tcPr>
          <w:p w:rsidR="00F124CE" w:rsidRPr="00115DF2" w:rsidRDefault="00F124CE" w:rsidP="00115DF2">
            <w:pPr>
              <w:widowControl w:val="0"/>
              <w:autoSpaceDE w:val="0"/>
              <w:autoSpaceDN w:val="0"/>
              <w:spacing w:before="100" w:beforeAutospacing="1" w:after="100" w:afterAutospacing="1"/>
              <w:contextualSpacing/>
              <w:jc w:val="center"/>
              <w:rPr>
                <w:b/>
                <w:sz w:val="18"/>
                <w:szCs w:val="18"/>
              </w:rPr>
            </w:pPr>
            <w:r w:rsidRPr="00115DF2">
              <w:rPr>
                <w:b/>
                <w:sz w:val="18"/>
                <w:szCs w:val="18"/>
              </w:rPr>
              <w:t>10</w:t>
            </w:r>
          </w:p>
        </w:tc>
        <w:tc>
          <w:tcPr>
            <w:tcW w:w="907" w:type="dxa"/>
            <w:tcBorders>
              <w:top w:val="single" w:sz="4" w:space="0" w:color="auto"/>
              <w:left w:val="single" w:sz="4" w:space="0" w:color="auto"/>
              <w:bottom w:val="single" w:sz="4" w:space="0" w:color="auto"/>
              <w:right w:val="single" w:sz="4" w:space="0" w:color="auto"/>
            </w:tcBorders>
            <w:hideMark/>
          </w:tcPr>
          <w:p w:rsidR="00F124CE" w:rsidRPr="00115DF2" w:rsidRDefault="00F124CE" w:rsidP="00115DF2">
            <w:pPr>
              <w:widowControl w:val="0"/>
              <w:autoSpaceDE w:val="0"/>
              <w:autoSpaceDN w:val="0"/>
              <w:spacing w:before="100" w:beforeAutospacing="1" w:after="100" w:afterAutospacing="1"/>
              <w:contextualSpacing/>
              <w:jc w:val="center"/>
              <w:rPr>
                <w:b/>
                <w:sz w:val="18"/>
                <w:szCs w:val="18"/>
              </w:rPr>
            </w:pPr>
            <w:r w:rsidRPr="00115DF2">
              <w:rPr>
                <w:b/>
                <w:sz w:val="18"/>
                <w:szCs w:val="18"/>
              </w:rPr>
              <w:t>11</w:t>
            </w:r>
          </w:p>
        </w:tc>
      </w:tr>
      <w:tr w:rsidR="00F124CE" w:rsidRPr="00D0101E" w:rsidTr="00BF70E9">
        <w:trPr>
          <w:jc w:val="center"/>
        </w:trPr>
        <w:tc>
          <w:tcPr>
            <w:tcW w:w="14771" w:type="dxa"/>
            <w:gridSpan w:val="11"/>
            <w:tcBorders>
              <w:top w:val="single" w:sz="4" w:space="0" w:color="auto"/>
              <w:left w:val="single" w:sz="4" w:space="0" w:color="auto"/>
              <w:bottom w:val="single" w:sz="4" w:space="0" w:color="auto"/>
              <w:right w:val="single" w:sz="4" w:space="0" w:color="auto"/>
            </w:tcBorders>
            <w:hideMark/>
          </w:tcPr>
          <w:p w:rsidR="00F124CE" w:rsidRPr="00D0101E" w:rsidRDefault="00F124CE" w:rsidP="00AA6236">
            <w:pPr>
              <w:widowControl w:val="0"/>
              <w:autoSpaceDE w:val="0"/>
              <w:autoSpaceDN w:val="0"/>
              <w:spacing w:before="100" w:beforeAutospacing="1" w:after="100" w:afterAutospacing="1"/>
              <w:ind w:firstLine="709"/>
              <w:contextualSpacing/>
              <w:jc w:val="center"/>
            </w:pPr>
            <w:r w:rsidRPr="00D0101E">
              <w:t>Подпрограмма 1</w:t>
            </w:r>
            <w:r w:rsidRPr="00D0101E">
              <w:rPr>
                <w:vertAlign w:val="superscript"/>
              </w:rPr>
              <w:t>*</w:t>
            </w:r>
          </w:p>
        </w:tc>
      </w:tr>
      <w:tr w:rsidR="00F124CE" w:rsidRPr="00D0101E" w:rsidTr="00BF70E9">
        <w:trPr>
          <w:jc w:val="center"/>
        </w:trPr>
        <w:tc>
          <w:tcPr>
            <w:tcW w:w="903" w:type="dxa"/>
            <w:vMerge w:val="restart"/>
            <w:tcBorders>
              <w:top w:val="single" w:sz="4" w:space="0" w:color="auto"/>
              <w:left w:val="single" w:sz="4" w:space="0" w:color="auto"/>
              <w:bottom w:val="single" w:sz="4" w:space="0" w:color="auto"/>
              <w:right w:val="single" w:sz="4" w:space="0" w:color="auto"/>
            </w:tcBorders>
            <w:hideMark/>
          </w:tcPr>
          <w:p w:rsidR="00F124CE" w:rsidRPr="00D0101E" w:rsidRDefault="00F124CE" w:rsidP="00115DF2">
            <w:pPr>
              <w:widowControl w:val="0"/>
              <w:autoSpaceDE w:val="0"/>
              <w:autoSpaceDN w:val="0"/>
              <w:spacing w:before="100" w:beforeAutospacing="1" w:after="100" w:afterAutospacing="1"/>
              <w:contextualSpacing/>
            </w:pPr>
            <w:r w:rsidRPr="00D0101E">
              <w:t>1.1.</w:t>
            </w:r>
          </w:p>
        </w:tc>
        <w:tc>
          <w:tcPr>
            <w:tcW w:w="2410" w:type="dxa"/>
            <w:vMerge w:val="restart"/>
            <w:tcBorders>
              <w:top w:val="single" w:sz="4" w:space="0" w:color="auto"/>
              <w:left w:val="single" w:sz="4" w:space="0" w:color="auto"/>
              <w:bottom w:val="single" w:sz="4" w:space="0" w:color="auto"/>
              <w:right w:val="single" w:sz="4" w:space="0" w:color="auto"/>
            </w:tcBorders>
            <w:hideMark/>
          </w:tcPr>
          <w:p w:rsidR="00F124CE" w:rsidRPr="00D0101E" w:rsidRDefault="00F124CE" w:rsidP="00115DF2">
            <w:pPr>
              <w:widowControl w:val="0"/>
              <w:autoSpaceDE w:val="0"/>
              <w:autoSpaceDN w:val="0"/>
              <w:spacing w:before="100" w:beforeAutospacing="1" w:after="100" w:afterAutospacing="1"/>
              <w:contextualSpacing/>
            </w:pPr>
            <w:r w:rsidRPr="00D0101E">
              <w:t>Наименование основного мероприятия (номер показателя из таблицы 1)</w:t>
            </w:r>
          </w:p>
        </w:tc>
        <w:tc>
          <w:tcPr>
            <w:tcW w:w="1559" w:type="dxa"/>
            <w:vMerge w:val="restart"/>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115DF2">
            <w:pPr>
              <w:widowControl w:val="0"/>
              <w:autoSpaceDE w:val="0"/>
              <w:autoSpaceDN w:val="0"/>
              <w:spacing w:before="100" w:beforeAutospacing="1" w:after="100" w:afterAutospacing="1"/>
              <w:contextualSpacing/>
            </w:pPr>
            <w:r w:rsidRPr="00D0101E">
              <w:t>всего</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903"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115DF2">
            <w:pPr>
              <w:widowControl w:val="0"/>
              <w:autoSpaceDE w:val="0"/>
              <w:autoSpaceDN w:val="0"/>
              <w:spacing w:before="100" w:beforeAutospacing="1" w:after="100" w:afterAutospacing="1"/>
              <w:contextualSpacing/>
            </w:pPr>
            <w:r w:rsidRPr="00D0101E">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903"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115DF2">
            <w:pPr>
              <w:widowControl w:val="0"/>
              <w:autoSpaceDE w:val="0"/>
              <w:autoSpaceDN w:val="0"/>
              <w:spacing w:before="100" w:beforeAutospacing="1" w:after="100" w:afterAutospacing="1"/>
              <w:contextualSpacing/>
            </w:pPr>
            <w:r w:rsidRPr="00D0101E">
              <w:t>бюджет автономного округа</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903"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115DF2">
            <w:pPr>
              <w:widowControl w:val="0"/>
              <w:autoSpaceDE w:val="0"/>
              <w:autoSpaceDN w:val="0"/>
              <w:spacing w:before="100" w:beforeAutospacing="1" w:after="100" w:afterAutospacing="1"/>
              <w:contextualSpacing/>
            </w:pPr>
            <w:r w:rsidRPr="00D0101E">
              <w:t>местный бюджет</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903"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115DF2">
            <w:pPr>
              <w:widowControl w:val="0"/>
              <w:autoSpaceDE w:val="0"/>
              <w:autoSpaceDN w:val="0"/>
              <w:spacing w:before="100" w:beforeAutospacing="1" w:after="100" w:afterAutospacing="1"/>
              <w:contextualSpacing/>
            </w:pPr>
            <w:r w:rsidRPr="00D0101E">
              <w:t>иные источники финансирования</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903" w:type="dxa"/>
            <w:vMerge w:val="restart"/>
            <w:tcBorders>
              <w:top w:val="single" w:sz="4" w:space="0" w:color="auto"/>
              <w:left w:val="single" w:sz="4" w:space="0" w:color="auto"/>
              <w:bottom w:val="single" w:sz="4" w:space="0" w:color="auto"/>
              <w:right w:val="single" w:sz="4" w:space="0" w:color="auto"/>
            </w:tcBorders>
            <w:hideMark/>
          </w:tcPr>
          <w:p w:rsidR="00F124CE" w:rsidRPr="00D0101E" w:rsidRDefault="00F124CE" w:rsidP="00115DF2">
            <w:pPr>
              <w:widowControl w:val="0"/>
              <w:autoSpaceDE w:val="0"/>
              <w:autoSpaceDN w:val="0"/>
              <w:spacing w:before="100" w:beforeAutospacing="1" w:after="100" w:afterAutospacing="1"/>
              <w:contextualSpacing/>
            </w:pPr>
            <w:r w:rsidRPr="00D0101E">
              <w:t>1.2.</w:t>
            </w:r>
          </w:p>
        </w:tc>
        <w:tc>
          <w:tcPr>
            <w:tcW w:w="2410" w:type="dxa"/>
            <w:vMerge w:val="restart"/>
            <w:tcBorders>
              <w:top w:val="single" w:sz="4" w:space="0" w:color="auto"/>
              <w:left w:val="single" w:sz="4" w:space="0" w:color="auto"/>
              <w:bottom w:val="single" w:sz="4" w:space="0" w:color="auto"/>
              <w:right w:val="single" w:sz="4" w:space="0" w:color="auto"/>
            </w:tcBorders>
            <w:hideMark/>
          </w:tcPr>
          <w:p w:rsidR="00F124CE" w:rsidRPr="00D0101E" w:rsidRDefault="00F124CE" w:rsidP="00115DF2">
            <w:pPr>
              <w:widowControl w:val="0"/>
              <w:autoSpaceDE w:val="0"/>
              <w:autoSpaceDN w:val="0"/>
              <w:spacing w:before="100" w:beforeAutospacing="1" w:after="100" w:afterAutospacing="1"/>
              <w:contextualSpacing/>
            </w:pPr>
            <w:r w:rsidRPr="00D0101E">
              <w:t>Наименование основного мероприятия (номер показателя из таблицы 1)</w:t>
            </w:r>
          </w:p>
        </w:tc>
        <w:tc>
          <w:tcPr>
            <w:tcW w:w="1559" w:type="dxa"/>
            <w:vMerge w:val="restart"/>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115DF2">
            <w:pPr>
              <w:widowControl w:val="0"/>
              <w:autoSpaceDE w:val="0"/>
              <w:autoSpaceDN w:val="0"/>
              <w:spacing w:before="100" w:beforeAutospacing="1" w:after="100" w:afterAutospacing="1"/>
              <w:contextualSpacing/>
            </w:pPr>
            <w:r w:rsidRPr="00D0101E">
              <w:t>всего</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903"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115DF2">
            <w:pPr>
              <w:widowControl w:val="0"/>
              <w:autoSpaceDE w:val="0"/>
              <w:autoSpaceDN w:val="0"/>
              <w:spacing w:before="100" w:beforeAutospacing="1" w:after="100" w:afterAutospacing="1"/>
              <w:contextualSpacing/>
            </w:pPr>
            <w:r w:rsidRPr="00D0101E">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903"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115DF2">
            <w:pPr>
              <w:widowControl w:val="0"/>
              <w:autoSpaceDE w:val="0"/>
              <w:autoSpaceDN w:val="0"/>
              <w:spacing w:before="100" w:beforeAutospacing="1" w:after="100" w:afterAutospacing="1"/>
              <w:contextualSpacing/>
            </w:pPr>
            <w:r w:rsidRPr="00D0101E">
              <w:t>бюджет автономного округа</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903"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115DF2">
            <w:pPr>
              <w:widowControl w:val="0"/>
              <w:autoSpaceDE w:val="0"/>
              <w:autoSpaceDN w:val="0"/>
              <w:spacing w:before="100" w:beforeAutospacing="1" w:after="100" w:afterAutospacing="1"/>
              <w:contextualSpacing/>
            </w:pPr>
            <w:r w:rsidRPr="00D0101E">
              <w:t>местный бюджет</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903"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115DF2">
            <w:pPr>
              <w:widowControl w:val="0"/>
              <w:autoSpaceDE w:val="0"/>
              <w:autoSpaceDN w:val="0"/>
              <w:spacing w:before="100" w:beforeAutospacing="1" w:after="100" w:afterAutospacing="1"/>
              <w:contextualSpacing/>
            </w:pPr>
            <w:r w:rsidRPr="00D0101E">
              <w:t>иные источники финансирования</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903" w:type="dxa"/>
            <w:vMerge w:val="restart"/>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jc w:val="cente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F124CE" w:rsidRPr="00D0101E" w:rsidRDefault="00F124CE" w:rsidP="00115DF2">
            <w:pPr>
              <w:widowControl w:val="0"/>
              <w:autoSpaceDE w:val="0"/>
              <w:autoSpaceDN w:val="0"/>
              <w:spacing w:before="100" w:beforeAutospacing="1" w:after="100" w:afterAutospacing="1"/>
              <w:contextualSpacing/>
            </w:pPr>
            <w:r w:rsidRPr="00D0101E">
              <w:t>Итого по подпрограмме I</w:t>
            </w:r>
          </w:p>
        </w:tc>
        <w:tc>
          <w:tcPr>
            <w:tcW w:w="1559" w:type="dxa"/>
            <w:vMerge w:val="restart"/>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115DF2">
            <w:pPr>
              <w:widowControl w:val="0"/>
              <w:autoSpaceDE w:val="0"/>
              <w:autoSpaceDN w:val="0"/>
              <w:spacing w:before="100" w:beforeAutospacing="1" w:after="100" w:afterAutospacing="1"/>
              <w:contextualSpacing/>
            </w:pPr>
            <w:r w:rsidRPr="00D0101E">
              <w:t>всего</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903"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115DF2">
            <w:pPr>
              <w:widowControl w:val="0"/>
              <w:autoSpaceDE w:val="0"/>
              <w:autoSpaceDN w:val="0"/>
              <w:spacing w:before="100" w:beforeAutospacing="1" w:after="100" w:afterAutospacing="1"/>
              <w:contextualSpacing/>
            </w:pPr>
            <w:r w:rsidRPr="00D0101E">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903"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115DF2">
            <w:pPr>
              <w:widowControl w:val="0"/>
              <w:autoSpaceDE w:val="0"/>
              <w:autoSpaceDN w:val="0"/>
              <w:spacing w:before="100" w:beforeAutospacing="1" w:after="100" w:afterAutospacing="1"/>
              <w:contextualSpacing/>
            </w:pPr>
            <w:r w:rsidRPr="00D0101E">
              <w:t>бюджет автономного округа</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903"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115DF2">
            <w:pPr>
              <w:widowControl w:val="0"/>
              <w:autoSpaceDE w:val="0"/>
              <w:autoSpaceDN w:val="0"/>
              <w:spacing w:before="100" w:beforeAutospacing="1" w:after="100" w:afterAutospacing="1"/>
              <w:contextualSpacing/>
            </w:pPr>
            <w:r w:rsidRPr="00D0101E">
              <w:t>местный бюджет</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903"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115DF2">
            <w:pPr>
              <w:widowControl w:val="0"/>
              <w:autoSpaceDE w:val="0"/>
              <w:autoSpaceDN w:val="0"/>
              <w:spacing w:before="100" w:beforeAutospacing="1" w:after="100" w:afterAutospacing="1"/>
              <w:contextualSpacing/>
            </w:pPr>
            <w:r w:rsidRPr="00D0101E">
              <w:t>иные источники финансирования</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14771" w:type="dxa"/>
            <w:gridSpan w:val="11"/>
            <w:tcBorders>
              <w:top w:val="single" w:sz="4" w:space="0" w:color="auto"/>
              <w:left w:val="single" w:sz="4" w:space="0" w:color="auto"/>
              <w:bottom w:val="single" w:sz="4" w:space="0" w:color="auto"/>
              <w:right w:val="single" w:sz="4" w:space="0" w:color="auto"/>
            </w:tcBorders>
            <w:hideMark/>
          </w:tcPr>
          <w:p w:rsidR="00F124CE" w:rsidRPr="00D0101E" w:rsidRDefault="00F124CE" w:rsidP="00AA6236">
            <w:pPr>
              <w:widowControl w:val="0"/>
              <w:autoSpaceDE w:val="0"/>
              <w:autoSpaceDN w:val="0"/>
              <w:spacing w:before="100" w:beforeAutospacing="1" w:after="100" w:afterAutospacing="1"/>
              <w:ind w:firstLine="709"/>
              <w:contextualSpacing/>
              <w:jc w:val="center"/>
            </w:pPr>
            <w:r w:rsidRPr="00D0101E">
              <w:t>Подпрограмма 2</w:t>
            </w:r>
            <w:r w:rsidRPr="00D0101E">
              <w:rPr>
                <w:vertAlign w:val="superscript"/>
              </w:rPr>
              <w:t>*</w:t>
            </w:r>
          </w:p>
        </w:tc>
      </w:tr>
      <w:tr w:rsidR="00F124CE" w:rsidRPr="00D0101E" w:rsidTr="00BF70E9">
        <w:trPr>
          <w:jc w:val="center"/>
        </w:trPr>
        <w:tc>
          <w:tcPr>
            <w:tcW w:w="903" w:type="dxa"/>
            <w:vMerge w:val="restart"/>
            <w:tcBorders>
              <w:top w:val="single" w:sz="4" w:space="0" w:color="auto"/>
              <w:left w:val="single" w:sz="4" w:space="0" w:color="auto"/>
              <w:bottom w:val="single" w:sz="4" w:space="0" w:color="auto"/>
              <w:right w:val="single" w:sz="4" w:space="0" w:color="auto"/>
            </w:tcBorders>
            <w:hideMark/>
          </w:tcPr>
          <w:p w:rsidR="00F124CE" w:rsidRPr="00D0101E" w:rsidRDefault="00F124CE" w:rsidP="00115DF2">
            <w:pPr>
              <w:widowControl w:val="0"/>
              <w:autoSpaceDE w:val="0"/>
              <w:autoSpaceDN w:val="0"/>
              <w:spacing w:before="100" w:beforeAutospacing="1" w:after="100" w:afterAutospacing="1"/>
              <w:contextualSpacing/>
            </w:pPr>
            <w:r w:rsidRPr="00D0101E">
              <w:t>2.1.</w:t>
            </w:r>
          </w:p>
        </w:tc>
        <w:tc>
          <w:tcPr>
            <w:tcW w:w="2410" w:type="dxa"/>
            <w:vMerge w:val="restart"/>
            <w:tcBorders>
              <w:top w:val="single" w:sz="4" w:space="0" w:color="auto"/>
              <w:left w:val="single" w:sz="4" w:space="0" w:color="auto"/>
              <w:bottom w:val="single" w:sz="4" w:space="0" w:color="auto"/>
              <w:right w:val="single" w:sz="4" w:space="0" w:color="auto"/>
            </w:tcBorders>
            <w:hideMark/>
          </w:tcPr>
          <w:p w:rsidR="00F124CE" w:rsidRPr="00D0101E" w:rsidRDefault="00F124CE" w:rsidP="00115DF2">
            <w:pPr>
              <w:widowControl w:val="0"/>
              <w:autoSpaceDE w:val="0"/>
              <w:autoSpaceDN w:val="0"/>
              <w:spacing w:before="100" w:beforeAutospacing="1" w:after="100" w:afterAutospacing="1"/>
              <w:contextualSpacing/>
            </w:pPr>
            <w:r w:rsidRPr="00D0101E">
              <w:t>Наименование основного мероприятия (номер показателя из таблицы 1)</w:t>
            </w:r>
          </w:p>
        </w:tc>
        <w:tc>
          <w:tcPr>
            <w:tcW w:w="1559" w:type="dxa"/>
            <w:vMerge w:val="restart"/>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115DF2">
            <w:pPr>
              <w:widowControl w:val="0"/>
              <w:autoSpaceDE w:val="0"/>
              <w:autoSpaceDN w:val="0"/>
              <w:spacing w:before="100" w:beforeAutospacing="1" w:after="100" w:afterAutospacing="1"/>
              <w:contextualSpacing/>
            </w:pPr>
            <w:r w:rsidRPr="00D0101E">
              <w:t>всего</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903"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115DF2">
            <w:pPr>
              <w:widowControl w:val="0"/>
              <w:autoSpaceDE w:val="0"/>
              <w:autoSpaceDN w:val="0"/>
              <w:spacing w:before="100" w:beforeAutospacing="1" w:after="100" w:afterAutospacing="1"/>
              <w:contextualSpacing/>
            </w:pPr>
            <w:r w:rsidRPr="00D0101E">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903"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115DF2">
            <w:pPr>
              <w:widowControl w:val="0"/>
              <w:autoSpaceDE w:val="0"/>
              <w:autoSpaceDN w:val="0"/>
              <w:spacing w:before="100" w:beforeAutospacing="1" w:after="100" w:afterAutospacing="1"/>
              <w:contextualSpacing/>
            </w:pPr>
            <w:r w:rsidRPr="00D0101E">
              <w:t>бюджет автономного округа</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903"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115DF2">
            <w:pPr>
              <w:widowControl w:val="0"/>
              <w:autoSpaceDE w:val="0"/>
              <w:autoSpaceDN w:val="0"/>
              <w:spacing w:before="100" w:beforeAutospacing="1" w:after="100" w:afterAutospacing="1"/>
              <w:contextualSpacing/>
            </w:pPr>
            <w:r w:rsidRPr="00D0101E">
              <w:t>местный бюджет</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903"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115DF2">
            <w:pPr>
              <w:widowControl w:val="0"/>
              <w:autoSpaceDE w:val="0"/>
              <w:autoSpaceDN w:val="0"/>
              <w:spacing w:before="100" w:beforeAutospacing="1" w:after="100" w:afterAutospacing="1"/>
              <w:contextualSpacing/>
            </w:pPr>
            <w:r w:rsidRPr="00D0101E">
              <w:t>иные источники финансирования</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903"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val="restart"/>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115DF2">
            <w:pPr>
              <w:widowControl w:val="0"/>
              <w:autoSpaceDE w:val="0"/>
              <w:autoSpaceDN w:val="0"/>
              <w:spacing w:before="100" w:beforeAutospacing="1" w:after="100" w:afterAutospacing="1"/>
              <w:contextualSpacing/>
            </w:pPr>
            <w:r w:rsidRPr="00D0101E">
              <w:t>всего</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903"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115DF2">
            <w:pPr>
              <w:widowControl w:val="0"/>
              <w:autoSpaceDE w:val="0"/>
              <w:autoSpaceDN w:val="0"/>
              <w:spacing w:before="100" w:beforeAutospacing="1" w:after="100" w:afterAutospacing="1"/>
              <w:contextualSpacing/>
            </w:pPr>
            <w:r w:rsidRPr="00D0101E">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903"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115DF2">
            <w:pPr>
              <w:widowControl w:val="0"/>
              <w:autoSpaceDE w:val="0"/>
              <w:autoSpaceDN w:val="0"/>
              <w:spacing w:before="100" w:beforeAutospacing="1" w:after="100" w:afterAutospacing="1"/>
              <w:contextualSpacing/>
            </w:pPr>
            <w:r w:rsidRPr="00D0101E">
              <w:t>бюджет автономного округа</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903"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115DF2">
            <w:pPr>
              <w:widowControl w:val="0"/>
              <w:autoSpaceDE w:val="0"/>
              <w:autoSpaceDN w:val="0"/>
              <w:spacing w:before="100" w:beforeAutospacing="1" w:after="100" w:afterAutospacing="1"/>
              <w:contextualSpacing/>
            </w:pPr>
            <w:r w:rsidRPr="00D0101E">
              <w:t>местный бюджет</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903"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115DF2">
            <w:pPr>
              <w:widowControl w:val="0"/>
              <w:autoSpaceDE w:val="0"/>
              <w:autoSpaceDN w:val="0"/>
              <w:spacing w:before="100" w:beforeAutospacing="1" w:after="100" w:afterAutospacing="1"/>
              <w:contextualSpacing/>
            </w:pPr>
            <w:r w:rsidRPr="00D0101E">
              <w:t>иные источники финансирования</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12163" w:type="dxa"/>
            <w:gridSpan w:val="8"/>
            <w:tcBorders>
              <w:top w:val="single" w:sz="4" w:space="0" w:color="auto"/>
              <w:left w:val="single" w:sz="4" w:space="0" w:color="auto"/>
              <w:bottom w:val="single" w:sz="4" w:space="0" w:color="auto"/>
              <w:right w:val="single" w:sz="4" w:space="0" w:color="auto"/>
            </w:tcBorders>
            <w:hideMark/>
          </w:tcPr>
          <w:p w:rsidR="00F124CE" w:rsidRPr="00D0101E" w:rsidRDefault="00F124CE" w:rsidP="00AA6236">
            <w:pPr>
              <w:widowControl w:val="0"/>
              <w:autoSpaceDE w:val="0"/>
              <w:autoSpaceDN w:val="0"/>
              <w:spacing w:before="100" w:beforeAutospacing="1" w:after="100" w:afterAutospacing="1"/>
              <w:ind w:firstLine="709"/>
              <w:contextualSpacing/>
            </w:pPr>
            <w:r w:rsidRPr="00D0101E">
              <w:t>и т.д.</w:t>
            </w: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14771" w:type="dxa"/>
            <w:gridSpan w:val="11"/>
            <w:tcBorders>
              <w:top w:val="single" w:sz="4" w:space="0" w:color="auto"/>
              <w:left w:val="single" w:sz="4" w:space="0" w:color="auto"/>
              <w:bottom w:val="single" w:sz="4" w:space="0" w:color="auto"/>
              <w:right w:val="single" w:sz="4" w:space="0" w:color="auto"/>
            </w:tcBorders>
            <w:hideMark/>
          </w:tcPr>
          <w:p w:rsidR="00F124CE" w:rsidRPr="00D0101E" w:rsidRDefault="00F124CE" w:rsidP="001B4676">
            <w:pPr>
              <w:widowControl w:val="0"/>
              <w:autoSpaceDE w:val="0"/>
              <w:autoSpaceDN w:val="0"/>
              <w:spacing w:before="100" w:beforeAutospacing="1" w:after="100" w:afterAutospacing="1"/>
              <w:ind w:firstLine="709"/>
              <w:contextualSpacing/>
              <w:jc w:val="center"/>
            </w:pPr>
            <w:r w:rsidRPr="00D0101E">
              <w:t xml:space="preserve">Подпрограмма </w:t>
            </w:r>
            <w:r w:rsidR="001B4676">
              <w:t>№</w:t>
            </w:r>
            <w:r w:rsidRPr="00D0101E">
              <w:rPr>
                <w:vertAlign w:val="superscript"/>
              </w:rPr>
              <w:t>*</w:t>
            </w:r>
          </w:p>
        </w:tc>
      </w:tr>
      <w:tr w:rsidR="00F124CE" w:rsidRPr="00D0101E" w:rsidTr="00BF70E9">
        <w:trPr>
          <w:jc w:val="center"/>
        </w:trPr>
        <w:tc>
          <w:tcPr>
            <w:tcW w:w="903" w:type="dxa"/>
            <w:vMerge w:val="restart"/>
            <w:tcBorders>
              <w:top w:val="single" w:sz="4" w:space="0" w:color="auto"/>
              <w:left w:val="single" w:sz="4" w:space="0" w:color="auto"/>
              <w:bottom w:val="single" w:sz="4" w:space="0" w:color="auto"/>
              <w:right w:val="single" w:sz="4" w:space="0" w:color="auto"/>
            </w:tcBorders>
            <w:hideMark/>
          </w:tcPr>
          <w:p w:rsidR="00F124CE" w:rsidRPr="00D0101E" w:rsidRDefault="001B4676" w:rsidP="00115DF2">
            <w:pPr>
              <w:widowControl w:val="0"/>
              <w:autoSpaceDE w:val="0"/>
              <w:autoSpaceDN w:val="0"/>
              <w:spacing w:before="100" w:beforeAutospacing="1" w:after="100" w:afterAutospacing="1"/>
              <w:contextualSpacing/>
            </w:pPr>
            <w:r>
              <w:t>№</w:t>
            </w:r>
            <w:r w:rsidR="00F124CE" w:rsidRPr="00D0101E">
              <w:t xml:space="preserve"> 1.</w:t>
            </w:r>
          </w:p>
        </w:tc>
        <w:tc>
          <w:tcPr>
            <w:tcW w:w="2410" w:type="dxa"/>
            <w:vMerge w:val="restart"/>
            <w:tcBorders>
              <w:top w:val="single" w:sz="4" w:space="0" w:color="auto"/>
              <w:left w:val="single" w:sz="4" w:space="0" w:color="auto"/>
              <w:bottom w:val="single" w:sz="4" w:space="0" w:color="auto"/>
              <w:right w:val="single" w:sz="4" w:space="0" w:color="auto"/>
            </w:tcBorders>
            <w:hideMark/>
          </w:tcPr>
          <w:p w:rsidR="00F124CE" w:rsidRPr="00D0101E" w:rsidRDefault="00F124CE" w:rsidP="00115DF2">
            <w:pPr>
              <w:widowControl w:val="0"/>
              <w:autoSpaceDE w:val="0"/>
              <w:autoSpaceDN w:val="0"/>
              <w:spacing w:before="100" w:beforeAutospacing="1" w:after="100" w:afterAutospacing="1"/>
              <w:contextualSpacing/>
            </w:pPr>
            <w:r w:rsidRPr="00D0101E">
              <w:t>Наименование основного мероприятия (номер показателя из таблицы 1)</w:t>
            </w:r>
          </w:p>
        </w:tc>
        <w:tc>
          <w:tcPr>
            <w:tcW w:w="1559" w:type="dxa"/>
            <w:vMerge w:val="restart"/>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D85FD9">
            <w:pPr>
              <w:widowControl w:val="0"/>
              <w:autoSpaceDE w:val="0"/>
              <w:autoSpaceDN w:val="0"/>
              <w:spacing w:before="100" w:beforeAutospacing="1" w:after="100" w:afterAutospacing="1"/>
              <w:contextualSpacing/>
            </w:pPr>
            <w:r w:rsidRPr="00D0101E">
              <w:t>всего</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903"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D85FD9">
            <w:pPr>
              <w:widowControl w:val="0"/>
              <w:autoSpaceDE w:val="0"/>
              <w:autoSpaceDN w:val="0"/>
              <w:spacing w:before="100" w:beforeAutospacing="1" w:after="100" w:afterAutospacing="1"/>
              <w:contextualSpacing/>
            </w:pPr>
            <w:r w:rsidRPr="00D0101E">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903"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D85FD9">
            <w:pPr>
              <w:widowControl w:val="0"/>
              <w:autoSpaceDE w:val="0"/>
              <w:autoSpaceDN w:val="0"/>
              <w:spacing w:before="100" w:beforeAutospacing="1" w:after="100" w:afterAutospacing="1"/>
              <w:contextualSpacing/>
            </w:pPr>
            <w:r w:rsidRPr="00D0101E">
              <w:t>бюджет автономного округа</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903"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D85FD9">
            <w:pPr>
              <w:widowControl w:val="0"/>
              <w:autoSpaceDE w:val="0"/>
              <w:autoSpaceDN w:val="0"/>
              <w:spacing w:before="100" w:beforeAutospacing="1" w:after="100" w:afterAutospacing="1"/>
              <w:contextualSpacing/>
            </w:pPr>
            <w:r w:rsidRPr="00D0101E">
              <w:t>местный бюджет</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903"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D85FD9">
            <w:pPr>
              <w:widowControl w:val="0"/>
              <w:autoSpaceDE w:val="0"/>
              <w:autoSpaceDN w:val="0"/>
              <w:spacing w:before="100" w:beforeAutospacing="1" w:after="100" w:afterAutospacing="1"/>
              <w:contextualSpacing/>
            </w:pPr>
            <w:r w:rsidRPr="00D0101E">
              <w:t>иные источники финансирования</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12163" w:type="dxa"/>
            <w:gridSpan w:val="8"/>
            <w:tcBorders>
              <w:top w:val="single" w:sz="4" w:space="0" w:color="auto"/>
              <w:left w:val="single" w:sz="4" w:space="0" w:color="auto"/>
              <w:bottom w:val="single" w:sz="4" w:space="0" w:color="auto"/>
              <w:right w:val="single" w:sz="4" w:space="0" w:color="auto"/>
            </w:tcBorders>
            <w:hideMark/>
          </w:tcPr>
          <w:p w:rsidR="00F124CE" w:rsidRPr="00D0101E" w:rsidRDefault="00F124CE" w:rsidP="00AA6236">
            <w:pPr>
              <w:widowControl w:val="0"/>
              <w:autoSpaceDE w:val="0"/>
              <w:autoSpaceDN w:val="0"/>
              <w:spacing w:before="100" w:beforeAutospacing="1" w:after="100" w:afterAutospacing="1"/>
              <w:ind w:firstLine="709"/>
              <w:contextualSpacing/>
            </w:pPr>
            <w:r w:rsidRPr="00D0101E">
              <w:t>и т.д.</w:t>
            </w: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3313" w:type="dxa"/>
            <w:gridSpan w:val="2"/>
            <w:vMerge w:val="restart"/>
            <w:tcBorders>
              <w:top w:val="single" w:sz="4" w:space="0" w:color="auto"/>
              <w:left w:val="single" w:sz="4" w:space="0" w:color="auto"/>
              <w:bottom w:val="single" w:sz="4" w:space="0" w:color="auto"/>
              <w:right w:val="single" w:sz="4" w:space="0" w:color="auto"/>
            </w:tcBorders>
            <w:hideMark/>
          </w:tcPr>
          <w:p w:rsidR="00F124CE" w:rsidRPr="00D0101E" w:rsidRDefault="00F124CE" w:rsidP="00AA6236">
            <w:pPr>
              <w:widowControl w:val="0"/>
              <w:autoSpaceDE w:val="0"/>
              <w:autoSpaceDN w:val="0"/>
              <w:spacing w:before="100" w:beforeAutospacing="1" w:after="100" w:afterAutospacing="1"/>
              <w:ind w:firstLine="709"/>
              <w:contextualSpacing/>
            </w:pPr>
            <w:r w:rsidRPr="00D0101E">
              <w:t>Всего по муниципальной программе:</w:t>
            </w:r>
          </w:p>
        </w:tc>
        <w:tc>
          <w:tcPr>
            <w:tcW w:w="1559" w:type="dxa"/>
            <w:vMerge w:val="restart"/>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D85FD9">
            <w:pPr>
              <w:widowControl w:val="0"/>
              <w:autoSpaceDE w:val="0"/>
              <w:autoSpaceDN w:val="0"/>
              <w:spacing w:before="100" w:beforeAutospacing="1" w:after="100" w:afterAutospacing="1"/>
              <w:contextualSpacing/>
            </w:pPr>
            <w:r w:rsidRPr="00D0101E">
              <w:t>всего</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3313" w:type="dxa"/>
            <w:gridSpan w:val="2"/>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D85FD9">
            <w:pPr>
              <w:widowControl w:val="0"/>
              <w:autoSpaceDE w:val="0"/>
              <w:autoSpaceDN w:val="0"/>
              <w:spacing w:before="100" w:beforeAutospacing="1" w:after="100" w:afterAutospacing="1"/>
              <w:contextualSpacing/>
            </w:pPr>
            <w:r w:rsidRPr="00D0101E">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3313" w:type="dxa"/>
            <w:gridSpan w:val="2"/>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D85FD9">
            <w:pPr>
              <w:widowControl w:val="0"/>
              <w:autoSpaceDE w:val="0"/>
              <w:autoSpaceDN w:val="0"/>
              <w:spacing w:before="100" w:beforeAutospacing="1" w:after="100" w:afterAutospacing="1"/>
              <w:contextualSpacing/>
            </w:pPr>
            <w:r w:rsidRPr="00D0101E">
              <w:t>бюджет автономного округа</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3313" w:type="dxa"/>
            <w:gridSpan w:val="2"/>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D85FD9">
            <w:pPr>
              <w:widowControl w:val="0"/>
              <w:autoSpaceDE w:val="0"/>
              <w:autoSpaceDN w:val="0"/>
              <w:spacing w:before="100" w:beforeAutospacing="1" w:after="100" w:afterAutospacing="1"/>
              <w:contextualSpacing/>
            </w:pPr>
            <w:r w:rsidRPr="00D0101E">
              <w:t>местный бюджет</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3313" w:type="dxa"/>
            <w:gridSpan w:val="2"/>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D85FD9">
            <w:pPr>
              <w:widowControl w:val="0"/>
              <w:autoSpaceDE w:val="0"/>
              <w:autoSpaceDN w:val="0"/>
              <w:spacing w:before="100" w:beforeAutospacing="1" w:after="100" w:afterAutospacing="1"/>
              <w:contextualSpacing/>
            </w:pPr>
            <w:r w:rsidRPr="00D0101E">
              <w:t>иные источники финансирования</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3313" w:type="dxa"/>
            <w:gridSpan w:val="2"/>
            <w:vMerge w:val="restart"/>
            <w:tcBorders>
              <w:top w:val="single" w:sz="4" w:space="0" w:color="auto"/>
              <w:left w:val="single" w:sz="4" w:space="0" w:color="auto"/>
              <w:bottom w:val="single" w:sz="4" w:space="0" w:color="auto"/>
              <w:right w:val="single" w:sz="4" w:space="0" w:color="auto"/>
            </w:tcBorders>
            <w:hideMark/>
          </w:tcPr>
          <w:p w:rsidR="00F124CE" w:rsidRPr="00D0101E" w:rsidRDefault="00F124CE" w:rsidP="00D85FD9">
            <w:pPr>
              <w:spacing w:before="100" w:beforeAutospacing="1" w:after="100" w:afterAutospacing="1"/>
              <w:contextualSpacing/>
            </w:pPr>
            <w:r w:rsidRPr="00D0101E">
              <w:t>инвестиции в объекты муниципальной собственности</w:t>
            </w:r>
          </w:p>
        </w:tc>
        <w:tc>
          <w:tcPr>
            <w:tcW w:w="1559" w:type="dxa"/>
            <w:vMerge w:val="restart"/>
            <w:tcBorders>
              <w:top w:val="single" w:sz="4" w:space="0" w:color="auto"/>
              <w:left w:val="single" w:sz="4" w:space="0" w:color="auto"/>
              <w:bottom w:val="single" w:sz="4" w:space="0" w:color="auto"/>
              <w:right w:val="single" w:sz="4" w:space="0" w:color="auto"/>
            </w:tcBorders>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D85FD9">
            <w:pPr>
              <w:widowControl w:val="0"/>
              <w:autoSpaceDE w:val="0"/>
              <w:autoSpaceDN w:val="0"/>
              <w:spacing w:before="100" w:beforeAutospacing="1" w:after="100" w:afterAutospacing="1"/>
              <w:contextualSpacing/>
            </w:pPr>
            <w:r w:rsidRPr="00D0101E">
              <w:t>всего</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3313" w:type="dxa"/>
            <w:gridSpan w:val="2"/>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D85FD9">
            <w:pPr>
              <w:widowControl w:val="0"/>
              <w:autoSpaceDE w:val="0"/>
              <w:autoSpaceDN w:val="0"/>
              <w:spacing w:before="100" w:beforeAutospacing="1" w:after="100" w:afterAutospacing="1"/>
              <w:contextualSpacing/>
            </w:pPr>
            <w:r w:rsidRPr="00D0101E">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3313" w:type="dxa"/>
            <w:gridSpan w:val="2"/>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D85FD9">
            <w:pPr>
              <w:widowControl w:val="0"/>
              <w:autoSpaceDE w:val="0"/>
              <w:autoSpaceDN w:val="0"/>
              <w:spacing w:before="100" w:beforeAutospacing="1" w:after="100" w:afterAutospacing="1"/>
              <w:contextualSpacing/>
            </w:pPr>
            <w:r w:rsidRPr="00D0101E">
              <w:t>бюджет автономного округа</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3313" w:type="dxa"/>
            <w:gridSpan w:val="2"/>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D85FD9">
            <w:pPr>
              <w:widowControl w:val="0"/>
              <w:autoSpaceDE w:val="0"/>
              <w:autoSpaceDN w:val="0"/>
              <w:spacing w:before="100" w:beforeAutospacing="1" w:after="100" w:afterAutospacing="1"/>
              <w:contextualSpacing/>
            </w:pPr>
            <w:r w:rsidRPr="00D0101E">
              <w:t>местный бюджет</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3313" w:type="dxa"/>
            <w:gridSpan w:val="2"/>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D85FD9">
            <w:pPr>
              <w:widowControl w:val="0"/>
              <w:autoSpaceDE w:val="0"/>
              <w:autoSpaceDN w:val="0"/>
              <w:spacing w:before="100" w:beforeAutospacing="1" w:after="100" w:afterAutospacing="1"/>
              <w:contextualSpacing/>
            </w:pPr>
            <w:r w:rsidRPr="00D0101E">
              <w:t>иные источники финансирования</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3313" w:type="dxa"/>
            <w:gridSpan w:val="2"/>
            <w:vMerge w:val="restart"/>
            <w:tcBorders>
              <w:top w:val="single" w:sz="4" w:space="0" w:color="auto"/>
              <w:left w:val="single" w:sz="4" w:space="0" w:color="auto"/>
              <w:bottom w:val="single" w:sz="4" w:space="0" w:color="auto"/>
              <w:right w:val="single" w:sz="4" w:space="0" w:color="auto"/>
            </w:tcBorders>
            <w:hideMark/>
          </w:tcPr>
          <w:p w:rsidR="00F124CE" w:rsidRPr="00D0101E" w:rsidRDefault="00F124CE" w:rsidP="00D85FD9">
            <w:pPr>
              <w:widowControl w:val="0"/>
              <w:autoSpaceDE w:val="0"/>
              <w:autoSpaceDN w:val="0"/>
              <w:spacing w:before="100" w:beforeAutospacing="1" w:after="100" w:afterAutospacing="1"/>
              <w:contextualSpacing/>
            </w:pPr>
            <w:r w:rsidRPr="00D0101E">
              <w:t>Прочие расходы</w:t>
            </w:r>
          </w:p>
        </w:tc>
        <w:tc>
          <w:tcPr>
            <w:tcW w:w="1559" w:type="dxa"/>
            <w:vMerge w:val="restart"/>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D85FD9">
            <w:pPr>
              <w:widowControl w:val="0"/>
              <w:autoSpaceDE w:val="0"/>
              <w:autoSpaceDN w:val="0"/>
              <w:spacing w:before="100" w:beforeAutospacing="1" w:after="100" w:afterAutospacing="1"/>
              <w:contextualSpacing/>
            </w:pPr>
            <w:r w:rsidRPr="00D0101E">
              <w:t>всего</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3313" w:type="dxa"/>
            <w:gridSpan w:val="2"/>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D85FD9">
            <w:pPr>
              <w:widowControl w:val="0"/>
              <w:autoSpaceDE w:val="0"/>
              <w:autoSpaceDN w:val="0"/>
              <w:spacing w:before="100" w:beforeAutospacing="1" w:after="100" w:afterAutospacing="1"/>
              <w:contextualSpacing/>
            </w:pPr>
            <w:r w:rsidRPr="00D0101E">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3313" w:type="dxa"/>
            <w:gridSpan w:val="2"/>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D85FD9">
            <w:pPr>
              <w:widowControl w:val="0"/>
              <w:autoSpaceDE w:val="0"/>
              <w:autoSpaceDN w:val="0"/>
              <w:spacing w:before="100" w:beforeAutospacing="1" w:after="100" w:afterAutospacing="1"/>
              <w:contextualSpacing/>
            </w:pPr>
            <w:r w:rsidRPr="00D0101E">
              <w:t>бюджет автономного округа</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3313" w:type="dxa"/>
            <w:gridSpan w:val="2"/>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D85FD9">
            <w:pPr>
              <w:widowControl w:val="0"/>
              <w:autoSpaceDE w:val="0"/>
              <w:autoSpaceDN w:val="0"/>
              <w:spacing w:before="100" w:beforeAutospacing="1" w:after="100" w:afterAutospacing="1"/>
              <w:contextualSpacing/>
            </w:pPr>
            <w:r w:rsidRPr="00D0101E">
              <w:t>местный бюджет</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3313" w:type="dxa"/>
            <w:gridSpan w:val="2"/>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D85FD9">
            <w:pPr>
              <w:widowControl w:val="0"/>
              <w:autoSpaceDE w:val="0"/>
              <w:autoSpaceDN w:val="0"/>
              <w:spacing w:before="100" w:beforeAutospacing="1" w:after="100" w:afterAutospacing="1"/>
              <w:contextualSpacing/>
            </w:pPr>
            <w:r w:rsidRPr="00D0101E">
              <w:t>иные источники финансирования</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3313" w:type="dxa"/>
            <w:gridSpan w:val="2"/>
            <w:tcBorders>
              <w:top w:val="single" w:sz="4" w:space="0" w:color="auto"/>
              <w:left w:val="single" w:sz="4" w:space="0" w:color="auto"/>
              <w:bottom w:val="single" w:sz="4" w:space="0" w:color="auto"/>
              <w:right w:val="single" w:sz="4" w:space="0" w:color="auto"/>
            </w:tcBorders>
            <w:hideMark/>
          </w:tcPr>
          <w:p w:rsidR="00F124CE" w:rsidRPr="00D0101E" w:rsidRDefault="00F124CE" w:rsidP="00AA6236">
            <w:pPr>
              <w:widowControl w:val="0"/>
              <w:autoSpaceDE w:val="0"/>
              <w:autoSpaceDN w:val="0"/>
              <w:spacing w:before="100" w:beforeAutospacing="1" w:after="100" w:afterAutospacing="1"/>
              <w:ind w:firstLine="709"/>
              <w:contextualSpacing/>
            </w:pPr>
            <w:r w:rsidRPr="00D0101E">
              <w:t>В том числе:</w:t>
            </w:r>
          </w:p>
        </w:tc>
        <w:tc>
          <w:tcPr>
            <w:tcW w:w="1559"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3313" w:type="dxa"/>
            <w:gridSpan w:val="2"/>
            <w:vMerge w:val="restart"/>
            <w:tcBorders>
              <w:top w:val="single" w:sz="4" w:space="0" w:color="auto"/>
              <w:left w:val="single" w:sz="4" w:space="0" w:color="auto"/>
              <w:bottom w:val="single" w:sz="4" w:space="0" w:color="auto"/>
              <w:right w:val="single" w:sz="4" w:space="0" w:color="auto"/>
            </w:tcBorders>
            <w:hideMark/>
          </w:tcPr>
          <w:p w:rsidR="00F124CE" w:rsidRPr="00D0101E" w:rsidRDefault="00F124CE" w:rsidP="00D85FD9">
            <w:pPr>
              <w:widowControl w:val="0"/>
              <w:autoSpaceDE w:val="0"/>
              <w:autoSpaceDN w:val="0"/>
              <w:spacing w:before="100" w:beforeAutospacing="1" w:after="100" w:afterAutospacing="1"/>
              <w:contextualSpacing/>
            </w:pPr>
            <w:r w:rsidRPr="00D0101E">
              <w:t xml:space="preserve">Ответственный исполнитель </w:t>
            </w:r>
          </w:p>
        </w:tc>
        <w:tc>
          <w:tcPr>
            <w:tcW w:w="1559" w:type="dxa"/>
            <w:vMerge w:val="restart"/>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D85FD9">
            <w:pPr>
              <w:widowControl w:val="0"/>
              <w:autoSpaceDE w:val="0"/>
              <w:autoSpaceDN w:val="0"/>
              <w:spacing w:before="100" w:beforeAutospacing="1" w:after="100" w:afterAutospacing="1"/>
              <w:contextualSpacing/>
            </w:pPr>
            <w:r w:rsidRPr="00D0101E">
              <w:t>всего</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3313" w:type="dxa"/>
            <w:gridSpan w:val="2"/>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D85FD9">
            <w:pPr>
              <w:widowControl w:val="0"/>
              <w:autoSpaceDE w:val="0"/>
              <w:autoSpaceDN w:val="0"/>
              <w:spacing w:before="100" w:beforeAutospacing="1" w:after="100" w:afterAutospacing="1"/>
              <w:contextualSpacing/>
            </w:pPr>
            <w:r w:rsidRPr="00D0101E">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3313" w:type="dxa"/>
            <w:gridSpan w:val="2"/>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D85FD9">
            <w:pPr>
              <w:widowControl w:val="0"/>
              <w:autoSpaceDE w:val="0"/>
              <w:autoSpaceDN w:val="0"/>
              <w:spacing w:before="100" w:beforeAutospacing="1" w:after="100" w:afterAutospacing="1"/>
              <w:contextualSpacing/>
            </w:pPr>
            <w:r w:rsidRPr="00D0101E">
              <w:t>бюджет автономного округа</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3313" w:type="dxa"/>
            <w:gridSpan w:val="2"/>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D85FD9">
            <w:pPr>
              <w:widowControl w:val="0"/>
              <w:autoSpaceDE w:val="0"/>
              <w:autoSpaceDN w:val="0"/>
              <w:spacing w:before="100" w:beforeAutospacing="1" w:after="100" w:afterAutospacing="1"/>
              <w:contextualSpacing/>
            </w:pPr>
            <w:r w:rsidRPr="00D0101E">
              <w:t>местный бюджет</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3313" w:type="dxa"/>
            <w:gridSpan w:val="2"/>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D85FD9">
            <w:pPr>
              <w:widowControl w:val="0"/>
              <w:autoSpaceDE w:val="0"/>
              <w:autoSpaceDN w:val="0"/>
              <w:spacing w:before="100" w:beforeAutospacing="1" w:after="100" w:afterAutospacing="1"/>
              <w:contextualSpacing/>
            </w:pPr>
            <w:r w:rsidRPr="00D0101E">
              <w:t>иные источники финансирования</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3313" w:type="dxa"/>
            <w:gridSpan w:val="2"/>
            <w:vMerge w:val="restart"/>
            <w:tcBorders>
              <w:top w:val="single" w:sz="4" w:space="0" w:color="auto"/>
              <w:left w:val="single" w:sz="4" w:space="0" w:color="auto"/>
              <w:bottom w:val="single" w:sz="4" w:space="0" w:color="auto"/>
              <w:right w:val="single" w:sz="4" w:space="0" w:color="auto"/>
            </w:tcBorders>
            <w:hideMark/>
          </w:tcPr>
          <w:p w:rsidR="00F124CE" w:rsidRPr="00D0101E" w:rsidRDefault="00F124CE" w:rsidP="00AA6236">
            <w:pPr>
              <w:widowControl w:val="0"/>
              <w:autoSpaceDE w:val="0"/>
              <w:autoSpaceDN w:val="0"/>
              <w:spacing w:before="100" w:beforeAutospacing="1" w:after="100" w:afterAutospacing="1"/>
              <w:ind w:firstLine="709"/>
              <w:contextualSpacing/>
            </w:pPr>
            <w:r w:rsidRPr="00D0101E">
              <w:t xml:space="preserve">Соисполнитель 1 </w:t>
            </w:r>
          </w:p>
        </w:tc>
        <w:tc>
          <w:tcPr>
            <w:tcW w:w="1559" w:type="dxa"/>
            <w:vMerge w:val="restart"/>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D85FD9">
            <w:pPr>
              <w:widowControl w:val="0"/>
              <w:autoSpaceDE w:val="0"/>
              <w:autoSpaceDN w:val="0"/>
              <w:spacing w:before="100" w:beforeAutospacing="1" w:after="100" w:afterAutospacing="1"/>
              <w:contextualSpacing/>
            </w:pPr>
            <w:r w:rsidRPr="00D0101E">
              <w:t>всего</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3313" w:type="dxa"/>
            <w:gridSpan w:val="2"/>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D85FD9">
            <w:pPr>
              <w:widowControl w:val="0"/>
              <w:autoSpaceDE w:val="0"/>
              <w:autoSpaceDN w:val="0"/>
              <w:spacing w:before="100" w:beforeAutospacing="1" w:after="100" w:afterAutospacing="1"/>
              <w:contextualSpacing/>
            </w:pPr>
            <w:r w:rsidRPr="00D0101E">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3313" w:type="dxa"/>
            <w:gridSpan w:val="2"/>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D85FD9">
            <w:pPr>
              <w:widowControl w:val="0"/>
              <w:autoSpaceDE w:val="0"/>
              <w:autoSpaceDN w:val="0"/>
              <w:spacing w:before="100" w:beforeAutospacing="1" w:after="100" w:afterAutospacing="1"/>
              <w:contextualSpacing/>
            </w:pPr>
            <w:r w:rsidRPr="00D0101E">
              <w:t>бюджет автономного округа</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3313" w:type="dxa"/>
            <w:gridSpan w:val="2"/>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D85FD9">
            <w:pPr>
              <w:widowControl w:val="0"/>
              <w:autoSpaceDE w:val="0"/>
              <w:autoSpaceDN w:val="0"/>
              <w:spacing w:before="100" w:beforeAutospacing="1" w:after="100" w:afterAutospacing="1"/>
              <w:contextualSpacing/>
            </w:pPr>
            <w:r w:rsidRPr="00D0101E">
              <w:t>местный бюджет</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3313" w:type="dxa"/>
            <w:gridSpan w:val="2"/>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D85FD9">
            <w:pPr>
              <w:widowControl w:val="0"/>
              <w:autoSpaceDE w:val="0"/>
              <w:autoSpaceDN w:val="0"/>
              <w:spacing w:before="100" w:beforeAutospacing="1" w:after="100" w:afterAutospacing="1"/>
              <w:contextualSpacing/>
            </w:pPr>
            <w:r w:rsidRPr="00D0101E">
              <w:t>иные источники финансирования</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3313" w:type="dxa"/>
            <w:gridSpan w:val="2"/>
            <w:vMerge w:val="restart"/>
            <w:tcBorders>
              <w:top w:val="single" w:sz="4" w:space="0" w:color="auto"/>
              <w:left w:val="single" w:sz="4" w:space="0" w:color="auto"/>
              <w:bottom w:val="single" w:sz="4" w:space="0" w:color="auto"/>
              <w:right w:val="single" w:sz="4" w:space="0" w:color="auto"/>
            </w:tcBorders>
            <w:hideMark/>
          </w:tcPr>
          <w:p w:rsidR="00F124CE" w:rsidRPr="00D0101E" w:rsidRDefault="00F124CE" w:rsidP="00AA6236">
            <w:pPr>
              <w:widowControl w:val="0"/>
              <w:autoSpaceDE w:val="0"/>
              <w:autoSpaceDN w:val="0"/>
              <w:spacing w:before="100" w:beforeAutospacing="1" w:after="100" w:afterAutospacing="1"/>
              <w:ind w:firstLine="709"/>
              <w:contextualSpacing/>
            </w:pPr>
            <w:r w:rsidRPr="00D0101E">
              <w:t xml:space="preserve">Соисполнитель 2 </w:t>
            </w:r>
          </w:p>
        </w:tc>
        <w:tc>
          <w:tcPr>
            <w:tcW w:w="1559" w:type="dxa"/>
            <w:vMerge w:val="restart"/>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D85FD9">
            <w:pPr>
              <w:widowControl w:val="0"/>
              <w:autoSpaceDE w:val="0"/>
              <w:autoSpaceDN w:val="0"/>
              <w:spacing w:before="100" w:beforeAutospacing="1" w:after="100" w:afterAutospacing="1"/>
              <w:contextualSpacing/>
            </w:pPr>
            <w:r w:rsidRPr="00D0101E">
              <w:t>всего</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3313" w:type="dxa"/>
            <w:gridSpan w:val="2"/>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D85FD9">
            <w:pPr>
              <w:widowControl w:val="0"/>
              <w:autoSpaceDE w:val="0"/>
              <w:autoSpaceDN w:val="0"/>
              <w:spacing w:before="100" w:beforeAutospacing="1" w:after="100" w:afterAutospacing="1"/>
              <w:contextualSpacing/>
            </w:pPr>
            <w:r w:rsidRPr="00D0101E">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3313" w:type="dxa"/>
            <w:gridSpan w:val="2"/>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D85FD9">
            <w:pPr>
              <w:widowControl w:val="0"/>
              <w:autoSpaceDE w:val="0"/>
              <w:autoSpaceDN w:val="0"/>
              <w:spacing w:before="100" w:beforeAutospacing="1" w:after="100" w:afterAutospacing="1"/>
              <w:contextualSpacing/>
            </w:pPr>
            <w:r w:rsidRPr="00D0101E">
              <w:t>бюджет автономного округа</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3313" w:type="dxa"/>
            <w:gridSpan w:val="2"/>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D85FD9">
            <w:pPr>
              <w:widowControl w:val="0"/>
              <w:autoSpaceDE w:val="0"/>
              <w:autoSpaceDN w:val="0"/>
              <w:spacing w:before="100" w:beforeAutospacing="1" w:after="100" w:afterAutospacing="1"/>
              <w:contextualSpacing/>
            </w:pPr>
            <w:r w:rsidRPr="00D0101E">
              <w:t>местный бюджет</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3313" w:type="dxa"/>
            <w:gridSpan w:val="2"/>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4CE" w:rsidRPr="00D0101E" w:rsidRDefault="00F124CE" w:rsidP="00AA6236">
            <w:pPr>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hideMark/>
          </w:tcPr>
          <w:p w:rsidR="00F124CE" w:rsidRPr="00D0101E" w:rsidRDefault="00F124CE" w:rsidP="00D85FD9">
            <w:pPr>
              <w:widowControl w:val="0"/>
              <w:autoSpaceDE w:val="0"/>
              <w:autoSpaceDN w:val="0"/>
              <w:spacing w:before="100" w:beforeAutospacing="1" w:after="100" w:afterAutospacing="1"/>
              <w:contextualSpacing/>
            </w:pPr>
            <w:r w:rsidRPr="00D0101E">
              <w:t>иные источники финансирования</w:t>
            </w: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r w:rsidR="00F124CE" w:rsidRPr="00D0101E" w:rsidTr="00BF70E9">
        <w:trPr>
          <w:jc w:val="center"/>
        </w:trPr>
        <w:tc>
          <w:tcPr>
            <w:tcW w:w="3313" w:type="dxa"/>
            <w:gridSpan w:val="2"/>
            <w:tcBorders>
              <w:top w:val="single" w:sz="4" w:space="0" w:color="auto"/>
              <w:left w:val="single" w:sz="4" w:space="0" w:color="auto"/>
              <w:bottom w:val="single" w:sz="4" w:space="0" w:color="auto"/>
              <w:right w:val="single" w:sz="4" w:space="0" w:color="auto"/>
            </w:tcBorders>
            <w:hideMark/>
          </w:tcPr>
          <w:p w:rsidR="00F124CE" w:rsidRPr="00D0101E" w:rsidRDefault="00F124CE" w:rsidP="00AA6236">
            <w:pPr>
              <w:widowControl w:val="0"/>
              <w:autoSpaceDE w:val="0"/>
              <w:autoSpaceDN w:val="0"/>
              <w:spacing w:before="100" w:beforeAutospacing="1" w:after="100" w:afterAutospacing="1"/>
              <w:ind w:firstLine="709"/>
              <w:contextualSpacing/>
            </w:pPr>
            <w:r w:rsidRPr="00D0101E">
              <w:t>и т.д.</w:t>
            </w:r>
          </w:p>
        </w:tc>
        <w:tc>
          <w:tcPr>
            <w:tcW w:w="1559"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3686"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1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92"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1"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850"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c>
          <w:tcPr>
            <w:tcW w:w="907" w:type="dxa"/>
            <w:tcBorders>
              <w:top w:val="single" w:sz="4" w:space="0" w:color="auto"/>
              <w:left w:val="single" w:sz="4" w:space="0" w:color="auto"/>
              <w:bottom w:val="single" w:sz="4" w:space="0" w:color="auto"/>
              <w:right w:val="single" w:sz="4" w:space="0" w:color="auto"/>
            </w:tcBorders>
          </w:tcPr>
          <w:p w:rsidR="00F124CE" w:rsidRPr="00D0101E" w:rsidRDefault="00F124CE" w:rsidP="00AA6236">
            <w:pPr>
              <w:widowControl w:val="0"/>
              <w:autoSpaceDE w:val="0"/>
              <w:autoSpaceDN w:val="0"/>
              <w:spacing w:before="100" w:beforeAutospacing="1" w:after="100" w:afterAutospacing="1"/>
              <w:ind w:firstLine="709"/>
              <w:contextualSpacing/>
            </w:pPr>
          </w:p>
        </w:tc>
      </w:tr>
    </w:tbl>
    <w:p w:rsidR="00F124CE" w:rsidRPr="00D0101E" w:rsidRDefault="00F124CE" w:rsidP="00AA6236">
      <w:pPr>
        <w:spacing w:before="100" w:beforeAutospacing="1" w:after="100" w:afterAutospacing="1"/>
        <w:ind w:firstLine="709"/>
        <w:contextualSpacing/>
      </w:pPr>
    </w:p>
    <w:p w:rsidR="00F124CE" w:rsidRPr="00D0101E" w:rsidRDefault="00F124CE" w:rsidP="00AA6236">
      <w:pPr>
        <w:spacing w:before="100" w:beforeAutospacing="1" w:after="100" w:afterAutospacing="1"/>
        <w:ind w:firstLine="709"/>
        <w:contextualSpacing/>
      </w:pPr>
      <w:r w:rsidRPr="00D0101E">
        <w:t>Примечание:</w:t>
      </w:r>
    </w:p>
    <w:p w:rsidR="00F124CE" w:rsidRPr="00D0101E" w:rsidRDefault="00F124CE" w:rsidP="00AA6236">
      <w:pPr>
        <w:spacing w:before="100" w:beforeAutospacing="1" w:after="100" w:afterAutospacing="1"/>
        <w:ind w:firstLine="709"/>
        <w:contextualSpacing/>
      </w:pPr>
      <w:r w:rsidRPr="00D0101E">
        <w:t>* Указывается при наличии подпрограмм.</w:t>
      </w:r>
    </w:p>
    <w:p w:rsidR="004A7862" w:rsidRPr="00D0101E" w:rsidRDefault="004A7862" w:rsidP="00AA6236">
      <w:pPr>
        <w:autoSpaceDE w:val="0"/>
        <w:autoSpaceDN w:val="0"/>
        <w:adjustRightInd w:val="0"/>
        <w:spacing w:before="100" w:beforeAutospacing="1" w:after="100" w:afterAutospacing="1"/>
        <w:ind w:firstLine="709"/>
        <w:contextualSpacing/>
        <w:jc w:val="both"/>
        <w:rPr>
          <w:rFonts w:eastAsiaTheme="minorHAnsi"/>
          <w:lang w:eastAsia="en-US"/>
        </w:rPr>
      </w:pPr>
    </w:p>
    <w:p w:rsidR="00A02CF6" w:rsidRPr="00D0101E" w:rsidRDefault="00A02CF6" w:rsidP="00AA6236">
      <w:pPr>
        <w:widowControl w:val="0"/>
        <w:autoSpaceDE w:val="0"/>
        <w:autoSpaceDN w:val="0"/>
        <w:spacing w:before="100" w:beforeAutospacing="1" w:after="100" w:afterAutospacing="1"/>
        <w:ind w:right="-283" w:firstLine="709"/>
        <w:contextualSpacing/>
        <w:jc w:val="both"/>
      </w:pPr>
    </w:p>
    <w:p w:rsidR="00F24949" w:rsidRPr="00D0101E" w:rsidRDefault="00F124CE" w:rsidP="00AA6236">
      <w:pPr>
        <w:spacing w:before="100" w:beforeAutospacing="1" w:after="100" w:afterAutospacing="1"/>
        <w:ind w:firstLine="709"/>
        <w:contextualSpacing/>
        <w:sectPr w:rsidR="00F24949" w:rsidRPr="00D0101E" w:rsidSect="00497CB5">
          <w:pgSz w:w="16838" w:h="11906" w:orient="landscape"/>
          <w:pgMar w:top="1134" w:right="567" w:bottom="1134" w:left="1701" w:header="709" w:footer="709" w:gutter="0"/>
          <w:cols w:space="708"/>
          <w:docGrid w:linePitch="360"/>
        </w:sectPr>
      </w:pPr>
      <w:r w:rsidRPr="00D0101E">
        <w:br w:type="page"/>
      </w:r>
    </w:p>
    <w:p w:rsidR="007D4AEE" w:rsidRPr="00D0101E" w:rsidRDefault="007D4AEE" w:rsidP="00AA6236">
      <w:pPr>
        <w:widowControl w:val="0"/>
        <w:autoSpaceDE w:val="0"/>
        <w:autoSpaceDN w:val="0"/>
        <w:spacing w:before="100" w:beforeAutospacing="1" w:after="100" w:afterAutospacing="1"/>
        <w:ind w:firstLine="709"/>
        <w:contextualSpacing/>
        <w:jc w:val="right"/>
        <w:rPr>
          <w:lang w:val="en-US"/>
        </w:rPr>
      </w:pPr>
      <w:r w:rsidRPr="00D0101E">
        <w:lastRenderedPageBreak/>
        <w:t xml:space="preserve">Таблица </w:t>
      </w:r>
      <w:r w:rsidRPr="00D0101E">
        <w:rPr>
          <w:lang w:val="en-US"/>
        </w:rPr>
        <w:t>3</w:t>
      </w:r>
    </w:p>
    <w:p w:rsidR="007D4AEE" w:rsidRPr="00D0101E" w:rsidRDefault="007D4AEE" w:rsidP="00AA6236">
      <w:pPr>
        <w:widowControl w:val="0"/>
        <w:autoSpaceDE w:val="0"/>
        <w:autoSpaceDN w:val="0"/>
        <w:spacing w:before="100" w:beforeAutospacing="1" w:after="100" w:afterAutospacing="1"/>
        <w:ind w:firstLine="709"/>
        <w:contextualSpacing/>
        <w:jc w:val="right"/>
      </w:pPr>
      <w:r w:rsidRPr="00D0101E">
        <w:t xml:space="preserve"> </w:t>
      </w:r>
    </w:p>
    <w:p w:rsidR="007D4AEE" w:rsidRPr="00D0101E" w:rsidRDefault="007D4AEE" w:rsidP="00AA6236">
      <w:pPr>
        <w:widowControl w:val="0"/>
        <w:autoSpaceDE w:val="0"/>
        <w:autoSpaceDN w:val="0"/>
        <w:spacing w:before="100" w:beforeAutospacing="1" w:after="100" w:afterAutospacing="1"/>
        <w:ind w:firstLine="709"/>
        <w:contextualSpacing/>
        <w:jc w:val="center"/>
      </w:pPr>
      <w:r w:rsidRPr="00D0101E">
        <w:t>Перечень объектов социально-культурного и коммунально-бытового назначения,</w:t>
      </w:r>
    </w:p>
    <w:p w:rsidR="007D4AEE" w:rsidRPr="00D0101E" w:rsidRDefault="007D4AEE" w:rsidP="00AA6236">
      <w:pPr>
        <w:widowControl w:val="0"/>
        <w:autoSpaceDE w:val="0"/>
        <w:autoSpaceDN w:val="0"/>
        <w:spacing w:before="100" w:beforeAutospacing="1" w:after="100" w:afterAutospacing="1"/>
        <w:ind w:firstLine="709"/>
        <w:contextualSpacing/>
        <w:jc w:val="center"/>
      </w:pPr>
      <w:r w:rsidRPr="00D0101E">
        <w:t>масштабные инвестиционные проекты (далее – инвестиционные проекты)</w:t>
      </w:r>
    </w:p>
    <w:p w:rsidR="007D4AEE" w:rsidRPr="00D0101E" w:rsidRDefault="007D4AEE" w:rsidP="00AA6236">
      <w:pPr>
        <w:widowControl w:val="0"/>
        <w:tabs>
          <w:tab w:val="left" w:pos="8672"/>
        </w:tabs>
        <w:autoSpaceDE w:val="0"/>
        <w:autoSpaceDN w:val="0"/>
        <w:spacing w:before="100" w:beforeAutospacing="1" w:after="100" w:afterAutospacing="1"/>
        <w:ind w:firstLine="709"/>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933"/>
        <w:gridCol w:w="1984"/>
        <w:gridCol w:w="2154"/>
        <w:gridCol w:w="3001"/>
      </w:tblGrid>
      <w:tr w:rsidR="007D4AEE" w:rsidRPr="00D0101E" w:rsidTr="001E3588">
        <w:tc>
          <w:tcPr>
            <w:tcW w:w="675" w:type="dxa"/>
            <w:tcBorders>
              <w:top w:val="single" w:sz="4" w:space="0" w:color="auto"/>
              <w:left w:val="single" w:sz="4" w:space="0" w:color="auto"/>
              <w:bottom w:val="single" w:sz="4" w:space="0" w:color="auto"/>
              <w:right w:val="single" w:sz="4" w:space="0" w:color="auto"/>
            </w:tcBorders>
            <w:hideMark/>
          </w:tcPr>
          <w:p w:rsidR="007D4AEE" w:rsidRPr="001E3588" w:rsidRDefault="007D4AEE" w:rsidP="001E3588">
            <w:pPr>
              <w:widowControl w:val="0"/>
              <w:autoSpaceDE w:val="0"/>
              <w:autoSpaceDN w:val="0"/>
              <w:spacing w:before="100" w:beforeAutospacing="1" w:after="100" w:afterAutospacing="1"/>
              <w:contextualSpacing/>
              <w:jc w:val="center"/>
              <w:rPr>
                <w:lang w:eastAsia="en-US"/>
              </w:rPr>
            </w:pPr>
            <w:r w:rsidRPr="00D0101E">
              <w:rPr>
                <w:lang w:eastAsia="en-US"/>
              </w:rPr>
              <w:t>№</w:t>
            </w:r>
            <w:r w:rsidR="001E3588">
              <w:rPr>
                <w:lang w:eastAsia="en-US"/>
              </w:rPr>
              <w:t xml:space="preserve"> п</w:t>
            </w:r>
            <w:r w:rsidR="001E3588">
              <w:rPr>
                <w:lang w:val="en-US" w:eastAsia="en-US"/>
              </w:rPr>
              <w:t>/</w:t>
            </w:r>
            <w:r w:rsidR="001E3588">
              <w:rPr>
                <w:lang w:eastAsia="en-US"/>
              </w:rPr>
              <w:t>п</w:t>
            </w:r>
          </w:p>
        </w:tc>
        <w:tc>
          <w:tcPr>
            <w:tcW w:w="1933" w:type="dxa"/>
            <w:tcBorders>
              <w:top w:val="single" w:sz="4" w:space="0" w:color="auto"/>
              <w:left w:val="single" w:sz="4" w:space="0" w:color="auto"/>
              <w:bottom w:val="single" w:sz="4" w:space="0" w:color="auto"/>
              <w:right w:val="single" w:sz="4" w:space="0" w:color="auto"/>
            </w:tcBorders>
            <w:hideMark/>
          </w:tcPr>
          <w:p w:rsidR="007D4AEE" w:rsidRPr="00D0101E" w:rsidRDefault="007D4AEE" w:rsidP="001E3588">
            <w:pPr>
              <w:widowControl w:val="0"/>
              <w:autoSpaceDE w:val="0"/>
              <w:autoSpaceDN w:val="0"/>
              <w:spacing w:before="100" w:beforeAutospacing="1" w:after="100" w:afterAutospacing="1"/>
              <w:contextualSpacing/>
              <w:jc w:val="center"/>
              <w:rPr>
                <w:lang w:eastAsia="en-US"/>
              </w:rPr>
            </w:pPr>
            <w:r w:rsidRPr="00D0101E">
              <w:rPr>
                <w:lang w:eastAsia="en-US"/>
              </w:rPr>
              <w:t xml:space="preserve">Наименование </w:t>
            </w:r>
            <w:r w:rsidR="007D07C7" w:rsidRPr="00D0101E">
              <w:rPr>
                <w:lang w:eastAsia="en-US"/>
              </w:rPr>
              <w:t>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7D4AEE" w:rsidRPr="00D0101E" w:rsidRDefault="007D4AEE" w:rsidP="001E3588">
            <w:pPr>
              <w:widowControl w:val="0"/>
              <w:autoSpaceDE w:val="0"/>
              <w:autoSpaceDN w:val="0"/>
              <w:spacing w:before="100" w:beforeAutospacing="1" w:after="100" w:afterAutospacing="1"/>
              <w:contextualSpacing/>
              <w:jc w:val="center"/>
              <w:rPr>
                <w:lang w:eastAsia="en-US"/>
              </w:rPr>
            </w:pPr>
            <w:r w:rsidRPr="00D0101E">
              <w:rPr>
                <w:lang w:eastAsia="en-US"/>
              </w:rPr>
              <w:t>Наименование инвестиционного проекта</w:t>
            </w:r>
          </w:p>
        </w:tc>
        <w:tc>
          <w:tcPr>
            <w:tcW w:w="2154" w:type="dxa"/>
            <w:tcBorders>
              <w:top w:val="single" w:sz="4" w:space="0" w:color="auto"/>
              <w:left w:val="single" w:sz="4" w:space="0" w:color="auto"/>
              <w:bottom w:val="single" w:sz="4" w:space="0" w:color="auto"/>
              <w:right w:val="single" w:sz="4" w:space="0" w:color="auto"/>
            </w:tcBorders>
            <w:hideMark/>
          </w:tcPr>
          <w:p w:rsidR="007D4AEE" w:rsidRPr="00D0101E" w:rsidRDefault="007D4AEE" w:rsidP="001E3588">
            <w:pPr>
              <w:widowControl w:val="0"/>
              <w:autoSpaceDE w:val="0"/>
              <w:autoSpaceDN w:val="0"/>
              <w:spacing w:before="100" w:beforeAutospacing="1" w:after="100" w:afterAutospacing="1"/>
              <w:contextualSpacing/>
              <w:jc w:val="center"/>
              <w:rPr>
                <w:lang w:eastAsia="en-US"/>
              </w:rPr>
            </w:pPr>
            <w:r w:rsidRPr="00D0101E">
              <w:rPr>
                <w:lang w:eastAsia="en-US"/>
              </w:rPr>
              <w:t>Объем финансирования инвестиционного проекта</w:t>
            </w:r>
          </w:p>
        </w:tc>
        <w:tc>
          <w:tcPr>
            <w:tcW w:w="3001" w:type="dxa"/>
            <w:tcBorders>
              <w:top w:val="single" w:sz="4" w:space="0" w:color="auto"/>
              <w:left w:val="single" w:sz="4" w:space="0" w:color="auto"/>
              <w:bottom w:val="single" w:sz="4" w:space="0" w:color="auto"/>
              <w:right w:val="single" w:sz="4" w:space="0" w:color="auto"/>
            </w:tcBorders>
            <w:hideMark/>
          </w:tcPr>
          <w:p w:rsidR="007D4AEE" w:rsidRPr="00D0101E" w:rsidRDefault="007D4AEE" w:rsidP="001E3588">
            <w:pPr>
              <w:widowControl w:val="0"/>
              <w:autoSpaceDE w:val="0"/>
              <w:autoSpaceDN w:val="0"/>
              <w:spacing w:before="100" w:beforeAutospacing="1" w:after="100" w:afterAutospacing="1"/>
              <w:contextualSpacing/>
              <w:jc w:val="center"/>
              <w:rPr>
                <w:lang w:eastAsia="en-US"/>
              </w:rPr>
            </w:pPr>
            <w:r w:rsidRPr="00D0101E">
              <w:rPr>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7D4AEE" w:rsidRPr="00D0101E" w:rsidTr="001E3588">
        <w:tc>
          <w:tcPr>
            <w:tcW w:w="675" w:type="dxa"/>
            <w:tcBorders>
              <w:top w:val="single" w:sz="4" w:space="0" w:color="auto"/>
              <w:left w:val="single" w:sz="4" w:space="0" w:color="auto"/>
              <w:bottom w:val="single" w:sz="4" w:space="0" w:color="auto"/>
              <w:right w:val="single" w:sz="4" w:space="0" w:color="auto"/>
            </w:tcBorders>
            <w:hideMark/>
          </w:tcPr>
          <w:p w:rsidR="007D4AEE" w:rsidRPr="001E3588" w:rsidRDefault="007D4AEE" w:rsidP="001E3588">
            <w:pPr>
              <w:widowControl w:val="0"/>
              <w:autoSpaceDE w:val="0"/>
              <w:autoSpaceDN w:val="0"/>
              <w:spacing w:before="100" w:beforeAutospacing="1" w:after="100" w:afterAutospacing="1"/>
              <w:contextualSpacing/>
              <w:jc w:val="center"/>
              <w:rPr>
                <w:b/>
                <w:sz w:val="18"/>
                <w:szCs w:val="18"/>
                <w:lang w:eastAsia="en-US"/>
              </w:rPr>
            </w:pPr>
            <w:r w:rsidRPr="001E3588">
              <w:rPr>
                <w:b/>
                <w:sz w:val="18"/>
                <w:szCs w:val="18"/>
                <w:lang w:eastAsia="en-US"/>
              </w:rPr>
              <w:t>1</w:t>
            </w:r>
          </w:p>
        </w:tc>
        <w:tc>
          <w:tcPr>
            <w:tcW w:w="1933" w:type="dxa"/>
            <w:tcBorders>
              <w:top w:val="single" w:sz="4" w:space="0" w:color="auto"/>
              <w:left w:val="single" w:sz="4" w:space="0" w:color="auto"/>
              <w:bottom w:val="single" w:sz="4" w:space="0" w:color="auto"/>
              <w:right w:val="single" w:sz="4" w:space="0" w:color="auto"/>
            </w:tcBorders>
            <w:hideMark/>
          </w:tcPr>
          <w:p w:rsidR="007D4AEE" w:rsidRPr="001E3588" w:rsidRDefault="007D4AEE" w:rsidP="001E3588">
            <w:pPr>
              <w:widowControl w:val="0"/>
              <w:autoSpaceDE w:val="0"/>
              <w:autoSpaceDN w:val="0"/>
              <w:spacing w:before="100" w:beforeAutospacing="1" w:after="100" w:afterAutospacing="1"/>
              <w:contextualSpacing/>
              <w:jc w:val="center"/>
              <w:rPr>
                <w:b/>
                <w:sz w:val="18"/>
                <w:szCs w:val="18"/>
                <w:lang w:eastAsia="en-US"/>
              </w:rPr>
            </w:pPr>
            <w:r w:rsidRPr="001E3588">
              <w:rPr>
                <w:b/>
                <w:sz w:val="18"/>
                <w:szCs w:val="18"/>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7D4AEE" w:rsidRPr="001E3588" w:rsidRDefault="007D4AEE" w:rsidP="001E3588">
            <w:pPr>
              <w:widowControl w:val="0"/>
              <w:autoSpaceDE w:val="0"/>
              <w:autoSpaceDN w:val="0"/>
              <w:spacing w:before="100" w:beforeAutospacing="1" w:after="100" w:afterAutospacing="1"/>
              <w:contextualSpacing/>
              <w:jc w:val="center"/>
              <w:rPr>
                <w:b/>
                <w:sz w:val="18"/>
                <w:szCs w:val="18"/>
                <w:lang w:eastAsia="en-US"/>
              </w:rPr>
            </w:pPr>
            <w:r w:rsidRPr="001E3588">
              <w:rPr>
                <w:b/>
                <w:sz w:val="18"/>
                <w:szCs w:val="18"/>
                <w:lang w:eastAsia="en-US"/>
              </w:rPr>
              <w:t>3</w:t>
            </w:r>
          </w:p>
        </w:tc>
        <w:tc>
          <w:tcPr>
            <w:tcW w:w="2154" w:type="dxa"/>
            <w:tcBorders>
              <w:top w:val="single" w:sz="4" w:space="0" w:color="auto"/>
              <w:left w:val="single" w:sz="4" w:space="0" w:color="auto"/>
              <w:bottom w:val="single" w:sz="4" w:space="0" w:color="auto"/>
              <w:right w:val="single" w:sz="4" w:space="0" w:color="auto"/>
            </w:tcBorders>
            <w:hideMark/>
          </w:tcPr>
          <w:p w:rsidR="007D4AEE" w:rsidRPr="001E3588" w:rsidRDefault="007D4AEE" w:rsidP="001E3588">
            <w:pPr>
              <w:widowControl w:val="0"/>
              <w:autoSpaceDE w:val="0"/>
              <w:autoSpaceDN w:val="0"/>
              <w:spacing w:before="100" w:beforeAutospacing="1" w:after="100" w:afterAutospacing="1"/>
              <w:contextualSpacing/>
              <w:jc w:val="center"/>
              <w:rPr>
                <w:b/>
                <w:sz w:val="18"/>
                <w:szCs w:val="18"/>
                <w:lang w:eastAsia="en-US"/>
              </w:rPr>
            </w:pPr>
            <w:r w:rsidRPr="001E3588">
              <w:rPr>
                <w:b/>
                <w:sz w:val="18"/>
                <w:szCs w:val="18"/>
                <w:lang w:eastAsia="en-US"/>
              </w:rPr>
              <w:t>4</w:t>
            </w:r>
          </w:p>
        </w:tc>
        <w:tc>
          <w:tcPr>
            <w:tcW w:w="3001" w:type="dxa"/>
            <w:tcBorders>
              <w:top w:val="single" w:sz="4" w:space="0" w:color="auto"/>
              <w:left w:val="single" w:sz="4" w:space="0" w:color="auto"/>
              <w:bottom w:val="single" w:sz="4" w:space="0" w:color="auto"/>
              <w:right w:val="single" w:sz="4" w:space="0" w:color="auto"/>
            </w:tcBorders>
            <w:hideMark/>
          </w:tcPr>
          <w:p w:rsidR="007D4AEE" w:rsidRPr="001E3588" w:rsidRDefault="007D4AEE" w:rsidP="001E3588">
            <w:pPr>
              <w:widowControl w:val="0"/>
              <w:autoSpaceDE w:val="0"/>
              <w:autoSpaceDN w:val="0"/>
              <w:spacing w:before="100" w:beforeAutospacing="1" w:after="100" w:afterAutospacing="1"/>
              <w:contextualSpacing/>
              <w:jc w:val="center"/>
              <w:rPr>
                <w:b/>
                <w:sz w:val="18"/>
                <w:szCs w:val="18"/>
                <w:lang w:eastAsia="en-US"/>
              </w:rPr>
            </w:pPr>
            <w:r w:rsidRPr="001E3588">
              <w:rPr>
                <w:b/>
                <w:sz w:val="18"/>
                <w:szCs w:val="18"/>
                <w:lang w:eastAsia="en-US"/>
              </w:rPr>
              <w:t>5</w:t>
            </w:r>
          </w:p>
        </w:tc>
      </w:tr>
      <w:tr w:rsidR="007D4AEE" w:rsidRPr="00D0101E" w:rsidTr="001E3588">
        <w:tc>
          <w:tcPr>
            <w:tcW w:w="675" w:type="dxa"/>
            <w:tcBorders>
              <w:top w:val="single" w:sz="4" w:space="0" w:color="auto"/>
              <w:left w:val="single" w:sz="4" w:space="0" w:color="auto"/>
              <w:bottom w:val="single" w:sz="4" w:space="0" w:color="auto"/>
              <w:right w:val="single" w:sz="4" w:space="0" w:color="auto"/>
            </w:tcBorders>
            <w:hideMark/>
          </w:tcPr>
          <w:p w:rsidR="007D4AEE" w:rsidRPr="00D0101E" w:rsidRDefault="007D4AEE" w:rsidP="001E3588">
            <w:pPr>
              <w:widowControl w:val="0"/>
              <w:autoSpaceDE w:val="0"/>
              <w:autoSpaceDN w:val="0"/>
              <w:spacing w:before="100" w:beforeAutospacing="1" w:after="100" w:afterAutospacing="1"/>
              <w:contextualSpacing/>
              <w:jc w:val="center"/>
              <w:rPr>
                <w:lang w:eastAsia="en-US"/>
              </w:rPr>
            </w:pPr>
            <w:r w:rsidRPr="00D0101E">
              <w:rPr>
                <w:lang w:eastAsia="en-US"/>
              </w:rPr>
              <w:t>1</w:t>
            </w:r>
          </w:p>
        </w:tc>
        <w:tc>
          <w:tcPr>
            <w:tcW w:w="1933" w:type="dxa"/>
            <w:tcBorders>
              <w:top w:val="single" w:sz="4" w:space="0" w:color="auto"/>
              <w:left w:val="single" w:sz="4" w:space="0" w:color="auto"/>
              <w:bottom w:val="single" w:sz="4" w:space="0" w:color="auto"/>
              <w:right w:val="single" w:sz="4" w:space="0" w:color="auto"/>
            </w:tcBorders>
          </w:tcPr>
          <w:p w:rsidR="007D4AEE" w:rsidRPr="00D0101E" w:rsidRDefault="007D4AEE" w:rsidP="00AA6236">
            <w:pPr>
              <w:widowControl w:val="0"/>
              <w:autoSpaceDE w:val="0"/>
              <w:autoSpaceDN w:val="0"/>
              <w:spacing w:before="100" w:beforeAutospacing="1" w:after="100" w:afterAutospacing="1"/>
              <w:ind w:firstLine="709"/>
              <w:contextualSpacing/>
              <w:jc w:val="center"/>
              <w:rPr>
                <w:lang w:eastAsia="en-US"/>
              </w:rPr>
            </w:pPr>
          </w:p>
        </w:tc>
        <w:tc>
          <w:tcPr>
            <w:tcW w:w="1984" w:type="dxa"/>
            <w:tcBorders>
              <w:top w:val="single" w:sz="4" w:space="0" w:color="auto"/>
              <w:left w:val="single" w:sz="4" w:space="0" w:color="auto"/>
              <w:bottom w:val="single" w:sz="4" w:space="0" w:color="auto"/>
              <w:right w:val="single" w:sz="4" w:space="0" w:color="auto"/>
            </w:tcBorders>
          </w:tcPr>
          <w:p w:rsidR="007D4AEE" w:rsidRPr="00D0101E" w:rsidRDefault="007D4AEE" w:rsidP="00AA6236">
            <w:pPr>
              <w:widowControl w:val="0"/>
              <w:autoSpaceDE w:val="0"/>
              <w:autoSpaceDN w:val="0"/>
              <w:spacing w:before="100" w:beforeAutospacing="1" w:after="100" w:afterAutospacing="1"/>
              <w:ind w:firstLine="709"/>
              <w:contextualSpacing/>
              <w:jc w:val="center"/>
              <w:rPr>
                <w:lang w:eastAsia="en-US"/>
              </w:rPr>
            </w:pPr>
          </w:p>
        </w:tc>
        <w:tc>
          <w:tcPr>
            <w:tcW w:w="2154" w:type="dxa"/>
            <w:tcBorders>
              <w:top w:val="single" w:sz="4" w:space="0" w:color="auto"/>
              <w:left w:val="single" w:sz="4" w:space="0" w:color="auto"/>
              <w:bottom w:val="single" w:sz="4" w:space="0" w:color="auto"/>
              <w:right w:val="single" w:sz="4" w:space="0" w:color="auto"/>
            </w:tcBorders>
          </w:tcPr>
          <w:p w:rsidR="007D4AEE" w:rsidRPr="00D0101E" w:rsidRDefault="007D4AEE" w:rsidP="00AA6236">
            <w:pPr>
              <w:widowControl w:val="0"/>
              <w:autoSpaceDE w:val="0"/>
              <w:autoSpaceDN w:val="0"/>
              <w:spacing w:before="100" w:beforeAutospacing="1" w:after="100" w:afterAutospacing="1"/>
              <w:ind w:firstLine="709"/>
              <w:contextualSpacing/>
              <w:jc w:val="center"/>
              <w:rPr>
                <w:lang w:eastAsia="en-US"/>
              </w:rPr>
            </w:pPr>
          </w:p>
        </w:tc>
        <w:tc>
          <w:tcPr>
            <w:tcW w:w="3001" w:type="dxa"/>
            <w:tcBorders>
              <w:top w:val="single" w:sz="4" w:space="0" w:color="auto"/>
              <w:left w:val="single" w:sz="4" w:space="0" w:color="auto"/>
              <w:bottom w:val="single" w:sz="4" w:space="0" w:color="auto"/>
              <w:right w:val="single" w:sz="4" w:space="0" w:color="auto"/>
            </w:tcBorders>
          </w:tcPr>
          <w:p w:rsidR="007D4AEE" w:rsidRPr="00D0101E" w:rsidRDefault="007D4AEE" w:rsidP="00AA6236">
            <w:pPr>
              <w:widowControl w:val="0"/>
              <w:autoSpaceDE w:val="0"/>
              <w:autoSpaceDN w:val="0"/>
              <w:spacing w:before="100" w:beforeAutospacing="1" w:after="100" w:afterAutospacing="1"/>
              <w:ind w:firstLine="709"/>
              <w:contextualSpacing/>
              <w:jc w:val="center"/>
              <w:rPr>
                <w:lang w:eastAsia="en-US"/>
              </w:rPr>
            </w:pPr>
          </w:p>
        </w:tc>
      </w:tr>
      <w:tr w:rsidR="007D4AEE" w:rsidRPr="00D0101E" w:rsidTr="001E3588">
        <w:tc>
          <w:tcPr>
            <w:tcW w:w="675" w:type="dxa"/>
            <w:tcBorders>
              <w:top w:val="single" w:sz="4" w:space="0" w:color="auto"/>
              <w:left w:val="single" w:sz="4" w:space="0" w:color="auto"/>
              <w:bottom w:val="single" w:sz="4" w:space="0" w:color="auto"/>
              <w:right w:val="single" w:sz="4" w:space="0" w:color="auto"/>
            </w:tcBorders>
            <w:hideMark/>
          </w:tcPr>
          <w:p w:rsidR="007D4AEE" w:rsidRPr="00D0101E" w:rsidRDefault="007D4AEE" w:rsidP="001E3588">
            <w:pPr>
              <w:widowControl w:val="0"/>
              <w:autoSpaceDE w:val="0"/>
              <w:autoSpaceDN w:val="0"/>
              <w:spacing w:before="100" w:beforeAutospacing="1" w:after="100" w:afterAutospacing="1"/>
              <w:contextualSpacing/>
              <w:jc w:val="center"/>
              <w:rPr>
                <w:lang w:eastAsia="en-US"/>
              </w:rPr>
            </w:pPr>
            <w:r w:rsidRPr="00D0101E">
              <w:rPr>
                <w:lang w:eastAsia="en-US"/>
              </w:rPr>
              <w:t>2</w:t>
            </w:r>
          </w:p>
        </w:tc>
        <w:tc>
          <w:tcPr>
            <w:tcW w:w="1933" w:type="dxa"/>
            <w:tcBorders>
              <w:top w:val="single" w:sz="4" w:space="0" w:color="auto"/>
              <w:left w:val="single" w:sz="4" w:space="0" w:color="auto"/>
              <w:bottom w:val="single" w:sz="4" w:space="0" w:color="auto"/>
              <w:right w:val="single" w:sz="4" w:space="0" w:color="auto"/>
            </w:tcBorders>
          </w:tcPr>
          <w:p w:rsidR="007D4AEE" w:rsidRPr="00D0101E" w:rsidRDefault="007D4AEE" w:rsidP="00AA6236">
            <w:pPr>
              <w:widowControl w:val="0"/>
              <w:autoSpaceDE w:val="0"/>
              <w:autoSpaceDN w:val="0"/>
              <w:spacing w:before="100" w:beforeAutospacing="1" w:after="100" w:afterAutospacing="1"/>
              <w:ind w:firstLine="709"/>
              <w:contextualSpacing/>
              <w:jc w:val="center"/>
              <w:rPr>
                <w:lang w:eastAsia="en-US"/>
              </w:rPr>
            </w:pPr>
          </w:p>
        </w:tc>
        <w:tc>
          <w:tcPr>
            <w:tcW w:w="1984" w:type="dxa"/>
            <w:tcBorders>
              <w:top w:val="single" w:sz="4" w:space="0" w:color="auto"/>
              <w:left w:val="single" w:sz="4" w:space="0" w:color="auto"/>
              <w:bottom w:val="single" w:sz="4" w:space="0" w:color="auto"/>
              <w:right w:val="single" w:sz="4" w:space="0" w:color="auto"/>
            </w:tcBorders>
          </w:tcPr>
          <w:p w:rsidR="007D4AEE" w:rsidRPr="00D0101E" w:rsidRDefault="007D4AEE" w:rsidP="00AA6236">
            <w:pPr>
              <w:widowControl w:val="0"/>
              <w:autoSpaceDE w:val="0"/>
              <w:autoSpaceDN w:val="0"/>
              <w:spacing w:before="100" w:beforeAutospacing="1" w:after="100" w:afterAutospacing="1"/>
              <w:ind w:firstLine="709"/>
              <w:contextualSpacing/>
              <w:jc w:val="center"/>
              <w:rPr>
                <w:lang w:eastAsia="en-US"/>
              </w:rPr>
            </w:pPr>
          </w:p>
        </w:tc>
        <w:tc>
          <w:tcPr>
            <w:tcW w:w="2154" w:type="dxa"/>
            <w:tcBorders>
              <w:top w:val="single" w:sz="4" w:space="0" w:color="auto"/>
              <w:left w:val="single" w:sz="4" w:space="0" w:color="auto"/>
              <w:bottom w:val="single" w:sz="4" w:space="0" w:color="auto"/>
              <w:right w:val="single" w:sz="4" w:space="0" w:color="auto"/>
            </w:tcBorders>
          </w:tcPr>
          <w:p w:rsidR="007D4AEE" w:rsidRPr="00D0101E" w:rsidRDefault="007D4AEE" w:rsidP="00AA6236">
            <w:pPr>
              <w:widowControl w:val="0"/>
              <w:autoSpaceDE w:val="0"/>
              <w:autoSpaceDN w:val="0"/>
              <w:spacing w:before="100" w:beforeAutospacing="1" w:after="100" w:afterAutospacing="1"/>
              <w:ind w:firstLine="709"/>
              <w:contextualSpacing/>
              <w:jc w:val="center"/>
              <w:rPr>
                <w:lang w:eastAsia="en-US"/>
              </w:rPr>
            </w:pPr>
          </w:p>
        </w:tc>
        <w:tc>
          <w:tcPr>
            <w:tcW w:w="3001" w:type="dxa"/>
            <w:tcBorders>
              <w:top w:val="single" w:sz="4" w:space="0" w:color="auto"/>
              <w:left w:val="single" w:sz="4" w:space="0" w:color="auto"/>
              <w:bottom w:val="single" w:sz="4" w:space="0" w:color="auto"/>
              <w:right w:val="single" w:sz="4" w:space="0" w:color="auto"/>
            </w:tcBorders>
          </w:tcPr>
          <w:p w:rsidR="007D4AEE" w:rsidRPr="00D0101E" w:rsidRDefault="007D4AEE" w:rsidP="00AA6236">
            <w:pPr>
              <w:widowControl w:val="0"/>
              <w:autoSpaceDE w:val="0"/>
              <w:autoSpaceDN w:val="0"/>
              <w:spacing w:before="100" w:beforeAutospacing="1" w:after="100" w:afterAutospacing="1"/>
              <w:ind w:firstLine="709"/>
              <w:contextualSpacing/>
              <w:jc w:val="center"/>
              <w:rPr>
                <w:lang w:eastAsia="en-US"/>
              </w:rPr>
            </w:pPr>
          </w:p>
        </w:tc>
      </w:tr>
      <w:tr w:rsidR="007D4AEE" w:rsidRPr="00D0101E" w:rsidTr="001E3588">
        <w:tc>
          <w:tcPr>
            <w:tcW w:w="675" w:type="dxa"/>
            <w:tcBorders>
              <w:top w:val="single" w:sz="4" w:space="0" w:color="auto"/>
              <w:left w:val="single" w:sz="4" w:space="0" w:color="auto"/>
              <w:bottom w:val="single" w:sz="4" w:space="0" w:color="auto"/>
              <w:right w:val="single" w:sz="4" w:space="0" w:color="auto"/>
            </w:tcBorders>
            <w:hideMark/>
          </w:tcPr>
          <w:p w:rsidR="007D4AEE" w:rsidRPr="00D0101E" w:rsidRDefault="007D4AEE" w:rsidP="001E3588">
            <w:pPr>
              <w:widowControl w:val="0"/>
              <w:autoSpaceDE w:val="0"/>
              <w:autoSpaceDN w:val="0"/>
              <w:spacing w:before="100" w:beforeAutospacing="1" w:after="100" w:afterAutospacing="1"/>
              <w:contextualSpacing/>
              <w:jc w:val="center"/>
              <w:rPr>
                <w:lang w:eastAsia="en-US"/>
              </w:rPr>
            </w:pPr>
            <w:r w:rsidRPr="00D0101E">
              <w:rPr>
                <w:lang w:eastAsia="en-US"/>
              </w:rPr>
              <w:t>3</w:t>
            </w:r>
          </w:p>
        </w:tc>
        <w:tc>
          <w:tcPr>
            <w:tcW w:w="1933" w:type="dxa"/>
            <w:tcBorders>
              <w:top w:val="single" w:sz="4" w:space="0" w:color="auto"/>
              <w:left w:val="single" w:sz="4" w:space="0" w:color="auto"/>
              <w:bottom w:val="single" w:sz="4" w:space="0" w:color="auto"/>
              <w:right w:val="single" w:sz="4" w:space="0" w:color="auto"/>
            </w:tcBorders>
          </w:tcPr>
          <w:p w:rsidR="007D4AEE" w:rsidRPr="00D0101E" w:rsidRDefault="007D4AEE" w:rsidP="00AA6236">
            <w:pPr>
              <w:widowControl w:val="0"/>
              <w:autoSpaceDE w:val="0"/>
              <w:autoSpaceDN w:val="0"/>
              <w:spacing w:before="100" w:beforeAutospacing="1" w:after="100" w:afterAutospacing="1"/>
              <w:ind w:firstLine="709"/>
              <w:contextualSpacing/>
              <w:jc w:val="center"/>
              <w:rPr>
                <w:lang w:eastAsia="en-US"/>
              </w:rPr>
            </w:pPr>
          </w:p>
        </w:tc>
        <w:tc>
          <w:tcPr>
            <w:tcW w:w="1984" w:type="dxa"/>
            <w:tcBorders>
              <w:top w:val="single" w:sz="4" w:space="0" w:color="auto"/>
              <w:left w:val="single" w:sz="4" w:space="0" w:color="auto"/>
              <w:bottom w:val="single" w:sz="4" w:space="0" w:color="auto"/>
              <w:right w:val="single" w:sz="4" w:space="0" w:color="auto"/>
            </w:tcBorders>
          </w:tcPr>
          <w:p w:rsidR="007D4AEE" w:rsidRPr="00D0101E" w:rsidRDefault="007D4AEE" w:rsidP="00AA6236">
            <w:pPr>
              <w:widowControl w:val="0"/>
              <w:autoSpaceDE w:val="0"/>
              <w:autoSpaceDN w:val="0"/>
              <w:spacing w:before="100" w:beforeAutospacing="1" w:after="100" w:afterAutospacing="1"/>
              <w:ind w:firstLine="709"/>
              <w:contextualSpacing/>
              <w:jc w:val="center"/>
              <w:rPr>
                <w:lang w:eastAsia="en-US"/>
              </w:rPr>
            </w:pPr>
          </w:p>
        </w:tc>
        <w:tc>
          <w:tcPr>
            <w:tcW w:w="2154" w:type="dxa"/>
            <w:tcBorders>
              <w:top w:val="single" w:sz="4" w:space="0" w:color="auto"/>
              <w:left w:val="single" w:sz="4" w:space="0" w:color="auto"/>
              <w:bottom w:val="single" w:sz="4" w:space="0" w:color="auto"/>
              <w:right w:val="single" w:sz="4" w:space="0" w:color="auto"/>
            </w:tcBorders>
          </w:tcPr>
          <w:p w:rsidR="007D4AEE" w:rsidRPr="00D0101E" w:rsidRDefault="007D4AEE" w:rsidP="00AA6236">
            <w:pPr>
              <w:widowControl w:val="0"/>
              <w:autoSpaceDE w:val="0"/>
              <w:autoSpaceDN w:val="0"/>
              <w:spacing w:before="100" w:beforeAutospacing="1" w:after="100" w:afterAutospacing="1"/>
              <w:ind w:firstLine="709"/>
              <w:contextualSpacing/>
              <w:jc w:val="center"/>
              <w:rPr>
                <w:lang w:eastAsia="en-US"/>
              </w:rPr>
            </w:pPr>
          </w:p>
        </w:tc>
        <w:tc>
          <w:tcPr>
            <w:tcW w:w="3001" w:type="dxa"/>
            <w:tcBorders>
              <w:top w:val="single" w:sz="4" w:space="0" w:color="auto"/>
              <w:left w:val="single" w:sz="4" w:space="0" w:color="auto"/>
              <w:bottom w:val="single" w:sz="4" w:space="0" w:color="auto"/>
              <w:right w:val="single" w:sz="4" w:space="0" w:color="auto"/>
            </w:tcBorders>
          </w:tcPr>
          <w:p w:rsidR="007D4AEE" w:rsidRPr="00D0101E" w:rsidRDefault="007D4AEE" w:rsidP="00AA6236">
            <w:pPr>
              <w:widowControl w:val="0"/>
              <w:autoSpaceDE w:val="0"/>
              <w:autoSpaceDN w:val="0"/>
              <w:spacing w:before="100" w:beforeAutospacing="1" w:after="100" w:afterAutospacing="1"/>
              <w:ind w:firstLine="709"/>
              <w:contextualSpacing/>
              <w:jc w:val="center"/>
              <w:rPr>
                <w:lang w:eastAsia="en-US"/>
              </w:rPr>
            </w:pPr>
          </w:p>
        </w:tc>
      </w:tr>
    </w:tbl>
    <w:p w:rsidR="007D4AEE" w:rsidRPr="00D0101E" w:rsidRDefault="007D4AEE" w:rsidP="00AA6236">
      <w:pPr>
        <w:spacing w:before="100" w:beforeAutospacing="1" w:after="100" w:afterAutospacing="1"/>
        <w:ind w:firstLine="709"/>
        <w:contextualSpacing/>
        <w:jc w:val="both"/>
        <w:rPr>
          <w:color w:val="0070C0"/>
        </w:rPr>
      </w:pPr>
    </w:p>
    <w:p w:rsidR="00F124CE" w:rsidRPr="00D0101E" w:rsidRDefault="00F124CE" w:rsidP="00AA6236">
      <w:pPr>
        <w:spacing w:before="100" w:beforeAutospacing="1" w:after="100" w:afterAutospacing="1"/>
        <w:ind w:firstLine="709"/>
        <w:contextualSpacing/>
      </w:pPr>
    </w:p>
    <w:p w:rsidR="008B7A48" w:rsidRDefault="008B7A48" w:rsidP="00AA6236">
      <w:pPr>
        <w:spacing w:before="100" w:beforeAutospacing="1" w:after="100" w:afterAutospacing="1"/>
        <w:ind w:firstLine="709"/>
        <w:contextualSpacing/>
      </w:pPr>
    </w:p>
    <w:p w:rsidR="001216DA" w:rsidRDefault="001216DA" w:rsidP="00AA6236">
      <w:pPr>
        <w:spacing w:before="100" w:beforeAutospacing="1" w:after="100" w:afterAutospacing="1"/>
        <w:ind w:firstLine="709"/>
        <w:contextualSpacing/>
      </w:pPr>
    </w:p>
    <w:p w:rsidR="001216DA" w:rsidRDefault="001216DA" w:rsidP="00AA6236">
      <w:pPr>
        <w:spacing w:before="100" w:beforeAutospacing="1" w:after="100" w:afterAutospacing="1"/>
        <w:ind w:firstLine="709"/>
        <w:contextualSpacing/>
      </w:pPr>
    </w:p>
    <w:p w:rsidR="001216DA" w:rsidRDefault="001216DA" w:rsidP="00AA6236">
      <w:pPr>
        <w:spacing w:before="100" w:beforeAutospacing="1" w:after="100" w:afterAutospacing="1"/>
        <w:ind w:firstLine="709"/>
        <w:contextualSpacing/>
      </w:pPr>
    </w:p>
    <w:p w:rsidR="001216DA" w:rsidRDefault="001216DA" w:rsidP="00AA6236">
      <w:pPr>
        <w:spacing w:before="100" w:beforeAutospacing="1" w:after="100" w:afterAutospacing="1"/>
        <w:ind w:firstLine="709"/>
        <w:contextualSpacing/>
      </w:pPr>
    </w:p>
    <w:p w:rsidR="001216DA" w:rsidRDefault="001216DA" w:rsidP="00AA6236">
      <w:pPr>
        <w:spacing w:before="100" w:beforeAutospacing="1" w:after="100" w:afterAutospacing="1"/>
        <w:ind w:firstLine="709"/>
        <w:contextualSpacing/>
      </w:pPr>
    </w:p>
    <w:p w:rsidR="001216DA" w:rsidRDefault="001216DA" w:rsidP="00AA6236">
      <w:pPr>
        <w:spacing w:before="100" w:beforeAutospacing="1" w:after="100" w:afterAutospacing="1"/>
        <w:ind w:firstLine="709"/>
        <w:contextualSpacing/>
      </w:pPr>
    </w:p>
    <w:p w:rsidR="001216DA" w:rsidRDefault="001216DA" w:rsidP="00AA6236">
      <w:pPr>
        <w:spacing w:before="100" w:beforeAutospacing="1" w:after="100" w:afterAutospacing="1"/>
        <w:ind w:firstLine="709"/>
        <w:contextualSpacing/>
      </w:pPr>
    </w:p>
    <w:p w:rsidR="001216DA" w:rsidRDefault="001216DA" w:rsidP="00AA6236">
      <w:pPr>
        <w:spacing w:before="100" w:beforeAutospacing="1" w:after="100" w:afterAutospacing="1"/>
        <w:ind w:firstLine="709"/>
        <w:contextualSpacing/>
      </w:pPr>
    </w:p>
    <w:p w:rsidR="001216DA" w:rsidRDefault="001216DA" w:rsidP="00AA6236">
      <w:pPr>
        <w:spacing w:before="100" w:beforeAutospacing="1" w:after="100" w:afterAutospacing="1"/>
        <w:ind w:firstLine="709"/>
        <w:contextualSpacing/>
      </w:pPr>
    </w:p>
    <w:p w:rsidR="001216DA" w:rsidRDefault="001216DA" w:rsidP="00AA6236">
      <w:pPr>
        <w:spacing w:before="100" w:beforeAutospacing="1" w:after="100" w:afterAutospacing="1"/>
        <w:ind w:firstLine="709"/>
        <w:contextualSpacing/>
      </w:pPr>
    </w:p>
    <w:p w:rsidR="001216DA" w:rsidRDefault="001216DA" w:rsidP="00AA6236">
      <w:pPr>
        <w:spacing w:before="100" w:beforeAutospacing="1" w:after="100" w:afterAutospacing="1"/>
        <w:ind w:firstLine="709"/>
        <w:contextualSpacing/>
      </w:pPr>
    </w:p>
    <w:p w:rsidR="001216DA" w:rsidRDefault="001216DA" w:rsidP="00AA6236">
      <w:pPr>
        <w:spacing w:before="100" w:beforeAutospacing="1" w:after="100" w:afterAutospacing="1"/>
        <w:ind w:firstLine="709"/>
        <w:contextualSpacing/>
      </w:pPr>
    </w:p>
    <w:p w:rsidR="001216DA" w:rsidRDefault="001216DA" w:rsidP="00AA6236">
      <w:pPr>
        <w:spacing w:before="100" w:beforeAutospacing="1" w:after="100" w:afterAutospacing="1"/>
        <w:ind w:firstLine="709"/>
        <w:contextualSpacing/>
      </w:pPr>
    </w:p>
    <w:p w:rsidR="001216DA" w:rsidRDefault="001216DA" w:rsidP="00AA6236">
      <w:pPr>
        <w:spacing w:before="100" w:beforeAutospacing="1" w:after="100" w:afterAutospacing="1"/>
        <w:ind w:firstLine="709"/>
        <w:contextualSpacing/>
      </w:pPr>
    </w:p>
    <w:p w:rsidR="001216DA" w:rsidRDefault="001216DA" w:rsidP="00AA6236">
      <w:pPr>
        <w:spacing w:before="100" w:beforeAutospacing="1" w:after="100" w:afterAutospacing="1"/>
        <w:ind w:firstLine="709"/>
        <w:contextualSpacing/>
      </w:pPr>
    </w:p>
    <w:p w:rsidR="001216DA" w:rsidRDefault="001216DA" w:rsidP="00AA6236">
      <w:pPr>
        <w:spacing w:before="100" w:beforeAutospacing="1" w:after="100" w:afterAutospacing="1"/>
        <w:ind w:firstLine="709"/>
        <w:contextualSpacing/>
      </w:pPr>
    </w:p>
    <w:p w:rsidR="001216DA" w:rsidRPr="00D0101E" w:rsidRDefault="001216DA" w:rsidP="00AA6236">
      <w:pPr>
        <w:spacing w:before="100" w:beforeAutospacing="1" w:after="100" w:afterAutospacing="1"/>
        <w:ind w:firstLine="709"/>
        <w:contextualSpacing/>
      </w:pPr>
    </w:p>
    <w:p w:rsidR="001216DA" w:rsidRDefault="001216DA" w:rsidP="00AA6236">
      <w:pPr>
        <w:autoSpaceDE w:val="0"/>
        <w:autoSpaceDN w:val="0"/>
        <w:adjustRightInd w:val="0"/>
        <w:spacing w:before="100" w:beforeAutospacing="1" w:after="100" w:afterAutospacing="1"/>
        <w:ind w:firstLine="709"/>
        <w:contextualSpacing/>
        <w:jc w:val="right"/>
        <w:rPr>
          <w:rFonts w:eastAsiaTheme="minorHAnsi"/>
          <w:lang w:eastAsia="en-US"/>
        </w:rPr>
      </w:pPr>
    </w:p>
    <w:p w:rsidR="001216DA" w:rsidRDefault="001216DA" w:rsidP="00AA6236">
      <w:pPr>
        <w:autoSpaceDE w:val="0"/>
        <w:autoSpaceDN w:val="0"/>
        <w:adjustRightInd w:val="0"/>
        <w:spacing w:before="100" w:beforeAutospacing="1" w:after="100" w:afterAutospacing="1"/>
        <w:ind w:firstLine="709"/>
        <w:contextualSpacing/>
        <w:jc w:val="right"/>
        <w:rPr>
          <w:rFonts w:eastAsiaTheme="minorHAnsi"/>
          <w:lang w:eastAsia="en-US"/>
        </w:rPr>
      </w:pPr>
    </w:p>
    <w:p w:rsidR="001216DA" w:rsidRDefault="001216DA" w:rsidP="00AA6236">
      <w:pPr>
        <w:autoSpaceDE w:val="0"/>
        <w:autoSpaceDN w:val="0"/>
        <w:adjustRightInd w:val="0"/>
        <w:spacing w:before="100" w:beforeAutospacing="1" w:after="100" w:afterAutospacing="1"/>
        <w:ind w:firstLine="709"/>
        <w:contextualSpacing/>
        <w:jc w:val="right"/>
        <w:rPr>
          <w:rFonts w:eastAsiaTheme="minorHAnsi"/>
          <w:lang w:eastAsia="en-US"/>
        </w:rPr>
      </w:pPr>
    </w:p>
    <w:p w:rsidR="001216DA" w:rsidRDefault="001216DA" w:rsidP="00AA6236">
      <w:pPr>
        <w:autoSpaceDE w:val="0"/>
        <w:autoSpaceDN w:val="0"/>
        <w:adjustRightInd w:val="0"/>
        <w:spacing w:before="100" w:beforeAutospacing="1" w:after="100" w:afterAutospacing="1"/>
        <w:ind w:firstLine="709"/>
        <w:contextualSpacing/>
        <w:jc w:val="right"/>
        <w:rPr>
          <w:rFonts w:eastAsiaTheme="minorHAnsi"/>
          <w:lang w:eastAsia="en-US"/>
        </w:rPr>
      </w:pPr>
    </w:p>
    <w:p w:rsidR="001216DA" w:rsidRDefault="001216DA" w:rsidP="00AA6236">
      <w:pPr>
        <w:autoSpaceDE w:val="0"/>
        <w:autoSpaceDN w:val="0"/>
        <w:adjustRightInd w:val="0"/>
        <w:spacing w:before="100" w:beforeAutospacing="1" w:after="100" w:afterAutospacing="1"/>
        <w:ind w:firstLine="709"/>
        <w:contextualSpacing/>
        <w:jc w:val="right"/>
        <w:rPr>
          <w:rFonts w:eastAsiaTheme="minorHAnsi"/>
          <w:lang w:eastAsia="en-US"/>
        </w:rPr>
      </w:pPr>
    </w:p>
    <w:p w:rsidR="001216DA" w:rsidRDefault="001216DA" w:rsidP="00AA6236">
      <w:pPr>
        <w:autoSpaceDE w:val="0"/>
        <w:autoSpaceDN w:val="0"/>
        <w:adjustRightInd w:val="0"/>
        <w:spacing w:before="100" w:beforeAutospacing="1" w:after="100" w:afterAutospacing="1"/>
        <w:ind w:firstLine="709"/>
        <w:contextualSpacing/>
        <w:jc w:val="right"/>
        <w:rPr>
          <w:rFonts w:eastAsiaTheme="minorHAnsi"/>
          <w:lang w:eastAsia="en-US"/>
        </w:rPr>
      </w:pPr>
    </w:p>
    <w:p w:rsidR="001216DA" w:rsidRDefault="001216DA" w:rsidP="00AA6236">
      <w:pPr>
        <w:autoSpaceDE w:val="0"/>
        <w:autoSpaceDN w:val="0"/>
        <w:adjustRightInd w:val="0"/>
        <w:spacing w:before="100" w:beforeAutospacing="1" w:after="100" w:afterAutospacing="1"/>
        <w:ind w:firstLine="709"/>
        <w:contextualSpacing/>
        <w:jc w:val="right"/>
        <w:rPr>
          <w:rFonts w:eastAsiaTheme="minorHAnsi"/>
          <w:lang w:eastAsia="en-US"/>
        </w:rPr>
      </w:pPr>
    </w:p>
    <w:p w:rsidR="001216DA" w:rsidRDefault="001216DA" w:rsidP="00AA6236">
      <w:pPr>
        <w:autoSpaceDE w:val="0"/>
        <w:autoSpaceDN w:val="0"/>
        <w:adjustRightInd w:val="0"/>
        <w:spacing w:before="100" w:beforeAutospacing="1" w:after="100" w:afterAutospacing="1"/>
        <w:ind w:firstLine="709"/>
        <w:contextualSpacing/>
        <w:jc w:val="right"/>
        <w:rPr>
          <w:rFonts w:eastAsiaTheme="minorHAnsi"/>
          <w:lang w:eastAsia="en-US"/>
        </w:rPr>
      </w:pPr>
    </w:p>
    <w:p w:rsidR="001216DA" w:rsidRDefault="001216DA" w:rsidP="00AA6236">
      <w:pPr>
        <w:autoSpaceDE w:val="0"/>
        <w:autoSpaceDN w:val="0"/>
        <w:adjustRightInd w:val="0"/>
        <w:spacing w:before="100" w:beforeAutospacing="1" w:after="100" w:afterAutospacing="1"/>
        <w:ind w:firstLine="709"/>
        <w:contextualSpacing/>
        <w:jc w:val="right"/>
        <w:rPr>
          <w:rFonts w:eastAsiaTheme="minorHAnsi"/>
          <w:lang w:eastAsia="en-US"/>
        </w:rPr>
      </w:pPr>
    </w:p>
    <w:p w:rsidR="001216DA" w:rsidRDefault="001216DA" w:rsidP="00AA6236">
      <w:pPr>
        <w:autoSpaceDE w:val="0"/>
        <w:autoSpaceDN w:val="0"/>
        <w:adjustRightInd w:val="0"/>
        <w:spacing w:before="100" w:beforeAutospacing="1" w:after="100" w:afterAutospacing="1"/>
        <w:ind w:firstLine="709"/>
        <w:contextualSpacing/>
        <w:jc w:val="right"/>
        <w:rPr>
          <w:rFonts w:eastAsiaTheme="minorHAnsi"/>
          <w:lang w:eastAsia="en-US"/>
        </w:rPr>
      </w:pPr>
    </w:p>
    <w:p w:rsidR="001216DA" w:rsidRDefault="001216DA" w:rsidP="00AA6236">
      <w:pPr>
        <w:autoSpaceDE w:val="0"/>
        <w:autoSpaceDN w:val="0"/>
        <w:adjustRightInd w:val="0"/>
        <w:spacing w:before="100" w:beforeAutospacing="1" w:after="100" w:afterAutospacing="1"/>
        <w:ind w:firstLine="709"/>
        <w:contextualSpacing/>
        <w:jc w:val="right"/>
        <w:rPr>
          <w:rFonts w:eastAsiaTheme="minorHAnsi"/>
          <w:lang w:eastAsia="en-US"/>
        </w:rPr>
      </w:pPr>
    </w:p>
    <w:p w:rsidR="000F09CF" w:rsidRDefault="000F09CF" w:rsidP="00AA6236">
      <w:pPr>
        <w:autoSpaceDE w:val="0"/>
        <w:autoSpaceDN w:val="0"/>
        <w:adjustRightInd w:val="0"/>
        <w:spacing w:before="100" w:beforeAutospacing="1" w:after="100" w:afterAutospacing="1"/>
        <w:ind w:firstLine="709"/>
        <w:contextualSpacing/>
        <w:jc w:val="right"/>
        <w:rPr>
          <w:rFonts w:eastAsiaTheme="minorHAnsi"/>
          <w:lang w:eastAsia="en-US"/>
        </w:rPr>
      </w:pPr>
    </w:p>
    <w:p w:rsidR="000F09CF" w:rsidRDefault="000F09CF" w:rsidP="00AA6236">
      <w:pPr>
        <w:autoSpaceDE w:val="0"/>
        <w:autoSpaceDN w:val="0"/>
        <w:adjustRightInd w:val="0"/>
        <w:spacing w:before="100" w:beforeAutospacing="1" w:after="100" w:afterAutospacing="1"/>
        <w:ind w:firstLine="709"/>
        <w:contextualSpacing/>
        <w:jc w:val="right"/>
        <w:rPr>
          <w:rFonts w:eastAsiaTheme="minorHAnsi"/>
          <w:lang w:eastAsia="en-US"/>
        </w:rPr>
      </w:pPr>
    </w:p>
    <w:p w:rsidR="00615CFC" w:rsidRDefault="00615CFC" w:rsidP="00AA6236">
      <w:pPr>
        <w:widowControl w:val="0"/>
        <w:autoSpaceDE w:val="0"/>
        <w:autoSpaceDN w:val="0"/>
        <w:spacing w:before="100" w:beforeAutospacing="1" w:after="100" w:afterAutospacing="1"/>
        <w:ind w:firstLine="709"/>
        <w:contextualSpacing/>
        <w:jc w:val="right"/>
        <w:outlineLvl w:val="1"/>
      </w:pPr>
    </w:p>
    <w:p w:rsidR="00615CFC" w:rsidRDefault="00615CFC" w:rsidP="00AA6236">
      <w:pPr>
        <w:widowControl w:val="0"/>
        <w:autoSpaceDE w:val="0"/>
        <w:autoSpaceDN w:val="0"/>
        <w:spacing w:before="100" w:beforeAutospacing="1" w:after="100" w:afterAutospacing="1"/>
        <w:ind w:firstLine="709"/>
        <w:contextualSpacing/>
        <w:jc w:val="right"/>
        <w:outlineLvl w:val="1"/>
      </w:pPr>
    </w:p>
    <w:p w:rsidR="00615CFC" w:rsidRDefault="00615CFC" w:rsidP="00AA6236">
      <w:pPr>
        <w:widowControl w:val="0"/>
        <w:autoSpaceDE w:val="0"/>
        <w:autoSpaceDN w:val="0"/>
        <w:spacing w:before="100" w:beforeAutospacing="1" w:after="100" w:afterAutospacing="1"/>
        <w:ind w:firstLine="709"/>
        <w:contextualSpacing/>
        <w:jc w:val="right"/>
        <w:outlineLvl w:val="1"/>
        <w:sectPr w:rsidR="00615CFC" w:rsidSect="00497CB5">
          <w:pgSz w:w="11906" w:h="16838"/>
          <w:pgMar w:top="1134" w:right="567" w:bottom="1134" w:left="1701" w:header="709" w:footer="709" w:gutter="0"/>
          <w:cols w:space="708"/>
          <w:docGrid w:linePitch="360"/>
        </w:sectPr>
      </w:pPr>
    </w:p>
    <w:p w:rsidR="00615CFC" w:rsidRPr="00D0101E" w:rsidRDefault="00615CFC" w:rsidP="00615CFC">
      <w:pPr>
        <w:autoSpaceDE w:val="0"/>
        <w:autoSpaceDN w:val="0"/>
        <w:adjustRightInd w:val="0"/>
        <w:spacing w:before="100" w:beforeAutospacing="1" w:after="100" w:afterAutospacing="1"/>
        <w:ind w:firstLine="709"/>
        <w:contextualSpacing/>
        <w:jc w:val="right"/>
        <w:rPr>
          <w:rFonts w:eastAsiaTheme="minorHAnsi"/>
          <w:lang w:eastAsia="en-US"/>
        </w:rPr>
      </w:pPr>
      <w:r w:rsidRPr="00D0101E">
        <w:rPr>
          <w:rFonts w:eastAsiaTheme="minorHAnsi"/>
          <w:lang w:eastAsia="en-US"/>
        </w:rPr>
        <w:lastRenderedPageBreak/>
        <w:t>Таблица 4</w:t>
      </w:r>
    </w:p>
    <w:p w:rsidR="00615CFC" w:rsidRDefault="00615CFC" w:rsidP="00615CFC">
      <w:pPr>
        <w:autoSpaceDE w:val="0"/>
        <w:autoSpaceDN w:val="0"/>
        <w:adjustRightInd w:val="0"/>
        <w:spacing w:before="100" w:beforeAutospacing="1" w:after="100" w:afterAutospacing="1"/>
        <w:ind w:firstLine="709"/>
        <w:contextualSpacing/>
        <w:jc w:val="center"/>
        <w:rPr>
          <w:rFonts w:eastAsiaTheme="minorHAnsi"/>
          <w:lang w:eastAsia="en-US"/>
        </w:rPr>
      </w:pPr>
      <w:r w:rsidRPr="00D0101E">
        <w:rPr>
          <w:rFonts w:eastAsiaTheme="minorHAnsi"/>
          <w:lang w:eastAsia="en-US"/>
        </w:rPr>
        <w:t>Мероприятия, реализуемые на принципах проектного управления,</w:t>
      </w:r>
      <w:r>
        <w:rPr>
          <w:rFonts w:eastAsiaTheme="minorHAnsi"/>
          <w:lang w:eastAsia="en-US"/>
        </w:rPr>
        <w:t xml:space="preserve"> </w:t>
      </w:r>
      <w:r w:rsidRPr="00D0101E">
        <w:rPr>
          <w:rFonts w:eastAsiaTheme="minorHAnsi"/>
          <w:lang w:eastAsia="en-US"/>
        </w:rPr>
        <w:t>направленные в том числе на исполнение национальных</w:t>
      </w:r>
      <w:r>
        <w:rPr>
          <w:rFonts w:eastAsiaTheme="minorHAnsi"/>
          <w:lang w:eastAsia="en-US"/>
        </w:rPr>
        <w:t xml:space="preserve"> </w:t>
      </w:r>
      <w:r w:rsidRPr="00D0101E">
        <w:rPr>
          <w:rFonts w:eastAsiaTheme="minorHAnsi"/>
          <w:lang w:eastAsia="en-US"/>
        </w:rPr>
        <w:t>и федеральных проектов (программ) Российской Федерации</w:t>
      </w:r>
    </w:p>
    <w:tbl>
      <w:tblPr>
        <w:tblpPr w:leftFromText="180" w:rightFromText="180" w:vertAnchor="page" w:horzAnchor="margin" w:tblpY="2634"/>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
        <w:gridCol w:w="1234"/>
        <w:gridCol w:w="1785"/>
        <w:gridCol w:w="1235"/>
        <w:gridCol w:w="823"/>
        <w:gridCol w:w="1235"/>
        <w:gridCol w:w="2471"/>
        <w:gridCol w:w="823"/>
        <w:gridCol w:w="960"/>
        <w:gridCol w:w="961"/>
        <w:gridCol w:w="960"/>
        <w:gridCol w:w="960"/>
        <w:gridCol w:w="713"/>
      </w:tblGrid>
      <w:tr w:rsidR="00615CFC" w:rsidRPr="00D0101E" w:rsidTr="00615CFC">
        <w:trPr>
          <w:trHeight w:val="139"/>
        </w:trPr>
        <w:tc>
          <w:tcPr>
            <w:tcW w:w="549" w:type="dxa"/>
            <w:vMerge w:val="restart"/>
            <w:tcBorders>
              <w:top w:val="single" w:sz="4" w:space="0" w:color="auto"/>
              <w:left w:val="single" w:sz="4" w:space="0" w:color="auto"/>
              <w:bottom w:val="single" w:sz="4" w:space="0" w:color="auto"/>
              <w:right w:val="single" w:sz="4" w:space="0" w:color="auto"/>
            </w:tcBorders>
            <w:hideMark/>
          </w:tcPr>
          <w:p w:rsidR="00615CFC" w:rsidRPr="000C681D" w:rsidRDefault="000C681D" w:rsidP="000C681D">
            <w:pPr>
              <w:spacing w:before="100" w:beforeAutospacing="1" w:after="100" w:afterAutospacing="1"/>
              <w:contextualSpacing/>
              <w:jc w:val="center"/>
              <w:rPr>
                <w:lang w:eastAsia="en-US"/>
              </w:rPr>
            </w:pPr>
            <w:r>
              <w:rPr>
                <w:lang w:eastAsia="en-US"/>
              </w:rPr>
              <w:t>№ п</w:t>
            </w:r>
            <w:r>
              <w:rPr>
                <w:lang w:val="en-US" w:eastAsia="en-US"/>
              </w:rPr>
              <w:t>/</w:t>
            </w:r>
            <w:r>
              <w:rPr>
                <w:lang w:eastAsia="en-US"/>
              </w:rPr>
              <w:t>п</w:t>
            </w:r>
          </w:p>
        </w:tc>
        <w:tc>
          <w:tcPr>
            <w:tcW w:w="1234" w:type="dxa"/>
            <w:vMerge w:val="restart"/>
            <w:tcBorders>
              <w:top w:val="single" w:sz="4" w:space="0" w:color="auto"/>
              <w:left w:val="single" w:sz="4" w:space="0" w:color="auto"/>
              <w:bottom w:val="single" w:sz="4" w:space="0" w:color="auto"/>
              <w:right w:val="single" w:sz="4" w:space="0" w:color="auto"/>
            </w:tcBorders>
            <w:hideMark/>
          </w:tcPr>
          <w:p w:rsidR="00615CFC" w:rsidRPr="00D0101E" w:rsidRDefault="00615CFC" w:rsidP="000C681D">
            <w:pPr>
              <w:spacing w:before="100" w:beforeAutospacing="1" w:after="100" w:afterAutospacing="1"/>
              <w:contextualSpacing/>
              <w:jc w:val="center"/>
              <w:rPr>
                <w:lang w:eastAsia="en-US"/>
              </w:rPr>
            </w:pPr>
            <w:r w:rsidRPr="00D0101E">
              <w:rPr>
                <w:lang w:eastAsia="en-US"/>
              </w:rPr>
              <w:t>Наименование портфеля проектов, проекта</w:t>
            </w:r>
          </w:p>
        </w:tc>
        <w:tc>
          <w:tcPr>
            <w:tcW w:w="1785" w:type="dxa"/>
            <w:vMerge w:val="restart"/>
            <w:tcBorders>
              <w:top w:val="single" w:sz="4" w:space="0" w:color="auto"/>
              <w:left w:val="single" w:sz="4" w:space="0" w:color="auto"/>
              <w:bottom w:val="single" w:sz="4" w:space="0" w:color="auto"/>
              <w:right w:val="single" w:sz="4" w:space="0" w:color="auto"/>
            </w:tcBorders>
            <w:hideMark/>
          </w:tcPr>
          <w:p w:rsidR="00615CFC" w:rsidRPr="00D0101E" w:rsidRDefault="00615CFC" w:rsidP="000C681D">
            <w:pPr>
              <w:spacing w:before="100" w:beforeAutospacing="1" w:after="100" w:afterAutospacing="1"/>
              <w:contextualSpacing/>
              <w:jc w:val="center"/>
              <w:rPr>
                <w:lang w:eastAsia="en-US"/>
              </w:rPr>
            </w:pPr>
            <w:r w:rsidRPr="00D0101E">
              <w:rPr>
                <w:lang w:eastAsia="en-US"/>
              </w:rPr>
              <w:t>Наименование проекта или мероприятия</w:t>
            </w:r>
          </w:p>
        </w:tc>
        <w:tc>
          <w:tcPr>
            <w:tcW w:w="1235" w:type="dxa"/>
            <w:vMerge w:val="restart"/>
            <w:tcBorders>
              <w:top w:val="single" w:sz="4" w:space="0" w:color="auto"/>
              <w:left w:val="single" w:sz="4" w:space="0" w:color="auto"/>
              <w:bottom w:val="single" w:sz="4" w:space="0" w:color="auto"/>
              <w:right w:val="single" w:sz="4" w:space="0" w:color="auto"/>
            </w:tcBorders>
            <w:hideMark/>
          </w:tcPr>
          <w:p w:rsidR="00615CFC" w:rsidRPr="00D0101E" w:rsidRDefault="00615CFC" w:rsidP="000C681D">
            <w:pPr>
              <w:spacing w:before="100" w:beforeAutospacing="1" w:after="100" w:afterAutospacing="1"/>
              <w:contextualSpacing/>
              <w:jc w:val="center"/>
              <w:rPr>
                <w:lang w:eastAsia="en-US"/>
              </w:rPr>
            </w:pPr>
            <w:r w:rsidRPr="00D0101E">
              <w:rPr>
                <w:lang w:eastAsia="en-US"/>
              </w:rPr>
              <w:t>Номер основного мероприятия</w:t>
            </w:r>
          </w:p>
        </w:tc>
        <w:tc>
          <w:tcPr>
            <w:tcW w:w="823" w:type="dxa"/>
            <w:vMerge w:val="restart"/>
            <w:tcBorders>
              <w:top w:val="single" w:sz="4" w:space="0" w:color="auto"/>
              <w:left w:val="single" w:sz="4" w:space="0" w:color="auto"/>
              <w:bottom w:val="single" w:sz="4" w:space="0" w:color="auto"/>
              <w:right w:val="single" w:sz="4" w:space="0" w:color="auto"/>
            </w:tcBorders>
            <w:hideMark/>
          </w:tcPr>
          <w:p w:rsidR="00615CFC" w:rsidRPr="00D0101E" w:rsidRDefault="00615CFC" w:rsidP="000C681D">
            <w:pPr>
              <w:spacing w:before="100" w:beforeAutospacing="1" w:after="100" w:afterAutospacing="1"/>
              <w:contextualSpacing/>
              <w:jc w:val="center"/>
              <w:rPr>
                <w:lang w:eastAsia="en-US"/>
              </w:rPr>
            </w:pPr>
            <w:r w:rsidRPr="00D0101E">
              <w:rPr>
                <w:lang w:eastAsia="en-US"/>
              </w:rPr>
              <w:t>Цели</w:t>
            </w:r>
          </w:p>
        </w:tc>
        <w:tc>
          <w:tcPr>
            <w:tcW w:w="1235" w:type="dxa"/>
            <w:vMerge w:val="restart"/>
            <w:tcBorders>
              <w:top w:val="single" w:sz="4" w:space="0" w:color="auto"/>
              <w:left w:val="single" w:sz="4" w:space="0" w:color="auto"/>
              <w:bottom w:val="single" w:sz="4" w:space="0" w:color="auto"/>
              <w:right w:val="single" w:sz="4" w:space="0" w:color="auto"/>
            </w:tcBorders>
            <w:hideMark/>
          </w:tcPr>
          <w:p w:rsidR="00615CFC" w:rsidRPr="00D0101E" w:rsidRDefault="00615CFC" w:rsidP="000C681D">
            <w:pPr>
              <w:spacing w:before="100" w:beforeAutospacing="1" w:after="100" w:afterAutospacing="1"/>
              <w:contextualSpacing/>
              <w:jc w:val="center"/>
              <w:rPr>
                <w:lang w:eastAsia="en-US"/>
              </w:rPr>
            </w:pPr>
            <w:r w:rsidRPr="00D0101E">
              <w:rPr>
                <w:lang w:eastAsia="en-US"/>
              </w:rPr>
              <w:t>Срок реализации</w:t>
            </w:r>
          </w:p>
        </w:tc>
        <w:tc>
          <w:tcPr>
            <w:tcW w:w="2471" w:type="dxa"/>
            <w:vMerge w:val="restart"/>
            <w:tcBorders>
              <w:top w:val="single" w:sz="4" w:space="0" w:color="auto"/>
              <w:left w:val="single" w:sz="4" w:space="0" w:color="auto"/>
              <w:bottom w:val="single" w:sz="4" w:space="0" w:color="auto"/>
              <w:right w:val="single" w:sz="4" w:space="0" w:color="auto"/>
            </w:tcBorders>
            <w:hideMark/>
          </w:tcPr>
          <w:p w:rsidR="00615CFC" w:rsidRPr="00D0101E" w:rsidRDefault="00615CFC" w:rsidP="000C681D">
            <w:pPr>
              <w:spacing w:before="100" w:beforeAutospacing="1" w:after="100" w:afterAutospacing="1"/>
              <w:contextualSpacing/>
              <w:jc w:val="center"/>
              <w:rPr>
                <w:lang w:eastAsia="en-US"/>
              </w:rPr>
            </w:pPr>
            <w:r w:rsidRPr="00D0101E">
              <w:rPr>
                <w:lang w:eastAsia="en-US"/>
              </w:rPr>
              <w:t>Источники финансирования</w:t>
            </w:r>
          </w:p>
        </w:tc>
        <w:tc>
          <w:tcPr>
            <w:tcW w:w="5377" w:type="dxa"/>
            <w:gridSpan w:val="6"/>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ind w:firstLine="709"/>
              <w:contextualSpacing/>
              <w:jc w:val="center"/>
              <w:rPr>
                <w:lang w:eastAsia="en-US"/>
              </w:rPr>
            </w:pPr>
            <w:r w:rsidRPr="00D0101E">
              <w:rPr>
                <w:lang w:eastAsia="en-US"/>
              </w:rPr>
              <w:t>Параметры финансового обеспечения, тыс. рублей</w:t>
            </w: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2471"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rPr>
                <w:lang w:eastAsia="en-US"/>
              </w:rPr>
            </w:pPr>
            <w:r w:rsidRPr="00D0101E">
              <w:rPr>
                <w:lang w:eastAsia="en-US"/>
              </w:rPr>
              <w:t>всего</w:t>
            </w:r>
          </w:p>
        </w:tc>
        <w:tc>
          <w:tcPr>
            <w:tcW w:w="960"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rPr>
                <w:lang w:eastAsia="en-US"/>
              </w:rPr>
            </w:pPr>
            <w:r w:rsidRPr="00D0101E">
              <w:rPr>
                <w:lang w:eastAsia="en-US"/>
              </w:rPr>
              <w:t>20__ г.</w:t>
            </w:r>
          </w:p>
        </w:tc>
        <w:tc>
          <w:tcPr>
            <w:tcW w:w="96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20__ г.</w:t>
            </w:r>
          </w:p>
        </w:tc>
        <w:tc>
          <w:tcPr>
            <w:tcW w:w="960"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20__ г.</w:t>
            </w:r>
          </w:p>
        </w:tc>
        <w:tc>
          <w:tcPr>
            <w:tcW w:w="960"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20__ г.</w:t>
            </w:r>
          </w:p>
        </w:tc>
        <w:tc>
          <w:tcPr>
            <w:tcW w:w="713"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rPr>
                <w:lang w:eastAsia="en-US"/>
              </w:rPr>
            </w:pPr>
            <w:r w:rsidRPr="00D0101E">
              <w:rPr>
                <w:lang w:eastAsia="en-US"/>
              </w:rPr>
              <w:t>И т.д.</w:t>
            </w:r>
          </w:p>
        </w:tc>
      </w:tr>
      <w:tr w:rsidR="00615CFC" w:rsidRPr="00D0101E" w:rsidTr="00615CFC">
        <w:trPr>
          <w:trHeight w:val="139"/>
        </w:trPr>
        <w:tc>
          <w:tcPr>
            <w:tcW w:w="549" w:type="dxa"/>
            <w:tcBorders>
              <w:top w:val="single" w:sz="4" w:space="0" w:color="auto"/>
              <w:left w:val="single" w:sz="4" w:space="0" w:color="auto"/>
              <w:bottom w:val="single" w:sz="4" w:space="0" w:color="auto"/>
              <w:right w:val="single" w:sz="4" w:space="0" w:color="auto"/>
            </w:tcBorders>
            <w:hideMark/>
          </w:tcPr>
          <w:p w:rsidR="00615CFC" w:rsidRPr="0095174B" w:rsidRDefault="00615CFC" w:rsidP="00615CFC">
            <w:pPr>
              <w:spacing w:before="100" w:beforeAutospacing="1" w:after="100" w:afterAutospacing="1"/>
              <w:contextualSpacing/>
              <w:jc w:val="center"/>
              <w:rPr>
                <w:b/>
                <w:sz w:val="18"/>
                <w:szCs w:val="18"/>
              </w:rPr>
            </w:pPr>
            <w:r w:rsidRPr="0095174B">
              <w:rPr>
                <w:b/>
                <w:sz w:val="18"/>
                <w:szCs w:val="18"/>
              </w:rPr>
              <w:t>1</w:t>
            </w:r>
          </w:p>
        </w:tc>
        <w:tc>
          <w:tcPr>
            <w:tcW w:w="1234" w:type="dxa"/>
            <w:tcBorders>
              <w:top w:val="single" w:sz="4" w:space="0" w:color="auto"/>
              <w:left w:val="single" w:sz="4" w:space="0" w:color="auto"/>
              <w:bottom w:val="single" w:sz="4" w:space="0" w:color="auto"/>
              <w:right w:val="single" w:sz="4" w:space="0" w:color="auto"/>
            </w:tcBorders>
            <w:hideMark/>
          </w:tcPr>
          <w:p w:rsidR="00615CFC" w:rsidRPr="0095174B" w:rsidRDefault="00615CFC" w:rsidP="00615CFC">
            <w:pPr>
              <w:spacing w:before="100" w:beforeAutospacing="1" w:after="100" w:afterAutospacing="1"/>
              <w:contextualSpacing/>
              <w:jc w:val="center"/>
              <w:rPr>
                <w:b/>
                <w:sz w:val="18"/>
                <w:szCs w:val="18"/>
              </w:rPr>
            </w:pPr>
            <w:r w:rsidRPr="0095174B">
              <w:rPr>
                <w:b/>
                <w:sz w:val="18"/>
                <w:szCs w:val="18"/>
              </w:rPr>
              <w:t>2</w:t>
            </w:r>
          </w:p>
        </w:tc>
        <w:tc>
          <w:tcPr>
            <w:tcW w:w="1785" w:type="dxa"/>
            <w:tcBorders>
              <w:top w:val="single" w:sz="4" w:space="0" w:color="auto"/>
              <w:left w:val="single" w:sz="4" w:space="0" w:color="auto"/>
              <w:bottom w:val="single" w:sz="4" w:space="0" w:color="auto"/>
              <w:right w:val="single" w:sz="4" w:space="0" w:color="auto"/>
            </w:tcBorders>
            <w:hideMark/>
          </w:tcPr>
          <w:p w:rsidR="00615CFC" w:rsidRPr="0095174B" w:rsidRDefault="00615CFC" w:rsidP="00615CFC">
            <w:pPr>
              <w:spacing w:before="100" w:beforeAutospacing="1" w:after="100" w:afterAutospacing="1"/>
              <w:contextualSpacing/>
              <w:jc w:val="center"/>
              <w:rPr>
                <w:b/>
                <w:sz w:val="18"/>
                <w:szCs w:val="18"/>
              </w:rPr>
            </w:pPr>
            <w:r w:rsidRPr="0095174B">
              <w:rPr>
                <w:b/>
                <w:sz w:val="18"/>
                <w:szCs w:val="18"/>
              </w:rPr>
              <w:t>3</w:t>
            </w:r>
          </w:p>
        </w:tc>
        <w:tc>
          <w:tcPr>
            <w:tcW w:w="1235" w:type="dxa"/>
            <w:tcBorders>
              <w:top w:val="single" w:sz="4" w:space="0" w:color="auto"/>
              <w:left w:val="single" w:sz="4" w:space="0" w:color="auto"/>
              <w:bottom w:val="single" w:sz="4" w:space="0" w:color="auto"/>
              <w:right w:val="single" w:sz="4" w:space="0" w:color="auto"/>
            </w:tcBorders>
            <w:hideMark/>
          </w:tcPr>
          <w:p w:rsidR="00615CFC" w:rsidRPr="0095174B" w:rsidRDefault="00615CFC" w:rsidP="00615CFC">
            <w:pPr>
              <w:spacing w:before="100" w:beforeAutospacing="1" w:after="100" w:afterAutospacing="1"/>
              <w:contextualSpacing/>
              <w:jc w:val="center"/>
              <w:rPr>
                <w:b/>
                <w:sz w:val="18"/>
                <w:szCs w:val="18"/>
              </w:rPr>
            </w:pPr>
            <w:r w:rsidRPr="0095174B">
              <w:rPr>
                <w:b/>
                <w:sz w:val="18"/>
                <w:szCs w:val="18"/>
              </w:rPr>
              <w:t>4</w:t>
            </w:r>
          </w:p>
        </w:tc>
        <w:tc>
          <w:tcPr>
            <w:tcW w:w="823" w:type="dxa"/>
            <w:tcBorders>
              <w:top w:val="single" w:sz="4" w:space="0" w:color="auto"/>
              <w:left w:val="single" w:sz="4" w:space="0" w:color="auto"/>
              <w:bottom w:val="single" w:sz="4" w:space="0" w:color="auto"/>
              <w:right w:val="single" w:sz="4" w:space="0" w:color="auto"/>
            </w:tcBorders>
            <w:hideMark/>
          </w:tcPr>
          <w:p w:rsidR="00615CFC" w:rsidRPr="0095174B" w:rsidRDefault="00615CFC" w:rsidP="00615CFC">
            <w:pPr>
              <w:spacing w:before="100" w:beforeAutospacing="1" w:after="100" w:afterAutospacing="1"/>
              <w:contextualSpacing/>
              <w:jc w:val="center"/>
              <w:rPr>
                <w:b/>
                <w:sz w:val="18"/>
                <w:szCs w:val="18"/>
              </w:rPr>
            </w:pPr>
            <w:r w:rsidRPr="0095174B">
              <w:rPr>
                <w:b/>
                <w:sz w:val="18"/>
                <w:szCs w:val="18"/>
              </w:rPr>
              <w:t>5</w:t>
            </w:r>
          </w:p>
        </w:tc>
        <w:tc>
          <w:tcPr>
            <w:tcW w:w="1235" w:type="dxa"/>
            <w:tcBorders>
              <w:top w:val="single" w:sz="4" w:space="0" w:color="auto"/>
              <w:left w:val="single" w:sz="4" w:space="0" w:color="auto"/>
              <w:bottom w:val="single" w:sz="4" w:space="0" w:color="auto"/>
              <w:right w:val="single" w:sz="4" w:space="0" w:color="auto"/>
            </w:tcBorders>
            <w:hideMark/>
          </w:tcPr>
          <w:p w:rsidR="00615CFC" w:rsidRPr="0095174B" w:rsidRDefault="00615CFC" w:rsidP="00615CFC">
            <w:pPr>
              <w:spacing w:before="100" w:beforeAutospacing="1" w:after="100" w:afterAutospacing="1"/>
              <w:contextualSpacing/>
              <w:jc w:val="center"/>
              <w:rPr>
                <w:b/>
                <w:sz w:val="18"/>
                <w:szCs w:val="18"/>
              </w:rPr>
            </w:pPr>
            <w:r w:rsidRPr="0095174B">
              <w:rPr>
                <w:b/>
                <w:sz w:val="18"/>
                <w:szCs w:val="18"/>
              </w:rPr>
              <w:t>6</w:t>
            </w:r>
          </w:p>
        </w:tc>
        <w:tc>
          <w:tcPr>
            <w:tcW w:w="2471" w:type="dxa"/>
            <w:tcBorders>
              <w:top w:val="single" w:sz="4" w:space="0" w:color="auto"/>
              <w:left w:val="single" w:sz="4" w:space="0" w:color="auto"/>
              <w:bottom w:val="single" w:sz="4" w:space="0" w:color="auto"/>
              <w:right w:val="single" w:sz="4" w:space="0" w:color="auto"/>
            </w:tcBorders>
            <w:hideMark/>
          </w:tcPr>
          <w:p w:rsidR="00615CFC" w:rsidRPr="0095174B" w:rsidRDefault="00615CFC" w:rsidP="00615CFC">
            <w:pPr>
              <w:spacing w:before="100" w:beforeAutospacing="1" w:after="100" w:afterAutospacing="1"/>
              <w:contextualSpacing/>
              <w:jc w:val="center"/>
              <w:rPr>
                <w:b/>
                <w:sz w:val="18"/>
                <w:szCs w:val="18"/>
              </w:rPr>
            </w:pPr>
            <w:r w:rsidRPr="0095174B">
              <w:rPr>
                <w:b/>
                <w:sz w:val="18"/>
                <w:szCs w:val="18"/>
              </w:rPr>
              <w:t>7</w:t>
            </w:r>
          </w:p>
        </w:tc>
        <w:tc>
          <w:tcPr>
            <w:tcW w:w="823" w:type="dxa"/>
            <w:tcBorders>
              <w:top w:val="single" w:sz="4" w:space="0" w:color="auto"/>
              <w:left w:val="single" w:sz="4" w:space="0" w:color="auto"/>
              <w:bottom w:val="single" w:sz="4" w:space="0" w:color="auto"/>
              <w:right w:val="single" w:sz="4" w:space="0" w:color="auto"/>
            </w:tcBorders>
            <w:hideMark/>
          </w:tcPr>
          <w:p w:rsidR="00615CFC" w:rsidRPr="0095174B" w:rsidRDefault="00615CFC" w:rsidP="00615CFC">
            <w:pPr>
              <w:spacing w:before="100" w:beforeAutospacing="1" w:after="100" w:afterAutospacing="1"/>
              <w:contextualSpacing/>
              <w:jc w:val="center"/>
              <w:rPr>
                <w:b/>
                <w:sz w:val="18"/>
                <w:szCs w:val="18"/>
              </w:rPr>
            </w:pPr>
            <w:r w:rsidRPr="0095174B">
              <w:rPr>
                <w:b/>
                <w:sz w:val="18"/>
                <w:szCs w:val="18"/>
              </w:rPr>
              <w:t>8</w:t>
            </w:r>
          </w:p>
        </w:tc>
        <w:tc>
          <w:tcPr>
            <w:tcW w:w="960" w:type="dxa"/>
            <w:tcBorders>
              <w:top w:val="single" w:sz="4" w:space="0" w:color="auto"/>
              <w:left w:val="single" w:sz="4" w:space="0" w:color="auto"/>
              <w:bottom w:val="single" w:sz="4" w:space="0" w:color="auto"/>
              <w:right w:val="single" w:sz="4" w:space="0" w:color="auto"/>
            </w:tcBorders>
            <w:hideMark/>
          </w:tcPr>
          <w:p w:rsidR="00615CFC" w:rsidRPr="0095174B" w:rsidRDefault="00615CFC" w:rsidP="00615CFC">
            <w:pPr>
              <w:spacing w:before="100" w:beforeAutospacing="1" w:after="100" w:afterAutospacing="1"/>
              <w:contextualSpacing/>
              <w:jc w:val="center"/>
              <w:rPr>
                <w:b/>
                <w:sz w:val="18"/>
                <w:szCs w:val="18"/>
              </w:rPr>
            </w:pPr>
            <w:r w:rsidRPr="0095174B">
              <w:rPr>
                <w:b/>
                <w:sz w:val="18"/>
                <w:szCs w:val="18"/>
              </w:rPr>
              <w:t>9</w:t>
            </w:r>
          </w:p>
        </w:tc>
        <w:tc>
          <w:tcPr>
            <w:tcW w:w="961" w:type="dxa"/>
            <w:tcBorders>
              <w:top w:val="single" w:sz="4" w:space="0" w:color="auto"/>
              <w:left w:val="single" w:sz="4" w:space="0" w:color="auto"/>
              <w:bottom w:val="single" w:sz="4" w:space="0" w:color="auto"/>
              <w:right w:val="single" w:sz="4" w:space="0" w:color="auto"/>
            </w:tcBorders>
            <w:hideMark/>
          </w:tcPr>
          <w:p w:rsidR="00615CFC" w:rsidRPr="0095174B" w:rsidRDefault="00615CFC" w:rsidP="00615CFC">
            <w:pPr>
              <w:spacing w:before="100" w:beforeAutospacing="1" w:after="100" w:afterAutospacing="1"/>
              <w:contextualSpacing/>
              <w:jc w:val="center"/>
              <w:rPr>
                <w:b/>
                <w:sz w:val="18"/>
                <w:szCs w:val="18"/>
              </w:rPr>
            </w:pPr>
            <w:r w:rsidRPr="0095174B">
              <w:rPr>
                <w:b/>
                <w:sz w:val="18"/>
                <w:szCs w:val="18"/>
              </w:rPr>
              <w:t>10</w:t>
            </w:r>
          </w:p>
        </w:tc>
        <w:tc>
          <w:tcPr>
            <w:tcW w:w="960" w:type="dxa"/>
            <w:tcBorders>
              <w:top w:val="single" w:sz="4" w:space="0" w:color="auto"/>
              <w:left w:val="single" w:sz="4" w:space="0" w:color="auto"/>
              <w:bottom w:val="single" w:sz="4" w:space="0" w:color="auto"/>
              <w:right w:val="single" w:sz="4" w:space="0" w:color="auto"/>
            </w:tcBorders>
            <w:hideMark/>
          </w:tcPr>
          <w:p w:rsidR="00615CFC" w:rsidRPr="0095174B" w:rsidRDefault="00615CFC" w:rsidP="00615CFC">
            <w:pPr>
              <w:spacing w:before="100" w:beforeAutospacing="1" w:after="100" w:afterAutospacing="1"/>
              <w:contextualSpacing/>
              <w:jc w:val="center"/>
              <w:rPr>
                <w:b/>
                <w:sz w:val="18"/>
                <w:szCs w:val="18"/>
              </w:rPr>
            </w:pPr>
            <w:r w:rsidRPr="0095174B">
              <w:rPr>
                <w:b/>
                <w:sz w:val="18"/>
                <w:szCs w:val="18"/>
              </w:rPr>
              <w:t>11</w:t>
            </w:r>
          </w:p>
        </w:tc>
        <w:tc>
          <w:tcPr>
            <w:tcW w:w="960" w:type="dxa"/>
            <w:tcBorders>
              <w:top w:val="single" w:sz="4" w:space="0" w:color="auto"/>
              <w:left w:val="single" w:sz="4" w:space="0" w:color="auto"/>
              <w:bottom w:val="single" w:sz="4" w:space="0" w:color="auto"/>
              <w:right w:val="single" w:sz="4" w:space="0" w:color="auto"/>
            </w:tcBorders>
            <w:hideMark/>
          </w:tcPr>
          <w:p w:rsidR="00615CFC" w:rsidRPr="0095174B" w:rsidRDefault="00615CFC" w:rsidP="00615CFC">
            <w:pPr>
              <w:spacing w:before="100" w:beforeAutospacing="1" w:after="100" w:afterAutospacing="1"/>
              <w:contextualSpacing/>
              <w:jc w:val="center"/>
              <w:rPr>
                <w:b/>
                <w:sz w:val="18"/>
                <w:szCs w:val="18"/>
              </w:rPr>
            </w:pPr>
            <w:r w:rsidRPr="0095174B">
              <w:rPr>
                <w:b/>
                <w:sz w:val="18"/>
                <w:szCs w:val="18"/>
              </w:rPr>
              <w:t>12</w:t>
            </w:r>
          </w:p>
        </w:tc>
        <w:tc>
          <w:tcPr>
            <w:tcW w:w="713" w:type="dxa"/>
            <w:tcBorders>
              <w:top w:val="single" w:sz="4" w:space="0" w:color="auto"/>
              <w:left w:val="single" w:sz="4" w:space="0" w:color="auto"/>
              <w:bottom w:val="single" w:sz="4" w:space="0" w:color="auto"/>
              <w:right w:val="single" w:sz="4" w:space="0" w:color="auto"/>
            </w:tcBorders>
            <w:hideMark/>
          </w:tcPr>
          <w:p w:rsidR="00615CFC" w:rsidRPr="0095174B" w:rsidRDefault="00615CFC" w:rsidP="00615CFC">
            <w:pPr>
              <w:spacing w:before="100" w:beforeAutospacing="1" w:after="100" w:afterAutospacing="1"/>
              <w:contextualSpacing/>
              <w:jc w:val="center"/>
              <w:rPr>
                <w:b/>
                <w:sz w:val="18"/>
                <w:szCs w:val="18"/>
              </w:rPr>
            </w:pPr>
            <w:r w:rsidRPr="0095174B">
              <w:rPr>
                <w:b/>
                <w:sz w:val="18"/>
                <w:szCs w:val="18"/>
              </w:rPr>
              <w:t>13</w:t>
            </w:r>
          </w:p>
        </w:tc>
      </w:tr>
      <w:tr w:rsidR="00615CFC" w:rsidRPr="00D0101E" w:rsidTr="00615CFC">
        <w:trPr>
          <w:trHeight w:val="139"/>
        </w:trPr>
        <w:tc>
          <w:tcPr>
            <w:tcW w:w="14709" w:type="dxa"/>
            <w:gridSpan w:val="13"/>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ind w:firstLine="709"/>
              <w:contextualSpacing/>
              <w:jc w:val="center"/>
            </w:pPr>
            <w:r w:rsidRPr="00D0101E">
              <w:t xml:space="preserve">Раздел </w:t>
            </w:r>
            <w:r w:rsidRPr="00D0101E">
              <w:rPr>
                <w:lang w:val="en-US"/>
              </w:rPr>
              <w:t>I</w:t>
            </w:r>
            <w:r w:rsidRPr="00D0101E">
              <w:t>. Портфели проектов, основанные на национальных и федеральных проектах Российской Федерации</w:t>
            </w:r>
          </w:p>
        </w:tc>
      </w:tr>
      <w:tr w:rsidR="00615CFC" w:rsidRPr="00D0101E" w:rsidTr="00615CFC">
        <w:trPr>
          <w:trHeight w:val="139"/>
        </w:trPr>
        <w:tc>
          <w:tcPr>
            <w:tcW w:w="549" w:type="dxa"/>
            <w:vMerge w:val="restart"/>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ind w:firstLine="709"/>
              <w:contextualSpacing/>
              <w:jc w:val="center"/>
              <w:rPr>
                <w:lang w:eastAsia="en-US"/>
              </w:rPr>
            </w:pPr>
            <w:r w:rsidRPr="00D0101E">
              <w:rPr>
                <w:lang w:eastAsia="en-US"/>
              </w:rPr>
              <w:t>1</w:t>
            </w:r>
          </w:p>
        </w:tc>
        <w:tc>
          <w:tcPr>
            <w:tcW w:w="1234" w:type="dxa"/>
            <w:vMerge w:val="restart"/>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rPr>
                <w:lang w:eastAsia="en-US"/>
              </w:rPr>
            </w:pPr>
            <w:r w:rsidRPr="00D0101E">
              <w:rPr>
                <w:lang w:eastAsia="en-US"/>
              </w:rPr>
              <w:t xml:space="preserve">Портфель проектов </w:t>
            </w:r>
          </w:p>
        </w:tc>
        <w:tc>
          <w:tcPr>
            <w:tcW w:w="1785" w:type="dxa"/>
            <w:vMerge w:val="restart"/>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rPr>
                <w:lang w:eastAsia="en-US"/>
              </w:rPr>
            </w:pPr>
            <w:r w:rsidRPr="00D0101E">
              <w:rPr>
                <w:lang w:eastAsia="en-US"/>
              </w:rPr>
              <w:t>Проект 1</w:t>
            </w:r>
            <w:r>
              <w:rPr>
                <w:lang w:eastAsia="en-US"/>
              </w:rPr>
              <w:t xml:space="preserve"> </w:t>
            </w:r>
            <w:r w:rsidRPr="00D0101E">
              <w:rPr>
                <w:lang w:eastAsia="en-US"/>
              </w:rPr>
              <w:t xml:space="preserve">(номер показателя из таблицы 2) </w:t>
            </w:r>
          </w:p>
        </w:tc>
        <w:tc>
          <w:tcPr>
            <w:tcW w:w="1235" w:type="dxa"/>
            <w:vMerge w:val="restart"/>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823" w:type="dxa"/>
            <w:vMerge w:val="restart"/>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1235" w:type="dxa"/>
            <w:vMerge w:val="restart"/>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rPr>
                <w:lang w:eastAsia="en-US"/>
              </w:rPr>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rPr>
                <w:lang w:eastAsia="en-US"/>
              </w:rPr>
            </w:pPr>
            <w:r w:rsidRPr="00D0101E">
              <w:rPr>
                <w:lang w:eastAsia="en-US"/>
              </w:rPr>
              <w:t xml:space="preserve">всего </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rPr>
                <w:lang w:eastAsia="en-US"/>
              </w:rPr>
            </w:pPr>
            <w:r w:rsidRPr="00D0101E">
              <w:rPr>
                <w:lang w:eastAsia="en-US"/>
              </w:rPr>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rPr>
                <w:lang w:eastAsia="en-US"/>
              </w:rPr>
            </w:pPr>
            <w:r w:rsidRPr="00D0101E">
              <w:rPr>
                <w:lang w:eastAsia="en-US"/>
              </w:rPr>
              <w:t>бюджет автономного округа</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rPr>
                <w:lang w:eastAsia="en-US"/>
              </w:rPr>
            </w:pPr>
            <w:r w:rsidRPr="00D0101E">
              <w:rPr>
                <w:lang w:eastAsia="en-US"/>
              </w:rPr>
              <w:t>местный бюджет</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rPr>
                <w:lang w:eastAsia="en-US"/>
              </w:rPr>
            </w:pPr>
            <w:r w:rsidRPr="00D0101E">
              <w:rPr>
                <w:lang w:eastAsia="en-US"/>
              </w:rPr>
              <w:t>иные источники финансирования</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val="restart"/>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rPr>
                <w:lang w:eastAsia="en-US"/>
              </w:rPr>
            </w:pPr>
            <w:r w:rsidRPr="00D0101E">
              <w:rPr>
                <w:lang w:eastAsia="en-US"/>
              </w:rPr>
              <w:t xml:space="preserve">Проект </w:t>
            </w:r>
            <w:r w:rsidR="001B4676">
              <w:rPr>
                <w:lang w:eastAsia="en-US"/>
              </w:rPr>
              <w:t>№</w:t>
            </w:r>
          </w:p>
          <w:p w:rsidR="00615CFC" w:rsidRPr="00D0101E" w:rsidRDefault="00615CFC" w:rsidP="00615CFC">
            <w:pPr>
              <w:spacing w:before="100" w:beforeAutospacing="1" w:after="100" w:afterAutospacing="1"/>
              <w:contextualSpacing/>
              <w:rPr>
                <w:lang w:eastAsia="en-US"/>
              </w:rPr>
            </w:pPr>
            <w:r w:rsidRPr="00D0101E">
              <w:rPr>
                <w:lang w:eastAsia="en-US"/>
              </w:rPr>
              <w:t>(номер показателя из таблицы 2)</w:t>
            </w:r>
          </w:p>
        </w:tc>
        <w:tc>
          <w:tcPr>
            <w:tcW w:w="1235" w:type="dxa"/>
            <w:vMerge w:val="restart"/>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823" w:type="dxa"/>
            <w:vMerge w:val="restart"/>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1235" w:type="dxa"/>
            <w:vMerge w:val="restart"/>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rPr>
                <w:lang w:eastAsia="en-US"/>
              </w:rPr>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rPr>
                <w:lang w:eastAsia="en-US"/>
              </w:rPr>
            </w:pPr>
            <w:r w:rsidRPr="00D0101E">
              <w:rPr>
                <w:lang w:eastAsia="en-US"/>
              </w:rPr>
              <w:t xml:space="preserve">всего </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бюджет автономного округа</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местный бюджет</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иные источники финансирования</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val="restart"/>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rPr>
                <w:lang w:eastAsia="en-US"/>
              </w:rPr>
            </w:pPr>
            <w:r w:rsidRPr="00D0101E">
              <w:rPr>
                <w:lang w:eastAsia="en-US"/>
              </w:rPr>
              <w:t>Мероприятие 1</w:t>
            </w:r>
          </w:p>
          <w:p w:rsidR="00615CFC" w:rsidRPr="00D0101E" w:rsidRDefault="00615CFC" w:rsidP="00615CFC">
            <w:pPr>
              <w:spacing w:before="100" w:beforeAutospacing="1" w:after="100" w:afterAutospacing="1"/>
              <w:contextualSpacing/>
              <w:rPr>
                <w:lang w:eastAsia="en-US"/>
              </w:rPr>
            </w:pPr>
            <w:r w:rsidRPr="00D0101E">
              <w:rPr>
                <w:lang w:eastAsia="en-US"/>
              </w:rPr>
              <w:t>(номер показателя из таблицы 2)</w:t>
            </w:r>
          </w:p>
        </w:tc>
        <w:tc>
          <w:tcPr>
            <w:tcW w:w="1235" w:type="dxa"/>
            <w:vMerge w:val="restart"/>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823" w:type="dxa"/>
            <w:vMerge w:val="restart"/>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1235" w:type="dxa"/>
            <w:vMerge w:val="restart"/>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 xml:space="preserve">всего </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бюджет автономного округа</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местный бюджет</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иные источники финансирования</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val="restart"/>
            <w:tcBorders>
              <w:top w:val="single" w:sz="4" w:space="0" w:color="auto"/>
              <w:left w:val="single" w:sz="4" w:space="0" w:color="auto"/>
              <w:bottom w:val="single" w:sz="4" w:space="0" w:color="auto"/>
              <w:right w:val="single" w:sz="4" w:space="0" w:color="auto"/>
            </w:tcBorders>
            <w:hideMark/>
          </w:tcPr>
          <w:p w:rsidR="00615CFC" w:rsidRPr="00D0101E" w:rsidRDefault="00615CFC" w:rsidP="001B4676">
            <w:pPr>
              <w:spacing w:before="100" w:beforeAutospacing="1" w:after="100" w:afterAutospacing="1"/>
              <w:contextualSpacing/>
              <w:rPr>
                <w:lang w:eastAsia="en-US"/>
              </w:rPr>
            </w:pPr>
            <w:r w:rsidRPr="00D0101E">
              <w:rPr>
                <w:lang w:eastAsia="en-US"/>
              </w:rPr>
              <w:t xml:space="preserve">Мероприятие </w:t>
            </w:r>
            <w:r w:rsidR="001B4676">
              <w:rPr>
                <w:lang w:eastAsia="en-US"/>
              </w:rPr>
              <w:t>№</w:t>
            </w:r>
            <w:r w:rsidRPr="00D0101E">
              <w:rPr>
                <w:lang w:eastAsia="en-US"/>
              </w:rPr>
              <w:t xml:space="preserve"> (номер показателя из </w:t>
            </w:r>
            <w:r w:rsidRPr="00D0101E">
              <w:rPr>
                <w:lang w:eastAsia="en-US"/>
              </w:rPr>
              <w:lastRenderedPageBreak/>
              <w:t>таблицы 1)</w:t>
            </w:r>
          </w:p>
        </w:tc>
        <w:tc>
          <w:tcPr>
            <w:tcW w:w="1235" w:type="dxa"/>
            <w:vMerge w:val="restart"/>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823" w:type="dxa"/>
            <w:vMerge w:val="restart"/>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1235" w:type="dxa"/>
            <w:vMerge w:val="restart"/>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 xml:space="preserve">всего </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 xml:space="preserve">бюджет автономного </w:t>
            </w:r>
            <w:r w:rsidRPr="00D0101E">
              <w:lastRenderedPageBreak/>
              <w:t>округа</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местный бюджет</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иные источники финансирования</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5078" w:type="dxa"/>
            <w:gridSpan w:val="4"/>
            <w:vMerge w:val="restart"/>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ind w:firstLine="709"/>
              <w:contextualSpacing/>
              <w:rPr>
                <w:lang w:eastAsia="en-US"/>
              </w:rPr>
            </w:pPr>
            <w:r w:rsidRPr="00D0101E">
              <w:rPr>
                <w:lang w:eastAsia="en-US"/>
              </w:rPr>
              <w:t>Итого по портфелю проектов 1</w:t>
            </w: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rPr>
                <w:lang w:eastAsia="en-US"/>
              </w:rPr>
            </w:pPr>
            <w:r w:rsidRPr="00D0101E">
              <w:rPr>
                <w:lang w:eastAsia="en-US"/>
              </w:rPr>
              <w:t>всего</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5078" w:type="dxa"/>
            <w:gridSpan w:val="4"/>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5078" w:type="dxa"/>
            <w:gridSpan w:val="4"/>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бюджет автономного округа</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5078" w:type="dxa"/>
            <w:gridSpan w:val="4"/>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местный бюджет</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5078" w:type="dxa"/>
            <w:gridSpan w:val="4"/>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иные источники финансирования</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val="restart"/>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ind w:firstLine="709"/>
              <w:contextualSpacing/>
              <w:jc w:val="center"/>
              <w:rPr>
                <w:lang w:val="en-US" w:eastAsia="en-US"/>
              </w:rPr>
            </w:pPr>
            <w:r w:rsidRPr="00D0101E">
              <w:rPr>
                <w:lang w:val="en-US" w:eastAsia="en-US"/>
              </w:rPr>
              <w:t>N</w:t>
            </w:r>
          </w:p>
        </w:tc>
        <w:tc>
          <w:tcPr>
            <w:tcW w:w="1234" w:type="dxa"/>
            <w:vMerge w:val="restart"/>
            <w:tcBorders>
              <w:top w:val="single" w:sz="4" w:space="0" w:color="auto"/>
              <w:left w:val="single" w:sz="4" w:space="0" w:color="auto"/>
              <w:bottom w:val="single" w:sz="4" w:space="0" w:color="auto"/>
              <w:right w:val="single" w:sz="4" w:space="0" w:color="auto"/>
            </w:tcBorders>
            <w:hideMark/>
          </w:tcPr>
          <w:p w:rsidR="00615CFC" w:rsidRPr="00D0101E" w:rsidRDefault="00615CFC" w:rsidP="001B4676">
            <w:pPr>
              <w:spacing w:before="100" w:beforeAutospacing="1" w:after="100" w:afterAutospacing="1"/>
              <w:contextualSpacing/>
              <w:rPr>
                <w:lang w:val="en-US" w:eastAsia="en-US"/>
              </w:rPr>
            </w:pPr>
            <w:r w:rsidRPr="00D0101E">
              <w:rPr>
                <w:lang w:eastAsia="en-US"/>
              </w:rPr>
              <w:t xml:space="preserve">Портфель проектов </w:t>
            </w:r>
            <w:r w:rsidR="001B4676">
              <w:rPr>
                <w:lang w:eastAsia="en-US"/>
              </w:rPr>
              <w:t>№</w:t>
            </w:r>
          </w:p>
        </w:tc>
        <w:tc>
          <w:tcPr>
            <w:tcW w:w="1785" w:type="dxa"/>
            <w:vMerge w:val="restart"/>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rPr>
                <w:lang w:eastAsia="en-US"/>
              </w:rPr>
            </w:pPr>
            <w:r w:rsidRPr="00D0101E">
              <w:rPr>
                <w:lang w:eastAsia="en-US"/>
              </w:rPr>
              <w:t xml:space="preserve">Проект </w:t>
            </w:r>
            <w:r w:rsidR="001B4676">
              <w:rPr>
                <w:lang w:eastAsia="en-US"/>
              </w:rPr>
              <w:t>№</w:t>
            </w:r>
          </w:p>
          <w:p w:rsidR="00615CFC" w:rsidRPr="00D0101E" w:rsidRDefault="00615CFC" w:rsidP="00615CFC">
            <w:pPr>
              <w:spacing w:before="100" w:beforeAutospacing="1" w:after="100" w:afterAutospacing="1"/>
              <w:contextualSpacing/>
              <w:rPr>
                <w:lang w:eastAsia="en-US"/>
              </w:rPr>
            </w:pPr>
            <w:r w:rsidRPr="00D0101E">
              <w:rPr>
                <w:lang w:eastAsia="en-US"/>
              </w:rPr>
              <w:t>(номер показателя из таблицы 2)</w:t>
            </w:r>
          </w:p>
        </w:tc>
        <w:tc>
          <w:tcPr>
            <w:tcW w:w="1235" w:type="dxa"/>
            <w:vMerge w:val="restart"/>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823" w:type="dxa"/>
            <w:vMerge w:val="restart"/>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1235" w:type="dxa"/>
            <w:vMerge w:val="restart"/>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 xml:space="preserve">всего </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бюджет автономного округа</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местный бюджет</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иные источники финансирования</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val="restart"/>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rPr>
                <w:lang w:eastAsia="en-US"/>
              </w:rPr>
            </w:pPr>
            <w:r w:rsidRPr="00D0101E">
              <w:rPr>
                <w:lang w:eastAsia="en-US"/>
              </w:rPr>
              <w:t xml:space="preserve">Мероприятие </w:t>
            </w:r>
            <w:r w:rsidR="001B4676">
              <w:rPr>
                <w:lang w:eastAsia="en-US"/>
              </w:rPr>
              <w:t>№</w:t>
            </w:r>
          </w:p>
          <w:p w:rsidR="00615CFC" w:rsidRPr="00D0101E" w:rsidRDefault="00615CFC" w:rsidP="00615CFC">
            <w:pPr>
              <w:spacing w:before="100" w:beforeAutospacing="1" w:after="100" w:afterAutospacing="1"/>
              <w:contextualSpacing/>
              <w:rPr>
                <w:lang w:eastAsia="en-US"/>
              </w:rPr>
            </w:pPr>
            <w:r w:rsidRPr="00D0101E">
              <w:rPr>
                <w:lang w:eastAsia="en-US"/>
              </w:rPr>
              <w:t>(номер показателя из таблицы 2)</w:t>
            </w:r>
          </w:p>
        </w:tc>
        <w:tc>
          <w:tcPr>
            <w:tcW w:w="1235" w:type="dxa"/>
            <w:vMerge w:val="restart"/>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823" w:type="dxa"/>
            <w:vMerge w:val="restart"/>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1235" w:type="dxa"/>
            <w:vMerge w:val="restart"/>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 xml:space="preserve">всего </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rPr>
                <w:lang w:eastAsia="en-US"/>
              </w:rPr>
            </w:pPr>
            <w:r w:rsidRPr="00D0101E">
              <w:rPr>
                <w:lang w:eastAsia="en-US"/>
              </w:rPr>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rPr>
                <w:lang w:eastAsia="en-US"/>
              </w:rPr>
            </w:pPr>
            <w:r w:rsidRPr="00D0101E">
              <w:rPr>
                <w:lang w:eastAsia="en-US"/>
              </w:rPr>
              <w:t>бюджет автономного округа</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rPr>
                <w:lang w:eastAsia="en-US"/>
              </w:rPr>
            </w:pPr>
            <w:r w:rsidRPr="00D0101E">
              <w:rPr>
                <w:lang w:eastAsia="en-US"/>
              </w:rPr>
              <w:t>местный бюджет</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rPr>
                <w:lang w:eastAsia="en-US"/>
              </w:rPr>
            </w:pPr>
            <w:r w:rsidRPr="00D0101E">
              <w:rPr>
                <w:lang w:eastAsia="en-US"/>
              </w:rPr>
              <w:t>иные источники финансирования</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val="restart"/>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rPr>
                <w:lang w:eastAsia="en-US"/>
              </w:rPr>
            </w:pPr>
            <w:r w:rsidRPr="00D0101E">
              <w:rPr>
                <w:lang w:eastAsia="en-US"/>
              </w:rPr>
              <w:t xml:space="preserve">Мероприятие </w:t>
            </w:r>
            <w:r w:rsidR="001B4676">
              <w:rPr>
                <w:lang w:eastAsia="en-US"/>
              </w:rPr>
              <w:t>№</w:t>
            </w:r>
          </w:p>
          <w:p w:rsidR="00615CFC" w:rsidRPr="00D0101E" w:rsidRDefault="00615CFC" w:rsidP="00615CFC">
            <w:pPr>
              <w:spacing w:before="100" w:beforeAutospacing="1" w:after="100" w:afterAutospacing="1"/>
              <w:contextualSpacing/>
              <w:rPr>
                <w:lang w:eastAsia="en-US"/>
              </w:rPr>
            </w:pPr>
            <w:r w:rsidRPr="00D0101E">
              <w:rPr>
                <w:lang w:eastAsia="en-US"/>
              </w:rPr>
              <w:t>(номер показателя из таблицы 2)</w:t>
            </w:r>
          </w:p>
        </w:tc>
        <w:tc>
          <w:tcPr>
            <w:tcW w:w="1235" w:type="dxa"/>
            <w:vMerge w:val="restart"/>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823" w:type="dxa"/>
            <w:vMerge w:val="restart"/>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1235" w:type="dxa"/>
            <w:vMerge w:val="restart"/>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 xml:space="preserve">всего </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rPr>
                <w:lang w:eastAsia="en-US"/>
              </w:rPr>
            </w:pPr>
            <w:r w:rsidRPr="00D0101E">
              <w:rPr>
                <w:lang w:eastAsia="en-US"/>
              </w:rPr>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rPr>
                <w:lang w:eastAsia="en-US"/>
              </w:rPr>
            </w:pPr>
            <w:r w:rsidRPr="00D0101E">
              <w:rPr>
                <w:lang w:eastAsia="en-US"/>
              </w:rPr>
              <w:t>бюджет автономного округа</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rPr>
                <w:lang w:eastAsia="en-US"/>
              </w:rPr>
            </w:pPr>
            <w:r w:rsidRPr="00D0101E">
              <w:rPr>
                <w:lang w:eastAsia="en-US"/>
              </w:rPr>
              <w:t>местный бюджет</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rPr>
                <w:lang w:eastAsia="en-US"/>
              </w:rPr>
            </w:pPr>
            <w:r w:rsidRPr="00D0101E">
              <w:rPr>
                <w:lang w:eastAsia="en-US"/>
              </w:rPr>
              <w:t>иные источники финансирования</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5078" w:type="dxa"/>
            <w:gridSpan w:val="4"/>
            <w:vMerge w:val="restart"/>
            <w:tcBorders>
              <w:top w:val="single" w:sz="4" w:space="0" w:color="auto"/>
              <w:left w:val="single" w:sz="4" w:space="0" w:color="auto"/>
              <w:bottom w:val="single" w:sz="4" w:space="0" w:color="auto"/>
              <w:right w:val="single" w:sz="4" w:space="0" w:color="auto"/>
            </w:tcBorders>
            <w:hideMark/>
          </w:tcPr>
          <w:p w:rsidR="00615CFC" w:rsidRPr="00D0101E" w:rsidRDefault="00615CFC" w:rsidP="001B4676">
            <w:pPr>
              <w:spacing w:before="100" w:beforeAutospacing="1" w:after="100" w:afterAutospacing="1"/>
              <w:ind w:firstLine="709"/>
              <w:contextualSpacing/>
              <w:rPr>
                <w:lang w:eastAsia="en-US"/>
              </w:rPr>
            </w:pPr>
            <w:r w:rsidRPr="00D0101E">
              <w:rPr>
                <w:lang w:eastAsia="en-US"/>
              </w:rPr>
              <w:t xml:space="preserve">Итого по портфелю проектов </w:t>
            </w:r>
            <w:r w:rsidR="001B4676">
              <w:rPr>
                <w:lang w:eastAsia="en-US"/>
              </w:rPr>
              <w:t>№</w:t>
            </w: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rPr>
                <w:lang w:eastAsia="en-US"/>
              </w:rPr>
            </w:pPr>
            <w:r w:rsidRPr="00D0101E">
              <w:rPr>
                <w:lang w:eastAsia="en-US"/>
              </w:rPr>
              <w:t>всего</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val="en-US"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5078" w:type="dxa"/>
            <w:gridSpan w:val="4"/>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5078" w:type="dxa"/>
            <w:gridSpan w:val="4"/>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бюджет автономного округа</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5078" w:type="dxa"/>
            <w:gridSpan w:val="4"/>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местный бюджет</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5078" w:type="dxa"/>
            <w:gridSpan w:val="4"/>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иные источники финансирования</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626" w:type="dxa"/>
            <w:gridSpan w:val="5"/>
            <w:vMerge w:val="restart"/>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ind w:firstLine="709"/>
              <w:contextualSpacing/>
              <w:jc w:val="center"/>
              <w:rPr>
                <w:lang w:eastAsia="en-US"/>
              </w:rPr>
            </w:pPr>
            <w:r w:rsidRPr="00D0101E">
              <w:rPr>
                <w:lang w:eastAsia="en-US"/>
              </w:rPr>
              <w:t>ИТОГО</w:t>
            </w:r>
          </w:p>
        </w:tc>
        <w:tc>
          <w:tcPr>
            <w:tcW w:w="1235" w:type="dxa"/>
            <w:vMerge w:val="restart"/>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rPr>
                <w:lang w:eastAsia="en-US"/>
              </w:rPr>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rPr>
                <w:lang w:eastAsia="en-US"/>
              </w:rPr>
            </w:pPr>
            <w:r w:rsidRPr="00D0101E">
              <w:rPr>
                <w:lang w:eastAsia="en-US"/>
              </w:rPr>
              <w:t>всего</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626" w:type="dxa"/>
            <w:gridSpan w:val="5"/>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626" w:type="dxa"/>
            <w:gridSpan w:val="5"/>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бюджет автономного округа</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626" w:type="dxa"/>
            <w:gridSpan w:val="5"/>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местный бюджет</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626" w:type="dxa"/>
            <w:gridSpan w:val="5"/>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иные источники финансирования</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14709" w:type="dxa"/>
            <w:gridSpan w:val="13"/>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ind w:firstLine="709"/>
              <w:contextualSpacing/>
              <w:jc w:val="center"/>
              <w:rPr>
                <w:lang w:eastAsia="en-US"/>
              </w:rPr>
            </w:pPr>
            <w:r w:rsidRPr="00D0101E">
              <w:rPr>
                <w:lang w:eastAsia="en-US"/>
              </w:rPr>
              <w:t xml:space="preserve">Раздел </w:t>
            </w:r>
            <w:r w:rsidRPr="00D0101E">
              <w:rPr>
                <w:lang w:val="en-US" w:eastAsia="en-US"/>
              </w:rPr>
              <w:t>II</w:t>
            </w:r>
            <w:r w:rsidRPr="00D0101E">
              <w:rPr>
                <w:lang w:eastAsia="en-US"/>
              </w:rPr>
              <w:t>. Портфели проектов Октябрьского района (указывается перечень портфелей проектов, не основанных на национальных и федеральных проектах Российской Федерации)</w:t>
            </w:r>
          </w:p>
        </w:tc>
      </w:tr>
      <w:tr w:rsidR="00615CFC" w:rsidRPr="00D0101E" w:rsidTr="00615CFC">
        <w:trPr>
          <w:trHeight w:val="139"/>
        </w:trPr>
        <w:tc>
          <w:tcPr>
            <w:tcW w:w="549" w:type="dxa"/>
            <w:vMerge w:val="restart"/>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ind w:firstLine="709"/>
              <w:contextualSpacing/>
              <w:jc w:val="center"/>
              <w:rPr>
                <w:lang w:eastAsia="en-US"/>
              </w:rPr>
            </w:pPr>
            <w:r w:rsidRPr="00D0101E">
              <w:rPr>
                <w:lang w:eastAsia="en-US"/>
              </w:rPr>
              <w:t>1</w:t>
            </w:r>
          </w:p>
        </w:tc>
        <w:tc>
          <w:tcPr>
            <w:tcW w:w="1234" w:type="dxa"/>
            <w:vMerge w:val="restart"/>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rPr>
                <w:lang w:eastAsia="en-US"/>
              </w:rPr>
            </w:pPr>
            <w:r w:rsidRPr="00D0101E">
              <w:rPr>
                <w:lang w:eastAsia="en-US"/>
              </w:rPr>
              <w:t>Портфель проектов</w:t>
            </w:r>
          </w:p>
        </w:tc>
        <w:tc>
          <w:tcPr>
            <w:tcW w:w="1785" w:type="dxa"/>
            <w:vMerge w:val="restart"/>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rPr>
                <w:lang w:eastAsia="en-US"/>
              </w:rPr>
            </w:pPr>
            <w:r w:rsidRPr="00D0101E">
              <w:rPr>
                <w:lang w:eastAsia="en-US"/>
              </w:rPr>
              <w:t>Проект 1</w:t>
            </w:r>
          </w:p>
          <w:p w:rsidR="00615CFC" w:rsidRPr="00D0101E" w:rsidRDefault="00615CFC" w:rsidP="00615CFC">
            <w:pPr>
              <w:spacing w:before="100" w:beforeAutospacing="1" w:after="100" w:afterAutospacing="1"/>
              <w:contextualSpacing/>
              <w:rPr>
                <w:lang w:eastAsia="en-US"/>
              </w:rPr>
            </w:pPr>
            <w:r w:rsidRPr="00D0101E">
              <w:rPr>
                <w:lang w:eastAsia="en-US"/>
              </w:rPr>
              <w:t>(номер показателя из таблицы 2)</w:t>
            </w:r>
          </w:p>
        </w:tc>
        <w:tc>
          <w:tcPr>
            <w:tcW w:w="1235" w:type="dxa"/>
            <w:vMerge w:val="restart"/>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823" w:type="dxa"/>
            <w:vMerge w:val="restart"/>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1235" w:type="dxa"/>
            <w:vMerge w:val="restart"/>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rPr>
                <w:lang w:eastAsia="en-US"/>
              </w:rPr>
            </w:pPr>
            <w:r w:rsidRPr="00D0101E">
              <w:rPr>
                <w:lang w:eastAsia="en-US"/>
              </w:rPr>
              <w:t>всего</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бюджет автономного округа</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местный бюджет</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иные источники финансирования</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val="restart"/>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rPr>
                <w:lang w:eastAsia="en-US"/>
              </w:rPr>
            </w:pPr>
            <w:r w:rsidRPr="00D0101E">
              <w:rPr>
                <w:lang w:eastAsia="en-US"/>
              </w:rPr>
              <w:t xml:space="preserve">Проект </w:t>
            </w:r>
            <w:r w:rsidR="00A33E00">
              <w:rPr>
                <w:lang w:eastAsia="en-US"/>
              </w:rPr>
              <w:t>№</w:t>
            </w:r>
          </w:p>
          <w:p w:rsidR="00615CFC" w:rsidRPr="00D0101E" w:rsidRDefault="00615CFC" w:rsidP="00615CFC">
            <w:pPr>
              <w:spacing w:before="100" w:beforeAutospacing="1" w:after="100" w:afterAutospacing="1"/>
              <w:contextualSpacing/>
              <w:rPr>
                <w:lang w:eastAsia="en-US"/>
              </w:rPr>
            </w:pPr>
            <w:r w:rsidRPr="00D0101E">
              <w:rPr>
                <w:lang w:eastAsia="en-US"/>
              </w:rPr>
              <w:t>(номер показателя из таблицы 2)</w:t>
            </w:r>
          </w:p>
        </w:tc>
        <w:tc>
          <w:tcPr>
            <w:tcW w:w="1235" w:type="dxa"/>
            <w:vMerge w:val="restart"/>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823" w:type="dxa"/>
            <w:vMerge w:val="restart"/>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1235" w:type="dxa"/>
            <w:vMerge w:val="restart"/>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rPr>
                <w:lang w:eastAsia="en-US"/>
              </w:rPr>
            </w:pPr>
            <w:r w:rsidRPr="00D0101E">
              <w:rPr>
                <w:lang w:eastAsia="en-US"/>
              </w:rPr>
              <w:t>всего</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бюджет автономного округа</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местный бюджет</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иные источники финансирования</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val="restart"/>
            <w:tcBorders>
              <w:top w:val="single" w:sz="4" w:space="0" w:color="auto"/>
              <w:left w:val="single" w:sz="4" w:space="0" w:color="auto"/>
              <w:bottom w:val="single" w:sz="4" w:space="0" w:color="auto"/>
              <w:right w:val="single" w:sz="4" w:space="0" w:color="auto"/>
            </w:tcBorders>
            <w:hideMark/>
          </w:tcPr>
          <w:p w:rsidR="00615CFC" w:rsidRPr="00A33E00" w:rsidRDefault="00615CFC" w:rsidP="00615CFC">
            <w:pPr>
              <w:spacing w:before="100" w:beforeAutospacing="1" w:after="100" w:afterAutospacing="1"/>
              <w:contextualSpacing/>
              <w:rPr>
                <w:lang w:eastAsia="en-US"/>
              </w:rPr>
            </w:pPr>
            <w:r w:rsidRPr="00D0101E">
              <w:rPr>
                <w:lang w:eastAsia="en-US"/>
              </w:rPr>
              <w:t xml:space="preserve">Мероприятие </w:t>
            </w:r>
            <w:r w:rsidR="00A33E00">
              <w:rPr>
                <w:lang w:eastAsia="en-US"/>
              </w:rPr>
              <w:t>№</w:t>
            </w:r>
          </w:p>
          <w:p w:rsidR="00615CFC" w:rsidRPr="00D0101E" w:rsidRDefault="00615CFC" w:rsidP="00615CFC">
            <w:pPr>
              <w:spacing w:before="100" w:beforeAutospacing="1" w:after="100" w:afterAutospacing="1"/>
              <w:contextualSpacing/>
              <w:rPr>
                <w:lang w:eastAsia="en-US"/>
              </w:rPr>
            </w:pPr>
            <w:r w:rsidRPr="00D0101E">
              <w:rPr>
                <w:lang w:eastAsia="en-US"/>
              </w:rPr>
              <w:t>(номер показателя из таблицы 2)</w:t>
            </w:r>
          </w:p>
        </w:tc>
        <w:tc>
          <w:tcPr>
            <w:tcW w:w="1235" w:type="dxa"/>
            <w:vMerge w:val="restart"/>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823" w:type="dxa"/>
            <w:vMerge w:val="restart"/>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1235" w:type="dxa"/>
            <w:vMerge w:val="restart"/>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rPr>
                <w:lang w:eastAsia="en-US"/>
              </w:rPr>
            </w:pPr>
            <w:r w:rsidRPr="00D0101E">
              <w:rPr>
                <w:lang w:eastAsia="en-US"/>
              </w:rPr>
              <w:t>всего</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бюджет автономного округа</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местный бюджет</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иные источники финансирования</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5078" w:type="dxa"/>
            <w:gridSpan w:val="4"/>
            <w:vMerge w:val="restart"/>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ind w:firstLine="709"/>
              <w:contextualSpacing/>
            </w:pPr>
            <w:r w:rsidRPr="00D0101E">
              <w:t xml:space="preserve">Итого по портфелю проектов </w:t>
            </w: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rPr>
                <w:lang w:eastAsia="en-US"/>
              </w:rPr>
            </w:pPr>
            <w:r w:rsidRPr="00D0101E">
              <w:rPr>
                <w:lang w:eastAsia="en-US"/>
              </w:rPr>
              <w:t>всего</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5078" w:type="dxa"/>
            <w:gridSpan w:val="4"/>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5078" w:type="dxa"/>
            <w:gridSpan w:val="4"/>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бюджет автономного округа</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5078" w:type="dxa"/>
            <w:gridSpan w:val="4"/>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местный бюджет</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5078" w:type="dxa"/>
            <w:gridSpan w:val="4"/>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иные источники финансирования</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531"/>
        </w:trPr>
        <w:tc>
          <w:tcPr>
            <w:tcW w:w="14709" w:type="dxa"/>
            <w:gridSpan w:val="13"/>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ind w:firstLine="709"/>
              <w:contextualSpacing/>
              <w:jc w:val="center"/>
              <w:rPr>
                <w:lang w:eastAsia="en-US"/>
              </w:rPr>
            </w:pPr>
            <w:r w:rsidRPr="00D0101E">
              <w:rPr>
                <w:lang w:eastAsia="en-US"/>
              </w:rPr>
              <w:t xml:space="preserve">Раздел </w:t>
            </w:r>
            <w:r w:rsidRPr="00D0101E">
              <w:rPr>
                <w:lang w:val="en-US" w:eastAsia="en-US"/>
              </w:rPr>
              <w:t>III</w:t>
            </w:r>
            <w:r w:rsidRPr="00D0101E">
              <w:rPr>
                <w:lang w:eastAsia="en-US"/>
              </w:rPr>
              <w:t>. Проекты Октябрьского района (указываются проекты, не включенные в состав портфелей проектов Ханты-Мансийского автономного округа – Югры)</w:t>
            </w:r>
          </w:p>
        </w:tc>
      </w:tr>
      <w:tr w:rsidR="00615CFC" w:rsidRPr="00D0101E" w:rsidTr="00615CFC">
        <w:trPr>
          <w:trHeight w:val="250"/>
        </w:trPr>
        <w:tc>
          <w:tcPr>
            <w:tcW w:w="549" w:type="dxa"/>
            <w:vMerge w:val="restart"/>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ind w:firstLine="709"/>
              <w:contextualSpacing/>
              <w:jc w:val="center"/>
              <w:rPr>
                <w:lang w:eastAsia="en-US"/>
              </w:rPr>
            </w:pPr>
            <w:r w:rsidRPr="00D0101E">
              <w:rPr>
                <w:lang w:eastAsia="en-US"/>
              </w:rPr>
              <w:t>1</w:t>
            </w:r>
          </w:p>
        </w:tc>
        <w:tc>
          <w:tcPr>
            <w:tcW w:w="1234" w:type="dxa"/>
            <w:vMerge w:val="restart"/>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rPr>
                <w:lang w:eastAsia="en-US"/>
              </w:rPr>
            </w:pPr>
            <w:r w:rsidRPr="00D0101E">
              <w:rPr>
                <w:lang w:eastAsia="en-US"/>
              </w:rPr>
              <w:t>Проект 1</w:t>
            </w:r>
          </w:p>
        </w:tc>
        <w:tc>
          <w:tcPr>
            <w:tcW w:w="1785" w:type="dxa"/>
            <w:vMerge w:val="restart"/>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1235" w:type="dxa"/>
            <w:vMerge w:val="restart"/>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823" w:type="dxa"/>
            <w:vMerge w:val="restart"/>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1235" w:type="dxa"/>
            <w:vMerge w:val="restart"/>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 xml:space="preserve">всего </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бюджет автономного округа</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местный бюджет</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иные источники финансирования</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281"/>
        </w:trPr>
        <w:tc>
          <w:tcPr>
            <w:tcW w:w="549" w:type="dxa"/>
            <w:vMerge w:val="restart"/>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ind w:firstLine="709"/>
              <w:contextualSpacing/>
              <w:jc w:val="center"/>
              <w:rPr>
                <w:lang w:val="en-US" w:eastAsia="en-US"/>
              </w:rPr>
            </w:pPr>
            <w:r w:rsidRPr="00D0101E">
              <w:rPr>
                <w:lang w:val="en-US" w:eastAsia="en-US"/>
              </w:rPr>
              <w:t>N</w:t>
            </w:r>
          </w:p>
        </w:tc>
        <w:tc>
          <w:tcPr>
            <w:tcW w:w="1234" w:type="dxa"/>
            <w:vMerge w:val="restart"/>
            <w:tcBorders>
              <w:top w:val="single" w:sz="4" w:space="0" w:color="auto"/>
              <w:left w:val="single" w:sz="4" w:space="0" w:color="auto"/>
              <w:bottom w:val="single" w:sz="4" w:space="0" w:color="auto"/>
              <w:right w:val="single" w:sz="4" w:space="0" w:color="auto"/>
            </w:tcBorders>
            <w:hideMark/>
          </w:tcPr>
          <w:p w:rsidR="00615CFC" w:rsidRPr="00D0101E" w:rsidRDefault="00615CFC" w:rsidP="00A33E00">
            <w:pPr>
              <w:spacing w:before="100" w:beforeAutospacing="1" w:after="100" w:afterAutospacing="1"/>
              <w:contextualSpacing/>
              <w:rPr>
                <w:lang w:val="en-US" w:eastAsia="en-US"/>
              </w:rPr>
            </w:pPr>
            <w:r w:rsidRPr="00D0101E">
              <w:rPr>
                <w:lang w:eastAsia="en-US"/>
              </w:rPr>
              <w:t xml:space="preserve">Проект </w:t>
            </w:r>
            <w:r w:rsidR="00A33E00">
              <w:rPr>
                <w:lang w:eastAsia="en-US"/>
              </w:rPr>
              <w:t>№</w:t>
            </w:r>
          </w:p>
        </w:tc>
        <w:tc>
          <w:tcPr>
            <w:tcW w:w="1785" w:type="dxa"/>
            <w:vMerge w:val="restart"/>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1235" w:type="dxa"/>
            <w:vMerge w:val="restart"/>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823" w:type="dxa"/>
            <w:vMerge w:val="restart"/>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1235" w:type="dxa"/>
            <w:vMerge w:val="restart"/>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 xml:space="preserve">всего </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b/>
                <w:lang w:val="en-US"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val="en-US"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b/>
                <w:lang w:val="en-US"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val="en-US"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бюджет автономного округа</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b/>
                <w:lang w:val="en-US"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val="en-US"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местный бюджет</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r w:rsidR="00615CFC" w:rsidRPr="00D0101E" w:rsidTr="00615CFC">
        <w:trPr>
          <w:trHeight w:val="139"/>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b/>
                <w:lang w:val="en-US"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val="en-US"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rPr>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15CFC" w:rsidRPr="00D0101E" w:rsidRDefault="00615CFC" w:rsidP="00615CFC">
            <w:pPr>
              <w:spacing w:before="100" w:beforeAutospacing="1" w:after="100" w:afterAutospacing="1"/>
              <w:ind w:firstLine="709"/>
              <w:contextualSpacing/>
            </w:pPr>
          </w:p>
        </w:tc>
        <w:tc>
          <w:tcPr>
            <w:tcW w:w="2471" w:type="dxa"/>
            <w:tcBorders>
              <w:top w:val="single" w:sz="4" w:space="0" w:color="auto"/>
              <w:left w:val="single" w:sz="4" w:space="0" w:color="auto"/>
              <w:bottom w:val="single" w:sz="4" w:space="0" w:color="auto"/>
              <w:right w:val="single" w:sz="4" w:space="0" w:color="auto"/>
            </w:tcBorders>
            <w:hideMark/>
          </w:tcPr>
          <w:p w:rsidR="00615CFC" w:rsidRPr="00D0101E" w:rsidRDefault="00615CFC" w:rsidP="00615CFC">
            <w:pPr>
              <w:spacing w:before="100" w:beforeAutospacing="1" w:after="100" w:afterAutospacing="1"/>
              <w:contextualSpacing/>
            </w:pPr>
            <w:r w:rsidRPr="00D0101E">
              <w:t>иные источники финансирования</w:t>
            </w:r>
          </w:p>
        </w:tc>
        <w:tc>
          <w:tcPr>
            <w:tcW w:w="82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1"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tabs>
                <w:tab w:val="left" w:pos="452"/>
              </w:tabs>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c>
          <w:tcPr>
            <w:tcW w:w="713" w:type="dxa"/>
            <w:tcBorders>
              <w:top w:val="single" w:sz="4" w:space="0" w:color="auto"/>
              <w:left w:val="single" w:sz="4" w:space="0" w:color="auto"/>
              <w:bottom w:val="single" w:sz="4" w:space="0" w:color="auto"/>
              <w:right w:val="single" w:sz="4" w:space="0" w:color="auto"/>
            </w:tcBorders>
          </w:tcPr>
          <w:p w:rsidR="00615CFC" w:rsidRPr="00D0101E" w:rsidRDefault="00615CFC" w:rsidP="00615CFC">
            <w:pPr>
              <w:spacing w:before="100" w:beforeAutospacing="1" w:after="100" w:afterAutospacing="1"/>
              <w:ind w:firstLine="709"/>
              <w:contextualSpacing/>
              <w:jc w:val="center"/>
              <w:rPr>
                <w:lang w:eastAsia="en-US"/>
              </w:rPr>
            </w:pPr>
          </w:p>
        </w:tc>
      </w:tr>
    </w:tbl>
    <w:p w:rsidR="00615CFC" w:rsidRDefault="00615CFC" w:rsidP="00615CFC">
      <w:pPr>
        <w:autoSpaceDE w:val="0"/>
        <w:autoSpaceDN w:val="0"/>
        <w:adjustRightInd w:val="0"/>
        <w:spacing w:before="100" w:beforeAutospacing="1" w:after="100" w:afterAutospacing="1"/>
        <w:ind w:firstLine="709"/>
        <w:contextualSpacing/>
        <w:jc w:val="center"/>
        <w:rPr>
          <w:rFonts w:eastAsiaTheme="minorHAnsi"/>
          <w:lang w:eastAsia="en-US"/>
        </w:rPr>
      </w:pPr>
    </w:p>
    <w:p w:rsidR="00615CFC" w:rsidRDefault="00615CFC" w:rsidP="00615CFC">
      <w:pPr>
        <w:autoSpaceDE w:val="0"/>
        <w:autoSpaceDN w:val="0"/>
        <w:adjustRightInd w:val="0"/>
        <w:spacing w:before="100" w:beforeAutospacing="1" w:after="100" w:afterAutospacing="1"/>
        <w:ind w:firstLine="709"/>
        <w:contextualSpacing/>
        <w:jc w:val="center"/>
        <w:rPr>
          <w:rFonts w:eastAsiaTheme="minorHAnsi"/>
          <w:lang w:eastAsia="en-US"/>
        </w:rPr>
      </w:pPr>
    </w:p>
    <w:p w:rsidR="00615CFC" w:rsidRDefault="00615CFC" w:rsidP="00615CFC">
      <w:pPr>
        <w:autoSpaceDE w:val="0"/>
        <w:autoSpaceDN w:val="0"/>
        <w:adjustRightInd w:val="0"/>
        <w:spacing w:before="100" w:beforeAutospacing="1" w:after="100" w:afterAutospacing="1"/>
        <w:ind w:firstLine="709"/>
        <w:contextualSpacing/>
        <w:jc w:val="center"/>
        <w:rPr>
          <w:rFonts w:eastAsiaTheme="minorHAnsi"/>
          <w:lang w:eastAsia="en-US"/>
        </w:rPr>
      </w:pPr>
    </w:p>
    <w:p w:rsidR="00615CFC" w:rsidRDefault="00615CFC" w:rsidP="00615CFC">
      <w:pPr>
        <w:autoSpaceDE w:val="0"/>
        <w:autoSpaceDN w:val="0"/>
        <w:adjustRightInd w:val="0"/>
        <w:spacing w:before="100" w:beforeAutospacing="1" w:after="100" w:afterAutospacing="1"/>
        <w:ind w:firstLine="709"/>
        <w:contextualSpacing/>
        <w:jc w:val="center"/>
        <w:rPr>
          <w:rFonts w:eastAsiaTheme="minorHAnsi"/>
          <w:lang w:eastAsia="en-US"/>
        </w:rPr>
      </w:pPr>
    </w:p>
    <w:p w:rsidR="00615CFC" w:rsidRDefault="00615CFC" w:rsidP="00615CFC">
      <w:pPr>
        <w:autoSpaceDE w:val="0"/>
        <w:autoSpaceDN w:val="0"/>
        <w:adjustRightInd w:val="0"/>
        <w:spacing w:before="100" w:beforeAutospacing="1" w:after="100" w:afterAutospacing="1"/>
        <w:ind w:firstLine="709"/>
        <w:contextualSpacing/>
        <w:jc w:val="center"/>
        <w:rPr>
          <w:rFonts w:eastAsiaTheme="minorHAnsi"/>
          <w:lang w:eastAsia="en-US"/>
        </w:rPr>
      </w:pPr>
    </w:p>
    <w:p w:rsidR="00615CFC" w:rsidRDefault="00615CFC" w:rsidP="00615CFC">
      <w:pPr>
        <w:autoSpaceDE w:val="0"/>
        <w:autoSpaceDN w:val="0"/>
        <w:adjustRightInd w:val="0"/>
        <w:spacing w:before="100" w:beforeAutospacing="1" w:after="100" w:afterAutospacing="1"/>
        <w:ind w:firstLine="709"/>
        <w:contextualSpacing/>
        <w:jc w:val="center"/>
        <w:rPr>
          <w:rFonts w:eastAsiaTheme="minorHAnsi"/>
          <w:lang w:eastAsia="en-US"/>
        </w:rPr>
      </w:pPr>
    </w:p>
    <w:p w:rsidR="00615CFC" w:rsidRDefault="00615CFC" w:rsidP="00615CFC">
      <w:pPr>
        <w:autoSpaceDE w:val="0"/>
        <w:autoSpaceDN w:val="0"/>
        <w:adjustRightInd w:val="0"/>
        <w:spacing w:before="100" w:beforeAutospacing="1" w:after="100" w:afterAutospacing="1"/>
        <w:ind w:firstLine="709"/>
        <w:contextualSpacing/>
        <w:jc w:val="center"/>
        <w:rPr>
          <w:rFonts w:eastAsiaTheme="minorHAnsi"/>
          <w:lang w:eastAsia="en-US"/>
        </w:rPr>
      </w:pPr>
    </w:p>
    <w:p w:rsidR="00615CFC" w:rsidRDefault="00615CFC" w:rsidP="00615CFC">
      <w:pPr>
        <w:autoSpaceDE w:val="0"/>
        <w:autoSpaceDN w:val="0"/>
        <w:adjustRightInd w:val="0"/>
        <w:spacing w:before="100" w:beforeAutospacing="1" w:after="100" w:afterAutospacing="1"/>
        <w:ind w:firstLine="709"/>
        <w:contextualSpacing/>
        <w:jc w:val="center"/>
        <w:rPr>
          <w:rFonts w:eastAsiaTheme="minorHAnsi"/>
          <w:lang w:eastAsia="en-US"/>
        </w:rPr>
        <w:sectPr w:rsidR="00615CFC" w:rsidSect="00615CFC">
          <w:pgSz w:w="16838" w:h="11906" w:orient="landscape"/>
          <w:pgMar w:top="1134" w:right="567" w:bottom="1134" w:left="1701" w:header="709" w:footer="709" w:gutter="0"/>
          <w:cols w:space="708"/>
          <w:docGrid w:linePitch="360"/>
        </w:sectPr>
      </w:pPr>
    </w:p>
    <w:p w:rsidR="00B87C14" w:rsidRPr="00D0101E" w:rsidRDefault="00B87C14" w:rsidP="00AA6236">
      <w:pPr>
        <w:widowControl w:val="0"/>
        <w:autoSpaceDE w:val="0"/>
        <w:autoSpaceDN w:val="0"/>
        <w:spacing w:before="100" w:beforeAutospacing="1" w:after="100" w:afterAutospacing="1"/>
        <w:ind w:firstLine="709"/>
        <w:contextualSpacing/>
        <w:jc w:val="right"/>
        <w:outlineLvl w:val="1"/>
      </w:pPr>
      <w:r w:rsidRPr="00D0101E">
        <w:lastRenderedPageBreak/>
        <w:t>Таблица 5</w:t>
      </w:r>
    </w:p>
    <w:p w:rsidR="00B87C14" w:rsidRPr="00D0101E" w:rsidRDefault="00B87C14" w:rsidP="00AA6236">
      <w:pPr>
        <w:widowControl w:val="0"/>
        <w:autoSpaceDE w:val="0"/>
        <w:autoSpaceDN w:val="0"/>
        <w:spacing w:before="100" w:beforeAutospacing="1" w:after="100" w:afterAutospacing="1"/>
        <w:ind w:firstLine="709"/>
        <w:contextualSpacing/>
        <w:jc w:val="right"/>
        <w:outlineLvl w:val="1"/>
      </w:pPr>
      <w:r w:rsidRPr="00D0101E">
        <w:t xml:space="preserve"> </w:t>
      </w:r>
    </w:p>
    <w:p w:rsidR="00B87C14" w:rsidRPr="00D0101E" w:rsidRDefault="00B87C14" w:rsidP="00AA6236">
      <w:pPr>
        <w:widowControl w:val="0"/>
        <w:autoSpaceDE w:val="0"/>
        <w:autoSpaceDN w:val="0"/>
        <w:spacing w:before="100" w:beforeAutospacing="1" w:after="100" w:afterAutospacing="1"/>
        <w:ind w:firstLine="709"/>
        <w:contextualSpacing/>
        <w:jc w:val="center"/>
        <w:outlineLvl w:val="1"/>
      </w:pPr>
      <w:r w:rsidRPr="00D0101E">
        <w:t>Сводные показатели муниципальных заданий</w:t>
      </w:r>
    </w:p>
    <w:p w:rsidR="00B87C14" w:rsidRPr="00D0101E" w:rsidRDefault="00B87C14" w:rsidP="00AA6236">
      <w:pPr>
        <w:widowControl w:val="0"/>
        <w:autoSpaceDE w:val="0"/>
        <w:autoSpaceDN w:val="0"/>
        <w:spacing w:before="100" w:beforeAutospacing="1" w:after="100" w:afterAutospacing="1"/>
        <w:ind w:firstLine="709"/>
        <w:contextualSpacing/>
        <w:jc w:val="center"/>
        <w:outlineLvl w:val="1"/>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
        <w:gridCol w:w="2608"/>
        <w:gridCol w:w="1594"/>
        <w:gridCol w:w="1134"/>
        <w:gridCol w:w="1134"/>
        <w:gridCol w:w="1038"/>
        <w:gridCol w:w="1559"/>
      </w:tblGrid>
      <w:tr w:rsidR="00B87C14" w:rsidRPr="00D0101E" w:rsidTr="007E5FE1">
        <w:tc>
          <w:tcPr>
            <w:tcW w:w="680" w:type="dxa"/>
            <w:vMerge w:val="restart"/>
            <w:tcBorders>
              <w:top w:val="single" w:sz="4" w:space="0" w:color="auto"/>
              <w:left w:val="single" w:sz="4" w:space="0" w:color="auto"/>
              <w:bottom w:val="single" w:sz="4" w:space="0" w:color="auto"/>
              <w:right w:val="single" w:sz="4" w:space="0" w:color="auto"/>
            </w:tcBorders>
            <w:hideMark/>
          </w:tcPr>
          <w:p w:rsidR="00B87C14" w:rsidRPr="00D0101E" w:rsidRDefault="007E5FE1" w:rsidP="007E5FE1">
            <w:pPr>
              <w:widowControl w:val="0"/>
              <w:autoSpaceDE w:val="0"/>
              <w:autoSpaceDN w:val="0"/>
              <w:spacing w:before="100" w:beforeAutospacing="1" w:after="100" w:afterAutospacing="1"/>
              <w:contextualSpacing/>
              <w:jc w:val="center"/>
            </w:pPr>
            <w:r>
              <w:t>№</w:t>
            </w:r>
            <w:r w:rsidR="00B87C14" w:rsidRPr="00D0101E">
              <w:t xml:space="preserve"> п/п</w:t>
            </w:r>
          </w:p>
        </w:tc>
        <w:tc>
          <w:tcPr>
            <w:tcW w:w="2608" w:type="dxa"/>
            <w:vMerge w:val="restart"/>
            <w:tcBorders>
              <w:top w:val="single" w:sz="4" w:space="0" w:color="auto"/>
              <w:left w:val="single" w:sz="4" w:space="0" w:color="auto"/>
              <w:bottom w:val="single" w:sz="4" w:space="0" w:color="auto"/>
              <w:right w:val="single" w:sz="4" w:space="0" w:color="auto"/>
            </w:tcBorders>
            <w:hideMark/>
          </w:tcPr>
          <w:p w:rsidR="00B87C14" w:rsidRPr="00D0101E" w:rsidRDefault="00B87C14" w:rsidP="007E5FE1">
            <w:pPr>
              <w:widowControl w:val="0"/>
              <w:autoSpaceDE w:val="0"/>
              <w:autoSpaceDN w:val="0"/>
              <w:spacing w:before="100" w:beforeAutospacing="1" w:after="100" w:afterAutospacing="1"/>
              <w:contextualSpacing/>
              <w:jc w:val="center"/>
            </w:pPr>
            <w:r w:rsidRPr="00D0101E">
              <w:t>Наименование муниципальных услуг (работ)</w:t>
            </w:r>
          </w:p>
        </w:tc>
        <w:tc>
          <w:tcPr>
            <w:tcW w:w="1594" w:type="dxa"/>
            <w:vMerge w:val="restart"/>
            <w:tcBorders>
              <w:top w:val="single" w:sz="4" w:space="0" w:color="auto"/>
              <w:left w:val="single" w:sz="4" w:space="0" w:color="auto"/>
              <w:bottom w:val="single" w:sz="4" w:space="0" w:color="auto"/>
              <w:right w:val="single" w:sz="4" w:space="0" w:color="auto"/>
            </w:tcBorders>
            <w:hideMark/>
          </w:tcPr>
          <w:p w:rsidR="00B87C14" w:rsidRPr="00D0101E" w:rsidRDefault="00B87C14" w:rsidP="007E5FE1">
            <w:pPr>
              <w:widowControl w:val="0"/>
              <w:autoSpaceDE w:val="0"/>
              <w:autoSpaceDN w:val="0"/>
              <w:spacing w:before="100" w:beforeAutospacing="1" w:after="100" w:afterAutospacing="1"/>
              <w:contextualSpacing/>
              <w:jc w:val="center"/>
            </w:pPr>
            <w:r w:rsidRPr="00D0101E">
              <w:t>Наименование показателя объема (единицы измерения) муниципальных услуг (работ)</w:t>
            </w:r>
          </w:p>
        </w:tc>
        <w:tc>
          <w:tcPr>
            <w:tcW w:w="3306" w:type="dxa"/>
            <w:gridSpan w:val="3"/>
            <w:tcBorders>
              <w:top w:val="single" w:sz="4" w:space="0" w:color="auto"/>
              <w:left w:val="single" w:sz="4" w:space="0" w:color="auto"/>
              <w:bottom w:val="single" w:sz="4" w:space="0" w:color="auto"/>
              <w:right w:val="single" w:sz="4" w:space="0" w:color="auto"/>
            </w:tcBorders>
            <w:hideMark/>
          </w:tcPr>
          <w:p w:rsidR="00B87C14" w:rsidRPr="00D0101E" w:rsidRDefault="00B87C14" w:rsidP="00AA6236">
            <w:pPr>
              <w:widowControl w:val="0"/>
              <w:autoSpaceDE w:val="0"/>
              <w:autoSpaceDN w:val="0"/>
              <w:spacing w:before="100" w:beforeAutospacing="1" w:after="100" w:afterAutospacing="1"/>
              <w:ind w:firstLine="709"/>
              <w:contextualSpacing/>
              <w:jc w:val="center"/>
            </w:pPr>
            <w:r w:rsidRPr="00D0101E">
              <w:t>Значения показателя по годам</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87C14" w:rsidRPr="00D0101E" w:rsidRDefault="00B87C14" w:rsidP="007E5FE1">
            <w:pPr>
              <w:widowControl w:val="0"/>
              <w:autoSpaceDE w:val="0"/>
              <w:autoSpaceDN w:val="0"/>
              <w:spacing w:before="100" w:beforeAutospacing="1" w:after="100" w:afterAutospacing="1"/>
              <w:contextualSpacing/>
              <w:jc w:val="center"/>
            </w:pPr>
            <w:r w:rsidRPr="00D0101E">
              <w:t>Значение показателя на момент окончания реализации муниципальной программы</w:t>
            </w:r>
          </w:p>
        </w:tc>
      </w:tr>
      <w:tr w:rsidR="00B87C14" w:rsidRPr="00D0101E" w:rsidTr="007E5FE1">
        <w:tc>
          <w:tcPr>
            <w:tcW w:w="680" w:type="dxa"/>
            <w:vMerge/>
            <w:tcBorders>
              <w:top w:val="single" w:sz="4" w:space="0" w:color="auto"/>
              <w:left w:val="single" w:sz="4" w:space="0" w:color="auto"/>
              <w:bottom w:val="single" w:sz="4" w:space="0" w:color="auto"/>
              <w:right w:val="single" w:sz="4" w:space="0" w:color="auto"/>
            </w:tcBorders>
            <w:vAlign w:val="center"/>
            <w:hideMark/>
          </w:tcPr>
          <w:p w:rsidR="00B87C14" w:rsidRPr="00D0101E" w:rsidRDefault="00B87C14" w:rsidP="00AA6236">
            <w:pPr>
              <w:spacing w:before="100" w:beforeAutospacing="1" w:after="100" w:afterAutospacing="1"/>
              <w:ind w:firstLine="709"/>
              <w:contextualSpacing/>
            </w:pPr>
          </w:p>
        </w:tc>
        <w:tc>
          <w:tcPr>
            <w:tcW w:w="2608" w:type="dxa"/>
            <w:vMerge/>
            <w:tcBorders>
              <w:top w:val="single" w:sz="4" w:space="0" w:color="auto"/>
              <w:left w:val="single" w:sz="4" w:space="0" w:color="auto"/>
              <w:bottom w:val="single" w:sz="4" w:space="0" w:color="auto"/>
              <w:right w:val="single" w:sz="4" w:space="0" w:color="auto"/>
            </w:tcBorders>
            <w:vAlign w:val="center"/>
            <w:hideMark/>
          </w:tcPr>
          <w:p w:rsidR="00B87C14" w:rsidRPr="00D0101E" w:rsidRDefault="00B87C14" w:rsidP="00AA6236">
            <w:pPr>
              <w:spacing w:before="100" w:beforeAutospacing="1" w:after="100" w:afterAutospacing="1"/>
              <w:ind w:firstLine="709"/>
              <w:contextualSpacing/>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B87C14" w:rsidRPr="00D0101E" w:rsidRDefault="00B87C14" w:rsidP="00AA6236">
            <w:pPr>
              <w:spacing w:before="100" w:beforeAutospacing="1" w:after="100" w:afterAutospacing="1"/>
              <w:ind w:firstLine="709"/>
              <w:contextualSpacing/>
            </w:pPr>
          </w:p>
        </w:tc>
        <w:tc>
          <w:tcPr>
            <w:tcW w:w="1134" w:type="dxa"/>
            <w:tcBorders>
              <w:top w:val="single" w:sz="4" w:space="0" w:color="auto"/>
              <w:left w:val="single" w:sz="4" w:space="0" w:color="auto"/>
              <w:bottom w:val="single" w:sz="4" w:space="0" w:color="auto"/>
              <w:right w:val="single" w:sz="4" w:space="0" w:color="auto"/>
            </w:tcBorders>
            <w:hideMark/>
          </w:tcPr>
          <w:p w:rsidR="00B87C14" w:rsidRPr="00D0101E" w:rsidRDefault="00B87C14" w:rsidP="007E5FE1">
            <w:pPr>
              <w:widowControl w:val="0"/>
              <w:autoSpaceDE w:val="0"/>
              <w:autoSpaceDN w:val="0"/>
              <w:spacing w:before="100" w:beforeAutospacing="1" w:after="100" w:afterAutospacing="1"/>
              <w:contextualSpacing/>
            </w:pPr>
            <w:r w:rsidRPr="00D0101E">
              <w:t>20__ г.</w:t>
            </w:r>
          </w:p>
        </w:tc>
        <w:tc>
          <w:tcPr>
            <w:tcW w:w="1134" w:type="dxa"/>
            <w:tcBorders>
              <w:top w:val="single" w:sz="4" w:space="0" w:color="auto"/>
              <w:left w:val="single" w:sz="4" w:space="0" w:color="auto"/>
              <w:bottom w:val="single" w:sz="4" w:space="0" w:color="auto"/>
              <w:right w:val="single" w:sz="4" w:space="0" w:color="auto"/>
            </w:tcBorders>
            <w:hideMark/>
          </w:tcPr>
          <w:p w:rsidR="00B87C14" w:rsidRPr="00D0101E" w:rsidRDefault="00B87C14" w:rsidP="007E5FE1">
            <w:pPr>
              <w:widowControl w:val="0"/>
              <w:autoSpaceDE w:val="0"/>
              <w:autoSpaceDN w:val="0"/>
              <w:spacing w:before="100" w:beforeAutospacing="1" w:after="100" w:afterAutospacing="1"/>
              <w:contextualSpacing/>
            </w:pPr>
            <w:r w:rsidRPr="00D0101E">
              <w:t>20__ г.</w:t>
            </w:r>
          </w:p>
        </w:tc>
        <w:tc>
          <w:tcPr>
            <w:tcW w:w="1038" w:type="dxa"/>
            <w:tcBorders>
              <w:top w:val="single" w:sz="4" w:space="0" w:color="auto"/>
              <w:left w:val="single" w:sz="4" w:space="0" w:color="auto"/>
              <w:bottom w:val="single" w:sz="4" w:space="0" w:color="auto"/>
              <w:right w:val="single" w:sz="4" w:space="0" w:color="auto"/>
            </w:tcBorders>
            <w:hideMark/>
          </w:tcPr>
          <w:p w:rsidR="00B87C14" w:rsidRPr="00D0101E" w:rsidRDefault="00A33E00" w:rsidP="007E5FE1">
            <w:pPr>
              <w:widowControl w:val="0"/>
              <w:autoSpaceDE w:val="0"/>
              <w:autoSpaceDN w:val="0"/>
              <w:spacing w:before="100" w:beforeAutospacing="1" w:after="100" w:afterAutospacing="1"/>
              <w:contextualSpacing/>
            </w:pPr>
            <w:r>
              <w:t>и</w:t>
            </w:r>
            <w:r w:rsidR="00B87C14" w:rsidRPr="00D0101E">
              <w:t xml:space="preserve"> т.д.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87C14" w:rsidRPr="00D0101E" w:rsidRDefault="00B87C14" w:rsidP="00AA6236">
            <w:pPr>
              <w:spacing w:before="100" w:beforeAutospacing="1" w:after="100" w:afterAutospacing="1"/>
              <w:ind w:firstLine="709"/>
              <w:contextualSpacing/>
            </w:pPr>
          </w:p>
        </w:tc>
      </w:tr>
      <w:tr w:rsidR="00B87C14" w:rsidRPr="00D0101E" w:rsidTr="007E5FE1">
        <w:tc>
          <w:tcPr>
            <w:tcW w:w="680" w:type="dxa"/>
            <w:tcBorders>
              <w:top w:val="single" w:sz="4" w:space="0" w:color="auto"/>
              <w:left w:val="single" w:sz="4" w:space="0" w:color="auto"/>
              <w:bottom w:val="single" w:sz="4" w:space="0" w:color="auto"/>
              <w:right w:val="single" w:sz="4" w:space="0" w:color="auto"/>
            </w:tcBorders>
            <w:hideMark/>
          </w:tcPr>
          <w:p w:rsidR="00B87C14" w:rsidRPr="007E5FE1" w:rsidRDefault="00B87C14" w:rsidP="007E5FE1">
            <w:pPr>
              <w:widowControl w:val="0"/>
              <w:autoSpaceDE w:val="0"/>
              <w:autoSpaceDN w:val="0"/>
              <w:spacing w:before="100" w:beforeAutospacing="1" w:after="100" w:afterAutospacing="1"/>
              <w:contextualSpacing/>
              <w:jc w:val="center"/>
              <w:rPr>
                <w:b/>
                <w:sz w:val="18"/>
                <w:szCs w:val="18"/>
              </w:rPr>
            </w:pPr>
            <w:r w:rsidRPr="007E5FE1">
              <w:rPr>
                <w:b/>
                <w:sz w:val="18"/>
                <w:szCs w:val="18"/>
              </w:rPr>
              <w:t>1</w:t>
            </w:r>
          </w:p>
        </w:tc>
        <w:tc>
          <w:tcPr>
            <w:tcW w:w="2608" w:type="dxa"/>
            <w:tcBorders>
              <w:top w:val="single" w:sz="4" w:space="0" w:color="auto"/>
              <w:left w:val="single" w:sz="4" w:space="0" w:color="auto"/>
              <w:bottom w:val="single" w:sz="4" w:space="0" w:color="auto"/>
              <w:right w:val="single" w:sz="4" w:space="0" w:color="auto"/>
            </w:tcBorders>
            <w:hideMark/>
          </w:tcPr>
          <w:p w:rsidR="00B87C14" w:rsidRPr="007E5FE1" w:rsidRDefault="00B87C14" w:rsidP="007E5FE1">
            <w:pPr>
              <w:widowControl w:val="0"/>
              <w:autoSpaceDE w:val="0"/>
              <w:autoSpaceDN w:val="0"/>
              <w:spacing w:before="100" w:beforeAutospacing="1" w:after="100" w:afterAutospacing="1"/>
              <w:contextualSpacing/>
              <w:jc w:val="center"/>
              <w:rPr>
                <w:b/>
                <w:sz w:val="18"/>
                <w:szCs w:val="18"/>
              </w:rPr>
            </w:pPr>
            <w:r w:rsidRPr="007E5FE1">
              <w:rPr>
                <w:b/>
                <w:sz w:val="18"/>
                <w:szCs w:val="18"/>
              </w:rPr>
              <w:t>2</w:t>
            </w:r>
          </w:p>
        </w:tc>
        <w:tc>
          <w:tcPr>
            <w:tcW w:w="1594" w:type="dxa"/>
            <w:tcBorders>
              <w:top w:val="single" w:sz="4" w:space="0" w:color="auto"/>
              <w:left w:val="single" w:sz="4" w:space="0" w:color="auto"/>
              <w:bottom w:val="single" w:sz="4" w:space="0" w:color="auto"/>
              <w:right w:val="single" w:sz="4" w:space="0" w:color="auto"/>
            </w:tcBorders>
            <w:hideMark/>
          </w:tcPr>
          <w:p w:rsidR="00B87C14" w:rsidRPr="007E5FE1" w:rsidRDefault="00B87C14" w:rsidP="007E5FE1">
            <w:pPr>
              <w:widowControl w:val="0"/>
              <w:autoSpaceDE w:val="0"/>
              <w:autoSpaceDN w:val="0"/>
              <w:spacing w:before="100" w:beforeAutospacing="1" w:after="100" w:afterAutospacing="1"/>
              <w:contextualSpacing/>
              <w:jc w:val="center"/>
              <w:rPr>
                <w:b/>
                <w:sz w:val="18"/>
                <w:szCs w:val="18"/>
              </w:rPr>
            </w:pPr>
            <w:r w:rsidRPr="007E5FE1">
              <w:rPr>
                <w:b/>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rsidR="00B87C14" w:rsidRPr="007E5FE1" w:rsidRDefault="00B87C14" w:rsidP="007E5FE1">
            <w:pPr>
              <w:widowControl w:val="0"/>
              <w:autoSpaceDE w:val="0"/>
              <w:autoSpaceDN w:val="0"/>
              <w:spacing w:before="100" w:beforeAutospacing="1" w:after="100" w:afterAutospacing="1"/>
              <w:contextualSpacing/>
              <w:jc w:val="center"/>
              <w:rPr>
                <w:b/>
                <w:sz w:val="18"/>
                <w:szCs w:val="18"/>
              </w:rPr>
            </w:pPr>
            <w:r w:rsidRPr="007E5FE1">
              <w:rPr>
                <w:b/>
                <w:sz w:val="18"/>
                <w:szCs w:val="18"/>
              </w:rPr>
              <w:t>4</w:t>
            </w:r>
          </w:p>
        </w:tc>
        <w:tc>
          <w:tcPr>
            <w:tcW w:w="1134" w:type="dxa"/>
            <w:tcBorders>
              <w:top w:val="single" w:sz="4" w:space="0" w:color="auto"/>
              <w:left w:val="single" w:sz="4" w:space="0" w:color="auto"/>
              <w:bottom w:val="single" w:sz="4" w:space="0" w:color="auto"/>
              <w:right w:val="single" w:sz="4" w:space="0" w:color="auto"/>
            </w:tcBorders>
            <w:hideMark/>
          </w:tcPr>
          <w:p w:rsidR="00B87C14" w:rsidRPr="007E5FE1" w:rsidRDefault="00B87C14" w:rsidP="007E5FE1">
            <w:pPr>
              <w:widowControl w:val="0"/>
              <w:autoSpaceDE w:val="0"/>
              <w:autoSpaceDN w:val="0"/>
              <w:spacing w:before="100" w:beforeAutospacing="1" w:after="100" w:afterAutospacing="1"/>
              <w:contextualSpacing/>
              <w:jc w:val="center"/>
              <w:rPr>
                <w:b/>
                <w:sz w:val="18"/>
                <w:szCs w:val="18"/>
              </w:rPr>
            </w:pPr>
            <w:r w:rsidRPr="007E5FE1">
              <w:rPr>
                <w:b/>
                <w:sz w:val="18"/>
                <w:szCs w:val="18"/>
              </w:rPr>
              <w:t>5</w:t>
            </w:r>
          </w:p>
        </w:tc>
        <w:tc>
          <w:tcPr>
            <w:tcW w:w="1038" w:type="dxa"/>
            <w:tcBorders>
              <w:top w:val="single" w:sz="4" w:space="0" w:color="auto"/>
              <w:left w:val="single" w:sz="4" w:space="0" w:color="auto"/>
              <w:bottom w:val="single" w:sz="4" w:space="0" w:color="auto"/>
              <w:right w:val="single" w:sz="4" w:space="0" w:color="auto"/>
            </w:tcBorders>
            <w:hideMark/>
          </w:tcPr>
          <w:p w:rsidR="00B87C14" w:rsidRPr="007E5FE1" w:rsidRDefault="00B87C14" w:rsidP="007E5FE1">
            <w:pPr>
              <w:widowControl w:val="0"/>
              <w:autoSpaceDE w:val="0"/>
              <w:autoSpaceDN w:val="0"/>
              <w:spacing w:before="100" w:beforeAutospacing="1" w:after="100" w:afterAutospacing="1"/>
              <w:contextualSpacing/>
              <w:jc w:val="center"/>
              <w:rPr>
                <w:b/>
                <w:sz w:val="18"/>
                <w:szCs w:val="18"/>
              </w:rPr>
            </w:pPr>
            <w:r w:rsidRPr="007E5FE1">
              <w:rPr>
                <w:b/>
                <w:sz w:val="18"/>
                <w:szCs w:val="18"/>
              </w:rPr>
              <w:t>6</w:t>
            </w:r>
          </w:p>
        </w:tc>
        <w:tc>
          <w:tcPr>
            <w:tcW w:w="1559" w:type="dxa"/>
            <w:tcBorders>
              <w:top w:val="single" w:sz="4" w:space="0" w:color="auto"/>
              <w:left w:val="single" w:sz="4" w:space="0" w:color="auto"/>
              <w:bottom w:val="single" w:sz="4" w:space="0" w:color="auto"/>
              <w:right w:val="single" w:sz="4" w:space="0" w:color="auto"/>
            </w:tcBorders>
            <w:hideMark/>
          </w:tcPr>
          <w:p w:rsidR="00B87C14" w:rsidRPr="007E5FE1" w:rsidRDefault="00B87C14" w:rsidP="007E5FE1">
            <w:pPr>
              <w:widowControl w:val="0"/>
              <w:autoSpaceDE w:val="0"/>
              <w:autoSpaceDN w:val="0"/>
              <w:spacing w:before="100" w:beforeAutospacing="1" w:after="100" w:afterAutospacing="1"/>
              <w:contextualSpacing/>
              <w:jc w:val="center"/>
              <w:rPr>
                <w:b/>
                <w:sz w:val="18"/>
                <w:szCs w:val="18"/>
              </w:rPr>
            </w:pPr>
            <w:r w:rsidRPr="007E5FE1">
              <w:rPr>
                <w:b/>
                <w:sz w:val="18"/>
                <w:szCs w:val="18"/>
              </w:rPr>
              <w:t>7</w:t>
            </w:r>
          </w:p>
        </w:tc>
      </w:tr>
      <w:tr w:rsidR="00B87C14" w:rsidRPr="00D0101E" w:rsidTr="007E5FE1">
        <w:tc>
          <w:tcPr>
            <w:tcW w:w="680" w:type="dxa"/>
            <w:tcBorders>
              <w:top w:val="single" w:sz="4" w:space="0" w:color="auto"/>
              <w:left w:val="single" w:sz="4" w:space="0" w:color="auto"/>
              <w:bottom w:val="single" w:sz="4" w:space="0" w:color="auto"/>
              <w:right w:val="single" w:sz="4" w:space="0" w:color="auto"/>
            </w:tcBorders>
            <w:hideMark/>
          </w:tcPr>
          <w:p w:rsidR="00B87C14" w:rsidRPr="00D0101E" w:rsidRDefault="00B87C14" w:rsidP="00AA6236">
            <w:pPr>
              <w:widowControl w:val="0"/>
              <w:autoSpaceDE w:val="0"/>
              <w:autoSpaceDN w:val="0"/>
              <w:spacing w:before="100" w:beforeAutospacing="1" w:after="100" w:afterAutospacing="1"/>
              <w:ind w:firstLine="709"/>
              <w:contextualSpacing/>
              <w:jc w:val="center"/>
            </w:pPr>
            <w:r w:rsidRPr="00D0101E">
              <w:t>1</w:t>
            </w:r>
          </w:p>
        </w:tc>
        <w:tc>
          <w:tcPr>
            <w:tcW w:w="2608" w:type="dxa"/>
            <w:tcBorders>
              <w:top w:val="single" w:sz="4" w:space="0" w:color="auto"/>
              <w:left w:val="single" w:sz="4" w:space="0" w:color="auto"/>
              <w:bottom w:val="single" w:sz="4" w:space="0" w:color="auto"/>
              <w:right w:val="single" w:sz="4" w:space="0" w:color="auto"/>
            </w:tcBorders>
          </w:tcPr>
          <w:p w:rsidR="00B87C14" w:rsidRPr="00D0101E" w:rsidRDefault="00B87C14" w:rsidP="00AA6236">
            <w:pPr>
              <w:widowControl w:val="0"/>
              <w:autoSpaceDE w:val="0"/>
              <w:autoSpaceDN w:val="0"/>
              <w:spacing w:before="100" w:beforeAutospacing="1" w:after="100" w:afterAutospacing="1"/>
              <w:ind w:firstLine="709"/>
              <w:contextualSpacing/>
            </w:pPr>
          </w:p>
        </w:tc>
        <w:tc>
          <w:tcPr>
            <w:tcW w:w="1594" w:type="dxa"/>
            <w:tcBorders>
              <w:top w:val="single" w:sz="4" w:space="0" w:color="auto"/>
              <w:left w:val="single" w:sz="4" w:space="0" w:color="auto"/>
              <w:bottom w:val="single" w:sz="4" w:space="0" w:color="auto"/>
              <w:right w:val="single" w:sz="4" w:space="0" w:color="auto"/>
            </w:tcBorders>
          </w:tcPr>
          <w:p w:rsidR="00B87C14" w:rsidRPr="00D0101E" w:rsidRDefault="00B87C14" w:rsidP="00AA6236">
            <w:pPr>
              <w:widowControl w:val="0"/>
              <w:autoSpaceDE w:val="0"/>
              <w:autoSpaceDN w:val="0"/>
              <w:spacing w:before="100" w:beforeAutospacing="1" w:after="100" w:afterAutospacing="1"/>
              <w:ind w:firstLine="709"/>
              <w:contextualSpacing/>
            </w:pPr>
          </w:p>
        </w:tc>
        <w:tc>
          <w:tcPr>
            <w:tcW w:w="1134" w:type="dxa"/>
            <w:tcBorders>
              <w:top w:val="single" w:sz="4" w:space="0" w:color="auto"/>
              <w:left w:val="single" w:sz="4" w:space="0" w:color="auto"/>
              <w:bottom w:val="single" w:sz="4" w:space="0" w:color="auto"/>
              <w:right w:val="single" w:sz="4" w:space="0" w:color="auto"/>
            </w:tcBorders>
          </w:tcPr>
          <w:p w:rsidR="00B87C14" w:rsidRPr="00D0101E" w:rsidRDefault="00B87C14" w:rsidP="00AA6236">
            <w:pPr>
              <w:widowControl w:val="0"/>
              <w:autoSpaceDE w:val="0"/>
              <w:autoSpaceDN w:val="0"/>
              <w:spacing w:before="100" w:beforeAutospacing="1" w:after="100" w:afterAutospacing="1"/>
              <w:ind w:firstLine="709"/>
              <w:contextualSpacing/>
            </w:pPr>
          </w:p>
        </w:tc>
        <w:tc>
          <w:tcPr>
            <w:tcW w:w="1134" w:type="dxa"/>
            <w:tcBorders>
              <w:top w:val="single" w:sz="4" w:space="0" w:color="auto"/>
              <w:left w:val="single" w:sz="4" w:space="0" w:color="auto"/>
              <w:bottom w:val="single" w:sz="4" w:space="0" w:color="auto"/>
              <w:right w:val="single" w:sz="4" w:space="0" w:color="auto"/>
            </w:tcBorders>
          </w:tcPr>
          <w:p w:rsidR="00B87C14" w:rsidRPr="00D0101E" w:rsidRDefault="00B87C14" w:rsidP="00AA6236">
            <w:pPr>
              <w:widowControl w:val="0"/>
              <w:autoSpaceDE w:val="0"/>
              <w:autoSpaceDN w:val="0"/>
              <w:spacing w:before="100" w:beforeAutospacing="1" w:after="100" w:afterAutospacing="1"/>
              <w:ind w:firstLine="709"/>
              <w:contextualSpacing/>
            </w:pPr>
          </w:p>
        </w:tc>
        <w:tc>
          <w:tcPr>
            <w:tcW w:w="1038" w:type="dxa"/>
            <w:tcBorders>
              <w:top w:val="single" w:sz="4" w:space="0" w:color="auto"/>
              <w:left w:val="single" w:sz="4" w:space="0" w:color="auto"/>
              <w:bottom w:val="single" w:sz="4" w:space="0" w:color="auto"/>
              <w:right w:val="single" w:sz="4" w:space="0" w:color="auto"/>
            </w:tcBorders>
          </w:tcPr>
          <w:p w:rsidR="00B87C14" w:rsidRPr="00D0101E" w:rsidRDefault="00B87C14" w:rsidP="00AA6236">
            <w:pPr>
              <w:widowControl w:val="0"/>
              <w:autoSpaceDE w:val="0"/>
              <w:autoSpaceDN w:val="0"/>
              <w:spacing w:before="100" w:beforeAutospacing="1" w:after="100" w:afterAutospacing="1"/>
              <w:ind w:firstLine="709"/>
              <w:contextualSpacing/>
            </w:pPr>
          </w:p>
        </w:tc>
        <w:tc>
          <w:tcPr>
            <w:tcW w:w="1559" w:type="dxa"/>
            <w:tcBorders>
              <w:top w:val="single" w:sz="4" w:space="0" w:color="auto"/>
              <w:left w:val="single" w:sz="4" w:space="0" w:color="auto"/>
              <w:bottom w:val="single" w:sz="4" w:space="0" w:color="auto"/>
              <w:right w:val="single" w:sz="4" w:space="0" w:color="auto"/>
            </w:tcBorders>
          </w:tcPr>
          <w:p w:rsidR="00B87C14" w:rsidRPr="00D0101E" w:rsidRDefault="00B87C14" w:rsidP="00AA6236">
            <w:pPr>
              <w:widowControl w:val="0"/>
              <w:autoSpaceDE w:val="0"/>
              <w:autoSpaceDN w:val="0"/>
              <w:spacing w:before="100" w:beforeAutospacing="1" w:after="100" w:afterAutospacing="1"/>
              <w:ind w:firstLine="709"/>
              <w:contextualSpacing/>
            </w:pPr>
          </w:p>
        </w:tc>
      </w:tr>
      <w:tr w:rsidR="00B87C14" w:rsidRPr="00D0101E" w:rsidTr="007E5FE1">
        <w:tc>
          <w:tcPr>
            <w:tcW w:w="680" w:type="dxa"/>
            <w:tcBorders>
              <w:top w:val="single" w:sz="4" w:space="0" w:color="auto"/>
              <w:left w:val="single" w:sz="4" w:space="0" w:color="auto"/>
              <w:bottom w:val="single" w:sz="4" w:space="0" w:color="auto"/>
              <w:right w:val="single" w:sz="4" w:space="0" w:color="auto"/>
            </w:tcBorders>
            <w:hideMark/>
          </w:tcPr>
          <w:p w:rsidR="00B87C14" w:rsidRPr="00D0101E" w:rsidRDefault="00B87C14" w:rsidP="00AA6236">
            <w:pPr>
              <w:widowControl w:val="0"/>
              <w:autoSpaceDE w:val="0"/>
              <w:autoSpaceDN w:val="0"/>
              <w:spacing w:before="100" w:beforeAutospacing="1" w:after="100" w:afterAutospacing="1"/>
              <w:ind w:firstLine="709"/>
              <w:contextualSpacing/>
              <w:jc w:val="center"/>
            </w:pPr>
            <w:r w:rsidRPr="00D0101E">
              <w:t>2</w:t>
            </w:r>
          </w:p>
        </w:tc>
        <w:tc>
          <w:tcPr>
            <w:tcW w:w="2608" w:type="dxa"/>
            <w:tcBorders>
              <w:top w:val="single" w:sz="4" w:space="0" w:color="auto"/>
              <w:left w:val="single" w:sz="4" w:space="0" w:color="auto"/>
              <w:bottom w:val="single" w:sz="4" w:space="0" w:color="auto"/>
              <w:right w:val="single" w:sz="4" w:space="0" w:color="auto"/>
            </w:tcBorders>
          </w:tcPr>
          <w:p w:rsidR="00B87C14" w:rsidRPr="00D0101E" w:rsidRDefault="00B87C14" w:rsidP="00AA6236">
            <w:pPr>
              <w:widowControl w:val="0"/>
              <w:autoSpaceDE w:val="0"/>
              <w:autoSpaceDN w:val="0"/>
              <w:spacing w:before="100" w:beforeAutospacing="1" w:after="100" w:afterAutospacing="1"/>
              <w:ind w:firstLine="709"/>
              <w:contextualSpacing/>
            </w:pPr>
          </w:p>
        </w:tc>
        <w:tc>
          <w:tcPr>
            <w:tcW w:w="1594" w:type="dxa"/>
            <w:tcBorders>
              <w:top w:val="single" w:sz="4" w:space="0" w:color="auto"/>
              <w:left w:val="single" w:sz="4" w:space="0" w:color="auto"/>
              <w:bottom w:val="single" w:sz="4" w:space="0" w:color="auto"/>
              <w:right w:val="single" w:sz="4" w:space="0" w:color="auto"/>
            </w:tcBorders>
          </w:tcPr>
          <w:p w:rsidR="00B87C14" w:rsidRPr="00D0101E" w:rsidRDefault="00B87C14" w:rsidP="00AA6236">
            <w:pPr>
              <w:widowControl w:val="0"/>
              <w:autoSpaceDE w:val="0"/>
              <w:autoSpaceDN w:val="0"/>
              <w:spacing w:before="100" w:beforeAutospacing="1" w:after="100" w:afterAutospacing="1"/>
              <w:ind w:firstLine="709"/>
              <w:contextualSpacing/>
            </w:pPr>
          </w:p>
        </w:tc>
        <w:tc>
          <w:tcPr>
            <w:tcW w:w="1134" w:type="dxa"/>
            <w:tcBorders>
              <w:top w:val="single" w:sz="4" w:space="0" w:color="auto"/>
              <w:left w:val="single" w:sz="4" w:space="0" w:color="auto"/>
              <w:bottom w:val="single" w:sz="4" w:space="0" w:color="auto"/>
              <w:right w:val="single" w:sz="4" w:space="0" w:color="auto"/>
            </w:tcBorders>
          </w:tcPr>
          <w:p w:rsidR="00B87C14" w:rsidRPr="00D0101E" w:rsidRDefault="00B87C14" w:rsidP="00AA6236">
            <w:pPr>
              <w:widowControl w:val="0"/>
              <w:autoSpaceDE w:val="0"/>
              <w:autoSpaceDN w:val="0"/>
              <w:spacing w:before="100" w:beforeAutospacing="1" w:after="100" w:afterAutospacing="1"/>
              <w:ind w:firstLine="709"/>
              <w:contextualSpacing/>
            </w:pPr>
          </w:p>
        </w:tc>
        <w:tc>
          <w:tcPr>
            <w:tcW w:w="1134" w:type="dxa"/>
            <w:tcBorders>
              <w:top w:val="single" w:sz="4" w:space="0" w:color="auto"/>
              <w:left w:val="single" w:sz="4" w:space="0" w:color="auto"/>
              <w:bottom w:val="single" w:sz="4" w:space="0" w:color="auto"/>
              <w:right w:val="single" w:sz="4" w:space="0" w:color="auto"/>
            </w:tcBorders>
          </w:tcPr>
          <w:p w:rsidR="00B87C14" w:rsidRPr="00D0101E" w:rsidRDefault="00B87C14" w:rsidP="00AA6236">
            <w:pPr>
              <w:widowControl w:val="0"/>
              <w:autoSpaceDE w:val="0"/>
              <w:autoSpaceDN w:val="0"/>
              <w:spacing w:before="100" w:beforeAutospacing="1" w:after="100" w:afterAutospacing="1"/>
              <w:ind w:firstLine="709"/>
              <w:contextualSpacing/>
            </w:pPr>
          </w:p>
        </w:tc>
        <w:tc>
          <w:tcPr>
            <w:tcW w:w="1038" w:type="dxa"/>
            <w:tcBorders>
              <w:top w:val="single" w:sz="4" w:space="0" w:color="auto"/>
              <w:left w:val="single" w:sz="4" w:space="0" w:color="auto"/>
              <w:bottom w:val="single" w:sz="4" w:space="0" w:color="auto"/>
              <w:right w:val="single" w:sz="4" w:space="0" w:color="auto"/>
            </w:tcBorders>
          </w:tcPr>
          <w:p w:rsidR="00B87C14" w:rsidRPr="00D0101E" w:rsidRDefault="00B87C14" w:rsidP="00AA6236">
            <w:pPr>
              <w:widowControl w:val="0"/>
              <w:autoSpaceDE w:val="0"/>
              <w:autoSpaceDN w:val="0"/>
              <w:spacing w:before="100" w:beforeAutospacing="1" w:after="100" w:afterAutospacing="1"/>
              <w:ind w:firstLine="709"/>
              <w:contextualSpacing/>
            </w:pPr>
          </w:p>
        </w:tc>
        <w:tc>
          <w:tcPr>
            <w:tcW w:w="1559" w:type="dxa"/>
            <w:tcBorders>
              <w:top w:val="single" w:sz="4" w:space="0" w:color="auto"/>
              <w:left w:val="single" w:sz="4" w:space="0" w:color="auto"/>
              <w:bottom w:val="single" w:sz="4" w:space="0" w:color="auto"/>
              <w:right w:val="single" w:sz="4" w:space="0" w:color="auto"/>
            </w:tcBorders>
          </w:tcPr>
          <w:p w:rsidR="00B87C14" w:rsidRPr="00D0101E" w:rsidRDefault="00B87C14" w:rsidP="00AA6236">
            <w:pPr>
              <w:widowControl w:val="0"/>
              <w:autoSpaceDE w:val="0"/>
              <w:autoSpaceDN w:val="0"/>
              <w:spacing w:before="100" w:beforeAutospacing="1" w:after="100" w:afterAutospacing="1"/>
              <w:ind w:firstLine="709"/>
              <w:contextualSpacing/>
            </w:pPr>
          </w:p>
        </w:tc>
      </w:tr>
      <w:tr w:rsidR="00B87C14" w:rsidRPr="00D0101E" w:rsidTr="007E5FE1">
        <w:tc>
          <w:tcPr>
            <w:tcW w:w="680" w:type="dxa"/>
            <w:tcBorders>
              <w:top w:val="single" w:sz="4" w:space="0" w:color="auto"/>
              <w:left w:val="single" w:sz="4" w:space="0" w:color="auto"/>
              <w:bottom w:val="single" w:sz="4" w:space="0" w:color="auto"/>
              <w:right w:val="single" w:sz="4" w:space="0" w:color="auto"/>
            </w:tcBorders>
            <w:hideMark/>
          </w:tcPr>
          <w:p w:rsidR="00B87C14" w:rsidRPr="00D0101E" w:rsidRDefault="00B87C14" w:rsidP="00AA6236">
            <w:pPr>
              <w:widowControl w:val="0"/>
              <w:autoSpaceDE w:val="0"/>
              <w:autoSpaceDN w:val="0"/>
              <w:spacing w:before="100" w:beforeAutospacing="1" w:after="100" w:afterAutospacing="1"/>
              <w:ind w:firstLine="709"/>
              <w:contextualSpacing/>
              <w:jc w:val="center"/>
            </w:pPr>
            <w:r w:rsidRPr="00D0101E">
              <w:t>3</w:t>
            </w:r>
          </w:p>
        </w:tc>
        <w:tc>
          <w:tcPr>
            <w:tcW w:w="2608" w:type="dxa"/>
            <w:tcBorders>
              <w:top w:val="single" w:sz="4" w:space="0" w:color="auto"/>
              <w:left w:val="single" w:sz="4" w:space="0" w:color="auto"/>
              <w:bottom w:val="single" w:sz="4" w:space="0" w:color="auto"/>
              <w:right w:val="single" w:sz="4" w:space="0" w:color="auto"/>
            </w:tcBorders>
          </w:tcPr>
          <w:p w:rsidR="00B87C14" w:rsidRPr="00D0101E" w:rsidRDefault="00B87C14" w:rsidP="00AA6236">
            <w:pPr>
              <w:widowControl w:val="0"/>
              <w:autoSpaceDE w:val="0"/>
              <w:autoSpaceDN w:val="0"/>
              <w:spacing w:before="100" w:beforeAutospacing="1" w:after="100" w:afterAutospacing="1"/>
              <w:ind w:firstLine="709"/>
              <w:contextualSpacing/>
            </w:pPr>
          </w:p>
        </w:tc>
        <w:tc>
          <w:tcPr>
            <w:tcW w:w="1594" w:type="dxa"/>
            <w:tcBorders>
              <w:top w:val="single" w:sz="4" w:space="0" w:color="auto"/>
              <w:left w:val="single" w:sz="4" w:space="0" w:color="auto"/>
              <w:bottom w:val="single" w:sz="4" w:space="0" w:color="auto"/>
              <w:right w:val="single" w:sz="4" w:space="0" w:color="auto"/>
            </w:tcBorders>
          </w:tcPr>
          <w:p w:rsidR="00B87C14" w:rsidRPr="00D0101E" w:rsidRDefault="00B87C14" w:rsidP="00AA6236">
            <w:pPr>
              <w:widowControl w:val="0"/>
              <w:autoSpaceDE w:val="0"/>
              <w:autoSpaceDN w:val="0"/>
              <w:spacing w:before="100" w:beforeAutospacing="1" w:after="100" w:afterAutospacing="1"/>
              <w:ind w:firstLine="709"/>
              <w:contextualSpacing/>
            </w:pPr>
          </w:p>
        </w:tc>
        <w:tc>
          <w:tcPr>
            <w:tcW w:w="1134" w:type="dxa"/>
            <w:tcBorders>
              <w:top w:val="single" w:sz="4" w:space="0" w:color="auto"/>
              <w:left w:val="single" w:sz="4" w:space="0" w:color="auto"/>
              <w:bottom w:val="single" w:sz="4" w:space="0" w:color="auto"/>
              <w:right w:val="single" w:sz="4" w:space="0" w:color="auto"/>
            </w:tcBorders>
          </w:tcPr>
          <w:p w:rsidR="00B87C14" w:rsidRPr="00D0101E" w:rsidRDefault="00B87C14" w:rsidP="00AA6236">
            <w:pPr>
              <w:widowControl w:val="0"/>
              <w:autoSpaceDE w:val="0"/>
              <w:autoSpaceDN w:val="0"/>
              <w:spacing w:before="100" w:beforeAutospacing="1" w:after="100" w:afterAutospacing="1"/>
              <w:ind w:firstLine="709"/>
              <w:contextualSpacing/>
            </w:pPr>
          </w:p>
        </w:tc>
        <w:tc>
          <w:tcPr>
            <w:tcW w:w="1134" w:type="dxa"/>
            <w:tcBorders>
              <w:top w:val="single" w:sz="4" w:space="0" w:color="auto"/>
              <w:left w:val="single" w:sz="4" w:space="0" w:color="auto"/>
              <w:bottom w:val="single" w:sz="4" w:space="0" w:color="auto"/>
              <w:right w:val="single" w:sz="4" w:space="0" w:color="auto"/>
            </w:tcBorders>
          </w:tcPr>
          <w:p w:rsidR="00B87C14" w:rsidRPr="00D0101E" w:rsidRDefault="00B87C14" w:rsidP="00AA6236">
            <w:pPr>
              <w:widowControl w:val="0"/>
              <w:autoSpaceDE w:val="0"/>
              <w:autoSpaceDN w:val="0"/>
              <w:spacing w:before="100" w:beforeAutospacing="1" w:after="100" w:afterAutospacing="1"/>
              <w:ind w:firstLine="709"/>
              <w:contextualSpacing/>
            </w:pPr>
          </w:p>
        </w:tc>
        <w:tc>
          <w:tcPr>
            <w:tcW w:w="1038" w:type="dxa"/>
            <w:tcBorders>
              <w:top w:val="single" w:sz="4" w:space="0" w:color="auto"/>
              <w:left w:val="single" w:sz="4" w:space="0" w:color="auto"/>
              <w:bottom w:val="single" w:sz="4" w:space="0" w:color="auto"/>
              <w:right w:val="single" w:sz="4" w:space="0" w:color="auto"/>
            </w:tcBorders>
          </w:tcPr>
          <w:p w:rsidR="00B87C14" w:rsidRPr="00D0101E" w:rsidRDefault="00B87C14" w:rsidP="00AA6236">
            <w:pPr>
              <w:widowControl w:val="0"/>
              <w:autoSpaceDE w:val="0"/>
              <w:autoSpaceDN w:val="0"/>
              <w:spacing w:before="100" w:beforeAutospacing="1" w:after="100" w:afterAutospacing="1"/>
              <w:ind w:firstLine="709"/>
              <w:contextualSpacing/>
            </w:pPr>
          </w:p>
        </w:tc>
        <w:tc>
          <w:tcPr>
            <w:tcW w:w="1559" w:type="dxa"/>
            <w:tcBorders>
              <w:top w:val="single" w:sz="4" w:space="0" w:color="auto"/>
              <w:left w:val="single" w:sz="4" w:space="0" w:color="auto"/>
              <w:bottom w:val="single" w:sz="4" w:space="0" w:color="auto"/>
              <w:right w:val="single" w:sz="4" w:space="0" w:color="auto"/>
            </w:tcBorders>
          </w:tcPr>
          <w:p w:rsidR="00B87C14" w:rsidRPr="00D0101E" w:rsidRDefault="00B87C14" w:rsidP="00AA6236">
            <w:pPr>
              <w:widowControl w:val="0"/>
              <w:autoSpaceDE w:val="0"/>
              <w:autoSpaceDN w:val="0"/>
              <w:spacing w:before="100" w:beforeAutospacing="1" w:after="100" w:afterAutospacing="1"/>
              <w:ind w:firstLine="709"/>
              <w:contextualSpacing/>
            </w:pPr>
          </w:p>
        </w:tc>
      </w:tr>
    </w:tbl>
    <w:p w:rsidR="00EB5834" w:rsidRPr="00D0101E" w:rsidRDefault="00EB5834" w:rsidP="00AA6236">
      <w:pPr>
        <w:widowControl w:val="0"/>
        <w:autoSpaceDE w:val="0"/>
        <w:autoSpaceDN w:val="0"/>
        <w:spacing w:before="100" w:beforeAutospacing="1" w:after="100" w:afterAutospacing="1"/>
        <w:ind w:firstLine="709"/>
        <w:contextualSpacing/>
        <w:jc w:val="right"/>
        <w:rPr>
          <w:lang w:val="en-US"/>
        </w:rPr>
      </w:pPr>
    </w:p>
    <w:p w:rsidR="00EB5834" w:rsidRPr="00D0101E" w:rsidRDefault="00EB5834" w:rsidP="00AA6236">
      <w:pPr>
        <w:widowControl w:val="0"/>
        <w:autoSpaceDE w:val="0"/>
        <w:autoSpaceDN w:val="0"/>
        <w:spacing w:before="100" w:beforeAutospacing="1" w:after="100" w:afterAutospacing="1"/>
        <w:ind w:firstLine="709"/>
        <w:contextualSpacing/>
        <w:jc w:val="right"/>
      </w:pPr>
      <w:r w:rsidRPr="00D0101E">
        <w:t>Таблица 6</w:t>
      </w:r>
    </w:p>
    <w:p w:rsidR="00EB5834" w:rsidRPr="00D0101E" w:rsidRDefault="00EB5834" w:rsidP="00AA6236">
      <w:pPr>
        <w:widowControl w:val="0"/>
        <w:autoSpaceDE w:val="0"/>
        <w:autoSpaceDN w:val="0"/>
        <w:spacing w:before="100" w:beforeAutospacing="1" w:after="100" w:afterAutospacing="1"/>
        <w:ind w:firstLine="709"/>
        <w:contextualSpacing/>
        <w:jc w:val="right"/>
      </w:pPr>
      <w:r w:rsidRPr="00D0101E">
        <w:t xml:space="preserve"> </w:t>
      </w:r>
    </w:p>
    <w:p w:rsidR="00EB5834" w:rsidRPr="00D0101E" w:rsidRDefault="00EB5834" w:rsidP="00AA6236">
      <w:pPr>
        <w:widowControl w:val="0"/>
        <w:autoSpaceDE w:val="0"/>
        <w:autoSpaceDN w:val="0"/>
        <w:spacing w:before="100" w:beforeAutospacing="1" w:after="100" w:afterAutospacing="1"/>
        <w:ind w:firstLine="709"/>
        <w:contextualSpacing/>
        <w:jc w:val="center"/>
      </w:pPr>
      <w:r w:rsidRPr="00D0101E">
        <w:t>Перечень возможных рисков при реализации муниципальной программы и мер по их преодолению</w:t>
      </w:r>
    </w:p>
    <w:p w:rsidR="00EB5834" w:rsidRPr="00D0101E" w:rsidRDefault="00EB5834" w:rsidP="00AA6236">
      <w:pPr>
        <w:widowControl w:val="0"/>
        <w:autoSpaceDE w:val="0"/>
        <w:autoSpaceDN w:val="0"/>
        <w:spacing w:before="100" w:beforeAutospacing="1" w:after="100" w:afterAutospacing="1"/>
        <w:ind w:firstLine="709"/>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011"/>
        <w:gridCol w:w="6061"/>
      </w:tblGrid>
      <w:tr w:rsidR="00EB5834" w:rsidRPr="00D0101E" w:rsidTr="00532BD8">
        <w:tc>
          <w:tcPr>
            <w:tcW w:w="675" w:type="dxa"/>
            <w:tcBorders>
              <w:top w:val="single" w:sz="4" w:space="0" w:color="auto"/>
              <w:left w:val="single" w:sz="4" w:space="0" w:color="auto"/>
              <w:bottom w:val="single" w:sz="4" w:space="0" w:color="auto"/>
              <w:right w:val="single" w:sz="4" w:space="0" w:color="auto"/>
            </w:tcBorders>
            <w:hideMark/>
          </w:tcPr>
          <w:p w:rsidR="00EB5834" w:rsidRPr="00D0101E" w:rsidRDefault="007E5FE1" w:rsidP="007E5FE1">
            <w:pPr>
              <w:spacing w:before="100" w:beforeAutospacing="1" w:after="100" w:afterAutospacing="1"/>
              <w:contextualSpacing/>
              <w:jc w:val="center"/>
              <w:rPr>
                <w:lang w:eastAsia="en-US"/>
              </w:rPr>
            </w:pPr>
            <w:r>
              <w:rPr>
                <w:lang w:eastAsia="en-US"/>
              </w:rPr>
              <w:t>№</w:t>
            </w:r>
            <w:r w:rsidR="00EB5834" w:rsidRPr="00D0101E">
              <w:rPr>
                <w:lang w:eastAsia="en-US"/>
              </w:rPr>
              <w:t xml:space="preserve"> п/п</w:t>
            </w:r>
          </w:p>
        </w:tc>
        <w:tc>
          <w:tcPr>
            <w:tcW w:w="3011" w:type="dxa"/>
            <w:tcBorders>
              <w:top w:val="single" w:sz="4" w:space="0" w:color="auto"/>
              <w:left w:val="single" w:sz="4" w:space="0" w:color="auto"/>
              <w:bottom w:val="single" w:sz="4" w:space="0" w:color="auto"/>
              <w:right w:val="single" w:sz="4" w:space="0" w:color="auto"/>
            </w:tcBorders>
            <w:hideMark/>
          </w:tcPr>
          <w:p w:rsidR="00EB5834" w:rsidRPr="00D0101E" w:rsidRDefault="00EB5834" w:rsidP="007E5FE1">
            <w:pPr>
              <w:spacing w:before="100" w:beforeAutospacing="1" w:after="100" w:afterAutospacing="1"/>
              <w:contextualSpacing/>
              <w:jc w:val="center"/>
              <w:rPr>
                <w:lang w:eastAsia="en-US"/>
              </w:rPr>
            </w:pPr>
            <w:r w:rsidRPr="00D0101E">
              <w:rPr>
                <w:lang w:eastAsia="en-US"/>
              </w:rPr>
              <w:t>Описание риска</w:t>
            </w:r>
          </w:p>
        </w:tc>
        <w:tc>
          <w:tcPr>
            <w:tcW w:w="6061" w:type="dxa"/>
            <w:tcBorders>
              <w:top w:val="single" w:sz="4" w:space="0" w:color="auto"/>
              <w:left w:val="single" w:sz="4" w:space="0" w:color="auto"/>
              <w:bottom w:val="single" w:sz="4" w:space="0" w:color="auto"/>
              <w:right w:val="single" w:sz="4" w:space="0" w:color="auto"/>
            </w:tcBorders>
            <w:hideMark/>
          </w:tcPr>
          <w:p w:rsidR="00EB5834" w:rsidRPr="00D0101E" w:rsidRDefault="00EB5834" w:rsidP="007E5FE1">
            <w:pPr>
              <w:spacing w:before="100" w:beforeAutospacing="1" w:after="100" w:afterAutospacing="1"/>
              <w:contextualSpacing/>
              <w:jc w:val="center"/>
              <w:rPr>
                <w:lang w:eastAsia="en-US"/>
              </w:rPr>
            </w:pPr>
            <w:r w:rsidRPr="00D0101E">
              <w:rPr>
                <w:lang w:eastAsia="en-US"/>
              </w:rPr>
              <w:t>Меры по преодолению рисков</w:t>
            </w:r>
          </w:p>
        </w:tc>
      </w:tr>
      <w:tr w:rsidR="00EB5834" w:rsidRPr="00D0101E" w:rsidTr="00532BD8">
        <w:tc>
          <w:tcPr>
            <w:tcW w:w="675" w:type="dxa"/>
            <w:tcBorders>
              <w:top w:val="single" w:sz="4" w:space="0" w:color="auto"/>
              <w:left w:val="single" w:sz="4" w:space="0" w:color="auto"/>
              <w:bottom w:val="single" w:sz="4" w:space="0" w:color="auto"/>
              <w:right w:val="single" w:sz="4" w:space="0" w:color="auto"/>
            </w:tcBorders>
            <w:hideMark/>
          </w:tcPr>
          <w:p w:rsidR="00EB5834" w:rsidRPr="007E5FE1" w:rsidRDefault="00EB5834" w:rsidP="007E5FE1">
            <w:pPr>
              <w:spacing w:before="100" w:beforeAutospacing="1" w:after="100" w:afterAutospacing="1"/>
              <w:contextualSpacing/>
              <w:jc w:val="center"/>
              <w:rPr>
                <w:b/>
                <w:sz w:val="18"/>
                <w:szCs w:val="18"/>
                <w:lang w:eastAsia="en-US"/>
              </w:rPr>
            </w:pPr>
            <w:r w:rsidRPr="007E5FE1">
              <w:rPr>
                <w:b/>
                <w:sz w:val="18"/>
                <w:szCs w:val="18"/>
                <w:lang w:eastAsia="en-US"/>
              </w:rPr>
              <w:t>1</w:t>
            </w:r>
          </w:p>
        </w:tc>
        <w:tc>
          <w:tcPr>
            <w:tcW w:w="3011" w:type="dxa"/>
            <w:tcBorders>
              <w:top w:val="single" w:sz="4" w:space="0" w:color="auto"/>
              <w:left w:val="single" w:sz="4" w:space="0" w:color="auto"/>
              <w:bottom w:val="single" w:sz="4" w:space="0" w:color="auto"/>
              <w:right w:val="single" w:sz="4" w:space="0" w:color="auto"/>
            </w:tcBorders>
            <w:hideMark/>
          </w:tcPr>
          <w:p w:rsidR="00EB5834" w:rsidRPr="007E5FE1" w:rsidRDefault="00EB5834" w:rsidP="007E5FE1">
            <w:pPr>
              <w:spacing w:before="100" w:beforeAutospacing="1" w:after="100" w:afterAutospacing="1"/>
              <w:contextualSpacing/>
              <w:jc w:val="center"/>
              <w:rPr>
                <w:b/>
                <w:sz w:val="18"/>
                <w:szCs w:val="18"/>
                <w:lang w:eastAsia="en-US"/>
              </w:rPr>
            </w:pPr>
            <w:r w:rsidRPr="007E5FE1">
              <w:rPr>
                <w:b/>
                <w:sz w:val="18"/>
                <w:szCs w:val="18"/>
                <w:lang w:eastAsia="en-US"/>
              </w:rPr>
              <w:t>2</w:t>
            </w:r>
          </w:p>
        </w:tc>
        <w:tc>
          <w:tcPr>
            <w:tcW w:w="6061" w:type="dxa"/>
            <w:tcBorders>
              <w:top w:val="single" w:sz="4" w:space="0" w:color="auto"/>
              <w:left w:val="single" w:sz="4" w:space="0" w:color="auto"/>
              <w:bottom w:val="single" w:sz="4" w:space="0" w:color="auto"/>
              <w:right w:val="single" w:sz="4" w:space="0" w:color="auto"/>
            </w:tcBorders>
            <w:hideMark/>
          </w:tcPr>
          <w:p w:rsidR="00EB5834" w:rsidRPr="007E5FE1" w:rsidRDefault="00EB5834" w:rsidP="007E5FE1">
            <w:pPr>
              <w:spacing w:before="100" w:beforeAutospacing="1" w:after="100" w:afterAutospacing="1"/>
              <w:contextualSpacing/>
              <w:jc w:val="center"/>
              <w:rPr>
                <w:b/>
                <w:sz w:val="18"/>
                <w:szCs w:val="18"/>
                <w:lang w:eastAsia="en-US"/>
              </w:rPr>
            </w:pPr>
            <w:r w:rsidRPr="007E5FE1">
              <w:rPr>
                <w:b/>
                <w:sz w:val="18"/>
                <w:szCs w:val="18"/>
                <w:lang w:eastAsia="en-US"/>
              </w:rPr>
              <w:t>3</w:t>
            </w:r>
          </w:p>
        </w:tc>
      </w:tr>
      <w:tr w:rsidR="00EB5834" w:rsidRPr="00D0101E" w:rsidTr="00532BD8">
        <w:tc>
          <w:tcPr>
            <w:tcW w:w="675" w:type="dxa"/>
            <w:tcBorders>
              <w:top w:val="single" w:sz="4" w:space="0" w:color="auto"/>
              <w:left w:val="single" w:sz="4" w:space="0" w:color="auto"/>
              <w:bottom w:val="single" w:sz="4" w:space="0" w:color="auto"/>
              <w:right w:val="single" w:sz="4" w:space="0" w:color="auto"/>
            </w:tcBorders>
            <w:hideMark/>
          </w:tcPr>
          <w:p w:rsidR="00EB5834" w:rsidRPr="00D0101E" w:rsidRDefault="00EB5834" w:rsidP="007E5FE1">
            <w:pPr>
              <w:spacing w:before="100" w:beforeAutospacing="1" w:after="100" w:afterAutospacing="1"/>
              <w:contextualSpacing/>
              <w:jc w:val="center"/>
              <w:rPr>
                <w:lang w:eastAsia="en-US"/>
              </w:rPr>
            </w:pPr>
            <w:r w:rsidRPr="00D0101E">
              <w:rPr>
                <w:lang w:eastAsia="en-US"/>
              </w:rPr>
              <w:t>1</w:t>
            </w:r>
          </w:p>
        </w:tc>
        <w:tc>
          <w:tcPr>
            <w:tcW w:w="3011" w:type="dxa"/>
            <w:tcBorders>
              <w:top w:val="single" w:sz="4" w:space="0" w:color="auto"/>
              <w:left w:val="single" w:sz="4" w:space="0" w:color="auto"/>
              <w:bottom w:val="single" w:sz="4" w:space="0" w:color="auto"/>
              <w:right w:val="single" w:sz="4" w:space="0" w:color="auto"/>
            </w:tcBorders>
          </w:tcPr>
          <w:p w:rsidR="00EB5834" w:rsidRPr="00D0101E" w:rsidRDefault="00EB5834" w:rsidP="00AA6236">
            <w:pPr>
              <w:spacing w:before="100" w:beforeAutospacing="1" w:after="100" w:afterAutospacing="1"/>
              <w:ind w:firstLine="709"/>
              <w:contextualSpacing/>
              <w:rPr>
                <w:lang w:eastAsia="en-US"/>
              </w:rPr>
            </w:pPr>
          </w:p>
        </w:tc>
        <w:tc>
          <w:tcPr>
            <w:tcW w:w="6061" w:type="dxa"/>
            <w:tcBorders>
              <w:top w:val="single" w:sz="4" w:space="0" w:color="auto"/>
              <w:left w:val="single" w:sz="4" w:space="0" w:color="auto"/>
              <w:bottom w:val="single" w:sz="4" w:space="0" w:color="auto"/>
              <w:right w:val="single" w:sz="4" w:space="0" w:color="auto"/>
            </w:tcBorders>
          </w:tcPr>
          <w:p w:rsidR="00EB5834" w:rsidRPr="00D0101E" w:rsidRDefault="00EB5834" w:rsidP="00AA6236">
            <w:pPr>
              <w:spacing w:before="100" w:beforeAutospacing="1" w:after="100" w:afterAutospacing="1"/>
              <w:ind w:firstLine="709"/>
              <w:contextualSpacing/>
              <w:rPr>
                <w:lang w:eastAsia="en-US"/>
              </w:rPr>
            </w:pPr>
          </w:p>
        </w:tc>
      </w:tr>
      <w:tr w:rsidR="00EB5834" w:rsidRPr="00D0101E" w:rsidTr="00532BD8">
        <w:tc>
          <w:tcPr>
            <w:tcW w:w="675" w:type="dxa"/>
            <w:tcBorders>
              <w:top w:val="single" w:sz="4" w:space="0" w:color="auto"/>
              <w:left w:val="single" w:sz="4" w:space="0" w:color="auto"/>
              <w:bottom w:val="single" w:sz="4" w:space="0" w:color="auto"/>
              <w:right w:val="single" w:sz="4" w:space="0" w:color="auto"/>
            </w:tcBorders>
            <w:hideMark/>
          </w:tcPr>
          <w:p w:rsidR="00EB5834" w:rsidRPr="00D0101E" w:rsidRDefault="00EB5834" w:rsidP="007E5FE1">
            <w:pPr>
              <w:spacing w:before="100" w:beforeAutospacing="1" w:after="100" w:afterAutospacing="1"/>
              <w:contextualSpacing/>
              <w:jc w:val="center"/>
              <w:rPr>
                <w:lang w:eastAsia="en-US"/>
              </w:rPr>
            </w:pPr>
            <w:r w:rsidRPr="00D0101E">
              <w:rPr>
                <w:lang w:eastAsia="en-US"/>
              </w:rPr>
              <w:t>2</w:t>
            </w:r>
          </w:p>
        </w:tc>
        <w:tc>
          <w:tcPr>
            <w:tcW w:w="3011" w:type="dxa"/>
            <w:tcBorders>
              <w:top w:val="single" w:sz="4" w:space="0" w:color="auto"/>
              <w:left w:val="single" w:sz="4" w:space="0" w:color="auto"/>
              <w:bottom w:val="single" w:sz="4" w:space="0" w:color="auto"/>
              <w:right w:val="single" w:sz="4" w:space="0" w:color="auto"/>
            </w:tcBorders>
          </w:tcPr>
          <w:p w:rsidR="00EB5834" w:rsidRPr="00D0101E" w:rsidRDefault="00EB5834" w:rsidP="00AA6236">
            <w:pPr>
              <w:spacing w:before="100" w:beforeAutospacing="1" w:after="100" w:afterAutospacing="1"/>
              <w:ind w:firstLine="709"/>
              <w:contextualSpacing/>
              <w:rPr>
                <w:lang w:eastAsia="en-US"/>
              </w:rPr>
            </w:pPr>
          </w:p>
        </w:tc>
        <w:tc>
          <w:tcPr>
            <w:tcW w:w="6061" w:type="dxa"/>
            <w:tcBorders>
              <w:top w:val="single" w:sz="4" w:space="0" w:color="auto"/>
              <w:left w:val="single" w:sz="4" w:space="0" w:color="auto"/>
              <w:bottom w:val="single" w:sz="4" w:space="0" w:color="auto"/>
              <w:right w:val="single" w:sz="4" w:space="0" w:color="auto"/>
            </w:tcBorders>
          </w:tcPr>
          <w:p w:rsidR="00EB5834" w:rsidRPr="00D0101E" w:rsidRDefault="00EB5834" w:rsidP="00AA6236">
            <w:pPr>
              <w:spacing w:before="100" w:beforeAutospacing="1" w:after="100" w:afterAutospacing="1"/>
              <w:ind w:firstLine="709"/>
              <w:contextualSpacing/>
              <w:rPr>
                <w:lang w:eastAsia="en-US"/>
              </w:rPr>
            </w:pPr>
          </w:p>
        </w:tc>
      </w:tr>
      <w:tr w:rsidR="00EB5834" w:rsidRPr="00D0101E" w:rsidTr="00532BD8">
        <w:tc>
          <w:tcPr>
            <w:tcW w:w="675" w:type="dxa"/>
            <w:tcBorders>
              <w:top w:val="single" w:sz="4" w:space="0" w:color="auto"/>
              <w:left w:val="single" w:sz="4" w:space="0" w:color="auto"/>
              <w:bottom w:val="single" w:sz="4" w:space="0" w:color="auto"/>
              <w:right w:val="single" w:sz="4" w:space="0" w:color="auto"/>
            </w:tcBorders>
            <w:hideMark/>
          </w:tcPr>
          <w:p w:rsidR="00EB5834" w:rsidRPr="00D0101E" w:rsidRDefault="00EB5834" w:rsidP="007E5FE1">
            <w:pPr>
              <w:spacing w:before="100" w:beforeAutospacing="1" w:after="100" w:afterAutospacing="1"/>
              <w:contextualSpacing/>
              <w:jc w:val="center"/>
              <w:rPr>
                <w:lang w:eastAsia="en-US"/>
              </w:rPr>
            </w:pPr>
            <w:r w:rsidRPr="00D0101E">
              <w:rPr>
                <w:lang w:eastAsia="en-US"/>
              </w:rPr>
              <w:t>3</w:t>
            </w:r>
          </w:p>
        </w:tc>
        <w:tc>
          <w:tcPr>
            <w:tcW w:w="3011" w:type="dxa"/>
            <w:tcBorders>
              <w:top w:val="single" w:sz="4" w:space="0" w:color="auto"/>
              <w:left w:val="single" w:sz="4" w:space="0" w:color="auto"/>
              <w:bottom w:val="single" w:sz="4" w:space="0" w:color="auto"/>
              <w:right w:val="single" w:sz="4" w:space="0" w:color="auto"/>
            </w:tcBorders>
          </w:tcPr>
          <w:p w:rsidR="00EB5834" w:rsidRPr="00D0101E" w:rsidRDefault="00EB5834" w:rsidP="00AA6236">
            <w:pPr>
              <w:spacing w:before="100" w:beforeAutospacing="1" w:after="100" w:afterAutospacing="1"/>
              <w:ind w:firstLine="709"/>
              <w:contextualSpacing/>
              <w:rPr>
                <w:lang w:eastAsia="en-US"/>
              </w:rPr>
            </w:pPr>
          </w:p>
        </w:tc>
        <w:tc>
          <w:tcPr>
            <w:tcW w:w="6061" w:type="dxa"/>
            <w:tcBorders>
              <w:top w:val="single" w:sz="4" w:space="0" w:color="auto"/>
              <w:left w:val="single" w:sz="4" w:space="0" w:color="auto"/>
              <w:bottom w:val="single" w:sz="4" w:space="0" w:color="auto"/>
              <w:right w:val="single" w:sz="4" w:space="0" w:color="auto"/>
            </w:tcBorders>
          </w:tcPr>
          <w:p w:rsidR="00EB5834" w:rsidRPr="00D0101E" w:rsidRDefault="00EB5834" w:rsidP="00AA6236">
            <w:pPr>
              <w:spacing w:before="100" w:beforeAutospacing="1" w:after="100" w:afterAutospacing="1"/>
              <w:ind w:firstLine="709"/>
              <w:contextualSpacing/>
              <w:rPr>
                <w:lang w:eastAsia="en-US"/>
              </w:rPr>
            </w:pPr>
          </w:p>
        </w:tc>
      </w:tr>
    </w:tbl>
    <w:p w:rsidR="0078718F" w:rsidRPr="00D0101E" w:rsidRDefault="0078718F" w:rsidP="00AA6236">
      <w:pPr>
        <w:widowControl w:val="0"/>
        <w:autoSpaceDE w:val="0"/>
        <w:autoSpaceDN w:val="0"/>
        <w:spacing w:before="100" w:beforeAutospacing="1" w:after="100" w:afterAutospacing="1"/>
        <w:ind w:right="-283" w:firstLine="709"/>
        <w:contextualSpacing/>
        <w:jc w:val="both"/>
      </w:pPr>
    </w:p>
    <w:p w:rsidR="00EB5834" w:rsidRPr="00D0101E" w:rsidRDefault="00EB5834" w:rsidP="00AA6236">
      <w:pPr>
        <w:widowControl w:val="0"/>
        <w:autoSpaceDE w:val="0"/>
        <w:autoSpaceDN w:val="0"/>
        <w:spacing w:before="100" w:beforeAutospacing="1" w:after="100" w:afterAutospacing="1"/>
        <w:ind w:firstLine="709"/>
        <w:contextualSpacing/>
        <w:jc w:val="right"/>
      </w:pPr>
      <w:r w:rsidRPr="00D0101E">
        <w:t xml:space="preserve">Таблица 7 </w:t>
      </w:r>
    </w:p>
    <w:p w:rsidR="00EB5834" w:rsidRPr="00D0101E" w:rsidRDefault="00EB5834" w:rsidP="00AA6236">
      <w:pPr>
        <w:widowControl w:val="0"/>
        <w:autoSpaceDE w:val="0"/>
        <w:autoSpaceDN w:val="0"/>
        <w:spacing w:before="100" w:beforeAutospacing="1" w:after="100" w:afterAutospacing="1"/>
        <w:ind w:firstLine="709"/>
        <w:contextualSpacing/>
        <w:jc w:val="center"/>
      </w:pPr>
      <w:r w:rsidRPr="00D0101E">
        <w:t>Перечень объектов капитального строительства</w:t>
      </w:r>
    </w:p>
    <w:p w:rsidR="00EB5834" w:rsidRPr="00D0101E" w:rsidRDefault="00EB5834" w:rsidP="00AA6236">
      <w:pPr>
        <w:widowControl w:val="0"/>
        <w:autoSpaceDE w:val="0"/>
        <w:autoSpaceDN w:val="0"/>
        <w:spacing w:before="100" w:beforeAutospacing="1" w:after="100" w:afterAutospacing="1"/>
        <w:ind w:firstLine="709"/>
        <w:contextualSpacing/>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93"/>
        <w:gridCol w:w="1984"/>
        <w:gridCol w:w="1418"/>
        <w:gridCol w:w="1984"/>
        <w:gridCol w:w="1701"/>
      </w:tblGrid>
      <w:tr w:rsidR="00EB5834" w:rsidRPr="00D0101E" w:rsidTr="005F2443">
        <w:tc>
          <w:tcPr>
            <w:tcW w:w="567" w:type="dxa"/>
            <w:tcBorders>
              <w:top w:val="single" w:sz="4" w:space="0" w:color="auto"/>
              <w:left w:val="single" w:sz="4" w:space="0" w:color="auto"/>
              <w:bottom w:val="single" w:sz="4" w:space="0" w:color="auto"/>
              <w:right w:val="single" w:sz="4" w:space="0" w:color="auto"/>
            </w:tcBorders>
            <w:hideMark/>
          </w:tcPr>
          <w:p w:rsidR="00EB5834" w:rsidRPr="00D0101E" w:rsidRDefault="00EB5834" w:rsidP="003B4AF4">
            <w:pPr>
              <w:widowControl w:val="0"/>
              <w:autoSpaceDE w:val="0"/>
              <w:autoSpaceDN w:val="0"/>
              <w:spacing w:before="100" w:beforeAutospacing="1" w:after="100" w:afterAutospacing="1"/>
              <w:contextualSpacing/>
              <w:jc w:val="center"/>
            </w:pPr>
            <w:r w:rsidRPr="00D0101E">
              <w:t>№</w:t>
            </w:r>
          </w:p>
          <w:p w:rsidR="00EB5834" w:rsidRPr="00D0101E" w:rsidRDefault="003B4AF4" w:rsidP="003B4AF4">
            <w:pPr>
              <w:widowControl w:val="0"/>
              <w:autoSpaceDE w:val="0"/>
              <w:autoSpaceDN w:val="0"/>
              <w:spacing w:before="100" w:beforeAutospacing="1" w:after="100" w:afterAutospacing="1"/>
              <w:contextualSpacing/>
              <w:jc w:val="center"/>
            </w:pPr>
            <w:r>
              <w:t>п</w:t>
            </w:r>
            <w:r w:rsidR="00EB5834" w:rsidRPr="00D0101E">
              <w:t>/п</w:t>
            </w:r>
          </w:p>
        </w:tc>
        <w:tc>
          <w:tcPr>
            <w:tcW w:w="2093" w:type="dxa"/>
            <w:tcBorders>
              <w:top w:val="single" w:sz="4" w:space="0" w:color="auto"/>
              <w:left w:val="single" w:sz="4" w:space="0" w:color="auto"/>
              <w:bottom w:val="single" w:sz="4" w:space="0" w:color="auto"/>
              <w:right w:val="single" w:sz="4" w:space="0" w:color="auto"/>
            </w:tcBorders>
            <w:hideMark/>
          </w:tcPr>
          <w:p w:rsidR="00EB5834" w:rsidRPr="00D0101E" w:rsidRDefault="00EB5834" w:rsidP="003B4AF4">
            <w:pPr>
              <w:widowControl w:val="0"/>
              <w:autoSpaceDE w:val="0"/>
              <w:autoSpaceDN w:val="0"/>
              <w:spacing w:before="100" w:beforeAutospacing="1" w:after="100" w:afterAutospacing="1"/>
              <w:contextualSpacing/>
              <w:jc w:val="center"/>
            </w:pPr>
            <w:r w:rsidRPr="00D0101E">
              <w:t>Наименование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EB5834" w:rsidRPr="00D0101E" w:rsidRDefault="00EB5834" w:rsidP="003B4AF4">
            <w:pPr>
              <w:widowControl w:val="0"/>
              <w:autoSpaceDE w:val="0"/>
              <w:autoSpaceDN w:val="0"/>
              <w:spacing w:before="100" w:beforeAutospacing="1" w:after="100" w:afterAutospacing="1"/>
              <w:contextualSpacing/>
              <w:jc w:val="center"/>
            </w:pPr>
            <w:r w:rsidRPr="00D0101E">
              <w:t>Наименование объекта</w:t>
            </w:r>
          </w:p>
        </w:tc>
        <w:tc>
          <w:tcPr>
            <w:tcW w:w="1418" w:type="dxa"/>
            <w:tcBorders>
              <w:top w:val="single" w:sz="4" w:space="0" w:color="auto"/>
              <w:left w:val="single" w:sz="4" w:space="0" w:color="auto"/>
              <w:bottom w:val="single" w:sz="4" w:space="0" w:color="auto"/>
              <w:right w:val="single" w:sz="4" w:space="0" w:color="auto"/>
            </w:tcBorders>
            <w:hideMark/>
          </w:tcPr>
          <w:p w:rsidR="00EB5834" w:rsidRPr="00D0101E" w:rsidRDefault="00EB5834" w:rsidP="003B4AF4">
            <w:pPr>
              <w:widowControl w:val="0"/>
              <w:autoSpaceDE w:val="0"/>
              <w:autoSpaceDN w:val="0"/>
              <w:spacing w:before="100" w:beforeAutospacing="1" w:after="100" w:afterAutospacing="1"/>
              <w:contextualSpacing/>
              <w:jc w:val="center"/>
            </w:pPr>
            <w:r w:rsidRPr="00D0101E">
              <w:t>Мощность</w:t>
            </w:r>
          </w:p>
        </w:tc>
        <w:tc>
          <w:tcPr>
            <w:tcW w:w="1984" w:type="dxa"/>
            <w:tcBorders>
              <w:top w:val="single" w:sz="4" w:space="0" w:color="auto"/>
              <w:left w:val="single" w:sz="4" w:space="0" w:color="auto"/>
              <w:bottom w:val="single" w:sz="4" w:space="0" w:color="auto"/>
              <w:right w:val="single" w:sz="4" w:space="0" w:color="auto"/>
            </w:tcBorders>
            <w:hideMark/>
          </w:tcPr>
          <w:p w:rsidR="00EB5834" w:rsidRPr="00D0101E" w:rsidRDefault="00EB5834" w:rsidP="003B4AF4">
            <w:pPr>
              <w:widowControl w:val="0"/>
              <w:autoSpaceDE w:val="0"/>
              <w:autoSpaceDN w:val="0"/>
              <w:spacing w:before="100" w:beforeAutospacing="1" w:after="100" w:afterAutospacing="1"/>
              <w:contextualSpacing/>
              <w:jc w:val="center"/>
            </w:pPr>
            <w:r w:rsidRPr="00D0101E">
              <w:t>Срок строительства, проектирования</w:t>
            </w:r>
          </w:p>
        </w:tc>
        <w:tc>
          <w:tcPr>
            <w:tcW w:w="1701" w:type="dxa"/>
            <w:tcBorders>
              <w:top w:val="single" w:sz="4" w:space="0" w:color="auto"/>
              <w:left w:val="single" w:sz="4" w:space="0" w:color="auto"/>
              <w:bottom w:val="single" w:sz="4" w:space="0" w:color="auto"/>
              <w:right w:val="single" w:sz="4" w:space="0" w:color="auto"/>
            </w:tcBorders>
            <w:hideMark/>
          </w:tcPr>
          <w:p w:rsidR="00EB5834" w:rsidRPr="00D0101E" w:rsidRDefault="00EB5834" w:rsidP="003B4AF4">
            <w:pPr>
              <w:widowControl w:val="0"/>
              <w:autoSpaceDE w:val="0"/>
              <w:autoSpaceDN w:val="0"/>
              <w:spacing w:before="100" w:beforeAutospacing="1" w:after="100" w:afterAutospacing="1"/>
              <w:contextualSpacing/>
              <w:jc w:val="center"/>
            </w:pPr>
            <w:r w:rsidRPr="00D0101E">
              <w:t>Источник финансирования</w:t>
            </w:r>
          </w:p>
        </w:tc>
      </w:tr>
      <w:tr w:rsidR="00EB5834" w:rsidRPr="00D0101E" w:rsidTr="005F2443">
        <w:tc>
          <w:tcPr>
            <w:tcW w:w="567" w:type="dxa"/>
            <w:tcBorders>
              <w:top w:val="single" w:sz="4" w:space="0" w:color="auto"/>
              <w:left w:val="single" w:sz="4" w:space="0" w:color="auto"/>
              <w:bottom w:val="single" w:sz="4" w:space="0" w:color="auto"/>
              <w:right w:val="single" w:sz="4" w:space="0" w:color="auto"/>
            </w:tcBorders>
            <w:hideMark/>
          </w:tcPr>
          <w:p w:rsidR="00EB5834" w:rsidRPr="003B4AF4" w:rsidRDefault="00EB5834" w:rsidP="003B4AF4">
            <w:pPr>
              <w:widowControl w:val="0"/>
              <w:autoSpaceDE w:val="0"/>
              <w:autoSpaceDN w:val="0"/>
              <w:spacing w:before="100" w:beforeAutospacing="1" w:after="100" w:afterAutospacing="1"/>
              <w:contextualSpacing/>
              <w:jc w:val="center"/>
              <w:rPr>
                <w:b/>
                <w:sz w:val="18"/>
                <w:szCs w:val="18"/>
              </w:rPr>
            </w:pPr>
            <w:r w:rsidRPr="003B4AF4">
              <w:rPr>
                <w:b/>
                <w:sz w:val="18"/>
                <w:szCs w:val="18"/>
              </w:rPr>
              <w:t>1</w:t>
            </w:r>
          </w:p>
        </w:tc>
        <w:tc>
          <w:tcPr>
            <w:tcW w:w="2093" w:type="dxa"/>
            <w:tcBorders>
              <w:top w:val="single" w:sz="4" w:space="0" w:color="auto"/>
              <w:left w:val="single" w:sz="4" w:space="0" w:color="auto"/>
              <w:bottom w:val="single" w:sz="4" w:space="0" w:color="auto"/>
              <w:right w:val="single" w:sz="4" w:space="0" w:color="auto"/>
            </w:tcBorders>
            <w:hideMark/>
          </w:tcPr>
          <w:p w:rsidR="00EB5834" w:rsidRPr="003B4AF4" w:rsidRDefault="00EB5834" w:rsidP="003B4AF4">
            <w:pPr>
              <w:widowControl w:val="0"/>
              <w:autoSpaceDE w:val="0"/>
              <w:autoSpaceDN w:val="0"/>
              <w:spacing w:before="100" w:beforeAutospacing="1" w:after="100" w:afterAutospacing="1"/>
              <w:contextualSpacing/>
              <w:jc w:val="center"/>
              <w:rPr>
                <w:b/>
                <w:sz w:val="18"/>
                <w:szCs w:val="18"/>
              </w:rPr>
            </w:pPr>
            <w:r w:rsidRPr="003B4AF4">
              <w:rPr>
                <w:b/>
                <w:sz w:val="18"/>
                <w:szCs w:val="18"/>
              </w:rPr>
              <w:t>2</w:t>
            </w:r>
          </w:p>
        </w:tc>
        <w:tc>
          <w:tcPr>
            <w:tcW w:w="1984" w:type="dxa"/>
            <w:tcBorders>
              <w:top w:val="single" w:sz="4" w:space="0" w:color="auto"/>
              <w:left w:val="single" w:sz="4" w:space="0" w:color="auto"/>
              <w:bottom w:val="single" w:sz="4" w:space="0" w:color="auto"/>
              <w:right w:val="single" w:sz="4" w:space="0" w:color="auto"/>
            </w:tcBorders>
            <w:hideMark/>
          </w:tcPr>
          <w:p w:rsidR="00EB5834" w:rsidRPr="003B4AF4" w:rsidRDefault="00EB5834" w:rsidP="003B4AF4">
            <w:pPr>
              <w:widowControl w:val="0"/>
              <w:autoSpaceDE w:val="0"/>
              <w:autoSpaceDN w:val="0"/>
              <w:spacing w:before="100" w:beforeAutospacing="1" w:after="100" w:afterAutospacing="1"/>
              <w:contextualSpacing/>
              <w:jc w:val="center"/>
              <w:rPr>
                <w:b/>
                <w:sz w:val="18"/>
                <w:szCs w:val="18"/>
              </w:rPr>
            </w:pPr>
            <w:r w:rsidRPr="003B4AF4">
              <w:rPr>
                <w:b/>
                <w:sz w:val="18"/>
                <w:szCs w:val="18"/>
              </w:rPr>
              <w:t>3</w:t>
            </w:r>
          </w:p>
        </w:tc>
        <w:tc>
          <w:tcPr>
            <w:tcW w:w="1418" w:type="dxa"/>
            <w:tcBorders>
              <w:top w:val="single" w:sz="4" w:space="0" w:color="auto"/>
              <w:left w:val="single" w:sz="4" w:space="0" w:color="auto"/>
              <w:bottom w:val="single" w:sz="4" w:space="0" w:color="auto"/>
              <w:right w:val="single" w:sz="4" w:space="0" w:color="auto"/>
            </w:tcBorders>
            <w:hideMark/>
          </w:tcPr>
          <w:p w:rsidR="00EB5834" w:rsidRPr="003B4AF4" w:rsidRDefault="00EB5834" w:rsidP="003B4AF4">
            <w:pPr>
              <w:widowControl w:val="0"/>
              <w:autoSpaceDE w:val="0"/>
              <w:autoSpaceDN w:val="0"/>
              <w:spacing w:before="100" w:beforeAutospacing="1" w:after="100" w:afterAutospacing="1"/>
              <w:contextualSpacing/>
              <w:jc w:val="center"/>
              <w:rPr>
                <w:b/>
                <w:sz w:val="18"/>
                <w:szCs w:val="18"/>
              </w:rPr>
            </w:pPr>
            <w:r w:rsidRPr="003B4AF4">
              <w:rPr>
                <w:b/>
                <w:sz w:val="18"/>
                <w:szCs w:val="18"/>
              </w:rPr>
              <w:t>4</w:t>
            </w:r>
          </w:p>
        </w:tc>
        <w:tc>
          <w:tcPr>
            <w:tcW w:w="1984" w:type="dxa"/>
            <w:tcBorders>
              <w:top w:val="single" w:sz="4" w:space="0" w:color="auto"/>
              <w:left w:val="single" w:sz="4" w:space="0" w:color="auto"/>
              <w:bottom w:val="single" w:sz="4" w:space="0" w:color="auto"/>
              <w:right w:val="single" w:sz="4" w:space="0" w:color="auto"/>
            </w:tcBorders>
            <w:hideMark/>
          </w:tcPr>
          <w:p w:rsidR="00EB5834" w:rsidRPr="003B4AF4" w:rsidRDefault="00EB5834" w:rsidP="003B4AF4">
            <w:pPr>
              <w:widowControl w:val="0"/>
              <w:autoSpaceDE w:val="0"/>
              <w:autoSpaceDN w:val="0"/>
              <w:spacing w:before="100" w:beforeAutospacing="1" w:after="100" w:afterAutospacing="1"/>
              <w:contextualSpacing/>
              <w:jc w:val="center"/>
              <w:rPr>
                <w:b/>
                <w:sz w:val="18"/>
                <w:szCs w:val="18"/>
              </w:rPr>
            </w:pPr>
            <w:r w:rsidRPr="003B4AF4">
              <w:rPr>
                <w:b/>
                <w:sz w:val="18"/>
                <w:szCs w:val="18"/>
              </w:rPr>
              <w:t>5</w:t>
            </w:r>
          </w:p>
        </w:tc>
        <w:tc>
          <w:tcPr>
            <w:tcW w:w="1701" w:type="dxa"/>
            <w:tcBorders>
              <w:top w:val="single" w:sz="4" w:space="0" w:color="auto"/>
              <w:left w:val="single" w:sz="4" w:space="0" w:color="auto"/>
              <w:bottom w:val="single" w:sz="4" w:space="0" w:color="auto"/>
              <w:right w:val="single" w:sz="4" w:space="0" w:color="auto"/>
            </w:tcBorders>
            <w:hideMark/>
          </w:tcPr>
          <w:p w:rsidR="00EB5834" w:rsidRPr="003B4AF4" w:rsidRDefault="00EB5834" w:rsidP="003B4AF4">
            <w:pPr>
              <w:widowControl w:val="0"/>
              <w:autoSpaceDE w:val="0"/>
              <w:autoSpaceDN w:val="0"/>
              <w:spacing w:before="100" w:beforeAutospacing="1" w:after="100" w:afterAutospacing="1"/>
              <w:contextualSpacing/>
              <w:jc w:val="center"/>
              <w:rPr>
                <w:b/>
                <w:sz w:val="18"/>
                <w:szCs w:val="18"/>
              </w:rPr>
            </w:pPr>
            <w:r w:rsidRPr="003B4AF4">
              <w:rPr>
                <w:b/>
                <w:sz w:val="18"/>
                <w:szCs w:val="18"/>
              </w:rPr>
              <w:t>6</w:t>
            </w:r>
          </w:p>
        </w:tc>
      </w:tr>
      <w:tr w:rsidR="00EB5834" w:rsidRPr="00D0101E" w:rsidTr="005F2443">
        <w:tc>
          <w:tcPr>
            <w:tcW w:w="567" w:type="dxa"/>
            <w:tcBorders>
              <w:top w:val="single" w:sz="4" w:space="0" w:color="auto"/>
              <w:left w:val="single" w:sz="4" w:space="0" w:color="auto"/>
              <w:bottom w:val="single" w:sz="4" w:space="0" w:color="auto"/>
              <w:right w:val="single" w:sz="4" w:space="0" w:color="auto"/>
            </w:tcBorders>
            <w:hideMark/>
          </w:tcPr>
          <w:p w:rsidR="00EB5834" w:rsidRPr="00D0101E" w:rsidRDefault="00EB5834" w:rsidP="003B4AF4">
            <w:pPr>
              <w:widowControl w:val="0"/>
              <w:autoSpaceDE w:val="0"/>
              <w:autoSpaceDN w:val="0"/>
              <w:spacing w:before="100" w:beforeAutospacing="1" w:after="100" w:afterAutospacing="1"/>
              <w:contextualSpacing/>
              <w:jc w:val="center"/>
            </w:pPr>
            <w:r w:rsidRPr="00D0101E">
              <w:t>1</w:t>
            </w:r>
          </w:p>
        </w:tc>
        <w:tc>
          <w:tcPr>
            <w:tcW w:w="2093" w:type="dxa"/>
            <w:tcBorders>
              <w:top w:val="single" w:sz="4" w:space="0" w:color="auto"/>
              <w:left w:val="single" w:sz="4" w:space="0" w:color="auto"/>
              <w:bottom w:val="single" w:sz="4" w:space="0" w:color="auto"/>
              <w:right w:val="single" w:sz="4" w:space="0" w:color="auto"/>
            </w:tcBorders>
          </w:tcPr>
          <w:p w:rsidR="00EB5834" w:rsidRPr="00D0101E" w:rsidRDefault="00EB5834" w:rsidP="00AA6236">
            <w:pPr>
              <w:widowControl w:val="0"/>
              <w:autoSpaceDE w:val="0"/>
              <w:autoSpaceDN w:val="0"/>
              <w:spacing w:before="100" w:beforeAutospacing="1" w:after="100" w:afterAutospacing="1"/>
              <w:ind w:firstLine="709"/>
              <w:contextualSpacing/>
              <w:jc w:val="center"/>
            </w:pPr>
          </w:p>
        </w:tc>
        <w:tc>
          <w:tcPr>
            <w:tcW w:w="1984" w:type="dxa"/>
            <w:tcBorders>
              <w:top w:val="single" w:sz="4" w:space="0" w:color="auto"/>
              <w:left w:val="single" w:sz="4" w:space="0" w:color="auto"/>
              <w:bottom w:val="single" w:sz="4" w:space="0" w:color="auto"/>
              <w:right w:val="single" w:sz="4" w:space="0" w:color="auto"/>
            </w:tcBorders>
          </w:tcPr>
          <w:p w:rsidR="00EB5834" w:rsidRPr="00D0101E" w:rsidRDefault="00EB5834" w:rsidP="00AA6236">
            <w:pPr>
              <w:widowControl w:val="0"/>
              <w:autoSpaceDE w:val="0"/>
              <w:autoSpaceDN w:val="0"/>
              <w:spacing w:before="100" w:beforeAutospacing="1" w:after="100" w:afterAutospacing="1"/>
              <w:ind w:firstLine="709"/>
              <w:contextualSpacing/>
              <w:jc w:val="center"/>
            </w:pPr>
          </w:p>
        </w:tc>
        <w:tc>
          <w:tcPr>
            <w:tcW w:w="1418" w:type="dxa"/>
            <w:tcBorders>
              <w:top w:val="single" w:sz="4" w:space="0" w:color="auto"/>
              <w:left w:val="single" w:sz="4" w:space="0" w:color="auto"/>
              <w:bottom w:val="single" w:sz="4" w:space="0" w:color="auto"/>
              <w:right w:val="single" w:sz="4" w:space="0" w:color="auto"/>
            </w:tcBorders>
          </w:tcPr>
          <w:p w:rsidR="00EB5834" w:rsidRPr="00D0101E" w:rsidRDefault="00EB5834" w:rsidP="00AA6236">
            <w:pPr>
              <w:widowControl w:val="0"/>
              <w:autoSpaceDE w:val="0"/>
              <w:autoSpaceDN w:val="0"/>
              <w:spacing w:before="100" w:beforeAutospacing="1" w:after="100" w:afterAutospacing="1"/>
              <w:ind w:firstLine="709"/>
              <w:contextualSpacing/>
              <w:jc w:val="center"/>
            </w:pPr>
          </w:p>
        </w:tc>
        <w:tc>
          <w:tcPr>
            <w:tcW w:w="1984" w:type="dxa"/>
            <w:tcBorders>
              <w:top w:val="single" w:sz="4" w:space="0" w:color="auto"/>
              <w:left w:val="single" w:sz="4" w:space="0" w:color="auto"/>
              <w:bottom w:val="single" w:sz="4" w:space="0" w:color="auto"/>
              <w:right w:val="single" w:sz="4" w:space="0" w:color="auto"/>
            </w:tcBorders>
          </w:tcPr>
          <w:p w:rsidR="00EB5834" w:rsidRPr="00D0101E" w:rsidRDefault="00EB5834" w:rsidP="00AA6236">
            <w:pPr>
              <w:widowControl w:val="0"/>
              <w:autoSpaceDE w:val="0"/>
              <w:autoSpaceDN w:val="0"/>
              <w:spacing w:before="100" w:beforeAutospacing="1" w:after="100" w:afterAutospacing="1"/>
              <w:ind w:firstLine="709"/>
              <w:contextualSpacing/>
              <w:jc w:val="center"/>
            </w:pPr>
          </w:p>
        </w:tc>
        <w:tc>
          <w:tcPr>
            <w:tcW w:w="1701" w:type="dxa"/>
            <w:tcBorders>
              <w:top w:val="single" w:sz="4" w:space="0" w:color="auto"/>
              <w:left w:val="single" w:sz="4" w:space="0" w:color="auto"/>
              <w:bottom w:val="single" w:sz="4" w:space="0" w:color="auto"/>
              <w:right w:val="single" w:sz="4" w:space="0" w:color="auto"/>
            </w:tcBorders>
          </w:tcPr>
          <w:p w:rsidR="00EB5834" w:rsidRPr="00D0101E" w:rsidRDefault="00EB5834" w:rsidP="00AA6236">
            <w:pPr>
              <w:widowControl w:val="0"/>
              <w:autoSpaceDE w:val="0"/>
              <w:autoSpaceDN w:val="0"/>
              <w:spacing w:before="100" w:beforeAutospacing="1" w:after="100" w:afterAutospacing="1"/>
              <w:ind w:firstLine="709"/>
              <w:contextualSpacing/>
              <w:jc w:val="center"/>
            </w:pPr>
          </w:p>
        </w:tc>
      </w:tr>
      <w:tr w:rsidR="00EB5834" w:rsidRPr="00D0101E" w:rsidTr="005F2443">
        <w:tc>
          <w:tcPr>
            <w:tcW w:w="567" w:type="dxa"/>
            <w:tcBorders>
              <w:top w:val="single" w:sz="4" w:space="0" w:color="auto"/>
              <w:left w:val="single" w:sz="4" w:space="0" w:color="auto"/>
              <w:bottom w:val="single" w:sz="4" w:space="0" w:color="auto"/>
              <w:right w:val="single" w:sz="4" w:space="0" w:color="auto"/>
            </w:tcBorders>
            <w:hideMark/>
          </w:tcPr>
          <w:p w:rsidR="00EB5834" w:rsidRPr="00D0101E" w:rsidRDefault="00EB5834" w:rsidP="003B4AF4">
            <w:pPr>
              <w:widowControl w:val="0"/>
              <w:autoSpaceDE w:val="0"/>
              <w:autoSpaceDN w:val="0"/>
              <w:spacing w:before="100" w:beforeAutospacing="1" w:after="100" w:afterAutospacing="1"/>
              <w:contextualSpacing/>
              <w:jc w:val="center"/>
            </w:pPr>
            <w:r w:rsidRPr="00D0101E">
              <w:t>2</w:t>
            </w:r>
          </w:p>
        </w:tc>
        <w:tc>
          <w:tcPr>
            <w:tcW w:w="2093" w:type="dxa"/>
            <w:tcBorders>
              <w:top w:val="single" w:sz="4" w:space="0" w:color="auto"/>
              <w:left w:val="single" w:sz="4" w:space="0" w:color="auto"/>
              <w:bottom w:val="single" w:sz="4" w:space="0" w:color="auto"/>
              <w:right w:val="single" w:sz="4" w:space="0" w:color="auto"/>
            </w:tcBorders>
          </w:tcPr>
          <w:p w:rsidR="00EB5834" w:rsidRPr="00D0101E" w:rsidRDefault="00EB5834" w:rsidP="00AA6236">
            <w:pPr>
              <w:widowControl w:val="0"/>
              <w:autoSpaceDE w:val="0"/>
              <w:autoSpaceDN w:val="0"/>
              <w:spacing w:before="100" w:beforeAutospacing="1" w:after="100" w:afterAutospacing="1"/>
              <w:ind w:firstLine="709"/>
              <w:contextualSpacing/>
              <w:jc w:val="center"/>
            </w:pPr>
          </w:p>
        </w:tc>
        <w:tc>
          <w:tcPr>
            <w:tcW w:w="1984" w:type="dxa"/>
            <w:tcBorders>
              <w:top w:val="single" w:sz="4" w:space="0" w:color="auto"/>
              <w:left w:val="single" w:sz="4" w:space="0" w:color="auto"/>
              <w:bottom w:val="single" w:sz="4" w:space="0" w:color="auto"/>
              <w:right w:val="single" w:sz="4" w:space="0" w:color="auto"/>
            </w:tcBorders>
          </w:tcPr>
          <w:p w:rsidR="00EB5834" w:rsidRPr="00D0101E" w:rsidRDefault="00EB5834" w:rsidP="00AA6236">
            <w:pPr>
              <w:widowControl w:val="0"/>
              <w:autoSpaceDE w:val="0"/>
              <w:autoSpaceDN w:val="0"/>
              <w:spacing w:before="100" w:beforeAutospacing="1" w:after="100" w:afterAutospacing="1"/>
              <w:ind w:firstLine="709"/>
              <w:contextualSpacing/>
              <w:jc w:val="center"/>
            </w:pPr>
          </w:p>
        </w:tc>
        <w:tc>
          <w:tcPr>
            <w:tcW w:w="1418" w:type="dxa"/>
            <w:tcBorders>
              <w:top w:val="single" w:sz="4" w:space="0" w:color="auto"/>
              <w:left w:val="single" w:sz="4" w:space="0" w:color="auto"/>
              <w:bottom w:val="single" w:sz="4" w:space="0" w:color="auto"/>
              <w:right w:val="single" w:sz="4" w:space="0" w:color="auto"/>
            </w:tcBorders>
          </w:tcPr>
          <w:p w:rsidR="00EB5834" w:rsidRPr="00D0101E" w:rsidRDefault="00EB5834" w:rsidP="00AA6236">
            <w:pPr>
              <w:widowControl w:val="0"/>
              <w:autoSpaceDE w:val="0"/>
              <w:autoSpaceDN w:val="0"/>
              <w:spacing w:before="100" w:beforeAutospacing="1" w:after="100" w:afterAutospacing="1"/>
              <w:ind w:firstLine="709"/>
              <w:contextualSpacing/>
              <w:jc w:val="center"/>
            </w:pPr>
          </w:p>
        </w:tc>
        <w:tc>
          <w:tcPr>
            <w:tcW w:w="1984" w:type="dxa"/>
            <w:tcBorders>
              <w:top w:val="single" w:sz="4" w:space="0" w:color="auto"/>
              <w:left w:val="single" w:sz="4" w:space="0" w:color="auto"/>
              <w:bottom w:val="single" w:sz="4" w:space="0" w:color="auto"/>
              <w:right w:val="single" w:sz="4" w:space="0" w:color="auto"/>
            </w:tcBorders>
          </w:tcPr>
          <w:p w:rsidR="00EB5834" w:rsidRPr="00D0101E" w:rsidRDefault="00EB5834" w:rsidP="00AA6236">
            <w:pPr>
              <w:widowControl w:val="0"/>
              <w:autoSpaceDE w:val="0"/>
              <w:autoSpaceDN w:val="0"/>
              <w:spacing w:before="100" w:beforeAutospacing="1" w:after="100" w:afterAutospacing="1"/>
              <w:ind w:firstLine="709"/>
              <w:contextualSpacing/>
              <w:jc w:val="center"/>
            </w:pPr>
          </w:p>
        </w:tc>
        <w:tc>
          <w:tcPr>
            <w:tcW w:w="1701" w:type="dxa"/>
            <w:tcBorders>
              <w:top w:val="single" w:sz="4" w:space="0" w:color="auto"/>
              <w:left w:val="single" w:sz="4" w:space="0" w:color="auto"/>
              <w:bottom w:val="single" w:sz="4" w:space="0" w:color="auto"/>
              <w:right w:val="single" w:sz="4" w:space="0" w:color="auto"/>
            </w:tcBorders>
          </w:tcPr>
          <w:p w:rsidR="00EB5834" w:rsidRPr="00D0101E" w:rsidRDefault="00EB5834" w:rsidP="00AA6236">
            <w:pPr>
              <w:widowControl w:val="0"/>
              <w:autoSpaceDE w:val="0"/>
              <w:autoSpaceDN w:val="0"/>
              <w:spacing w:before="100" w:beforeAutospacing="1" w:after="100" w:afterAutospacing="1"/>
              <w:ind w:firstLine="709"/>
              <w:contextualSpacing/>
              <w:jc w:val="center"/>
            </w:pPr>
          </w:p>
        </w:tc>
      </w:tr>
      <w:tr w:rsidR="00EB5834" w:rsidRPr="00D0101E" w:rsidTr="005F2443">
        <w:tc>
          <w:tcPr>
            <w:tcW w:w="567" w:type="dxa"/>
            <w:tcBorders>
              <w:top w:val="single" w:sz="4" w:space="0" w:color="auto"/>
              <w:left w:val="single" w:sz="4" w:space="0" w:color="auto"/>
              <w:bottom w:val="single" w:sz="4" w:space="0" w:color="auto"/>
              <w:right w:val="single" w:sz="4" w:space="0" w:color="auto"/>
            </w:tcBorders>
            <w:hideMark/>
          </w:tcPr>
          <w:p w:rsidR="00EB5834" w:rsidRPr="00D0101E" w:rsidRDefault="00EB5834" w:rsidP="003B4AF4">
            <w:pPr>
              <w:widowControl w:val="0"/>
              <w:autoSpaceDE w:val="0"/>
              <w:autoSpaceDN w:val="0"/>
              <w:spacing w:before="100" w:beforeAutospacing="1" w:after="100" w:afterAutospacing="1"/>
              <w:contextualSpacing/>
              <w:jc w:val="center"/>
            </w:pPr>
            <w:r w:rsidRPr="00D0101E">
              <w:t>3</w:t>
            </w:r>
          </w:p>
        </w:tc>
        <w:tc>
          <w:tcPr>
            <w:tcW w:w="2093" w:type="dxa"/>
            <w:tcBorders>
              <w:top w:val="single" w:sz="4" w:space="0" w:color="auto"/>
              <w:left w:val="single" w:sz="4" w:space="0" w:color="auto"/>
              <w:bottom w:val="single" w:sz="4" w:space="0" w:color="auto"/>
              <w:right w:val="single" w:sz="4" w:space="0" w:color="auto"/>
            </w:tcBorders>
          </w:tcPr>
          <w:p w:rsidR="00EB5834" w:rsidRPr="00D0101E" w:rsidRDefault="00EB5834" w:rsidP="00AA6236">
            <w:pPr>
              <w:widowControl w:val="0"/>
              <w:autoSpaceDE w:val="0"/>
              <w:autoSpaceDN w:val="0"/>
              <w:spacing w:before="100" w:beforeAutospacing="1" w:after="100" w:afterAutospacing="1"/>
              <w:ind w:firstLine="709"/>
              <w:contextualSpacing/>
              <w:jc w:val="center"/>
            </w:pPr>
          </w:p>
        </w:tc>
        <w:tc>
          <w:tcPr>
            <w:tcW w:w="1984" w:type="dxa"/>
            <w:tcBorders>
              <w:top w:val="single" w:sz="4" w:space="0" w:color="auto"/>
              <w:left w:val="single" w:sz="4" w:space="0" w:color="auto"/>
              <w:bottom w:val="single" w:sz="4" w:space="0" w:color="auto"/>
              <w:right w:val="single" w:sz="4" w:space="0" w:color="auto"/>
            </w:tcBorders>
          </w:tcPr>
          <w:p w:rsidR="00EB5834" w:rsidRPr="00D0101E" w:rsidRDefault="00EB5834" w:rsidP="00AA6236">
            <w:pPr>
              <w:widowControl w:val="0"/>
              <w:autoSpaceDE w:val="0"/>
              <w:autoSpaceDN w:val="0"/>
              <w:spacing w:before="100" w:beforeAutospacing="1" w:after="100" w:afterAutospacing="1"/>
              <w:ind w:firstLine="709"/>
              <w:contextualSpacing/>
              <w:jc w:val="center"/>
            </w:pPr>
          </w:p>
        </w:tc>
        <w:tc>
          <w:tcPr>
            <w:tcW w:w="1418" w:type="dxa"/>
            <w:tcBorders>
              <w:top w:val="single" w:sz="4" w:space="0" w:color="auto"/>
              <w:left w:val="single" w:sz="4" w:space="0" w:color="auto"/>
              <w:bottom w:val="single" w:sz="4" w:space="0" w:color="auto"/>
              <w:right w:val="single" w:sz="4" w:space="0" w:color="auto"/>
            </w:tcBorders>
          </w:tcPr>
          <w:p w:rsidR="00EB5834" w:rsidRPr="00D0101E" w:rsidRDefault="00EB5834" w:rsidP="00AA6236">
            <w:pPr>
              <w:widowControl w:val="0"/>
              <w:autoSpaceDE w:val="0"/>
              <w:autoSpaceDN w:val="0"/>
              <w:spacing w:before="100" w:beforeAutospacing="1" w:after="100" w:afterAutospacing="1"/>
              <w:ind w:firstLine="709"/>
              <w:contextualSpacing/>
              <w:jc w:val="center"/>
            </w:pPr>
          </w:p>
        </w:tc>
        <w:tc>
          <w:tcPr>
            <w:tcW w:w="1984" w:type="dxa"/>
            <w:tcBorders>
              <w:top w:val="single" w:sz="4" w:space="0" w:color="auto"/>
              <w:left w:val="single" w:sz="4" w:space="0" w:color="auto"/>
              <w:bottom w:val="single" w:sz="4" w:space="0" w:color="auto"/>
              <w:right w:val="single" w:sz="4" w:space="0" w:color="auto"/>
            </w:tcBorders>
          </w:tcPr>
          <w:p w:rsidR="00EB5834" w:rsidRPr="00D0101E" w:rsidRDefault="00EB5834" w:rsidP="00AA6236">
            <w:pPr>
              <w:widowControl w:val="0"/>
              <w:autoSpaceDE w:val="0"/>
              <w:autoSpaceDN w:val="0"/>
              <w:spacing w:before="100" w:beforeAutospacing="1" w:after="100" w:afterAutospacing="1"/>
              <w:ind w:firstLine="709"/>
              <w:contextualSpacing/>
              <w:jc w:val="center"/>
            </w:pPr>
          </w:p>
        </w:tc>
        <w:tc>
          <w:tcPr>
            <w:tcW w:w="1701" w:type="dxa"/>
            <w:tcBorders>
              <w:top w:val="single" w:sz="4" w:space="0" w:color="auto"/>
              <w:left w:val="single" w:sz="4" w:space="0" w:color="auto"/>
              <w:bottom w:val="single" w:sz="4" w:space="0" w:color="auto"/>
              <w:right w:val="single" w:sz="4" w:space="0" w:color="auto"/>
            </w:tcBorders>
          </w:tcPr>
          <w:p w:rsidR="00EB5834" w:rsidRPr="00D0101E" w:rsidRDefault="00EB5834" w:rsidP="00AA6236">
            <w:pPr>
              <w:widowControl w:val="0"/>
              <w:autoSpaceDE w:val="0"/>
              <w:autoSpaceDN w:val="0"/>
              <w:spacing w:before="100" w:beforeAutospacing="1" w:after="100" w:afterAutospacing="1"/>
              <w:ind w:firstLine="709"/>
              <w:contextualSpacing/>
              <w:jc w:val="center"/>
            </w:pPr>
          </w:p>
        </w:tc>
      </w:tr>
    </w:tbl>
    <w:p w:rsidR="00DB54CB" w:rsidRPr="00D0101E" w:rsidRDefault="00DB54CB" w:rsidP="00AA6236">
      <w:pPr>
        <w:widowControl w:val="0"/>
        <w:autoSpaceDE w:val="0"/>
        <w:autoSpaceDN w:val="0"/>
        <w:spacing w:before="100" w:beforeAutospacing="1" w:after="100" w:afterAutospacing="1"/>
        <w:ind w:right="-283" w:firstLine="709"/>
        <w:contextualSpacing/>
        <w:jc w:val="both"/>
        <w:rPr>
          <w:lang w:val="en-US"/>
        </w:rPr>
      </w:pPr>
    </w:p>
    <w:p w:rsidR="00762B25" w:rsidRPr="00D0101E" w:rsidRDefault="00762B25" w:rsidP="00AA6236">
      <w:pPr>
        <w:autoSpaceDE w:val="0"/>
        <w:autoSpaceDN w:val="0"/>
        <w:adjustRightInd w:val="0"/>
        <w:spacing w:before="100" w:beforeAutospacing="1" w:after="100" w:afterAutospacing="1"/>
        <w:ind w:firstLine="709"/>
        <w:contextualSpacing/>
        <w:jc w:val="right"/>
        <w:rPr>
          <w:rFonts w:eastAsiaTheme="minorHAnsi"/>
          <w:lang w:eastAsia="en-US"/>
        </w:rPr>
      </w:pPr>
      <w:r w:rsidRPr="00D0101E">
        <w:rPr>
          <w:rFonts w:eastAsiaTheme="minorHAnsi"/>
          <w:lang w:eastAsia="en-US"/>
        </w:rPr>
        <w:t>Таблица 8</w:t>
      </w:r>
    </w:p>
    <w:p w:rsidR="00762B25" w:rsidRPr="00D0101E" w:rsidRDefault="00762B25" w:rsidP="00AA6236">
      <w:pPr>
        <w:autoSpaceDE w:val="0"/>
        <w:autoSpaceDN w:val="0"/>
        <w:adjustRightInd w:val="0"/>
        <w:spacing w:before="100" w:beforeAutospacing="1" w:after="100" w:afterAutospacing="1"/>
        <w:ind w:firstLine="709"/>
        <w:contextualSpacing/>
        <w:jc w:val="right"/>
        <w:outlineLvl w:val="0"/>
        <w:rPr>
          <w:rFonts w:eastAsiaTheme="minorHAnsi"/>
          <w:lang w:eastAsia="en-US"/>
        </w:rPr>
      </w:pPr>
    </w:p>
    <w:p w:rsidR="00762B25" w:rsidRPr="00D0101E" w:rsidRDefault="00762B25" w:rsidP="00AA6236">
      <w:pPr>
        <w:autoSpaceDE w:val="0"/>
        <w:autoSpaceDN w:val="0"/>
        <w:adjustRightInd w:val="0"/>
        <w:spacing w:before="100" w:beforeAutospacing="1" w:after="100" w:afterAutospacing="1"/>
        <w:ind w:firstLine="709"/>
        <w:contextualSpacing/>
        <w:jc w:val="center"/>
        <w:rPr>
          <w:rFonts w:eastAsiaTheme="minorHAnsi"/>
          <w:lang w:eastAsia="en-US"/>
        </w:rPr>
      </w:pPr>
      <w:r w:rsidRPr="00D0101E">
        <w:rPr>
          <w:rFonts w:eastAsiaTheme="minorHAnsi"/>
          <w:lang w:eastAsia="en-US"/>
        </w:rPr>
        <w:t>Предложения граждан по реализации национальных проектов</w:t>
      </w:r>
    </w:p>
    <w:p w:rsidR="00762B25" w:rsidRPr="00D0101E" w:rsidRDefault="00762B25" w:rsidP="00AA6236">
      <w:pPr>
        <w:autoSpaceDE w:val="0"/>
        <w:autoSpaceDN w:val="0"/>
        <w:adjustRightInd w:val="0"/>
        <w:spacing w:before="100" w:beforeAutospacing="1" w:after="100" w:afterAutospacing="1"/>
        <w:ind w:firstLine="709"/>
        <w:contextualSpacing/>
        <w:jc w:val="center"/>
        <w:rPr>
          <w:rFonts w:eastAsiaTheme="minorHAnsi"/>
          <w:lang w:eastAsia="en-US"/>
        </w:rPr>
      </w:pPr>
      <w:r w:rsidRPr="00D0101E">
        <w:rPr>
          <w:rFonts w:eastAsiaTheme="minorHAnsi"/>
          <w:lang w:eastAsia="en-US"/>
        </w:rPr>
        <w:t>Российской Федерации в Октябрьском районе, учтенные</w:t>
      </w:r>
    </w:p>
    <w:p w:rsidR="00762B25" w:rsidRPr="00D0101E" w:rsidRDefault="00762B25" w:rsidP="00AA6236">
      <w:pPr>
        <w:autoSpaceDE w:val="0"/>
        <w:autoSpaceDN w:val="0"/>
        <w:adjustRightInd w:val="0"/>
        <w:spacing w:before="100" w:beforeAutospacing="1" w:after="100" w:afterAutospacing="1"/>
        <w:ind w:firstLine="709"/>
        <w:contextualSpacing/>
        <w:jc w:val="center"/>
        <w:rPr>
          <w:rFonts w:eastAsiaTheme="minorHAnsi"/>
          <w:lang w:eastAsia="en-US"/>
        </w:rPr>
      </w:pPr>
      <w:r w:rsidRPr="00D0101E">
        <w:rPr>
          <w:rFonts w:eastAsiaTheme="minorHAnsi"/>
          <w:lang w:eastAsia="en-US"/>
        </w:rPr>
        <w:t xml:space="preserve">в </w:t>
      </w:r>
      <w:r w:rsidR="00491986" w:rsidRPr="00D0101E">
        <w:rPr>
          <w:rFonts w:eastAsiaTheme="minorHAnsi"/>
          <w:lang w:eastAsia="en-US"/>
        </w:rPr>
        <w:t>муниципаль</w:t>
      </w:r>
      <w:r w:rsidRPr="00D0101E">
        <w:rPr>
          <w:rFonts w:eastAsiaTheme="minorHAnsi"/>
          <w:lang w:eastAsia="en-US"/>
        </w:rPr>
        <w:t>ной программе</w:t>
      </w:r>
    </w:p>
    <w:p w:rsidR="00762B25" w:rsidRPr="00D0101E" w:rsidRDefault="00762B25" w:rsidP="00AA6236">
      <w:pPr>
        <w:autoSpaceDE w:val="0"/>
        <w:autoSpaceDN w:val="0"/>
        <w:adjustRightInd w:val="0"/>
        <w:spacing w:before="100" w:beforeAutospacing="1" w:after="100" w:afterAutospacing="1"/>
        <w:ind w:firstLine="709"/>
        <w:contextualSpacing/>
        <w:jc w:val="right"/>
        <w:rPr>
          <w:rFonts w:eastAsiaTheme="minorHAnsi"/>
          <w:lang w:eastAsia="en-US"/>
        </w:rPr>
      </w:pPr>
    </w:p>
    <w:tbl>
      <w:tblPr>
        <w:tblStyle w:val="a9"/>
        <w:tblW w:w="0" w:type="auto"/>
        <w:tblLayout w:type="fixed"/>
        <w:tblLook w:val="04A0" w:firstRow="1" w:lastRow="0" w:firstColumn="1" w:lastColumn="0" w:noHBand="0" w:noVBand="1"/>
      </w:tblPr>
      <w:tblGrid>
        <w:gridCol w:w="534"/>
        <w:gridCol w:w="2551"/>
        <w:gridCol w:w="1822"/>
        <w:gridCol w:w="1641"/>
        <w:gridCol w:w="1640"/>
        <w:gridCol w:w="1559"/>
      </w:tblGrid>
      <w:tr w:rsidR="00D823A5" w:rsidTr="00E00E9E">
        <w:tc>
          <w:tcPr>
            <w:tcW w:w="534" w:type="dxa"/>
          </w:tcPr>
          <w:p w:rsidR="00D823A5" w:rsidRPr="00D0101E" w:rsidRDefault="00D823A5" w:rsidP="00D823A5">
            <w:pPr>
              <w:autoSpaceDE w:val="0"/>
              <w:autoSpaceDN w:val="0"/>
              <w:adjustRightInd w:val="0"/>
              <w:spacing w:before="100" w:beforeAutospacing="1" w:after="100" w:afterAutospacing="1"/>
              <w:contextualSpacing/>
              <w:jc w:val="center"/>
              <w:rPr>
                <w:rFonts w:eastAsiaTheme="minorHAnsi"/>
                <w:lang w:eastAsia="en-US"/>
              </w:rPr>
            </w:pPr>
            <w:r>
              <w:rPr>
                <w:rFonts w:eastAsiaTheme="minorHAnsi"/>
                <w:lang w:eastAsia="en-US"/>
              </w:rPr>
              <w:t>№</w:t>
            </w:r>
            <w:r w:rsidRPr="00D0101E">
              <w:rPr>
                <w:rFonts w:eastAsiaTheme="minorHAnsi"/>
                <w:lang w:eastAsia="en-US"/>
              </w:rPr>
              <w:t xml:space="preserve"> п/п</w:t>
            </w:r>
          </w:p>
        </w:tc>
        <w:tc>
          <w:tcPr>
            <w:tcW w:w="2551" w:type="dxa"/>
          </w:tcPr>
          <w:p w:rsidR="00D823A5" w:rsidRPr="00D0101E" w:rsidRDefault="00D823A5" w:rsidP="00D823A5">
            <w:pPr>
              <w:autoSpaceDE w:val="0"/>
              <w:autoSpaceDN w:val="0"/>
              <w:adjustRightInd w:val="0"/>
              <w:spacing w:before="100" w:beforeAutospacing="1" w:after="100" w:afterAutospacing="1"/>
              <w:contextualSpacing/>
              <w:jc w:val="center"/>
              <w:rPr>
                <w:rFonts w:eastAsiaTheme="minorHAnsi"/>
                <w:lang w:eastAsia="en-US"/>
              </w:rPr>
            </w:pPr>
            <w:r w:rsidRPr="00D0101E">
              <w:rPr>
                <w:rFonts w:eastAsiaTheme="minorHAnsi"/>
                <w:lang w:eastAsia="en-US"/>
              </w:rPr>
              <w:t>Предложение</w:t>
            </w:r>
          </w:p>
        </w:tc>
        <w:tc>
          <w:tcPr>
            <w:tcW w:w="1822" w:type="dxa"/>
          </w:tcPr>
          <w:p w:rsidR="00D823A5" w:rsidRPr="00D0101E" w:rsidRDefault="00D823A5" w:rsidP="00D823A5">
            <w:pPr>
              <w:autoSpaceDE w:val="0"/>
              <w:autoSpaceDN w:val="0"/>
              <w:adjustRightInd w:val="0"/>
              <w:spacing w:before="100" w:beforeAutospacing="1" w:after="100" w:afterAutospacing="1"/>
              <w:contextualSpacing/>
              <w:jc w:val="center"/>
              <w:rPr>
                <w:rFonts w:eastAsiaTheme="minorHAnsi"/>
                <w:lang w:eastAsia="en-US"/>
              </w:rPr>
            </w:pPr>
            <w:r w:rsidRPr="00D0101E">
              <w:rPr>
                <w:rFonts w:eastAsiaTheme="minorHAnsi"/>
                <w:lang w:eastAsia="en-US"/>
              </w:rPr>
              <w:t xml:space="preserve">Номер, наименование мероприятия </w:t>
            </w:r>
            <w:hyperlink r:id="rId10" w:history="1">
              <w:r w:rsidRPr="00D0101E">
                <w:rPr>
                  <w:rFonts w:eastAsiaTheme="minorHAnsi"/>
                  <w:lang w:eastAsia="en-US"/>
                </w:rPr>
                <w:t>(таблица 2)</w:t>
              </w:r>
            </w:hyperlink>
          </w:p>
        </w:tc>
        <w:tc>
          <w:tcPr>
            <w:tcW w:w="1641" w:type="dxa"/>
          </w:tcPr>
          <w:p w:rsidR="00D823A5" w:rsidRPr="00D0101E" w:rsidRDefault="00D823A5" w:rsidP="00D823A5">
            <w:pPr>
              <w:autoSpaceDE w:val="0"/>
              <w:autoSpaceDN w:val="0"/>
              <w:adjustRightInd w:val="0"/>
              <w:spacing w:before="100" w:beforeAutospacing="1" w:after="100" w:afterAutospacing="1"/>
              <w:contextualSpacing/>
              <w:jc w:val="center"/>
              <w:rPr>
                <w:rFonts w:eastAsiaTheme="minorHAnsi"/>
                <w:lang w:eastAsia="en-US"/>
              </w:rPr>
            </w:pPr>
            <w:r w:rsidRPr="00D0101E">
              <w:rPr>
                <w:rFonts w:eastAsiaTheme="minorHAnsi"/>
                <w:lang w:eastAsia="en-US"/>
              </w:rPr>
              <w:t xml:space="preserve">Наименование целевого показателя </w:t>
            </w:r>
            <w:hyperlink r:id="rId11" w:history="1">
              <w:r w:rsidRPr="00D0101E">
                <w:rPr>
                  <w:rFonts w:eastAsiaTheme="minorHAnsi"/>
                  <w:lang w:eastAsia="en-US"/>
                </w:rPr>
                <w:t>(таблица 1)</w:t>
              </w:r>
            </w:hyperlink>
          </w:p>
        </w:tc>
        <w:tc>
          <w:tcPr>
            <w:tcW w:w="1640" w:type="dxa"/>
          </w:tcPr>
          <w:p w:rsidR="00D823A5" w:rsidRPr="00D0101E" w:rsidRDefault="00D823A5" w:rsidP="00D823A5">
            <w:pPr>
              <w:autoSpaceDE w:val="0"/>
              <w:autoSpaceDN w:val="0"/>
              <w:adjustRightInd w:val="0"/>
              <w:spacing w:before="100" w:beforeAutospacing="1" w:after="100" w:afterAutospacing="1"/>
              <w:contextualSpacing/>
              <w:jc w:val="center"/>
              <w:rPr>
                <w:rFonts w:eastAsiaTheme="minorHAnsi"/>
                <w:lang w:eastAsia="en-US"/>
              </w:rPr>
            </w:pPr>
            <w:r w:rsidRPr="00D0101E">
              <w:rPr>
                <w:rFonts w:eastAsiaTheme="minorHAnsi"/>
                <w:lang w:eastAsia="en-US"/>
              </w:rPr>
              <w:t>Описание механизма реализации предложения</w:t>
            </w:r>
          </w:p>
        </w:tc>
        <w:tc>
          <w:tcPr>
            <w:tcW w:w="1559" w:type="dxa"/>
          </w:tcPr>
          <w:p w:rsidR="00D823A5" w:rsidRPr="00D0101E" w:rsidRDefault="00D823A5" w:rsidP="00D823A5">
            <w:pPr>
              <w:autoSpaceDE w:val="0"/>
              <w:autoSpaceDN w:val="0"/>
              <w:adjustRightInd w:val="0"/>
              <w:spacing w:before="100" w:beforeAutospacing="1" w:after="100" w:afterAutospacing="1"/>
              <w:contextualSpacing/>
              <w:jc w:val="center"/>
              <w:rPr>
                <w:rFonts w:eastAsiaTheme="minorHAnsi"/>
                <w:lang w:eastAsia="en-US"/>
              </w:rPr>
            </w:pPr>
            <w:r w:rsidRPr="00D0101E">
              <w:rPr>
                <w:rFonts w:eastAsiaTheme="minorHAnsi"/>
                <w:lang w:eastAsia="en-US"/>
              </w:rPr>
              <w:t>Ответственный исполнитель</w:t>
            </w:r>
          </w:p>
        </w:tc>
      </w:tr>
      <w:tr w:rsidR="00D823A5" w:rsidTr="00E00E9E">
        <w:tc>
          <w:tcPr>
            <w:tcW w:w="534" w:type="dxa"/>
          </w:tcPr>
          <w:p w:rsidR="00D823A5" w:rsidRPr="0044074A" w:rsidRDefault="0044074A" w:rsidP="0044074A">
            <w:pPr>
              <w:widowControl w:val="0"/>
              <w:autoSpaceDE w:val="0"/>
              <w:autoSpaceDN w:val="0"/>
              <w:spacing w:before="100" w:beforeAutospacing="1" w:after="100" w:afterAutospacing="1"/>
              <w:ind w:right="-283"/>
              <w:contextualSpacing/>
              <w:jc w:val="center"/>
              <w:rPr>
                <w:b/>
                <w:sz w:val="18"/>
                <w:szCs w:val="18"/>
              </w:rPr>
            </w:pPr>
            <w:r w:rsidRPr="0044074A">
              <w:rPr>
                <w:b/>
                <w:sz w:val="18"/>
                <w:szCs w:val="18"/>
              </w:rPr>
              <w:t>1</w:t>
            </w:r>
          </w:p>
        </w:tc>
        <w:tc>
          <w:tcPr>
            <w:tcW w:w="2551" w:type="dxa"/>
          </w:tcPr>
          <w:p w:rsidR="00D823A5" w:rsidRPr="0044074A" w:rsidRDefault="0044074A" w:rsidP="0044074A">
            <w:pPr>
              <w:widowControl w:val="0"/>
              <w:autoSpaceDE w:val="0"/>
              <w:autoSpaceDN w:val="0"/>
              <w:spacing w:before="100" w:beforeAutospacing="1" w:after="100" w:afterAutospacing="1"/>
              <w:ind w:right="-283"/>
              <w:contextualSpacing/>
              <w:jc w:val="center"/>
              <w:rPr>
                <w:b/>
                <w:sz w:val="18"/>
                <w:szCs w:val="18"/>
              </w:rPr>
            </w:pPr>
            <w:r w:rsidRPr="0044074A">
              <w:rPr>
                <w:b/>
                <w:sz w:val="18"/>
                <w:szCs w:val="18"/>
              </w:rPr>
              <w:t>2</w:t>
            </w:r>
          </w:p>
        </w:tc>
        <w:tc>
          <w:tcPr>
            <w:tcW w:w="1822" w:type="dxa"/>
          </w:tcPr>
          <w:p w:rsidR="00D823A5" w:rsidRPr="0044074A" w:rsidRDefault="0044074A" w:rsidP="0044074A">
            <w:pPr>
              <w:widowControl w:val="0"/>
              <w:autoSpaceDE w:val="0"/>
              <w:autoSpaceDN w:val="0"/>
              <w:spacing w:before="100" w:beforeAutospacing="1" w:after="100" w:afterAutospacing="1"/>
              <w:ind w:right="-283"/>
              <w:contextualSpacing/>
              <w:jc w:val="center"/>
              <w:rPr>
                <w:b/>
                <w:sz w:val="18"/>
                <w:szCs w:val="18"/>
              </w:rPr>
            </w:pPr>
            <w:r w:rsidRPr="0044074A">
              <w:rPr>
                <w:b/>
                <w:sz w:val="18"/>
                <w:szCs w:val="18"/>
              </w:rPr>
              <w:t>3</w:t>
            </w:r>
          </w:p>
        </w:tc>
        <w:tc>
          <w:tcPr>
            <w:tcW w:w="1641" w:type="dxa"/>
          </w:tcPr>
          <w:p w:rsidR="00D823A5" w:rsidRPr="0044074A" w:rsidRDefault="0044074A" w:rsidP="0044074A">
            <w:pPr>
              <w:widowControl w:val="0"/>
              <w:autoSpaceDE w:val="0"/>
              <w:autoSpaceDN w:val="0"/>
              <w:spacing w:before="100" w:beforeAutospacing="1" w:after="100" w:afterAutospacing="1"/>
              <w:ind w:right="-283"/>
              <w:contextualSpacing/>
              <w:jc w:val="center"/>
              <w:rPr>
                <w:b/>
                <w:sz w:val="18"/>
                <w:szCs w:val="18"/>
              </w:rPr>
            </w:pPr>
            <w:r w:rsidRPr="0044074A">
              <w:rPr>
                <w:b/>
                <w:sz w:val="18"/>
                <w:szCs w:val="18"/>
              </w:rPr>
              <w:t>4</w:t>
            </w:r>
          </w:p>
        </w:tc>
        <w:tc>
          <w:tcPr>
            <w:tcW w:w="1640" w:type="dxa"/>
          </w:tcPr>
          <w:p w:rsidR="00D823A5" w:rsidRPr="0044074A" w:rsidRDefault="0044074A" w:rsidP="0044074A">
            <w:pPr>
              <w:widowControl w:val="0"/>
              <w:autoSpaceDE w:val="0"/>
              <w:autoSpaceDN w:val="0"/>
              <w:spacing w:before="100" w:beforeAutospacing="1" w:after="100" w:afterAutospacing="1"/>
              <w:ind w:right="-283"/>
              <w:contextualSpacing/>
              <w:jc w:val="center"/>
              <w:rPr>
                <w:b/>
                <w:sz w:val="18"/>
                <w:szCs w:val="18"/>
              </w:rPr>
            </w:pPr>
            <w:r w:rsidRPr="0044074A">
              <w:rPr>
                <w:b/>
                <w:sz w:val="18"/>
                <w:szCs w:val="18"/>
              </w:rPr>
              <w:t>5</w:t>
            </w:r>
          </w:p>
        </w:tc>
        <w:tc>
          <w:tcPr>
            <w:tcW w:w="1559" w:type="dxa"/>
          </w:tcPr>
          <w:p w:rsidR="00D823A5" w:rsidRPr="0044074A" w:rsidRDefault="0044074A" w:rsidP="0044074A">
            <w:pPr>
              <w:widowControl w:val="0"/>
              <w:autoSpaceDE w:val="0"/>
              <w:autoSpaceDN w:val="0"/>
              <w:spacing w:before="100" w:beforeAutospacing="1" w:after="100" w:afterAutospacing="1"/>
              <w:ind w:right="-283"/>
              <w:contextualSpacing/>
              <w:jc w:val="center"/>
              <w:rPr>
                <w:b/>
                <w:sz w:val="18"/>
                <w:szCs w:val="18"/>
              </w:rPr>
            </w:pPr>
            <w:r w:rsidRPr="0044074A">
              <w:rPr>
                <w:b/>
                <w:sz w:val="18"/>
                <w:szCs w:val="18"/>
              </w:rPr>
              <w:t>6</w:t>
            </w:r>
          </w:p>
        </w:tc>
      </w:tr>
      <w:tr w:rsidR="00D823A5" w:rsidTr="00E00E9E">
        <w:tc>
          <w:tcPr>
            <w:tcW w:w="534" w:type="dxa"/>
          </w:tcPr>
          <w:p w:rsidR="00D823A5" w:rsidRPr="0044074A" w:rsidRDefault="0044074A" w:rsidP="0044074A">
            <w:pPr>
              <w:widowControl w:val="0"/>
              <w:autoSpaceDE w:val="0"/>
              <w:autoSpaceDN w:val="0"/>
              <w:spacing w:before="100" w:beforeAutospacing="1" w:after="100" w:afterAutospacing="1"/>
              <w:ind w:right="-283"/>
              <w:contextualSpacing/>
              <w:jc w:val="center"/>
            </w:pPr>
            <w:r>
              <w:t>1</w:t>
            </w:r>
          </w:p>
        </w:tc>
        <w:tc>
          <w:tcPr>
            <w:tcW w:w="2551" w:type="dxa"/>
          </w:tcPr>
          <w:p w:rsidR="00D823A5" w:rsidRDefault="00D823A5" w:rsidP="00AA6236">
            <w:pPr>
              <w:widowControl w:val="0"/>
              <w:autoSpaceDE w:val="0"/>
              <w:autoSpaceDN w:val="0"/>
              <w:spacing w:before="100" w:beforeAutospacing="1" w:after="100" w:afterAutospacing="1"/>
              <w:ind w:right="-283"/>
              <w:contextualSpacing/>
              <w:jc w:val="both"/>
              <w:rPr>
                <w:lang w:val="en-US"/>
              </w:rPr>
            </w:pPr>
          </w:p>
        </w:tc>
        <w:tc>
          <w:tcPr>
            <w:tcW w:w="1822" w:type="dxa"/>
          </w:tcPr>
          <w:p w:rsidR="00D823A5" w:rsidRDefault="00D823A5" w:rsidP="00AA6236">
            <w:pPr>
              <w:widowControl w:val="0"/>
              <w:autoSpaceDE w:val="0"/>
              <w:autoSpaceDN w:val="0"/>
              <w:spacing w:before="100" w:beforeAutospacing="1" w:after="100" w:afterAutospacing="1"/>
              <w:ind w:right="-283"/>
              <w:contextualSpacing/>
              <w:jc w:val="both"/>
              <w:rPr>
                <w:lang w:val="en-US"/>
              </w:rPr>
            </w:pPr>
          </w:p>
        </w:tc>
        <w:tc>
          <w:tcPr>
            <w:tcW w:w="1641" w:type="dxa"/>
          </w:tcPr>
          <w:p w:rsidR="00D823A5" w:rsidRDefault="00D823A5" w:rsidP="00AA6236">
            <w:pPr>
              <w:widowControl w:val="0"/>
              <w:autoSpaceDE w:val="0"/>
              <w:autoSpaceDN w:val="0"/>
              <w:spacing w:before="100" w:beforeAutospacing="1" w:after="100" w:afterAutospacing="1"/>
              <w:ind w:right="-283"/>
              <w:contextualSpacing/>
              <w:jc w:val="both"/>
              <w:rPr>
                <w:lang w:val="en-US"/>
              </w:rPr>
            </w:pPr>
          </w:p>
        </w:tc>
        <w:tc>
          <w:tcPr>
            <w:tcW w:w="1640" w:type="dxa"/>
          </w:tcPr>
          <w:p w:rsidR="00D823A5" w:rsidRDefault="00D823A5" w:rsidP="00AA6236">
            <w:pPr>
              <w:widowControl w:val="0"/>
              <w:autoSpaceDE w:val="0"/>
              <w:autoSpaceDN w:val="0"/>
              <w:spacing w:before="100" w:beforeAutospacing="1" w:after="100" w:afterAutospacing="1"/>
              <w:ind w:right="-283"/>
              <w:contextualSpacing/>
              <w:jc w:val="both"/>
              <w:rPr>
                <w:lang w:val="en-US"/>
              </w:rPr>
            </w:pPr>
          </w:p>
        </w:tc>
        <w:tc>
          <w:tcPr>
            <w:tcW w:w="1559" w:type="dxa"/>
          </w:tcPr>
          <w:p w:rsidR="00D823A5" w:rsidRDefault="00D823A5" w:rsidP="00AA6236">
            <w:pPr>
              <w:widowControl w:val="0"/>
              <w:autoSpaceDE w:val="0"/>
              <w:autoSpaceDN w:val="0"/>
              <w:spacing w:before="100" w:beforeAutospacing="1" w:after="100" w:afterAutospacing="1"/>
              <w:ind w:right="-283"/>
              <w:contextualSpacing/>
              <w:jc w:val="both"/>
              <w:rPr>
                <w:lang w:val="en-US"/>
              </w:rPr>
            </w:pPr>
          </w:p>
        </w:tc>
      </w:tr>
      <w:tr w:rsidR="00D823A5" w:rsidTr="00E00E9E">
        <w:tc>
          <w:tcPr>
            <w:tcW w:w="534" w:type="dxa"/>
          </w:tcPr>
          <w:p w:rsidR="00D823A5" w:rsidRPr="0044074A" w:rsidRDefault="0044074A" w:rsidP="0044074A">
            <w:pPr>
              <w:widowControl w:val="0"/>
              <w:autoSpaceDE w:val="0"/>
              <w:autoSpaceDN w:val="0"/>
              <w:spacing w:before="100" w:beforeAutospacing="1" w:after="100" w:afterAutospacing="1"/>
              <w:ind w:right="-283"/>
              <w:contextualSpacing/>
              <w:jc w:val="center"/>
            </w:pPr>
            <w:r>
              <w:lastRenderedPageBreak/>
              <w:t>2</w:t>
            </w:r>
          </w:p>
        </w:tc>
        <w:tc>
          <w:tcPr>
            <w:tcW w:w="2551" w:type="dxa"/>
          </w:tcPr>
          <w:p w:rsidR="00D823A5" w:rsidRDefault="00D823A5" w:rsidP="00AA6236">
            <w:pPr>
              <w:widowControl w:val="0"/>
              <w:autoSpaceDE w:val="0"/>
              <w:autoSpaceDN w:val="0"/>
              <w:spacing w:before="100" w:beforeAutospacing="1" w:after="100" w:afterAutospacing="1"/>
              <w:ind w:right="-283"/>
              <w:contextualSpacing/>
              <w:jc w:val="both"/>
              <w:rPr>
                <w:lang w:val="en-US"/>
              </w:rPr>
            </w:pPr>
          </w:p>
        </w:tc>
        <w:tc>
          <w:tcPr>
            <w:tcW w:w="1822" w:type="dxa"/>
          </w:tcPr>
          <w:p w:rsidR="00D823A5" w:rsidRDefault="00D823A5" w:rsidP="00AA6236">
            <w:pPr>
              <w:widowControl w:val="0"/>
              <w:autoSpaceDE w:val="0"/>
              <w:autoSpaceDN w:val="0"/>
              <w:spacing w:before="100" w:beforeAutospacing="1" w:after="100" w:afterAutospacing="1"/>
              <w:ind w:right="-283"/>
              <w:contextualSpacing/>
              <w:jc w:val="both"/>
              <w:rPr>
                <w:lang w:val="en-US"/>
              </w:rPr>
            </w:pPr>
          </w:p>
        </w:tc>
        <w:tc>
          <w:tcPr>
            <w:tcW w:w="1641" w:type="dxa"/>
          </w:tcPr>
          <w:p w:rsidR="00D823A5" w:rsidRDefault="00D823A5" w:rsidP="00AA6236">
            <w:pPr>
              <w:widowControl w:val="0"/>
              <w:autoSpaceDE w:val="0"/>
              <w:autoSpaceDN w:val="0"/>
              <w:spacing w:before="100" w:beforeAutospacing="1" w:after="100" w:afterAutospacing="1"/>
              <w:ind w:right="-283"/>
              <w:contextualSpacing/>
              <w:jc w:val="both"/>
              <w:rPr>
                <w:lang w:val="en-US"/>
              </w:rPr>
            </w:pPr>
          </w:p>
        </w:tc>
        <w:tc>
          <w:tcPr>
            <w:tcW w:w="1640" w:type="dxa"/>
          </w:tcPr>
          <w:p w:rsidR="00D823A5" w:rsidRDefault="00D823A5" w:rsidP="00AA6236">
            <w:pPr>
              <w:widowControl w:val="0"/>
              <w:autoSpaceDE w:val="0"/>
              <w:autoSpaceDN w:val="0"/>
              <w:spacing w:before="100" w:beforeAutospacing="1" w:after="100" w:afterAutospacing="1"/>
              <w:ind w:right="-283"/>
              <w:contextualSpacing/>
              <w:jc w:val="both"/>
              <w:rPr>
                <w:lang w:val="en-US"/>
              </w:rPr>
            </w:pPr>
          </w:p>
        </w:tc>
        <w:tc>
          <w:tcPr>
            <w:tcW w:w="1559" w:type="dxa"/>
          </w:tcPr>
          <w:p w:rsidR="00D823A5" w:rsidRDefault="00D823A5" w:rsidP="00AA6236">
            <w:pPr>
              <w:widowControl w:val="0"/>
              <w:autoSpaceDE w:val="0"/>
              <w:autoSpaceDN w:val="0"/>
              <w:spacing w:before="100" w:beforeAutospacing="1" w:after="100" w:afterAutospacing="1"/>
              <w:ind w:right="-283"/>
              <w:contextualSpacing/>
              <w:jc w:val="both"/>
              <w:rPr>
                <w:lang w:val="en-US"/>
              </w:rPr>
            </w:pPr>
          </w:p>
        </w:tc>
      </w:tr>
      <w:tr w:rsidR="00D823A5" w:rsidTr="00E00E9E">
        <w:tc>
          <w:tcPr>
            <w:tcW w:w="534" w:type="dxa"/>
          </w:tcPr>
          <w:p w:rsidR="00D823A5" w:rsidRPr="0044074A" w:rsidRDefault="0044074A" w:rsidP="0044074A">
            <w:pPr>
              <w:widowControl w:val="0"/>
              <w:autoSpaceDE w:val="0"/>
              <w:autoSpaceDN w:val="0"/>
              <w:spacing w:before="100" w:beforeAutospacing="1" w:after="100" w:afterAutospacing="1"/>
              <w:ind w:right="-283"/>
              <w:contextualSpacing/>
              <w:jc w:val="center"/>
            </w:pPr>
            <w:r>
              <w:t>3</w:t>
            </w:r>
          </w:p>
        </w:tc>
        <w:tc>
          <w:tcPr>
            <w:tcW w:w="2551" w:type="dxa"/>
          </w:tcPr>
          <w:p w:rsidR="00D823A5" w:rsidRDefault="00D823A5" w:rsidP="00AA6236">
            <w:pPr>
              <w:widowControl w:val="0"/>
              <w:autoSpaceDE w:val="0"/>
              <w:autoSpaceDN w:val="0"/>
              <w:spacing w:before="100" w:beforeAutospacing="1" w:after="100" w:afterAutospacing="1"/>
              <w:ind w:right="-283"/>
              <w:contextualSpacing/>
              <w:jc w:val="both"/>
              <w:rPr>
                <w:lang w:val="en-US"/>
              </w:rPr>
            </w:pPr>
          </w:p>
        </w:tc>
        <w:tc>
          <w:tcPr>
            <w:tcW w:w="1822" w:type="dxa"/>
          </w:tcPr>
          <w:p w:rsidR="00D823A5" w:rsidRDefault="00D823A5" w:rsidP="00AA6236">
            <w:pPr>
              <w:widowControl w:val="0"/>
              <w:autoSpaceDE w:val="0"/>
              <w:autoSpaceDN w:val="0"/>
              <w:spacing w:before="100" w:beforeAutospacing="1" w:after="100" w:afterAutospacing="1"/>
              <w:ind w:right="-283"/>
              <w:contextualSpacing/>
              <w:jc w:val="both"/>
              <w:rPr>
                <w:lang w:val="en-US"/>
              </w:rPr>
            </w:pPr>
          </w:p>
        </w:tc>
        <w:tc>
          <w:tcPr>
            <w:tcW w:w="1641" w:type="dxa"/>
          </w:tcPr>
          <w:p w:rsidR="00D823A5" w:rsidRDefault="00D823A5" w:rsidP="00AA6236">
            <w:pPr>
              <w:widowControl w:val="0"/>
              <w:autoSpaceDE w:val="0"/>
              <w:autoSpaceDN w:val="0"/>
              <w:spacing w:before="100" w:beforeAutospacing="1" w:after="100" w:afterAutospacing="1"/>
              <w:ind w:right="-283"/>
              <w:contextualSpacing/>
              <w:jc w:val="both"/>
              <w:rPr>
                <w:lang w:val="en-US"/>
              </w:rPr>
            </w:pPr>
          </w:p>
        </w:tc>
        <w:tc>
          <w:tcPr>
            <w:tcW w:w="1640" w:type="dxa"/>
          </w:tcPr>
          <w:p w:rsidR="00D823A5" w:rsidRDefault="00D823A5" w:rsidP="00AA6236">
            <w:pPr>
              <w:widowControl w:val="0"/>
              <w:autoSpaceDE w:val="0"/>
              <w:autoSpaceDN w:val="0"/>
              <w:spacing w:before="100" w:beforeAutospacing="1" w:after="100" w:afterAutospacing="1"/>
              <w:ind w:right="-283"/>
              <w:contextualSpacing/>
              <w:jc w:val="both"/>
              <w:rPr>
                <w:lang w:val="en-US"/>
              </w:rPr>
            </w:pPr>
          </w:p>
        </w:tc>
        <w:tc>
          <w:tcPr>
            <w:tcW w:w="1559" w:type="dxa"/>
          </w:tcPr>
          <w:p w:rsidR="00D823A5" w:rsidRDefault="00D823A5" w:rsidP="00AA6236">
            <w:pPr>
              <w:widowControl w:val="0"/>
              <w:autoSpaceDE w:val="0"/>
              <w:autoSpaceDN w:val="0"/>
              <w:spacing w:before="100" w:beforeAutospacing="1" w:after="100" w:afterAutospacing="1"/>
              <w:ind w:right="-283"/>
              <w:contextualSpacing/>
              <w:jc w:val="both"/>
              <w:rPr>
                <w:lang w:val="en-US"/>
              </w:rPr>
            </w:pPr>
          </w:p>
        </w:tc>
      </w:tr>
    </w:tbl>
    <w:p w:rsidR="00762B25" w:rsidRPr="00D0101E" w:rsidRDefault="00762B25" w:rsidP="00AA6236">
      <w:pPr>
        <w:widowControl w:val="0"/>
        <w:autoSpaceDE w:val="0"/>
        <w:autoSpaceDN w:val="0"/>
        <w:spacing w:before="100" w:beforeAutospacing="1" w:after="100" w:afterAutospacing="1"/>
        <w:ind w:right="-283" w:firstLine="709"/>
        <w:contextualSpacing/>
        <w:jc w:val="both"/>
        <w:rPr>
          <w:lang w:val="en-US"/>
        </w:rPr>
      </w:pPr>
    </w:p>
    <w:p w:rsidR="00DC5F52" w:rsidRPr="00D0101E" w:rsidRDefault="00DC5F52" w:rsidP="00AA6236">
      <w:pPr>
        <w:spacing w:before="100" w:beforeAutospacing="1" w:after="100" w:afterAutospacing="1"/>
        <w:ind w:firstLine="709"/>
        <w:contextualSpacing/>
        <w:jc w:val="both"/>
        <w:rPr>
          <w:u w:val="single"/>
        </w:rPr>
      </w:pPr>
    </w:p>
    <w:p w:rsidR="00DC5F52" w:rsidRPr="00D0101E" w:rsidRDefault="00DC5F52" w:rsidP="00AA6236">
      <w:pPr>
        <w:spacing w:before="100" w:beforeAutospacing="1" w:after="100" w:afterAutospacing="1"/>
        <w:ind w:firstLine="709"/>
        <w:contextualSpacing/>
        <w:jc w:val="both"/>
      </w:pPr>
    </w:p>
    <w:p w:rsidR="00DC5F52" w:rsidRPr="00D0101E" w:rsidRDefault="00DC5F52" w:rsidP="00AA6236">
      <w:pPr>
        <w:spacing w:before="100" w:beforeAutospacing="1" w:after="100" w:afterAutospacing="1"/>
        <w:ind w:firstLine="709"/>
        <w:contextualSpacing/>
        <w:jc w:val="both"/>
      </w:pPr>
    </w:p>
    <w:p w:rsidR="00DC5F52" w:rsidRPr="00D0101E" w:rsidRDefault="00DC5F52" w:rsidP="00AA6236">
      <w:pPr>
        <w:spacing w:before="100" w:beforeAutospacing="1" w:after="100" w:afterAutospacing="1"/>
        <w:ind w:firstLine="709"/>
        <w:contextualSpacing/>
        <w:jc w:val="both"/>
      </w:pPr>
    </w:p>
    <w:p w:rsidR="00DC5F52" w:rsidRPr="00D0101E" w:rsidRDefault="00DC5F52" w:rsidP="00AA6236">
      <w:pPr>
        <w:spacing w:before="100" w:beforeAutospacing="1" w:after="100" w:afterAutospacing="1"/>
        <w:ind w:firstLine="709"/>
        <w:contextualSpacing/>
        <w:jc w:val="both"/>
      </w:pPr>
    </w:p>
    <w:p w:rsidR="00DC5F52" w:rsidRPr="00D0101E" w:rsidRDefault="00DC5F52" w:rsidP="00AA6236">
      <w:pPr>
        <w:spacing w:before="100" w:beforeAutospacing="1" w:after="100" w:afterAutospacing="1"/>
        <w:ind w:firstLine="709"/>
        <w:contextualSpacing/>
        <w:jc w:val="both"/>
      </w:pPr>
    </w:p>
    <w:p w:rsidR="00DC5F52" w:rsidRPr="00D0101E" w:rsidRDefault="00DC5F52" w:rsidP="00AA6236">
      <w:pPr>
        <w:spacing w:before="100" w:beforeAutospacing="1" w:after="100" w:afterAutospacing="1"/>
        <w:ind w:firstLine="709"/>
        <w:contextualSpacing/>
        <w:jc w:val="both"/>
      </w:pPr>
    </w:p>
    <w:p w:rsidR="00DC5F52" w:rsidRPr="00D0101E" w:rsidRDefault="00DC5F52" w:rsidP="00AA6236">
      <w:pPr>
        <w:spacing w:before="100" w:beforeAutospacing="1" w:after="100" w:afterAutospacing="1"/>
        <w:ind w:firstLine="709"/>
        <w:contextualSpacing/>
        <w:jc w:val="both"/>
      </w:pPr>
    </w:p>
    <w:p w:rsidR="00DC5F52" w:rsidRPr="00D0101E" w:rsidRDefault="00DC5F52" w:rsidP="00AA6236">
      <w:pPr>
        <w:spacing w:before="100" w:beforeAutospacing="1" w:after="100" w:afterAutospacing="1"/>
        <w:ind w:right="-283" w:firstLine="709"/>
        <w:contextualSpacing/>
        <w:jc w:val="both"/>
        <w:rPr>
          <w:u w:val="single"/>
        </w:rPr>
      </w:pPr>
    </w:p>
    <w:p w:rsidR="00DC5F52" w:rsidRPr="00D0101E" w:rsidRDefault="00DC5F52" w:rsidP="00AA6236">
      <w:pPr>
        <w:spacing w:before="100" w:beforeAutospacing="1" w:after="100" w:afterAutospacing="1"/>
        <w:ind w:right="-283" w:firstLine="709"/>
        <w:contextualSpacing/>
        <w:jc w:val="both"/>
        <w:rPr>
          <w:u w:val="single"/>
        </w:rPr>
      </w:pPr>
    </w:p>
    <w:p w:rsidR="00DC5F52" w:rsidRPr="00D0101E" w:rsidRDefault="00DC5F52" w:rsidP="00AA6236">
      <w:pPr>
        <w:spacing w:before="100" w:beforeAutospacing="1" w:after="100" w:afterAutospacing="1"/>
        <w:ind w:right="-283" w:firstLine="709"/>
        <w:contextualSpacing/>
        <w:jc w:val="both"/>
        <w:rPr>
          <w:u w:val="single"/>
        </w:rPr>
      </w:pPr>
    </w:p>
    <w:p w:rsidR="00DC5F52" w:rsidRPr="00D0101E" w:rsidRDefault="00DC5F52" w:rsidP="00AA6236">
      <w:pPr>
        <w:spacing w:before="100" w:beforeAutospacing="1" w:after="100" w:afterAutospacing="1"/>
        <w:ind w:right="-283" w:firstLine="709"/>
        <w:contextualSpacing/>
        <w:jc w:val="both"/>
        <w:rPr>
          <w:u w:val="single"/>
        </w:rPr>
      </w:pPr>
    </w:p>
    <w:p w:rsidR="00DC5F52" w:rsidRPr="00D0101E" w:rsidRDefault="00DC5F52" w:rsidP="00AA6236">
      <w:pPr>
        <w:spacing w:before="100" w:beforeAutospacing="1" w:after="100" w:afterAutospacing="1"/>
        <w:ind w:right="-283" w:firstLine="709"/>
        <w:contextualSpacing/>
        <w:jc w:val="both"/>
        <w:rPr>
          <w:u w:val="single"/>
        </w:rPr>
      </w:pPr>
    </w:p>
    <w:p w:rsidR="00DC5F52" w:rsidRPr="00D0101E" w:rsidRDefault="00DC5F52" w:rsidP="00AA6236">
      <w:pPr>
        <w:spacing w:before="100" w:beforeAutospacing="1" w:after="100" w:afterAutospacing="1"/>
        <w:ind w:right="-283" w:firstLine="709"/>
        <w:contextualSpacing/>
        <w:jc w:val="both"/>
        <w:rPr>
          <w:u w:val="single"/>
        </w:rPr>
      </w:pPr>
    </w:p>
    <w:p w:rsidR="00DC5F52" w:rsidRPr="00D0101E" w:rsidRDefault="00DC5F52" w:rsidP="00AA6236">
      <w:pPr>
        <w:spacing w:before="100" w:beforeAutospacing="1" w:after="100" w:afterAutospacing="1"/>
        <w:ind w:right="-283" w:firstLine="709"/>
        <w:contextualSpacing/>
        <w:jc w:val="both"/>
        <w:rPr>
          <w:u w:val="single"/>
        </w:rPr>
      </w:pPr>
    </w:p>
    <w:p w:rsidR="00DC5F52" w:rsidRPr="00D0101E" w:rsidRDefault="00DC5F52" w:rsidP="00AA6236">
      <w:pPr>
        <w:spacing w:before="100" w:beforeAutospacing="1" w:after="100" w:afterAutospacing="1"/>
        <w:ind w:right="-283" w:firstLine="709"/>
        <w:contextualSpacing/>
        <w:jc w:val="both"/>
        <w:rPr>
          <w:u w:val="single"/>
        </w:rPr>
      </w:pPr>
    </w:p>
    <w:p w:rsidR="00491986" w:rsidRPr="00D0101E" w:rsidRDefault="00491986" w:rsidP="00AA6236">
      <w:pPr>
        <w:spacing w:before="100" w:beforeAutospacing="1" w:after="100" w:afterAutospacing="1"/>
        <w:ind w:right="-283" w:firstLine="709"/>
        <w:contextualSpacing/>
        <w:jc w:val="both"/>
        <w:rPr>
          <w:u w:val="single"/>
        </w:rPr>
      </w:pPr>
    </w:p>
    <w:p w:rsidR="00491986" w:rsidRPr="00D0101E" w:rsidRDefault="00491986" w:rsidP="00AA6236">
      <w:pPr>
        <w:spacing w:before="100" w:beforeAutospacing="1" w:after="100" w:afterAutospacing="1"/>
        <w:ind w:right="-283" w:firstLine="709"/>
        <w:contextualSpacing/>
        <w:jc w:val="both"/>
        <w:rPr>
          <w:u w:val="single"/>
        </w:rPr>
      </w:pPr>
    </w:p>
    <w:p w:rsidR="00491986" w:rsidRPr="00D0101E" w:rsidRDefault="00491986" w:rsidP="00AA6236">
      <w:pPr>
        <w:spacing w:before="100" w:beforeAutospacing="1" w:after="100" w:afterAutospacing="1"/>
        <w:ind w:right="-283" w:firstLine="709"/>
        <w:contextualSpacing/>
        <w:jc w:val="both"/>
        <w:rPr>
          <w:u w:val="single"/>
        </w:rPr>
      </w:pPr>
    </w:p>
    <w:p w:rsidR="00491986" w:rsidRPr="00D0101E" w:rsidRDefault="00491986" w:rsidP="00AA6236">
      <w:pPr>
        <w:spacing w:before="100" w:beforeAutospacing="1" w:after="100" w:afterAutospacing="1"/>
        <w:ind w:right="-283" w:firstLine="709"/>
        <w:contextualSpacing/>
        <w:jc w:val="both"/>
        <w:rPr>
          <w:u w:val="single"/>
        </w:rPr>
      </w:pPr>
    </w:p>
    <w:p w:rsidR="00491986" w:rsidRPr="00D0101E" w:rsidRDefault="00491986" w:rsidP="00AA6236">
      <w:pPr>
        <w:spacing w:before="100" w:beforeAutospacing="1" w:after="100" w:afterAutospacing="1"/>
        <w:ind w:right="-283" w:firstLine="709"/>
        <w:contextualSpacing/>
        <w:jc w:val="both"/>
        <w:rPr>
          <w:u w:val="single"/>
        </w:rPr>
      </w:pPr>
    </w:p>
    <w:p w:rsidR="00491986" w:rsidRDefault="00491986" w:rsidP="00AA6236">
      <w:pPr>
        <w:spacing w:before="100" w:beforeAutospacing="1" w:after="100" w:afterAutospacing="1"/>
        <w:ind w:right="-283" w:firstLine="709"/>
        <w:contextualSpacing/>
        <w:jc w:val="both"/>
        <w:rPr>
          <w:u w:val="single"/>
        </w:rPr>
      </w:pPr>
    </w:p>
    <w:p w:rsidR="009E4D34" w:rsidRPr="00D0101E" w:rsidRDefault="009E4D34" w:rsidP="00AA6236">
      <w:pPr>
        <w:spacing w:before="100" w:beforeAutospacing="1" w:after="100" w:afterAutospacing="1"/>
        <w:ind w:right="-283" w:firstLine="709"/>
        <w:contextualSpacing/>
        <w:jc w:val="both"/>
        <w:rPr>
          <w:u w:val="single"/>
        </w:rPr>
      </w:pPr>
    </w:p>
    <w:p w:rsidR="00491986" w:rsidRDefault="00491986" w:rsidP="00AA6236">
      <w:pPr>
        <w:spacing w:before="100" w:beforeAutospacing="1" w:after="100" w:afterAutospacing="1"/>
        <w:ind w:right="-283" w:firstLine="709"/>
        <w:contextualSpacing/>
        <w:jc w:val="both"/>
        <w:rPr>
          <w:u w:val="single"/>
        </w:rPr>
      </w:pPr>
    </w:p>
    <w:p w:rsidR="00116036" w:rsidRDefault="00116036" w:rsidP="00AA6236">
      <w:pPr>
        <w:spacing w:before="100" w:beforeAutospacing="1" w:after="100" w:afterAutospacing="1"/>
        <w:ind w:right="-283" w:firstLine="709"/>
        <w:contextualSpacing/>
        <w:jc w:val="both"/>
        <w:rPr>
          <w:u w:val="single"/>
        </w:rPr>
      </w:pPr>
    </w:p>
    <w:p w:rsidR="00116036" w:rsidRDefault="00116036" w:rsidP="00AA6236">
      <w:pPr>
        <w:spacing w:before="100" w:beforeAutospacing="1" w:after="100" w:afterAutospacing="1"/>
        <w:ind w:right="-283" w:firstLine="709"/>
        <w:contextualSpacing/>
        <w:jc w:val="both"/>
        <w:rPr>
          <w:u w:val="single"/>
        </w:rPr>
      </w:pPr>
    </w:p>
    <w:p w:rsidR="00116036" w:rsidRDefault="00116036" w:rsidP="00AA6236">
      <w:pPr>
        <w:spacing w:before="100" w:beforeAutospacing="1" w:after="100" w:afterAutospacing="1"/>
        <w:ind w:right="-283" w:firstLine="709"/>
        <w:contextualSpacing/>
        <w:jc w:val="both"/>
        <w:rPr>
          <w:u w:val="single"/>
        </w:rPr>
      </w:pPr>
    </w:p>
    <w:p w:rsidR="00116036" w:rsidRDefault="00116036" w:rsidP="00AA6236">
      <w:pPr>
        <w:spacing w:before="100" w:beforeAutospacing="1" w:after="100" w:afterAutospacing="1"/>
        <w:ind w:right="-283" w:firstLine="709"/>
        <w:contextualSpacing/>
        <w:jc w:val="both"/>
        <w:rPr>
          <w:u w:val="single"/>
        </w:rPr>
      </w:pPr>
    </w:p>
    <w:p w:rsidR="00116036" w:rsidRDefault="00116036" w:rsidP="00AA6236">
      <w:pPr>
        <w:spacing w:before="100" w:beforeAutospacing="1" w:after="100" w:afterAutospacing="1"/>
        <w:ind w:right="-283" w:firstLine="709"/>
        <w:contextualSpacing/>
        <w:jc w:val="both"/>
        <w:rPr>
          <w:u w:val="single"/>
        </w:rPr>
      </w:pPr>
    </w:p>
    <w:p w:rsidR="00116036" w:rsidRDefault="00116036" w:rsidP="00AA6236">
      <w:pPr>
        <w:spacing w:before="100" w:beforeAutospacing="1" w:after="100" w:afterAutospacing="1"/>
        <w:ind w:right="-283" w:firstLine="709"/>
        <w:contextualSpacing/>
        <w:jc w:val="both"/>
        <w:rPr>
          <w:u w:val="single"/>
        </w:rPr>
      </w:pPr>
    </w:p>
    <w:p w:rsidR="00633C9C" w:rsidRDefault="00633C9C" w:rsidP="00AA6236">
      <w:pPr>
        <w:spacing w:before="100" w:beforeAutospacing="1" w:after="100" w:afterAutospacing="1"/>
        <w:ind w:right="-283" w:firstLine="709"/>
        <w:contextualSpacing/>
        <w:jc w:val="both"/>
        <w:rPr>
          <w:u w:val="single"/>
        </w:rPr>
      </w:pPr>
    </w:p>
    <w:p w:rsidR="00633C9C" w:rsidRDefault="00633C9C" w:rsidP="00AA6236">
      <w:pPr>
        <w:spacing w:before="100" w:beforeAutospacing="1" w:after="100" w:afterAutospacing="1"/>
        <w:ind w:right="-283" w:firstLine="709"/>
        <w:contextualSpacing/>
        <w:jc w:val="both"/>
        <w:rPr>
          <w:u w:val="single"/>
        </w:rPr>
      </w:pPr>
    </w:p>
    <w:p w:rsidR="0004391E" w:rsidRDefault="0004391E" w:rsidP="00AA6236">
      <w:pPr>
        <w:spacing w:before="100" w:beforeAutospacing="1" w:after="100" w:afterAutospacing="1"/>
        <w:ind w:right="-283" w:firstLine="709"/>
        <w:contextualSpacing/>
        <w:jc w:val="both"/>
        <w:rPr>
          <w:u w:val="single"/>
        </w:rPr>
      </w:pPr>
    </w:p>
    <w:p w:rsidR="0004391E" w:rsidRDefault="0004391E" w:rsidP="00AA6236">
      <w:pPr>
        <w:spacing w:before="100" w:beforeAutospacing="1" w:after="100" w:afterAutospacing="1"/>
        <w:ind w:right="-283" w:firstLine="709"/>
        <w:contextualSpacing/>
        <w:jc w:val="both"/>
        <w:rPr>
          <w:u w:val="single"/>
        </w:rPr>
      </w:pPr>
    </w:p>
    <w:p w:rsidR="0004391E" w:rsidRDefault="0004391E" w:rsidP="00AA6236">
      <w:pPr>
        <w:spacing w:before="100" w:beforeAutospacing="1" w:after="100" w:afterAutospacing="1"/>
        <w:ind w:right="-283" w:firstLine="709"/>
        <w:contextualSpacing/>
        <w:jc w:val="both"/>
        <w:rPr>
          <w:u w:val="single"/>
        </w:rPr>
      </w:pPr>
    </w:p>
    <w:p w:rsidR="0004391E" w:rsidRDefault="0004391E" w:rsidP="00AA6236">
      <w:pPr>
        <w:spacing w:before="100" w:beforeAutospacing="1" w:after="100" w:afterAutospacing="1"/>
        <w:ind w:right="-283" w:firstLine="709"/>
        <w:contextualSpacing/>
        <w:jc w:val="both"/>
        <w:rPr>
          <w:u w:val="single"/>
        </w:rPr>
      </w:pPr>
    </w:p>
    <w:p w:rsidR="0004391E" w:rsidRDefault="0004391E" w:rsidP="00AA6236">
      <w:pPr>
        <w:spacing w:before="100" w:beforeAutospacing="1" w:after="100" w:afterAutospacing="1"/>
        <w:ind w:right="-283" w:firstLine="709"/>
        <w:contextualSpacing/>
        <w:jc w:val="both"/>
        <w:rPr>
          <w:u w:val="single"/>
        </w:rPr>
      </w:pPr>
    </w:p>
    <w:p w:rsidR="0004391E" w:rsidRDefault="0004391E" w:rsidP="00AA6236">
      <w:pPr>
        <w:spacing w:before="100" w:beforeAutospacing="1" w:after="100" w:afterAutospacing="1"/>
        <w:ind w:right="-283" w:firstLine="709"/>
        <w:contextualSpacing/>
        <w:jc w:val="both"/>
        <w:rPr>
          <w:u w:val="single"/>
        </w:rPr>
      </w:pPr>
    </w:p>
    <w:p w:rsidR="0004391E" w:rsidRDefault="0004391E" w:rsidP="00AA6236">
      <w:pPr>
        <w:spacing w:before="100" w:beforeAutospacing="1" w:after="100" w:afterAutospacing="1"/>
        <w:ind w:right="-283" w:firstLine="709"/>
        <w:contextualSpacing/>
        <w:jc w:val="both"/>
        <w:rPr>
          <w:u w:val="single"/>
        </w:rPr>
      </w:pPr>
    </w:p>
    <w:p w:rsidR="0004391E" w:rsidRDefault="0004391E" w:rsidP="00AA6236">
      <w:pPr>
        <w:spacing w:before="100" w:beforeAutospacing="1" w:after="100" w:afterAutospacing="1"/>
        <w:ind w:right="-283" w:firstLine="709"/>
        <w:contextualSpacing/>
        <w:jc w:val="both"/>
        <w:rPr>
          <w:u w:val="single"/>
        </w:rPr>
      </w:pPr>
    </w:p>
    <w:p w:rsidR="0004391E" w:rsidRDefault="0004391E" w:rsidP="00AA6236">
      <w:pPr>
        <w:spacing w:before="100" w:beforeAutospacing="1" w:after="100" w:afterAutospacing="1"/>
        <w:ind w:right="-283" w:firstLine="709"/>
        <w:contextualSpacing/>
        <w:jc w:val="both"/>
        <w:rPr>
          <w:u w:val="single"/>
        </w:rPr>
      </w:pPr>
    </w:p>
    <w:p w:rsidR="0004391E" w:rsidRDefault="0004391E" w:rsidP="00AA6236">
      <w:pPr>
        <w:spacing w:before="100" w:beforeAutospacing="1" w:after="100" w:afterAutospacing="1"/>
        <w:ind w:right="-283" w:firstLine="709"/>
        <w:contextualSpacing/>
        <w:jc w:val="both"/>
        <w:rPr>
          <w:u w:val="single"/>
        </w:rPr>
      </w:pPr>
    </w:p>
    <w:p w:rsidR="0004391E" w:rsidRDefault="0004391E" w:rsidP="00AA6236">
      <w:pPr>
        <w:spacing w:before="100" w:beforeAutospacing="1" w:after="100" w:afterAutospacing="1"/>
        <w:ind w:right="-283" w:firstLine="709"/>
        <w:contextualSpacing/>
        <w:jc w:val="both"/>
        <w:rPr>
          <w:u w:val="single"/>
        </w:rPr>
      </w:pPr>
    </w:p>
    <w:p w:rsidR="0004391E" w:rsidRDefault="0004391E" w:rsidP="00AA6236">
      <w:pPr>
        <w:spacing w:before="100" w:beforeAutospacing="1" w:after="100" w:afterAutospacing="1"/>
        <w:ind w:right="-283" w:firstLine="709"/>
        <w:contextualSpacing/>
        <w:jc w:val="both"/>
        <w:rPr>
          <w:u w:val="single"/>
        </w:rPr>
      </w:pPr>
    </w:p>
    <w:p w:rsidR="0004391E" w:rsidRDefault="0004391E" w:rsidP="00AA6236">
      <w:pPr>
        <w:spacing w:before="100" w:beforeAutospacing="1" w:after="100" w:afterAutospacing="1"/>
        <w:ind w:right="-283" w:firstLine="709"/>
        <w:contextualSpacing/>
        <w:jc w:val="both"/>
        <w:rPr>
          <w:u w:val="single"/>
        </w:rPr>
      </w:pPr>
    </w:p>
    <w:p w:rsidR="0004391E" w:rsidRDefault="0004391E" w:rsidP="00AA6236">
      <w:pPr>
        <w:spacing w:before="100" w:beforeAutospacing="1" w:after="100" w:afterAutospacing="1"/>
        <w:ind w:right="-283" w:firstLine="709"/>
        <w:contextualSpacing/>
        <w:jc w:val="both"/>
        <w:rPr>
          <w:u w:val="single"/>
        </w:rPr>
      </w:pPr>
    </w:p>
    <w:p w:rsidR="00633C9C" w:rsidRDefault="00633C9C" w:rsidP="00AA6236">
      <w:pPr>
        <w:spacing w:before="100" w:beforeAutospacing="1" w:after="100" w:afterAutospacing="1"/>
        <w:ind w:right="-283" w:firstLine="709"/>
        <w:contextualSpacing/>
        <w:jc w:val="both"/>
        <w:rPr>
          <w:u w:val="single"/>
        </w:rPr>
      </w:pPr>
    </w:p>
    <w:p w:rsidR="00633C9C" w:rsidRDefault="00633C9C" w:rsidP="00AA6236">
      <w:pPr>
        <w:spacing w:before="100" w:beforeAutospacing="1" w:after="100" w:afterAutospacing="1"/>
        <w:ind w:right="-283" w:firstLine="709"/>
        <w:contextualSpacing/>
        <w:jc w:val="both"/>
        <w:rPr>
          <w:u w:val="single"/>
        </w:rPr>
      </w:pPr>
    </w:p>
    <w:p w:rsidR="00633C9C" w:rsidRDefault="00633C9C" w:rsidP="00AA6236">
      <w:pPr>
        <w:spacing w:before="100" w:beforeAutospacing="1" w:after="100" w:afterAutospacing="1"/>
        <w:ind w:right="-283" w:firstLine="709"/>
        <w:contextualSpacing/>
        <w:jc w:val="both"/>
        <w:rPr>
          <w:u w:val="single"/>
        </w:rPr>
      </w:pPr>
    </w:p>
    <w:p w:rsidR="00633C9C" w:rsidRDefault="00633C9C" w:rsidP="00633C9C">
      <w:pPr>
        <w:jc w:val="right"/>
      </w:pPr>
      <w:r>
        <w:lastRenderedPageBreak/>
        <w:t xml:space="preserve">Приложение № </w:t>
      </w:r>
      <w:r w:rsidR="001D1097">
        <w:t>3</w:t>
      </w:r>
    </w:p>
    <w:p w:rsidR="00633C9C" w:rsidRDefault="00633C9C" w:rsidP="00633C9C">
      <w:pPr>
        <w:jc w:val="right"/>
      </w:pPr>
      <w:r>
        <w:t xml:space="preserve"> к постановлению администрации </w:t>
      </w:r>
    </w:p>
    <w:p w:rsidR="00633C9C" w:rsidRDefault="00633C9C" w:rsidP="00633C9C">
      <w:pPr>
        <w:jc w:val="right"/>
      </w:pPr>
      <w:r>
        <w:t xml:space="preserve">Октябрьского района </w:t>
      </w:r>
    </w:p>
    <w:p w:rsidR="00633C9C" w:rsidRPr="00E01F69" w:rsidRDefault="00633C9C" w:rsidP="00633C9C">
      <w:pPr>
        <w:spacing w:after="200" w:line="276" w:lineRule="auto"/>
        <w:jc w:val="right"/>
      </w:pPr>
      <w:r>
        <w:t xml:space="preserve">от </w:t>
      </w:r>
      <w:r w:rsidRPr="00E01F69">
        <w:t>«</w:t>
      </w:r>
      <w:r w:rsidR="00E01F69" w:rsidRPr="00E01F69">
        <w:t>___</w:t>
      </w:r>
      <w:r w:rsidRPr="00E01F69">
        <w:t xml:space="preserve">» </w:t>
      </w:r>
      <w:r w:rsidR="00E01F69">
        <w:t>________</w:t>
      </w:r>
      <w:r w:rsidRPr="00E01F69">
        <w:t xml:space="preserve"> 201</w:t>
      </w:r>
      <w:r w:rsidR="00E01F69">
        <w:t>9 года № ____</w:t>
      </w:r>
    </w:p>
    <w:p w:rsidR="00633C9C" w:rsidRPr="008C16B2" w:rsidRDefault="00633C9C" w:rsidP="00633C9C">
      <w:pPr>
        <w:widowControl w:val="0"/>
        <w:autoSpaceDE w:val="0"/>
        <w:autoSpaceDN w:val="0"/>
        <w:ind w:left="567" w:right="-1"/>
        <w:jc w:val="center"/>
        <w:rPr>
          <w:b/>
        </w:rPr>
      </w:pPr>
      <w:r w:rsidRPr="008C16B2">
        <w:rPr>
          <w:b/>
        </w:rPr>
        <w:t>Порядок принятия решения о разработке муниципальных программ Октябрьского района, их формирования, утверждения и реализации</w:t>
      </w:r>
      <w:r>
        <w:rPr>
          <w:b/>
        </w:rPr>
        <w:t xml:space="preserve"> </w:t>
      </w:r>
      <w:r w:rsidRPr="008C16B2">
        <w:t>(далее – Порядок)</w:t>
      </w:r>
    </w:p>
    <w:p w:rsidR="00633C9C" w:rsidRDefault="00633C9C" w:rsidP="00633C9C">
      <w:pPr>
        <w:widowControl w:val="0"/>
        <w:autoSpaceDE w:val="0"/>
        <w:autoSpaceDN w:val="0"/>
        <w:ind w:left="567" w:right="-1" w:firstLine="709"/>
        <w:jc w:val="both"/>
      </w:pPr>
    </w:p>
    <w:p w:rsidR="00633C9C" w:rsidRPr="00DE0BF2" w:rsidRDefault="00633C9C" w:rsidP="00633C9C">
      <w:pPr>
        <w:widowControl w:val="0"/>
        <w:autoSpaceDE w:val="0"/>
        <w:autoSpaceDN w:val="0"/>
        <w:ind w:left="567" w:right="-284"/>
        <w:jc w:val="center"/>
        <w:rPr>
          <w:b/>
        </w:rPr>
      </w:pPr>
      <w:r>
        <w:rPr>
          <w:b/>
          <w:lang w:val="en-US"/>
        </w:rPr>
        <w:t>I</w:t>
      </w:r>
      <w:r w:rsidRPr="00DE0BF2">
        <w:rPr>
          <w:b/>
        </w:rPr>
        <w:t>. Общие положения</w:t>
      </w:r>
    </w:p>
    <w:p w:rsidR="00633C9C" w:rsidRPr="008C16B2" w:rsidRDefault="00633C9C" w:rsidP="00633C9C">
      <w:pPr>
        <w:widowControl w:val="0"/>
        <w:autoSpaceDE w:val="0"/>
        <w:autoSpaceDN w:val="0"/>
        <w:ind w:left="567" w:right="-284"/>
        <w:rPr>
          <w:b/>
        </w:rPr>
      </w:pPr>
    </w:p>
    <w:p w:rsidR="00633C9C" w:rsidRPr="008C16B2" w:rsidRDefault="00633C9C" w:rsidP="00633C9C">
      <w:pPr>
        <w:pStyle w:val="ConsPlusNormal"/>
        <w:ind w:right="1" w:firstLine="567"/>
        <w:jc w:val="both"/>
        <w:rPr>
          <w:rFonts w:ascii="Times New Roman" w:hAnsi="Times New Roman" w:cs="Times New Roman"/>
          <w:color w:val="2D2D2D"/>
          <w:spacing w:val="2"/>
          <w:sz w:val="24"/>
          <w:szCs w:val="24"/>
          <w:shd w:val="clear" w:color="auto" w:fill="FFFFFF"/>
        </w:rPr>
      </w:pPr>
      <w:r>
        <w:rPr>
          <w:rFonts w:ascii="Times New Roman" w:hAnsi="Times New Roman" w:cs="Times New Roman"/>
          <w:sz w:val="24"/>
          <w:szCs w:val="24"/>
        </w:rPr>
        <w:t>1.</w:t>
      </w:r>
      <w:r w:rsidRPr="008C16B2">
        <w:rPr>
          <w:rFonts w:ascii="Times New Roman" w:hAnsi="Times New Roman" w:cs="Times New Roman"/>
          <w:sz w:val="24"/>
          <w:szCs w:val="24"/>
        </w:rPr>
        <w:t>1. Порядок разработан в соответствии со статьей 179 Бюджетного кодекса Российской Федерации, Федеральным законом Российской Федерации от 28.06.2014 №</w:t>
      </w:r>
      <w:r>
        <w:rPr>
          <w:rFonts w:ascii="Times New Roman" w:hAnsi="Times New Roman" w:cs="Times New Roman"/>
          <w:sz w:val="24"/>
          <w:szCs w:val="24"/>
        </w:rPr>
        <w:t xml:space="preserve"> </w:t>
      </w:r>
      <w:r w:rsidRPr="008C16B2">
        <w:rPr>
          <w:rFonts w:ascii="Times New Roman" w:hAnsi="Times New Roman" w:cs="Times New Roman"/>
          <w:sz w:val="24"/>
          <w:szCs w:val="24"/>
        </w:rPr>
        <w:t xml:space="preserve">172-ФЗ «О стратегическом планировании в Российской Федерации» и определяет </w:t>
      </w:r>
      <w:r w:rsidRPr="008C16B2">
        <w:rPr>
          <w:rFonts w:ascii="Times New Roman" w:hAnsi="Times New Roman" w:cs="Times New Roman"/>
          <w:color w:val="2D2D2D"/>
          <w:spacing w:val="2"/>
          <w:sz w:val="24"/>
          <w:szCs w:val="24"/>
          <w:shd w:val="clear" w:color="auto" w:fill="FFFFFF"/>
        </w:rPr>
        <w:t>процедуру</w:t>
      </w:r>
      <w:r w:rsidRPr="008C16B2">
        <w:rPr>
          <w:rFonts w:ascii="Times New Roman" w:hAnsi="Times New Roman" w:cs="Times New Roman"/>
          <w:sz w:val="24"/>
          <w:szCs w:val="24"/>
        </w:rPr>
        <w:t xml:space="preserve"> принятия решения о разработке </w:t>
      </w:r>
      <w:r w:rsidRPr="008C16B2">
        <w:rPr>
          <w:rFonts w:ascii="Times New Roman" w:hAnsi="Times New Roman" w:cs="Times New Roman"/>
          <w:bCs/>
          <w:sz w:val="24"/>
          <w:szCs w:val="24"/>
        </w:rPr>
        <w:t xml:space="preserve">муниципальных программ </w:t>
      </w:r>
      <w:r>
        <w:rPr>
          <w:rFonts w:ascii="Times New Roman" w:hAnsi="Times New Roman" w:cs="Times New Roman"/>
          <w:bCs/>
          <w:sz w:val="24"/>
          <w:szCs w:val="24"/>
        </w:rPr>
        <w:t>Октябрьского района</w:t>
      </w:r>
      <w:r w:rsidRPr="008C16B2">
        <w:rPr>
          <w:rFonts w:ascii="Times New Roman" w:hAnsi="Times New Roman" w:cs="Times New Roman"/>
          <w:bCs/>
          <w:sz w:val="24"/>
          <w:szCs w:val="24"/>
        </w:rPr>
        <w:t xml:space="preserve"> (далее – муниципальная программа</w:t>
      </w:r>
      <w:r>
        <w:rPr>
          <w:rFonts w:ascii="Times New Roman" w:hAnsi="Times New Roman" w:cs="Times New Roman"/>
          <w:bCs/>
          <w:sz w:val="24"/>
          <w:szCs w:val="24"/>
        </w:rPr>
        <w:t>)</w:t>
      </w:r>
      <w:r w:rsidRPr="008C16B2">
        <w:rPr>
          <w:rFonts w:ascii="Times New Roman" w:hAnsi="Times New Roman" w:cs="Times New Roman"/>
          <w:bCs/>
          <w:sz w:val="24"/>
          <w:szCs w:val="24"/>
        </w:rPr>
        <w:t>, их формирования, утверждения и реализации.</w:t>
      </w:r>
    </w:p>
    <w:p w:rsidR="00633C9C" w:rsidRDefault="00633C9C" w:rsidP="00633C9C">
      <w:pPr>
        <w:ind w:left="567" w:right="1"/>
        <w:jc w:val="both"/>
      </w:pPr>
      <w:r>
        <w:t>1.</w:t>
      </w:r>
      <w:r w:rsidRPr="008C16B2">
        <w:t xml:space="preserve">2. Порядок включает следующие основные понятия: </w:t>
      </w:r>
    </w:p>
    <w:p w:rsidR="00633C9C" w:rsidRPr="008C16B2" w:rsidRDefault="00633C9C" w:rsidP="00633C9C">
      <w:pPr>
        <w:ind w:right="1"/>
        <w:jc w:val="both"/>
      </w:pPr>
      <w:r w:rsidRPr="008C16B2">
        <w:t xml:space="preserve">муниципальная программа – документ стратегического планирования, содержащий комплекс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w:t>
      </w:r>
      <w:r>
        <w:t>развития Октябрьского района</w:t>
      </w:r>
      <w:r w:rsidRPr="008C16B2">
        <w:t>;</w:t>
      </w:r>
    </w:p>
    <w:p w:rsidR="00633C9C" w:rsidRPr="008C16B2" w:rsidRDefault="00633C9C" w:rsidP="00633C9C">
      <w:pPr>
        <w:widowControl w:val="0"/>
        <w:autoSpaceDE w:val="0"/>
        <w:autoSpaceDN w:val="0"/>
        <w:ind w:right="1" w:firstLine="567"/>
        <w:jc w:val="both"/>
      </w:pPr>
      <w:r w:rsidRPr="008C16B2">
        <w:t xml:space="preserve">цель муниципальной программы – состояние экономики, социальной сферы </w:t>
      </w:r>
      <w:r>
        <w:t>Октябрьского района</w:t>
      </w:r>
      <w:r w:rsidRPr="008C16B2">
        <w:t>, которое определяют участники стратегического планирования в качестве ориентира своей деятельности, характеризуется количественными и (или) качественными показателями посредством реализации муниципальной программы;</w:t>
      </w:r>
    </w:p>
    <w:p w:rsidR="00633C9C" w:rsidRPr="008C16B2" w:rsidRDefault="00633C9C" w:rsidP="00633C9C">
      <w:pPr>
        <w:widowControl w:val="0"/>
        <w:autoSpaceDE w:val="0"/>
        <w:autoSpaceDN w:val="0"/>
        <w:ind w:right="1" w:firstLine="567"/>
        <w:jc w:val="both"/>
      </w:pPr>
      <w:r w:rsidRPr="008C16B2">
        <w:t xml:space="preserve">задачи муниципальной программы – комплекс взаимоувязанных мероприятий, которые должны быть проведены в определенный период времени и реализация которых обеспечивает достижение целей социально-экономического развития </w:t>
      </w:r>
      <w:r>
        <w:t>Октябрьского района</w:t>
      </w:r>
      <w:r w:rsidRPr="008C16B2">
        <w:t>;</w:t>
      </w:r>
    </w:p>
    <w:p w:rsidR="0004391E" w:rsidRDefault="0004391E" w:rsidP="00633C9C">
      <w:pPr>
        <w:widowControl w:val="0"/>
        <w:autoSpaceDE w:val="0"/>
        <w:autoSpaceDN w:val="0"/>
        <w:ind w:right="1" w:firstLine="567"/>
        <w:jc w:val="both"/>
      </w:pPr>
      <w:r w:rsidRPr="0004391E">
        <w:t>ожидаемый результат муниципальной программы – количественно выраженная характеристика состояния (изменение состояния) социально-экономического развития Октябрьского района, которое отражает реализацию мероприятий программы (достижения цели или решения задачи)</w:t>
      </w:r>
      <w:r>
        <w:t>;</w:t>
      </w:r>
    </w:p>
    <w:p w:rsidR="00633C9C" w:rsidRPr="008C16B2" w:rsidRDefault="00633C9C" w:rsidP="00633C9C">
      <w:pPr>
        <w:widowControl w:val="0"/>
        <w:autoSpaceDE w:val="0"/>
        <w:autoSpaceDN w:val="0"/>
        <w:ind w:right="1" w:firstLine="567"/>
        <w:jc w:val="both"/>
      </w:pPr>
      <w:r w:rsidRPr="008C16B2">
        <w:t xml:space="preserve">принципы реализации муниципальной программы – система инструментов и методов, с помощью которых выполняются планируемые мероприятия для достижения поставленных целей социально-экономического развития </w:t>
      </w:r>
      <w:r>
        <w:t>Октябрьского района</w:t>
      </w:r>
      <w:r w:rsidRPr="008C16B2">
        <w:t>;</w:t>
      </w:r>
    </w:p>
    <w:p w:rsidR="00633C9C" w:rsidRPr="008C16B2" w:rsidRDefault="00633C9C" w:rsidP="00633C9C">
      <w:pPr>
        <w:widowControl w:val="0"/>
        <w:autoSpaceDE w:val="0"/>
        <w:autoSpaceDN w:val="0"/>
        <w:ind w:right="1" w:firstLine="567"/>
        <w:jc w:val="both"/>
      </w:pPr>
      <w:r w:rsidRPr="008C16B2">
        <w:t>участники муниципальной программы – ответственные исполнители, соисполнители муниципальной программы;</w:t>
      </w:r>
    </w:p>
    <w:p w:rsidR="00633C9C" w:rsidRPr="008C16B2" w:rsidRDefault="00633C9C" w:rsidP="00633C9C">
      <w:pPr>
        <w:widowControl w:val="0"/>
        <w:autoSpaceDE w:val="0"/>
        <w:autoSpaceDN w:val="0"/>
        <w:ind w:right="1" w:firstLine="567"/>
        <w:jc w:val="both"/>
      </w:pPr>
      <w:r w:rsidRPr="008C16B2">
        <w:t xml:space="preserve">ответственный исполнитель муниципальной программы – </w:t>
      </w:r>
      <w:r>
        <w:t xml:space="preserve">структурное подразделение </w:t>
      </w:r>
      <w:r w:rsidRPr="008C16B2">
        <w:t xml:space="preserve">администрации </w:t>
      </w:r>
      <w:r>
        <w:t>Октябрьского района</w:t>
      </w:r>
      <w:r w:rsidRPr="008C16B2">
        <w:t>, определенный в соответствии с перечнем муниципальных программ и обладающий полномочиями, установленными настоящим Порядком;</w:t>
      </w:r>
    </w:p>
    <w:p w:rsidR="00633C9C" w:rsidRPr="008C16B2" w:rsidRDefault="00633C9C" w:rsidP="00633C9C">
      <w:pPr>
        <w:widowControl w:val="0"/>
        <w:autoSpaceDE w:val="0"/>
        <w:autoSpaceDN w:val="0"/>
        <w:ind w:right="1" w:firstLine="567"/>
        <w:jc w:val="both"/>
      </w:pPr>
      <w:r w:rsidRPr="00300041">
        <w:t>соисполнитель муниципальной программы – структурное подразделение администрации Октябрьского района, муниципальные учреждения Октябрьского района, городские и сельские поселения, входящие в состав Октябрьского района, участвующие в разработке и реализации отдельных мероприятий муниципальной программы (подпрограммы).</w:t>
      </w:r>
    </w:p>
    <w:p w:rsidR="00633C9C" w:rsidRPr="008C16B2" w:rsidRDefault="00633C9C" w:rsidP="00633C9C">
      <w:pPr>
        <w:widowControl w:val="0"/>
        <w:autoSpaceDE w:val="0"/>
        <w:autoSpaceDN w:val="0"/>
        <w:ind w:right="1" w:firstLine="567"/>
        <w:jc w:val="both"/>
      </w:pPr>
      <w:r w:rsidRPr="008C16B2">
        <w:t>Иные понятия, используемые в настоящем Порядке, применяются в значениях, определенных нормативными правовыми актами Российской Федерации и Ханты-Мансийского автономного округа - Югры, муниципальными правовыми актами.</w:t>
      </w:r>
    </w:p>
    <w:p w:rsidR="00633C9C" w:rsidRPr="008C16B2" w:rsidRDefault="00633C9C" w:rsidP="00633C9C">
      <w:pPr>
        <w:widowControl w:val="0"/>
        <w:autoSpaceDE w:val="0"/>
        <w:autoSpaceDN w:val="0"/>
        <w:ind w:right="1" w:firstLine="567"/>
        <w:jc w:val="both"/>
      </w:pPr>
      <w:r>
        <w:t>1.</w:t>
      </w:r>
      <w:r w:rsidRPr="008C16B2">
        <w:t>3. Формирование муниципальных программ осуществляется исходя из следующих принципов:</w:t>
      </w:r>
    </w:p>
    <w:p w:rsidR="00633C9C" w:rsidRPr="008C16B2" w:rsidRDefault="00633C9C" w:rsidP="00633C9C">
      <w:pPr>
        <w:widowControl w:val="0"/>
        <w:autoSpaceDE w:val="0"/>
        <w:autoSpaceDN w:val="0"/>
        <w:ind w:right="1" w:firstLine="567"/>
        <w:jc w:val="both"/>
      </w:pPr>
      <w:r w:rsidRPr="008C16B2">
        <w:t xml:space="preserve">принцип преемственности и непрерывности означает, что разработку и реализацию </w:t>
      </w:r>
      <w:r w:rsidRPr="008C16B2">
        <w:lastRenderedPageBreak/>
        <w:t>муниципальных программ осуществляют участники муниципальных программ последовательно с учетом результатов реализации ранее принятых муниципальных программ и этапов их реализации;</w:t>
      </w:r>
    </w:p>
    <w:p w:rsidR="00633C9C" w:rsidRPr="008C16B2" w:rsidRDefault="00633C9C" w:rsidP="00633C9C">
      <w:pPr>
        <w:widowControl w:val="0"/>
        <w:autoSpaceDE w:val="0"/>
        <w:autoSpaceDN w:val="0"/>
        <w:ind w:right="1" w:firstLine="567"/>
        <w:jc w:val="both"/>
      </w:pPr>
      <w:r w:rsidRPr="008C16B2">
        <w:t>принцип сбалансированности означает согласованность и сбалансированность муниципальных программ по приоритетам, целям, задачам, мероприятиям, показателям, финансовым и иным ресурсам и срокам реализации;</w:t>
      </w:r>
    </w:p>
    <w:p w:rsidR="00633C9C" w:rsidRPr="008C16B2" w:rsidRDefault="00633C9C" w:rsidP="00633C9C">
      <w:pPr>
        <w:widowControl w:val="0"/>
        <w:autoSpaceDE w:val="0"/>
        <w:autoSpaceDN w:val="0"/>
        <w:ind w:right="1" w:firstLine="567"/>
        <w:jc w:val="both"/>
      </w:pPr>
      <w:r w:rsidRPr="008C16B2">
        <w:t xml:space="preserve">принцип результативности и эффективности означает, что выбор способов и методов достижения целей социально-экономического развития </w:t>
      </w:r>
      <w:r>
        <w:t>Октябрьского района</w:t>
      </w:r>
      <w:r w:rsidRPr="008C16B2">
        <w:t xml:space="preserve"> должен основываться на необходимости достижения заданных результатов с наименьшими затратами ресурсов в соответствии с муниципальными программами;  </w:t>
      </w:r>
    </w:p>
    <w:p w:rsidR="00633C9C" w:rsidRPr="008C16B2" w:rsidRDefault="00633C9C" w:rsidP="00633C9C">
      <w:pPr>
        <w:widowControl w:val="0"/>
        <w:autoSpaceDE w:val="0"/>
        <w:autoSpaceDN w:val="0"/>
        <w:ind w:right="1" w:firstLine="567"/>
        <w:jc w:val="both"/>
      </w:pPr>
      <w:r w:rsidRPr="008C16B2">
        <w:t>принцип ответственности участников муниципальных программ означает, что они несут ответственность за своевременность и качество разработки и внесения изменений в муниципальные программы, осуществления мероприятий по достижению целей и за результативность и эффективность решения задач социально-экономического развития в пределах своей компетенции в соответствии с законодательством Российской Федерации и Ханты-Мансийского автономного округа – Югры, муниципальными правовыми актами;</w:t>
      </w:r>
    </w:p>
    <w:p w:rsidR="0004391E" w:rsidRPr="0004391E" w:rsidRDefault="0004391E" w:rsidP="0004391E">
      <w:pPr>
        <w:widowControl w:val="0"/>
        <w:autoSpaceDE w:val="0"/>
        <w:autoSpaceDN w:val="0"/>
        <w:spacing w:before="100" w:beforeAutospacing="1" w:after="100" w:afterAutospacing="1"/>
        <w:ind w:right="-1" w:firstLine="709"/>
        <w:contextualSpacing/>
        <w:jc w:val="both"/>
      </w:pPr>
      <w:r w:rsidRPr="0004391E">
        <w:t>принцип открытости означает, что муниципальные программы подлежат официальному опубликованию и общественному обсуждению;</w:t>
      </w:r>
    </w:p>
    <w:p w:rsidR="00633C9C" w:rsidRPr="008C16B2" w:rsidRDefault="00633C9C" w:rsidP="00633C9C">
      <w:pPr>
        <w:widowControl w:val="0"/>
        <w:autoSpaceDE w:val="0"/>
        <w:autoSpaceDN w:val="0"/>
        <w:ind w:right="1" w:firstLine="567"/>
        <w:jc w:val="both"/>
      </w:pPr>
      <w:r w:rsidRPr="008C16B2">
        <w:t xml:space="preserve">принцип реалистичности означает, что при определении целей и задач социально-экономического развития </w:t>
      </w:r>
      <w:r>
        <w:t>Октябрьского района</w:t>
      </w:r>
      <w:r w:rsidRPr="008C16B2">
        <w:t xml:space="preserve"> участники муниципальных программ должны исходить из возможности их достижения в установленные сроки с учетом ресурсных ограничений и рисков;</w:t>
      </w:r>
    </w:p>
    <w:p w:rsidR="00633C9C" w:rsidRPr="008C16B2" w:rsidRDefault="00633C9C" w:rsidP="00633C9C">
      <w:pPr>
        <w:widowControl w:val="0"/>
        <w:autoSpaceDE w:val="0"/>
        <w:autoSpaceDN w:val="0"/>
        <w:ind w:right="1" w:firstLine="567"/>
        <w:jc w:val="both"/>
      </w:pPr>
      <w:r w:rsidRPr="008C16B2">
        <w:t>принцип ресурсной обеспеченности означает, что при формировании проектов муниципальных программ должны быть определены источники ресурсного обеспечения их мероприятий;</w:t>
      </w:r>
    </w:p>
    <w:p w:rsidR="00633C9C" w:rsidRPr="008C16B2" w:rsidRDefault="00633C9C" w:rsidP="00633C9C">
      <w:pPr>
        <w:widowControl w:val="0"/>
        <w:autoSpaceDE w:val="0"/>
        <w:autoSpaceDN w:val="0"/>
        <w:ind w:right="1" w:firstLine="567"/>
        <w:jc w:val="both"/>
        <w:rPr>
          <w:strike/>
        </w:rPr>
      </w:pPr>
      <w:r w:rsidRPr="008C16B2">
        <w:t xml:space="preserve">принцип измеряемости целей означает, что должна быть обеспечена возможность оценки достижения целей социально-экономического развития </w:t>
      </w:r>
      <w:r>
        <w:t>Октябрьского района</w:t>
      </w:r>
      <w:r w:rsidRPr="008C16B2">
        <w:t xml:space="preserve"> с использованием количественных и (или) качественных целевых показателей, критериев и методов их оценки;</w:t>
      </w:r>
    </w:p>
    <w:p w:rsidR="00633C9C" w:rsidRPr="008C16B2" w:rsidRDefault="00633C9C" w:rsidP="00633C9C">
      <w:pPr>
        <w:widowControl w:val="0"/>
        <w:autoSpaceDE w:val="0"/>
        <w:autoSpaceDN w:val="0"/>
        <w:ind w:right="1" w:firstLine="567"/>
        <w:jc w:val="both"/>
      </w:pPr>
      <w:r w:rsidRPr="008C16B2">
        <w:t>принцип соответствия показателей целям означает, что показатели, содержащиеся в муниципальных программах и дополнительно вводимые при их корректировке, должны соответствовать достижению целей муниципальной программы;</w:t>
      </w:r>
    </w:p>
    <w:p w:rsidR="00633C9C" w:rsidRDefault="00633C9C" w:rsidP="00633C9C">
      <w:pPr>
        <w:widowControl w:val="0"/>
        <w:autoSpaceDE w:val="0"/>
        <w:autoSpaceDN w:val="0"/>
        <w:ind w:right="1" w:firstLine="567"/>
        <w:jc w:val="both"/>
      </w:pPr>
      <w:r w:rsidRPr="008C16B2">
        <w:t xml:space="preserve">программно-целевой принцип означает определение приоритетов и целей социально-экономического развития </w:t>
      </w:r>
      <w:r>
        <w:t>Октябрьского района</w:t>
      </w:r>
      <w:r w:rsidRPr="008C16B2">
        <w:t>, разработку взаимоувязанных по целям, срокам реализации муниципальных программ и определение объемов и источников их финансирования.</w:t>
      </w:r>
    </w:p>
    <w:p w:rsidR="00633C9C" w:rsidRDefault="00633C9C" w:rsidP="00633C9C">
      <w:pPr>
        <w:widowControl w:val="0"/>
        <w:autoSpaceDE w:val="0"/>
        <w:autoSpaceDN w:val="0"/>
        <w:ind w:left="567" w:right="1" w:firstLine="709"/>
        <w:jc w:val="both"/>
      </w:pPr>
    </w:p>
    <w:p w:rsidR="00633C9C" w:rsidRPr="0087468F" w:rsidRDefault="00633C9C" w:rsidP="00633C9C">
      <w:pPr>
        <w:widowControl w:val="0"/>
        <w:autoSpaceDE w:val="0"/>
        <w:autoSpaceDN w:val="0"/>
        <w:ind w:left="567" w:right="1" w:firstLine="709"/>
        <w:jc w:val="center"/>
        <w:rPr>
          <w:b/>
        </w:rPr>
      </w:pPr>
      <w:r>
        <w:rPr>
          <w:b/>
          <w:lang w:val="en-US"/>
        </w:rPr>
        <w:t>II</w:t>
      </w:r>
      <w:r w:rsidRPr="0087468F">
        <w:rPr>
          <w:b/>
        </w:rPr>
        <w:t>. Полномочия органов местного самоуправления муниципального образования Октябрьский район при формировании и ре</w:t>
      </w:r>
      <w:r>
        <w:rPr>
          <w:b/>
        </w:rPr>
        <w:t>ализации муниципальных программ</w:t>
      </w:r>
    </w:p>
    <w:p w:rsidR="00633C9C" w:rsidRDefault="00633C9C" w:rsidP="00633C9C">
      <w:pPr>
        <w:widowControl w:val="0"/>
        <w:autoSpaceDE w:val="0"/>
        <w:autoSpaceDN w:val="0"/>
        <w:ind w:left="567" w:right="1" w:firstLine="709"/>
        <w:jc w:val="center"/>
      </w:pPr>
    </w:p>
    <w:p w:rsidR="00633C9C" w:rsidRDefault="00633C9C" w:rsidP="00633C9C">
      <w:pPr>
        <w:widowControl w:val="0"/>
        <w:autoSpaceDE w:val="0"/>
        <w:autoSpaceDN w:val="0"/>
        <w:adjustRightInd w:val="0"/>
        <w:ind w:right="1" w:firstLine="567"/>
        <w:jc w:val="both"/>
      </w:pPr>
      <w:r>
        <w:t xml:space="preserve">2.1. </w:t>
      </w:r>
      <w:r w:rsidRPr="009170CF">
        <w:t>Решение о разработке муниципальной программы</w:t>
      </w:r>
      <w:r>
        <w:t xml:space="preserve"> с указанием ответственного исполнителя муниципальной программы</w:t>
      </w:r>
      <w:r w:rsidRPr="009170CF">
        <w:t xml:space="preserve"> принимается </w:t>
      </w:r>
      <w:r w:rsidRPr="009170CF">
        <w:rPr>
          <w:color w:val="000000"/>
        </w:rPr>
        <w:t xml:space="preserve">администрацией Октябрьского района </w:t>
      </w:r>
      <w:r w:rsidRPr="009170CF">
        <w:t xml:space="preserve">в форме перечня муниципальных программ Октябрьского района, утвержденного постановлением администрации Октябрьского </w:t>
      </w:r>
      <w:r>
        <w:t>района.</w:t>
      </w:r>
    </w:p>
    <w:p w:rsidR="00633C9C" w:rsidRPr="009170CF" w:rsidRDefault="00633C9C" w:rsidP="00633C9C">
      <w:pPr>
        <w:widowControl w:val="0"/>
        <w:autoSpaceDE w:val="0"/>
        <w:autoSpaceDN w:val="0"/>
        <w:adjustRightInd w:val="0"/>
        <w:ind w:right="1" w:firstLine="567"/>
        <w:jc w:val="both"/>
      </w:pPr>
      <w:r>
        <w:t xml:space="preserve">2.2. </w:t>
      </w:r>
      <w:r w:rsidRPr="009170CF">
        <w:t xml:space="preserve">Инициатором подготовки предложения о разработке </w:t>
      </w:r>
      <w:r w:rsidRPr="009170CF">
        <w:rPr>
          <w:color w:val="000000"/>
        </w:rPr>
        <w:t xml:space="preserve">муниципальной программы могут быть </w:t>
      </w:r>
      <w:r>
        <w:rPr>
          <w:color w:val="000000"/>
        </w:rPr>
        <w:t xml:space="preserve">структурные подразделения администрации Октябрьского района, </w:t>
      </w:r>
      <w:r w:rsidRPr="009170CF">
        <w:rPr>
          <w:color w:val="000000"/>
        </w:rPr>
        <w:t>администрации городских и сельских поселений</w:t>
      </w:r>
      <w:r>
        <w:rPr>
          <w:color w:val="000000"/>
        </w:rPr>
        <w:t>,</w:t>
      </w:r>
      <w:r w:rsidRPr="009170CF">
        <w:rPr>
          <w:color w:val="000000"/>
        </w:rPr>
        <w:t xml:space="preserve"> входящих в состав Октябрьского района </w:t>
      </w:r>
      <w:r w:rsidRPr="009170CF">
        <w:t>(далее – инициатор).</w:t>
      </w:r>
    </w:p>
    <w:p w:rsidR="00633C9C" w:rsidRPr="00CD2D8D" w:rsidRDefault="00633C9C" w:rsidP="00633C9C">
      <w:pPr>
        <w:widowControl w:val="0"/>
        <w:autoSpaceDE w:val="0"/>
        <w:autoSpaceDN w:val="0"/>
        <w:adjustRightInd w:val="0"/>
        <w:ind w:right="1" w:firstLine="567"/>
        <w:jc w:val="both"/>
      </w:pPr>
      <w:r>
        <w:t>2.3.</w:t>
      </w:r>
      <w:r w:rsidRPr="009170CF">
        <w:t xml:space="preserve"> Инициатор направляет предложение о разработке муниципальной программы в </w:t>
      </w:r>
      <w:r w:rsidRPr="00CD2D8D">
        <w:t>Упр</w:t>
      </w:r>
      <w:r>
        <w:t>авление экономического развития администрации Октябрьского района.</w:t>
      </w:r>
    </w:p>
    <w:p w:rsidR="00633C9C" w:rsidRPr="00C519B4" w:rsidRDefault="00633C9C" w:rsidP="00633C9C">
      <w:pPr>
        <w:ind w:right="1" w:firstLine="567"/>
        <w:jc w:val="both"/>
      </w:pPr>
      <w:r>
        <w:lastRenderedPageBreak/>
        <w:t>2.4</w:t>
      </w:r>
      <w:r w:rsidRPr="009170CF">
        <w:t>.</w:t>
      </w:r>
      <w:r>
        <w:t xml:space="preserve"> </w:t>
      </w:r>
      <w:r w:rsidRPr="009170CF">
        <w:t>Управление экономического развития</w:t>
      </w:r>
      <w:r>
        <w:t xml:space="preserve"> администрации Октябрьского района (далее – Управление экономического развития)</w:t>
      </w:r>
      <w:r w:rsidRPr="009170CF">
        <w:t xml:space="preserve"> вносит предложение о разработке муниципальной программы на рассмотрение </w:t>
      </w:r>
      <w:r>
        <w:t>Р</w:t>
      </w:r>
      <w:r w:rsidRPr="009170CF">
        <w:t xml:space="preserve">абочей группы по реализации муниципальных </w:t>
      </w:r>
      <w:r w:rsidRPr="004D406E">
        <w:t>программ Октябрьского района (за исключением строительства объектов)</w:t>
      </w:r>
      <w:r>
        <w:t xml:space="preserve"> </w:t>
      </w:r>
      <w:r w:rsidRPr="004D406E">
        <w:t>и Координационного совета по реализации программ строительства объектов социальной сферы и жилищного строительства на территории Октябрьского района.</w:t>
      </w:r>
    </w:p>
    <w:p w:rsidR="00633C9C" w:rsidRDefault="00633C9C" w:rsidP="00633C9C">
      <w:pPr>
        <w:widowControl w:val="0"/>
        <w:autoSpaceDE w:val="0"/>
        <w:autoSpaceDN w:val="0"/>
        <w:adjustRightInd w:val="0"/>
        <w:ind w:left="567" w:right="1"/>
        <w:jc w:val="both"/>
      </w:pPr>
      <w:r>
        <w:t>2.5. Формирование муниципальной программы:</w:t>
      </w:r>
    </w:p>
    <w:p w:rsidR="00633C9C" w:rsidRPr="009170CF" w:rsidRDefault="00633C9C" w:rsidP="00633C9C">
      <w:pPr>
        <w:widowControl w:val="0"/>
        <w:autoSpaceDE w:val="0"/>
        <w:autoSpaceDN w:val="0"/>
        <w:adjustRightInd w:val="0"/>
        <w:ind w:right="1" w:firstLine="567"/>
        <w:jc w:val="both"/>
      </w:pPr>
      <w:r>
        <w:t>2.5.1</w:t>
      </w:r>
      <w:r w:rsidRPr="009170CF">
        <w:t>.</w:t>
      </w:r>
      <w:r>
        <w:t xml:space="preserve"> </w:t>
      </w:r>
      <w:r w:rsidRPr="009170CF">
        <w:t>Формирование муниципальной программы осуществляется ответственным исполнителем совместно с соисполнителями в соответствии с настоящим Порядком.</w:t>
      </w:r>
    </w:p>
    <w:p w:rsidR="00633C9C" w:rsidRPr="009170CF" w:rsidRDefault="00633C9C" w:rsidP="00633C9C">
      <w:pPr>
        <w:widowControl w:val="0"/>
        <w:autoSpaceDE w:val="0"/>
        <w:autoSpaceDN w:val="0"/>
        <w:adjustRightInd w:val="0"/>
        <w:ind w:left="567" w:right="1"/>
        <w:jc w:val="both"/>
      </w:pPr>
      <w:r>
        <w:t>2.5.2</w:t>
      </w:r>
      <w:r w:rsidRPr="009170CF">
        <w:t>. Ответственный исполнитель:</w:t>
      </w:r>
    </w:p>
    <w:p w:rsidR="00633C9C" w:rsidRDefault="00633C9C" w:rsidP="00633C9C">
      <w:pPr>
        <w:widowControl w:val="0"/>
        <w:autoSpaceDE w:val="0"/>
        <w:autoSpaceDN w:val="0"/>
        <w:adjustRightInd w:val="0"/>
        <w:ind w:right="1" w:firstLine="567"/>
        <w:jc w:val="both"/>
      </w:pPr>
      <w:r>
        <w:t xml:space="preserve">обеспечивает разработку </w:t>
      </w:r>
      <w:r w:rsidRPr="009170CF">
        <w:t>проект</w:t>
      </w:r>
      <w:r>
        <w:t>а</w:t>
      </w:r>
      <w:r w:rsidRPr="009170CF">
        <w:t xml:space="preserve"> муниципальной программы</w:t>
      </w:r>
      <w:r w:rsidRPr="00300041">
        <w:t xml:space="preserve">, ее согласование, </w:t>
      </w:r>
      <w:r>
        <w:t>внесение изменений в утвержденную муниципальную программу по соответствующим основаниям;</w:t>
      </w:r>
    </w:p>
    <w:p w:rsidR="00633C9C" w:rsidRPr="00EA2A62" w:rsidRDefault="00633C9C" w:rsidP="00633C9C">
      <w:pPr>
        <w:widowControl w:val="0"/>
        <w:autoSpaceDE w:val="0"/>
        <w:autoSpaceDN w:val="0"/>
        <w:adjustRightInd w:val="0"/>
        <w:ind w:right="1" w:firstLine="567"/>
        <w:jc w:val="both"/>
      </w:pPr>
      <w:r w:rsidRPr="00465768">
        <w:t xml:space="preserve">направляет проект муниципальной программы (внесение изменений в нее) на экспертизу в Управление экономического развития, Комитет по управлению муниципальными финансами администрации Октябрьского района </w:t>
      </w:r>
      <w:r w:rsidRPr="00465768">
        <w:rPr>
          <w:color w:val="000000"/>
        </w:rPr>
        <w:t xml:space="preserve">(далее – Комитет по управлению муниципальными финансами), </w:t>
      </w:r>
      <w:r>
        <w:rPr>
          <w:color w:val="000000"/>
        </w:rPr>
        <w:t>ю</w:t>
      </w:r>
      <w:r w:rsidRPr="00465768">
        <w:rPr>
          <w:color w:val="000000"/>
        </w:rPr>
        <w:t>ридический отдел администрации Октябрьского района, Контрольно-счетную палату Октябрьского района (далее – Контрольно-счетная палата)</w:t>
      </w:r>
      <w:r w:rsidRPr="00465768">
        <w:t>;</w:t>
      </w:r>
    </w:p>
    <w:p w:rsidR="00633C9C" w:rsidRPr="003A7458" w:rsidRDefault="00633C9C" w:rsidP="00633C9C">
      <w:pPr>
        <w:widowControl w:val="0"/>
        <w:autoSpaceDE w:val="0"/>
        <w:autoSpaceDN w:val="0"/>
        <w:adjustRightInd w:val="0"/>
        <w:ind w:right="1" w:firstLine="567"/>
        <w:jc w:val="both"/>
      </w:pPr>
      <w:r w:rsidRPr="003A7458">
        <w:t xml:space="preserve">обеспечивает принятие правовых актов, </w:t>
      </w:r>
      <w:r>
        <w:t xml:space="preserve">подписание </w:t>
      </w:r>
      <w:r w:rsidRPr="003A7458">
        <w:t>соглашений, договоров, протоколов о намерениях и иных документов, предусматривающих привлечение средств на финансирование программных мероприятий из иных, кроме бюджета Октябрьского района, источников;</w:t>
      </w:r>
    </w:p>
    <w:p w:rsidR="00633C9C" w:rsidRDefault="00633C9C" w:rsidP="00633C9C">
      <w:pPr>
        <w:widowControl w:val="0"/>
        <w:autoSpaceDE w:val="0"/>
        <w:autoSpaceDN w:val="0"/>
        <w:adjustRightInd w:val="0"/>
        <w:ind w:right="1" w:firstLine="567"/>
        <w:jc w:val="both"/>
        <w:rPr>
          <w:color w:val="000000"/>
        </w:rPr>
      </w:pPr>
      <w:r w:rsidRPr="003A7458">
        <w:rPr>
          <w:color w:val="000000"/>
        </w:rPr>
        <w:t>обеспечивает проведение общественного обсуждения с привлечением населения, бизнес-сообществ, общественных организаций, оценки регулирующего воздействия проекта муниципальной программы, вносимых изменений в нее, в</w:t>
      </w:r>
      <w:r w:rsidRPr="00B15CDA">
        <w:rPr>
          <w:color w:val="000000"/>
        </w:rPr>
        <w:t xml:space="preserve"> порядке, установленном муниципальными право</w:t>
      </w:r>
      <w:r>
        <w:rPr>
          <w:color w:val="000000"/>
        </w:rPr>
        <w:t>выми актами Октябрьского района.</w:t>
      </w:r>
    </w:p>
    <w:p w:rsidR="00633C9C" w:rsidRDefault="00633C9C" w:rsidP="00633C9C">
      <w:pPr>
        <w:widowControl w:val="0"/>
        <w:autoSpaceDE w:val="0"/>
        <w:autoSpaceDN w:val="0"/>
        <w:adjustRightInd w:val="0"/>
        <w:ind w:right="1" w:firstLine="567"/>
        <w:jc w:val="both"/>
      </w:pPr>
      <w:r>
        <w:t xml:space="preserve">2.5.3. Соисполнители </w:t>
      </w:r>
      <w:r w:rsidRPr="00C16119">
        <w:t xml:space="preserve">формируют </w:t>
      </w:r>
      <w:r>
        <w:t xml:space="preserve">и представляют ответственному исполнителю </w:t>
      </w:r>
      <w:r w:rsidRPr="00C16119">
        <w:t>предложения в проект муниципальн</w:t>
      </w:r>
      <w:r>
        <w:t>ой программы</w:t>
      </w:r>
      <w:r w:rsidRPr="00C16119">
        <w:t>.</w:t>
      </w:r>
    </w:p>
    <w:p w:rsidR="00633C9C" w:rsidRDefault="00633C9C" w:rsidP="00633C9C">
      <w:pPr>
        <w:widowControl w:val="0"/>
        <w:autoSpaceDE w:val="0"/>
        <w:autoSpaceDN w:val="0"/>
        <w:ind w:left="567" w:right="1"/>
        <w:jc w:val="both"/>
      </w:pPr>
      <w:r>
        <w:t xml:space="preserve">2.5.4. </w:t>
      </w:r>
      <w:r w:rsidRPr="00300041">
        <w:t>Управление экономического развития:</w:t>
      </w:r>
    </w:p>
    <w:p w:rsidR="00633C9C" w:rsidRDefault="00633C9C" w:rsidP="00633C9C">
      <w:pPr>
        <w:widowControl w:val="0"/>
        <w:autoSpaceDE w:val="0"/>
        <w:autoSpaceDN w:val="0"/>
        <w:ind w:right="1" w:firstLine="567"/>
        <w:jc w:val="both"/>
      </w:pPr>
      <w:r>
        <w:t>подготавливает проект перечня муниципальных программ;</w:t>
      </w:r>
    </w:p>
    <w:p w:rsidR="00633C9C" w:rsidRDefault="00633C9C" w:rsidP="00633C9C">
      <w:pPr>
        <w:widowControl w:val="0"/>
        <w:autoSpaceDE w:val="0"/>
        <w:autoSpaceDN w:val="0"/>
        <w:ind w:right="1" w:firstLine="567"/>
        <w:jc w:val="both"/>
      </w:pPr>
      <w:r>
        <w:t>проводит экспертизу проекта муниципальной программы;</w:t>
      </w:r>
    </w:p>
    <w:p w:rsidR="00633C9C" w:rsidRDefault="00633C9C" w:rsidP="00633C9C">
      <w:pPr>
        <w:widowControl w:val="0"/>
        <w:autoSpaceDE w:val="0"/>
        <w:autoSpaceDN w:val="0"/>
        <w:ind w:right="1" w:firstLine="567"/>
        <w:jc w:val="both"/>
      </w:pPr>
      <w:r>
        <w:t>осуществляет ежегодную оценку эффективности муниципальных программ;</w:t>
      </w:r>
    </w:p>
    <w:p w:rsidR="00633C9C" w:rsidRPr="008C16B2" w:rsidRDefault="00633C9C" w:rsidP="00633C9C">
      <w:pPr>
        <w:widowControl w:val="0"/>
        <w:autoSpaceDE w:val="0"/>
        <w:autoSpaceDN w:val="0"/>
        <w:ind w:right="1" w:firstLine="567"/>
        <w:jc w:val="both"/>
      </w:pPr>
      <w:r>
        <w:t xml:space="preserve">формирует сводный годовой доклад о ходе реализации и оценке эффективности муниципальных программ. </w:t>
      </w:r>
    </w:p>
    <w:p w:rsidR="00633C9C" w:rsidRPr="00CF2431" w:rsidRDefault="00633C9C" w:rsidP="00633C9C">
      <w:pPr>
        <w:widowControl w:val="0"/>
        <w:autoSpaceDE w:val="0"/>
        <w:autoSpaceDN w:val="0"/>
        <w:ind w:left="567" w:right="1"/>
        <w:jc w:val="both"/>
      </w:pPr>
      <w:r>
        <w:t>2.6</w:t>
      </w:r>
      <w:r w:rsidRPr="00CF2431">
        <w:t xml:space="preserve">. </w:t>
      </w:r>
      <w:r>
        <w:t xml:space="preserve"> Экспертиза проекта муниципальной программы:</w:t>
      </w:r>
    </w:p>
    <w:p w:rsidR="00633C9C" w:rsidRPr="009170CF" w:rsidRDefault="00633C9C" w:rsidP="00633C9C">
      <w:pPr>
        <w:widowControl w:val="0"/>
        <w:autoSpaceDE w:val="0"/>
        <w:autoSpaceDN w:val="0"/>
        <w:adjustRightInd w:val="0"/>
        <w:ind w:right="1" w:firstLine="567"/>
        <w:jc w:val="both"/>
      </w:pPr>
      <w:r>
        <w:t>2.6.1</w:t>
      </w:r>
      <w:r w:rsidRPr="009170CF">
        <w:t>. Экспертиза проекта муниципальной прогр</w:t>
      </w:r>
      <w:r>
        <w:t>аммы (проекта внесения изменений</w:t>
      </w:r>
      <w:r w:rsidRPr="009170CF">
        <w:t xml:space="preserve"> в муниципальную программу) осуществляется Управлением экономического развития, </w:t>
      </w:r>
      <w:r w:rsidRPr="009170CF">
        <w:rPr>
          <w:color w:val="000000"/>
        </w:rPr>
        <w:t>Комитетом по управлению муниципальными финансами администрации Октябрьского района</w:t>
      </w:r>
      <w:r w:rsidRPr="009170CF">
        <w:t xml:space="preserve">, </w:t>
      </w:r>
      <w:r w:rsidRPr="009170CF">
        <w:rPr>
          <w:color w:val="000000"/>
        </w:rPr>
        <w:t>Контрольно-счетной палатой Октябрьского района</w:t>
      </w:r>
      <w:r w:rsidRPr="009170CF">
        <w:t>, после его согласования всеми соисполнителями. В случае если проект муниципальной программы</w:t>
      </w:r>
      <w:r>
        <w:t xml:space="preserve"> (проект внесения изменений в муниципальную программу)</w:t>
      </w:r>
      <w:r w:rsidRPr="009170CF">
        <w:t xml:space="preserve"> не согласован соисполнителями, к нему прилагаются их замечания и </w:t>
      </w:r>
      <w:r>
        <w:t>пояснительная записка по их отклонению</w:t>
      </w:r>
      <w:r w:rsidRPr="009170CF">
        <w:t>.</w:t>
      </w:r>
    </w:p>
    <w:p w:rsidR="00633C9C" w:rsidRPr="009170CF" w:rsidRDefault="00633C9C" w:rsidP="00633C9C">
      <w:pPr>
        <w:widowControl w:val="0"/>
        <w:autoSpaceDE w:val="0"/>
        <w:autoSpaceDN w:val="0"/>
        <w:adjustRightInd w:val="0"/>
        <w:ind w:right="1" w:firstLine="567"/>
        <w:jc w:val="both"/>
      </w:pPr>
      <w:r>
        <w:t>2.6.2</w:t>
      </w:r>
      <w:r w:rsidRPr="009170CF">
        <w:t xml:space="preserve">. Управление экономического развития в </w:t>
      </w:r>
      <w:r>
        <w:t>течение 3 рабочих дней</w:t>
      </w:r>
      <w:r w:rsidRPr="009170CF">
        <w:t xml:space="preserve"> со дня поступления проекта муниципальной программы </w:t>
      </w:r>
      <w:r>
        <w:t xml:space="preserve">(проекта внесения изменений в муниципальную программу) </w:t>
      </w:r>
      <w:r w:rsidRPr="009170CF">
        <w:t xml:space="preserve">осуществляет экспертизу на предмет: </w:t>
      </w:r>
    </w:p>
    <w:p w:rsidR="00633C9C" w:rsidRPr="009170CF" w:rsidRDefault="00633C9C" w:rsidP="00633C9C">
      <w:pPr>
        <w:widowControl w:val="0"/>
        <w:autoSpaceDE w:val="0"/>
        <w:autoSpaceDN w:val="0"/>
        <w:adjustRightInd w:val="0"/>
        <w:ind w:left="567" w:right="-284"/>
        <w:jc w:val="both"/>
      </w:pPr>
      <w:r w:rsidRPr="009170CF">
        <w:t>соответствия муниципальной программы настоящему Порядку;</w:t>
      </w:r>
    </w:p>
    <w:p w:rsidR="00633C9C" w:rsidRPr="009170CF" w:rsidRDefault="00633C9C" w:rsidP="00633C9C">
      <w:pPr>
        <w:widowControl w:val="0"/>
        <w:autoSpaceDE w:val="0"/>
        <w:autoSpaceDN w:val="0"/>
        <w:adjustRightInd w:val="0"/>
        <w:ind w:left="567" w:right="-284"/>
        <w:jc w:val="both"/>
      </w:pPr>
      <w:r w:rsidRPr="009170CF">
        <w:t>соответствия программных мероприятий целям муниципальной программы;</w:t>
      </w:r>
    </w:p>
    <w:p w:rsidR="00633C9C" w:rsidRPr="009170CF" w:rsidRDefault="00633C9C" w:rsidP="00633C9C">
      <w:pPr>
        <w:widowControl w:val="0"/>
        <w:autoSpaceDE w:val="0"/>
        <w:autoSpaceDN w:val="0"/>
        <w:adjustRightInd w:val="0"/>
        <w:ind w:left="567" w:right="-284"/>
        <w:jc w:val="both"/>
      </w:pPr>
      <w:r w:rsidRPr="009170CF">
        <w:t>соответствия сроков реализации муниципальной программы ее задачам;</w:t>
      </w:r>
    </w:p>
    <w:p w:rsidR="00633C9C" w:rsidRDefault="00633C9C" w:rsidP="00633C9C">
      <w:pPr>
        <w:widowControl w:val="0"/>
        <w:autoSpaceDE w:val="0"/>
        <w:autoSpaceDN w:val="0"/>
        <w:adjustRightInd w:val="0"/>
        <w:ind w:right="1" w:firstLine="567"/>
        <w:jc w:val="both"/>
      </w:pPr>
      <w:r>
        <w:t xml:space="preserve">соответствия </w:t>
      </w:r>
      <w:r w:rsidRPr="009170CF">
        <w:t>целевых показателей, характеризующих результаты реализации муниц</w:t>
      </w:r>
      <w:r>
        <w:t>ипальной программы, показателям</w:t>
      </w:r>
      <w:r w:rsidRPr="009170CF">
        <w:t xml:space="preserve"> экономической, бюдже</w:t>
      </w:r>
      <w:r>
        <w:t>тной и социальной эффективности;</w:t>
      </w:r>
    </w:p>
    <w:p w:rsidR="00633C9C" w:rsidRPr="003A7458" w:rsidRDefault="00633C9C" w:rsidP="00633C9C">
      <w:pPr>
        <w:widowControl w:val="0"/>
        <w:autoSpaceDE w:val="0"/>
        <w:autoSpaceDN w:val="0"/>
        <w:adjustRightInd w:val="0"/>
        <w:ind w:right="1" w:firstLine="567"/>
        <w:jc w:val="both"/>
      </w:pPr>
      <w:r w:rsidRPr="003A7458">
        <w:lastRenderedPageBreak/>
        <w:t>соответствия требованиям, установленным нормативными правовыми актами в сфере управления проектной деятельностью.</w:t>
      </w:r>
    </w:p>
    <w:p w:rsidR="00633C9C" w:rsidRDefault="00633C9C" w:rsidP="00633C9C">
      <w:pPr>
        <w:pStyle w:val="ConsPlusTitle"/>
        <w:widowControl/>
        <w:ind w:right="-1" w:firstLine="567"/>
        <w:jc w:val="both"/>
        <w:rPr>
          <w:rFonts w:ascii="Times New Roman" w:hAnsi="Times New Roman" w:cs="Times New Roman"/>
          <w:b w:val="0"/>
          <w:color w:val="000000"/>
          <w:sz w:val="24"/>
          <w:szCs w:val="24"/>
        </w:rPr>
      </w:pPr>
      <w:r>
        <w:rPr>
          <w:rFonts w:ascii="Times New Roman" w:hAnsi="Times New Roman" w:cs="Times New Roman"/>
          <w:b w:val="0"/>
          <w:sz w:val="24"/>
          <w:szCs w:val="24"/>
        </w:rPr>
        <w:t>2.6</w:t>
      </w:r>
      <w:r w:rsidRPr="003A7458">
        <w:rPr>
          <w:rFonts w:ascii="Times New Roman" w:hAnsi="Times New Roman" w:cs="Times New Roman"/>
          <w:b w:val="0"/>
          <w:sz w:val="24"/>
          <w:szCs w:val="24"/>
        </w:rPr>
        <w:t xml:space="preserve">.3. </w:t>
      </w:r>
      <w:r w:rsidRPr="003A7458">
        <w:rPr>
          <w:rFonts w:ascii="Times New Roman" w:hAnsi="Times New Roman" w:cs="Times New Roman"/>
          <w:b w:val="0"/>
          <w:color w:val="000000"/>
          <w:sz w:val="24"/>
          <w:szCs w:val="24"/>
        </w:rPr>
        <w:t>Комитет по управлению муниципальными финансами в течение 3 рабочих дней со дня поступления проекта муниципальной программы</w:t>
      </w:r>
      <w:r>
        <w:rPr>
          <w:rFonts w:ascii="Times New Roman" w:hAnsi="Times New Roman" w:cs="Times New Roman"/>
          <w:b w:val="0"/>
          <w:color w:val="000000"/>
          <w:sz w:val="24"/>
          <w:szCs w:val="24"/>
        </w:rPr>
        <w:t>:</w:t>
      </w:r>
      <w:r w:rsidRPr="003A7458">
        <w:rPr>
          <w:rFonts w:ascii="Times New Roman" w:hAnsi="Times New Roman" w:cs="Times New Roman"/>
          <w:b w:val="0"/>
          <w:color w:val="000000"/>
          <w:sz w:val="24"/>
          <w:szCs w:val="24"/>
        </w:rPr>
        <w:t xml:space="preserve"> </w:t>
      </w:r>
    </w:p>
    <w:p w:rsidR="00633C9C" w:rsidRDefault="00633C9C" w:rsidP="00633C9C">
      <w:pPr>
        <w:pStyle w:val="ConsPlusTitle"/>
        <w:widowControl/>
        <w:ind w:right="-1" w:firstLine="567"/>
        <w:jc w:val="both"/>
        <w:rPr>
          <w:rFonts w:ascii="Times New Roman" w:hAnsi="Times New Roman" w:cs="Times New Roman"/>
          <w:b w:val="0"/>
          <w:color w:val="000000"/>
          <w:sz w:val="24"/>
          <w:szCs w:val="24"/>
        </w:rPr>
      </w:pPr>
      <w:r>
        <w:rPr>
          <w:rFonts w:ascii="Times New Roman" w:hAnsi="Times New Roman" w:cs="Times New Roman"/>
          <w:b w:val="0"/>
          <w:sz w:val="24"/>
          <w:szCs w:val="24"/>
        </w:rPr>
        <w:t>-</w:t>
      </w:r>
      <w:r>
        <w:rPr>
          <w:rFonts w:ascii="Times New Roman" w:hAnsi="Times New Roman" w:cs="Times New Roman"/>
          <w:b w:val="0"/>
          <w:color w:val="000000"/>
          <w:sz w:val="24"/>
          <w:szCs w:val="24"/>
        </w:rPr>
        <w:t xml:space="preserve"> в части проекта муниципальной программы на очередной финансовый год, и плановый период выдает заключение, содержащее оценку соответствия проекта муниципальной программы бюджетному законодательству, и возможности предусмотрения в бюджете муниципального образования Октябрьский район на очередной финансовый год и плановый период бюджетных ассигнований на реализацию муниципальных программ;</w:t>
      </w:r>
    </w:p>
    <w:p w:rsidR="00633C9C" w:rsidRDefault="00633C9C" w:rsidP="00633C9C">
      <w:pPr>
        <w:pStyle w:val="ConsPlusTitle"/>
        <w:widowControl/>
        <w:ind w:right="-1" w:firstLine="567"/>
        <w:jc w:val="both"/>
        <w:rPr>
          <w:rFonts w:ascii="Times New Roman" w:hAnsi="Times New Roman" w:cs="Times New Roman"/>
          <w:b w:val="0"/>
          <w:color w:val="000000"/>
          <w:sz w:val="24"/>
          <w:szCs w:val="24"/>
        </w:rPr>
      </w:pPr>
      <w:r>
        <w:rPr>
          <w:rFonts w:ascii="Times New Roman" w:hAnsi="Times New Roman" w:cs="Times New Roman"/>
          <w:b w:val="0"/>
          <w:sz w:val="24"/>
          <w:szCs w:val="24"/>
        </w:rPr>
        <w:t>-</w:t>
      </w:r>
      <w:r>
        <w:rPr>
          <w:rFonts w:ascii="Times New Roman" w:hAnsi="Times New Roman" w:cs="Times New Roman"/>
          <w:b w:val="0"/>
          <w:color w:val="000000"/>
          <w:sz w:val="24"/>
          <w:szCs w:val="24"/>
        </w:rPr>
        <w:t xml:space="preserve"> в части изменений в действующую муниципальную программу подтверждает утверждение в бюджете муниципального образования Октябрьский район бюджетных ассигнований на реализацию мероприятий муниципальной программы.</w:t>
      </w:r>
    </w:p>
    <w:p w:rsidR="00633C9C" w:rsidRDefault="00633C9C" w:rsidP="00633C9C">
      <w:pPr>
        <w:pStyle w:val="ConsPlusTitle"/>
        <w:widowControl/>
        <w:ind w:right="1" w:firstLine="567"/>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2.6</w:t>
      </w:r>
      <w:r w:rsidRPr="003A7458">
        <w:rPr>
          <w:rFonts w:ascii="Times New Roman" w:hAnsi="Times New Roman" w:cs="Times New Roman"/>
          <w:b w:val="0"/>
          <w:color w:val="000000"/>
          <w:sz w:val="24"/>
          <w:szCs w:val="24"/>
        </w:rPr>
        <w:t>.4. Контрольно-счетная палата осуществляет</w:t>
      </w:r>
      <w:r>
        <w:rPr>
          <w:rFonts w:ascii="Times New Roman" w:hAnsi="Times New Roman" w:cs="Times New Roman"/>
          <w:b w:val="0"/>
          <w:color w:val="000000"/>
          <w:sz w:val="24"/>
          <w:szCs w:val="24"/>
        </w:rPr>
        <w:t xml:space="preserve"> экспертизу проекта муниципальной программы (проекта </w:t>
      </w:r>
      <w:r w:rsidRPr="00B552BC">
        <w:rPr>
          <w:rFonts w:ascii="Times New Roman" w:hAnsi="Times New Roman" w:cs="Times New Roman"/>
          <w:b w:val="0"/>
          <w:sz w:val="24"/>
          <w:szCs w:val="24"/>
        </w:rPr>
        <w:t>внесения изменений в муниципальную программу</w:t>
      </w:r>
      <w:r>
        <w:rPr>
          <w:rFonts w:ascii="Times New Roman" w:hAnsi="Times New Roman" w:cs="Times New Roman"/>
          <w:b w:val="0"/>
          <w:color w:val="000000"/>
          <w:sz w:val="24"/>
          <w:szCs w:val="24"/>
        </w:rPr>
        <w:t>) в соответствии с документами, регламентирующими деятельность Контрольно-счетной палаты.</w:t>
      </w:r>
    </w:p>
    <w:p w:rsidR="00633C9C" w:rsidRDefault="00633C9C" w:rsidP="00633C9C">
      <w:pPr>
        <w:pStyle w:val="ConsPlusTitle"/>
        <w:widowControl/>
        <w:ind w:right="1" w:firstLine="567"/>
        <w:jc w:val="both"/>
        <w:rPr>
          <w:rFonts w:ascii="Times New Roman" w:hAnsi="Times New Roman" w:cs="Times New Roman"/>
          <w:b w:val="0"/>
          <w:color w:val="000000"/>
          <w:sz w:val="24"/>
          <w:szCs w:val="24"/>
        </w:rPr>
      </w:pPr>
      <w:r w:rsidRPr="001A00C4">
        <w:rPr>
          <w:rFonts w:ascii="Times New Roman" w:hAnsi="Times New Roman" w:cs="Times New Roman"/>
          <w:b w:val="0"/>
          <w:color w:val="000000"/>
          <w:sz w:val="24"/>
          <w:szCs w:val="24"/>
        </w:rPr>
        <w:t xml:space="preserve">2.6.5. Юридический отдел администрации Октябрьского района осуществляет правовую экспертизу проекта муниципальной программы (проекта </w:t>
      </w:r>
      <w:r w:rsidRPr="001A00C4">
        <w:rPr>
          <w:rFonts w:ascii="Times New Roman" w:hAnsi="Times New Roman" w:cs="Times New Roman"/>
          <w:b w:val="0"/>
          <w:sz w:val="24"/>
          <w:szCs w:val="24"/>
        </w:rPr>
        <w:t>внесения изменений в муниципальную программу</w:t>
      </w:r>
      <w:r w:rsidRPr="001A00C4">
        <w:rPr>
          <w:rFonts w:ascii="Times New Roman" w:hAnsi="Times New Roman" w:cs="Times New Roman"/>
          <w:b w:val="0"/>
          <w:color w:val="000000"/>
          <w:sz w:val="24"/>
          <w:szCs w:val="24"/>
        </w:rPr>
        <w:t>) в течении 5 рабочих дней и дает заключение на предмет соответствия мероприятий муниципальной программы полномочиям органов местного самоуправления Октябрьского района.</w:t>
      </w:r>
    </w:p>
    <w:p w:rsidR="00633C9C" w:rsidRPr="009170CF" w:rsidRDefault="00633C9C" w:rsidP="00633C9C">
      <w:pPr>
        <w:pStyle w:val="ConsPlusTitle"/>
        <w:widowControl/>
        <w:ind w:left="567" w:right="1"/>
        <w:jc w:val="both"/>
        <w:rPr>
          <w:sz w:val="16"/>
          <w:szCs w:val="16"/>
        </w:rPr>
      </w:pPr>
      <w:r>
        <w:rPr>
          <w:rFonts w:ascii="Times New Roman" w:hAnsi="Times New Roman" w:cs="Times New Roman"/>
          <w:b w:val="0"/>
          <w:color w:val="000000"/>
          <w:sz w:val="24"/>
          <w:szCs w:val="24"/>
        </w:rPr>
        <w:t>2.7. Утверждение муниципальной программы и внесение в нее изменений:</w:t>
      </w:r>
    </w:p>
    <w:p w:rsidR="00633C9C" w:rsidRPr="00B9545B" w:rsidRDefault="00633C9C" w:rsidP="00633C9C">
      <w:pPr>
        <w:pStyle w:val="ConsPlusNormal"/>
        <w:widowControl/>
        <w:ind w:right="1" w:firstLine="567"/>
        <w:jc w:val="both"/>
        <w:rPr>
          <w:rFonts w:ascii="Times New Roman" w:hAnsi="Times New Roman" w:cs="Times New Roman"/>
          <w:color w:val="000000"/>
          <w:sz w:val="24"/>
          <w:szCs w:val="24"/>
        </w:rPr>
      </w:pPr>
      <w:r>
        <w:rPr>
          <w:rFonts w:ascii="Times New Roman" w:hAnsi="Times New Roman" w:cs="Times New Roman"/>
          <w:sz w:val="24"/>
          <w:szCs w:val="24"/>
        </w:rPr>
        <w:t>2.7.1</w:t>
      </w:r>
      <w:r w:rsidRPr="00B9545B">
        <w:rPr>
          <w:rFonts w:ascii="Times New Roman" w:hAnsi="Times New Roman" w:cs="Times New Roman"/>
          <w:sz w:val="24"/>
          <w:szCs w:val="24"/>
        </w:rPr>
        <w:t xml:space="preserve">. Муниципальная программа Октябрьского района и изменения в нее утверждаются постановлением администрации Октябрьского района.  </w:t>
      </w:r>
    </w:p>
    <w:p w:rsidR="00633C9C" w:rsidRPr="00B9545B" w:rsidRDefault="00633C9C" w:rsidP="00633C9C">
      <w:pPr>
        <w:widowControl w:val="0"/>
        <w:autoSpaceDE w:val="0"/>
        <w:autoSpaceDN w:val="0"/>
        <w:adjustRightInd w:val="0"/>
        <w:ind w:right="1" w:firstLine="567"/>
        <w:jc w:val="both"/>
        <w:rPr>
          <w:b/>
          <w:color w:val="000000"/>
        </w:rPr>
      </w:pPr>
      <w:r>
        <w:t>2.7</w:t>
      </w:r>
      <w:r w:rsidRPr="003A7458">
        <w:t>.2.</w:t>
      </w:r>
      <w:r w:rsidRPr="003A7458">
        <w:rPr>
          <w:color w:val="FFFFFF"/>
        </w:rPr>
        <w:t>..</w:t>
      </w:r>
      <w:r w:rsidRPr="003A7458">
        <w:t>Муниципальная программа должна быть утверждена в сроки не позднее установленных постановлением администрации Октябрьского района «О Порядке составления проекта решения Думы Октябрьского района о бюджете муниципального образования Октябрьский район на очередной финансовый год и плановый период» (далее – порядок составления проекта бюджета).</w:t>
      </w:r>
      <w:r w:rsidRPr="00B9545B">
        <w:t xml:space="preserve"> </w:t>
      </w:r>
      <w:r w:rsidRPr="00B9545B">
        <w:rPr>
          <w:b/>
          <w:color w:val="000000"/>
        </w:rPr>
        <w:t xml:space="preserve">  </w:t>
      </w:r>
    </w:p>
    <w:p w:rsidR="00633C9C" w:rsidRPr="00F31571" w:rsidRDefault="00633C9C" w:rsidP="00633C9C">
      <w:pPr>
        <w:pStyle w:val="ConsPlusNormal"/>
        <w:ind w:right="1" w:firstLine="567"/>
        <w:jc w:val="both"/>
        <w:rPr>
          <w:rFonts w:ascii="Times New Roman" w:hAnsi="Times New Roman" w:cs="Times New Roman"/>
          <w:sz w:val="24"/>
          <w:szCs w:val="24"/>
        </w:rPr>
      </w:pPr>
      <w:r>
        <w:rPr>
          <w:rFonts w:ascii="Times New Roman" w:hAnsi="Times New Roman" w:cs="Times New Roman"/>
          <w:color w:val="000000"/>
          <w:sz w:val="24"/>
          <w:szCs w:val="24"/>
        </w:rPr>
        <w:t>2.7.3</w:t>
      </w:r>
      <w:r w:rsidRPr="00B9545B">
        <w:rPr>
          <w:rFonts w:ascii="Times New Roman" w:hAnsi="Times New Roman" w:cs="Times New Roman"/>
          <w:color w:val="000000"/>
          <w:sz w:val="24"/>
          <w:szCs w:val="24"/>
        </w:rPr>
        <w:t xml:space="preserve">. </w:t>
      </w:r>
      <w:r w:rsidRPr="00B9545B">
        <w:rPr>
          <w:rFonts w:ascii="Times New Roman" w:hAnsi="Times New Roman" w:cs="Times New Roman"/>
          <w:sz w:val="24"/>
          <w:szCs w:val="24"/>
        </w:rPr>
        <w:t>Внесение изменений в действующую муниципальную п</w:t>
      </w:r>
      <w:r>
        <w:rPr>
          <w:rFonts w:ascii="Times New Roman" w:hAnsi="Times New Roman" w:cs="Times New Roman"/>
          <w:sz w:val="24"/>
          <w:szCs w:val="24"/>
        </w:rPr>
        <w:t xml:space="preserve">рограмму, связанных с </w:t>
      </w:r>
      <w:r w:rsidRPr="00F31571">
        <w:rPr>
          <w:rFonts w:ascii="Times New Roman" w:hAnsi="Times New Roman" w:cs="Times New Roman"/>
          <w:sz w:val="24"/>
          <w:szCs w:val="24"/>
        </w:rPr>
        <w:t>изменениями общего объема финансирования мероприятий программы в текущем финансовом году осуществляется в течение 30 календарных дней:</w:t>
      </w:r>
    </w:p>
    <w:p w:rsidR="00633C9C" w:rsidRPr="00F31571" w:rsidRDefault="00633C9C" w:rsidP="00633C9C">
      <w:pPr>
        <w:pStyle w:val="ConsPlusNormal"/>
        <w:ind w:right="1" w:firstLine="567"/>
        <w:jc w:val="both"/>
        <w:rPr>
          <w:rFonts w:ascii="Times New Roman" w:hAnsi="Times New Roman" w:cs="Times New Roman"/>
          <w:sz w:val="24"/>
          <w:szCs w:val="24"/>
        </w:rPr>
      </w:pPr>
      <w:r w:rsidRPr="00F31571">
        <w:rPr>
          <w:rFonts w:ascii="Times New Roman" w:hAnsi="Times New Roman" w:cs="Times New Roman"/>
          <w:sz w:val="24"/>
          <w:szCs w:val="24"/>
        </w:rPr>
        <w:t xml:space="preserve">- со дня принятия решения о внесении изменений в сводную бюджетную роспись по основаниям, предусмотренным частью 3 статьи 217 Бюджетного кодекса Российской Федерации; </w:t>
      </w:r>
    </w:p>
    <w:p w:rsidR="00633C9C" w:rsidRPr="008555BA" w:rsidRDefault="00633C9C" w:rsidP="00633C9C">
      <w:pPr>
        <w:widowControl w:val="0"/>
        <w:autoSpaceDE w:val="0"/>
        <w:autoSpaceDN w:val="0"/>
        <w:adjustRightInd w:val="0"/>
        <w:ind w:right="1" w:firstLine="567"/>
        <w:jc w:val="both"/>
      </w:pPr>
      <w:r w:rsidRPr="00F31571">
        <w:t>- со дня внесения соответствующих изменений в бюджет Октябрьского района, на основании решения</w:t>
      </w:r>
      <w:r w:rsidRPr="00F31571">
        <w:rPr>
          <w:color w:val="000000"/>
        </w:rPr>
        <w:t xml:space="preserve"> Думы Октябрьского района о бюджете муниципального</w:t>
      </w:r>
      <w:r>
        <w:rPr>
          <w:color w:val="000000"/>
        </w:rPr>
        <w:t xml:space="preserve"> образования Октябрьский район</w:t>
      </w:r>
      <w:r w:rsidRPr="00B9545B">
        <w:rPr>
          <w:color w:val="000000"/>
        </w:rPr>
        <w:t xml:space="preserve"> </w:t>
      </w:r>
      <w:r w:rsidRPr="00B15CDA">
        <w:rPr>
          <w:color w:val="000000"/>
        </w:rPr>
        <w:t>на очередной фи</w:t>
      </w:r>
      <w:r>
        <w:rPr>
          <w:color w:val="000000"/>
        </w:rPr>
        <w:t xml:space="preserve">нансовый год и плановый период, </w:t>
      </w:r>
      <w:r w:rsidRPr="00B9545B">
        <w:t>но не позднее 29 декабря текущего финансового года.</w:t>
      </w:r>
    </w:p>
    <w:p w:rsidR="00633C9C" w:rsidRDefault="00633C9C" w:rsidP="00633C9C">
      <w:pPr>
        <w:pStyle w:val="aa"/>
        <w:spacing w:line="240" w:lineRule="auto"/>
        <w:ind w:left="0" w:right="1" w:firstLine="567"/>
        <w:rPr>
          <w:color w:val="000000"/>
          <w:sz w:val="24"/>
          <w:szCs w:val="24"/>
        </w:rPr>
      </w:pPr>
      <w:r>
        <w:rPr>
          <w:color w:val="000000"/>
          <w:sz w:val="24"/>
          <w:szCs w:val="24"/>
        </w:rPr>
        <w:t>2.7</w:t>
      </w:r>
      <w:r w:rsidRPr="00965490">
        <w:rPr>
          <w:color w:val="000000"/>
          <w:sz w:val="24"/>
          <w:szCs w:val="24"/>
        </w:rPr>
        <w:t>.4.</w:t>
      </w:r>
      <w:r>
        <w:rPr>
          <w:color w:val="000000"/>
          <w:sz w:val="24"/>
          <w:szCs w:val="24"/>
        </w:rPr>
        <w:t xml:space="preserve"> </w:t>
      </w:r>
      <w:r w:rsidRPr="00965490">
        <w:rPr>
          <w:color w:val="000000"/>
          <w:sz w:val="24"/>
          <w:szCs w:val="24"/>
        </w:rPr>
        <w:t xml:space="preserve">В случае, если проект муниципальной программы (проект изменения в действующую муниципальную программу) подлежит оценке регулирующего воздействия, внесение изменений в действующую муниципальную программу осуществляется в течение </w:t>
      </w:r>
      <w:r>
        <w:rPr>
          <w:color w:val="000000"/>
          <w:sz w:val="24"/>
          <w:szCs w:val="24"/>
        </w:rPr>
        <w:t>30 календарных дней</w:t>
      </w:r>
      <w:r w:rsidRPr="00965490">
        <w:rPr>
          <w:color w:val="000000"/>
          <w:sz w:val="24"/>
          <w:szCs w:val="24"/>
        </w:rPr>
        <w:t xml:space="preserve"> со дня принятия решения о проведении оценки регулирующего воздействия.</w:t>
      </w:r>
    </w:p>
    <w:p w:rsidR="00633C9C" w:rsidRPr="00B9545B" w:rsidRDefault="00633C9C" w:rsidP="00633C9C">
      <w:pPr>
        <w:pStyle w:val="aa"/>
        <w:spacing w:line="240" w:lineRule="auto"/>
        <w:ind w:left="0" w:right="1" w:firstLine="567"/>
        <w:rPr>
          <w:sz w:val="24"/>
          <w:szCs w:val="24"/>
        </w:rPr>
      </w:pPr>
      <w:r>
        <w:rPr>
          <w:color w:val="000000"/>
          <w:sz w:val="24"/>
          <w:szCs w:val="24"/>
        </w:rPr>
        <w:t>2.7.</w:t>
      </w:r>
      <w:r w:rsidRPr="00965490">
        <w:rPr>
          <w:color w:val="000000"/>
          <w:sz w:val="24"/>
          <w:szCs w:val="24"/>
        </w:rPr>
        <w:t>5</w:t>
      </w:r>
      <w:r w:rsidRPr="00B9545B">
        <w:rPr>
          <w:color w:val="000000"/>
          <w:sz w:val="24"/>
          <w:szCs w:val="24"/>
        </w:rPr>
        <w:t>. Внесение изменений в муниципальную программу осуществляется при необходимости корректировки, связанной:</w:t>
      </w:r>
    </w:p>
    <w:p w:rsidR="00633C9C" w:rsidRPr="00B9545B" w:rsidRDefault="00633C9C" w:rsidP="00633C9C">
      <w:pPr>
        <w:pStyle w:val="aa"/>
        <w:spacing w:line="240" w:lineRule="auto"/>
        <w:ind w:left="0" w:right="1" w:firstLine="567"/>
        <w:rPr>
          <w:sz w:val="24"/>
          <w:szCs w:val="24"/>
        </w:rPr>
      </w:pPr>
      <w:r w:rsidRPr="00B9545B">
        <w:rPr>
          <w:color w:val="000000"/>
          <w:sz w:val="24"/>
          <w:szCs w:val="24"/>
        </w:rPr>
        <w:t>- с результатами ежегодно проводимой оценки эффективности реализации муниципальных программ;</w:t>
      </w:r>
    </w:p>
    <w:p w:rsidR="00633C9C" w:rsidRPr="00B9545B" w:rsidRDefault="00633C9C" w:rsidP="00633C9C">
      <w:pPr>
        <w:pStyle w:val="aa"/>
        <w:spacing w:line="240" w:lineRule="auto"/>
        <w:ind w:left="0" w:right="1" w:firstLine="567"/>
        <w:rPr>
          <w:sz w:val="24"/>
          <w:szCs w:val="24"/>
        </w:rPr>
      </w:pPr>
      <w:r w:rsidRPr="00B9545B">
        <w:rPr>
          <w:color w:val="000000"/>
          <w:sz w:val="24"/>
          <w:szCs w:val="24"/>
        </w:rPr>
        <w:t>- с корректировкой плановых объемов финансирования основных мероприятий в соответствии с возможностями бюджета Октябрьского района либо в связи с невыполнением основных м</w:t>
      </w:r>
      <w:r>
        <w:rPr>
          <w:color w:val="000000"/>
          <w:sz w:val="24"/>
          <w:szCs w:val="24"/>
        </w:rPr>
        <w:t>ероприятий муниципальной </w:t>
      </w:r>
      <w:r w:rsidRPr="00B9545B">
        <w:rPr>
          <w:color w:val="000000"/>
          <w:sz w:val="24"/>
          <w:szCs w:val="24"/>
        </w:rPr>
        <w:t>программы в текущем финансовом году;</w:t>
      </w:r>
    </w:p>
    <w:p w:rsidR="00633C9C" w:rsidRPr="00B9545B" w:rsidRDefault="00633C9C" w:rsidP="00633C9C">
      <w:pPr>
        <w:pStyle w:val="aa"/>
        <w:spacing w:line="240" w:lineRule="auto"/>
        <w:ind w:left="0" w:right="1" w:firstLine="567"/>
        <w:rPr>
          <w:sz w:val="24"/>
          <w:szCs w:val="24"/>
        </w:rPr>
      </w:pPr>
      <w:r w:rsidRPr="00B9545B">
        <w:rPr>
          <w:color w:val="000000"/>
          <w:sz w:val="24"/>
          <w:szCs w:val="24"/>
        </w:rPr>
        <w:t xml:space="preserve">- с уменьшением или перераспределением объемов финансирования внутри муниципальной программы, в том числе в связи с экономией, сложившейся по результатам </w:t>
      </w:r>
      <w:r>
        <w:rPr>
          <w:color w:val="000000"/>
          <w:sz w:val="24"/>
          <w:szCs w:val="24"/>
        </w:rPr>
        <w:t>проведенных</w:t>
      </w:r>
      <w:r w:rsidRPr="00B9545B">
        <w:rPr>
          <w:color w:val="000000"/>
          <w:sz w:val="24"/>
          <w:szCs w:val="24"/>
        </w:rPr>
        <w:t xml:space="preserve"> закупок;</w:t>
      </w:r>
    </w:p>
    <w:p w:rsidR="00633C9C" w:rsidRPr="00B9545B" w:rsidRDefault="00633C9C" w:rsidP="00633C9C">
      <w:pPr>
        <w:pStyle w:val="aa"/>
        <w:spacing w:line="240" w:lineRule="auto"/>
        <w:ind w:left="0" w:right="1" w:firstLine="567"/>
        <w:rPr>
          <w:sz w:val="24"/>
          <w:szCs w:val="24"/>
        </w:rPr>
      </w:pPr>
      <w:r w:rsidRPr="00B9545B">
        <w:rPr>
          <w:color w:val="000000"/>
          <w:sz w:val="24"/>
          <w:szCs w:val="24"/>
        </w:rPr>
        <w:lastRenderedPageBreak/>
        <w:t xml:space="preserve">- с увеличением объема финансирования муниципальной программы, требуемого для обеспечения софинансирования межбюджетных </w:t>
      </w:r>
      <w:r>
        <w:rPr>
          <w:color w:val="000000"/>
          <w:sz w:val="24"/>
          <w:szCs w:val="24"/>
        </w:rPr>
        <w:t>трансфертов</w:t>
      </w:r>
      <w:r w:rsidRPr="00B9545B">
        <w:rPr>
          <w:color w:val="000000"/>
          <w:sz w:val="24"/>
          <w:szCs w:val="24"/>
        </w:rPr>
        <w:t>, предоставленных из окружного и федерального бюджетов;</w:t>
      </w:r>
    </w:p>
    <w:p w:rsidR="00633C9C" w:rsidRPr="00B9545B" w:rsidRDefault="00633C9C" w:rsidP="00633C9C">
      <w:pPr>
        <w:pStyle w:val="aa"/>
        <w:spacing w:line="240" w:lineRule="auto"/>
        <w:ind w:left="567" w:right="1" w:firstLine="0"/>
        <w:rPr>
          <w:sz w:val="24"/>
          <w:szCs w:val="24"/>
        </w:rPr>
      </w:pPr>
      <w:r w:rsidRPr="00B9545B">
        <w:rPr>
          <w:color w:val="000000"/>
          <w:sz w:val="24"/>
          <w:szCs w:val="24"/>
        </w:rPr>
        <w:t>- с изменением сроков реализации мероприятий муниципальной программы;</w:t>
      </w:r>
    </w:p>
    <w:p w:rsidR="00633C9C" w:rsidRPr="00B9545B" w:rsidRDefault="00633C9C" w:rsidP="00633C9C">
      <w:pPr>
        <w:pStyle w:val="aa"/>
        <w:spacing w:line="240" w:lineRule="auto"/>
        <w:ind w:left="0" w:right="1" w:firstLine="567"/>
        <w:rPr>
          <w:sz w:val="24"/>
          <w:szCs w:val="24"/>
        </w:rPr>
      </w:pPr>
      <w:r w:rsidRPr="00B9545B">
        <w:rPr>
          <w:color w:val="000000"/>
          <w:sz w:val="24"/>
          <w:szCs w:val="24"/>
        </w:rPr>
        <w:t>- с изменением задач муниципальной программы (подпрограммы), системы подпрограмм (основных мероприятий),</w:t>
      </w:r>
      <w:r>
        <w:rPr>
          <w:color w:val="000000"/>
          <w:sz w:val="24"/>
          <w:szCs w:val="24"/>
        </w:rPr>
        <w:t xml:space="preserve"> </w:t>
      </w:r>
      <w:r w:rsidRPr="00B9545B">
        <w:rPr>
          <w:color w:val="000000"/>
          <w:sz w:val="24"/>
          <w:szCs w:val="24"/>
        </w:rPr>
        <w:t xml:space="preserve">плановых значений результатов мероприятий </w:t>
      </w:r>
      <w:r>
        <w:rPr>
          <w:color w:val="000000"/>
          <w:sz w:val="24"/>
          <w:szCs w:val="24"/>
        </w:rPr>
        <w:t>м</w:t>
      </w:r>
      <w:r w:rsidRPr="00B9545B">
        <w:rPr>
          <w:color w:val="000000"/>
          <w:sz w:val="24"/>
          <w:szCs w:val="24"/>
        </w:rPr>
        <w:t>униципальной программы;</w:t>
      </w:r>
    </w:p>
    <w:p w:rsidR="00633C9C" w:rsidRDefault="00633C9C" w:rsidP="00633C9C">
      <w:pPr>
        <w:autoSpaceDE w:val="0"/>
        <w:autoSpaceDN w:val="0"/>
        <w:adjustRightInd w:val="0"/>
        <w:ind w:right="1" w:firstLine="567"/>
        <w:jc w:val="both"/>
        <w:outlineLvl w:val="1"/>
        <w:rPr>
          <w:color w:val="000000"/>
        </w:rPr>
      </w:pPr>
      <w:r w:rsidRPr="00B9545B">
        <w:rPr>
          <w:color w:val="000000"/>
        </w:rPr>
        <w:t>- с необходимостью корректировки отдельных положений текстовой части муниципальной программы (подпрограммы) в целях актуализации содержащейся в ней информации</w:t>
      </w:r>
      <w:r>
        <w:rPr>
          <w:color w:val="000000"/>
        </w:rPr>
        <w:t>.</w:t>
      </w:r>
    </w:p>
    <w:p w:rsidR="00633C9C" w:rsidRPr="00B9545B" w:rsidRDefault="00633C9C" w:rsidP="00633C9C">
      <w:pPr>
        <w:autoSpaceDE w:val="0"/>
        <w:autoSpaceDN w:val="0"/>
        <w:adjustRightInd w:val="0"/>
        <w:ind w:right="1" w:firstLine="567"/>
        <w:jc w:val="both"/>
        <w:outlineLvl w:val="1"/>
      </w:pPr>
      <w:r>
        <w:t>2.7.</w:t>
      </w:r>
      <w:r w:rsidRPr="00965490">
        <w:t>6</w:t>
      </w:r>
      <w:r w:rsidRPr="00B9545B">
        <w:t xml:space="preserve">. Внесение изменений в действующую муниципальную программу, связанные с перераспределением финансовых средств между мероприятиями программы, а также перераспределения объемов финансирования </w:t>
      </w:r>
      <w:r w:rsidRPr="001B0D0A">
        <w:t>между соисполнителями программы,</w:t>
      </w:r>
      <w:r w:rsidRPr="00B9545B">
        <w:t xml:space="preserve"> не изменяющими общий объем финансирования данной </w:t>
      </w:r>
      <w:r>
        <w:t xml:space="preserve">муниципальной </w:t>
      </w:r>
      <w:r w:rsidRPr="00B9545B">
        <w:t xml:space="preserve">программы, не требует внесения изменений в бюджет муниципального образования Октябрьский район. </w:t>
      </w:r>
    </w:p>
    <w:p w:rsidR="00633C9C" w:rsidRPr="00B9545B" w:rsidRDefault="00633C9C" w:rsidP="00633C9C">
      <w:pPr>
        <w:pStyle w:val="ConsPlusNormal"/>
        <w:widowControl/>
        <w:ind w:right="1" w:firstLine="567"/>
        <w:jc w:val="both"/>
        <w:rPr>
          <w:rFonts w:ascii="Times New Roman" w:hAnsi="Times New Roman" w:cs="Times New Roman"/>
          <w:color w:val="000000"/>
          <w:sz w:val="24"/>
          <w:szCs w:val="24"/>
        </w:rPr>
      </w:pPr>
      <w:r>
        <w:rPr>
          <w:rFonts w:ascii="Times New Roman" w:hAnsi="Times New Roman" w:cs="Times New Roman"/>
          <w:sz w:val="24"/>
          <w:szCs w:val="24"/>
        </w:rPr>
        <w:t>2.7.</w:t>
      </w:r>
      <w:r w:rsidRPr="00965490">
        <w:rPr>
          <w:rFonts w:ascii="Times New Roman" w:hAnsi="Times New Roman" w:cs="Times New Roman"/>
          <w:sz w:val="24"/>
          <w:szCs w:val="24"/>
        </w:rPr>
        <w:t>7</w:t>
      </w:r>
      <w:r w:rsidRPr="00B9545B">
        <w:rPr>
          <w:rFonts w:ascii="Times New Roman" w:hAnsi="Times New Roman" w:cs="Times New Roman"/>
          <w:sz w:val="24"/>
          <w:szCs w:val="24"/>
        </w:rPr>
        <w:t>.</w:t>
      </w:r>
      <w:r w:rsidRPr="00B9545B">
        <w:rPr>
          <w:rFonts w:ascii="Times New Roman" w:hAnsi="Times New Roman" w:cs="Times New Roman"/>
          <w:color w:val="FFFFFF"/>
          <w:sz w:val="24"/>
          <w:szCs w:val="24"/>
        </w:rPr>
        <w:t>..</w:t>
      </w:r>
      <w:r w:rsidRPr="00B9545B">
        <w:rPr>
          <w:rFonts w:ascii="Times New Roman" w:hAnsi="Times New Roman" w:cs="Times New Roman"/>
          <w:sz w:val="24"/>
          <w:szCs w:val="24"/>
        </w:rPr>
        <w:t xml:space="preserve">При внесении изменений в муниципальную программу ответственный исполнитель вместе с проектом постановления администрации Октябрьского района предоставляет должностным лицам и органам, осуществляющим согласование и экспертизу проекта изменений в муниципальную программу, пояснительную записку по форме согласно </w:t>
      </w:r>
      <w:r w:rsidRPr="00E728A8">
        <w:rPr>
          <w:rFonts w:ascii="Times New Roman" w:hAnsi="Times New Roman" w:cs="Times New Roman"/>
          <w:sz w:val="24"/>
          <w:szCs w:val="24"/>
        </w:rPr>
        <w:t>приложению № 1 к настоящему Порядку.</w:t>
      </w:r>
    </w:p>
    <w:p w:rsidR="00633C9C" w:rsidRPr="00B9545B" w:rsidRDefault="00633C9C" w:rsidP="00633C9C">
      <w:pPr>
        <w:pStyle w:val="ConsPlusTitle"/>
        <w:widowControl/>
        <w:ind w:right="1" w:firstLine="567"/>
        <w:jc w:val="both"/>
        <w:rPr>
          <w:rFonts w:ascii="Times New Roman" w:hAnsi="Times New Roman" w:cs="Times New Roman"/>
          <w:b w:val="0"/>
          <w:sz w:val="24"/>
          <w:szCs w:val="24"/>
        </w:rPr>
      </w:pPr>
      <w:r>
        <w:rPr>
          <w:rFonts w:ascii="Times New Roman" w:hAnsi="Times New Roman" w:cs="Times New Roman"/>
          <w:b w:val="0"/>
          <w:color w:val="000000"/>
          <w:sz w:val="24"/>
          <w:szCs w:val="24"/>
        </w:rPr>
        <w:t>2.7.</w:t>
      </w:r>
      <w:r w:rsidRPr="00965490">
        <w:rPr>
          <w:rFonts w:ascii="Times New Roman" w:hAnsi="Times New Roman" w:cs="Times New Roman"/>
          <w:b w:val="0"/>
          <w:color w:val="000000"/>
          <w:sz w:val="24"/>
          <w:szCs w:val="24"/>
        </w:rPr>
        <w:t>8</w:t>
      </w:r>
      <w:r w:rsidRPr="00B9545B">
        <w:rPr>
          <w:rFonts w:ascii="Times New Roman" w:hAnsi="Times New Roman" w:cs="Times New Roman"/>
          <w:b w:val="0"/>
          <w:color w:val="000000"/>
          <w:sz w:val="24"/>
          <w:szCs w:val="24"/>
        </w:rPr>
        <w:t xml:space="preserve">. Проекты внесения изменений в муниципальную программу ответственный исполнитель согласовывает с соисполнителями по мероприятиям, в отношении которых вносятся изменения. </w:t>
      </w:r>
    </w:p>
    <w:p w:rsidR="00633C9C" w:rsidRPr="000B7398" w:rsidRDefault="00633C9C" w:rsidP="00633C9C">
      <w:pPr>
        <w:widowControl w:val="0"/>
        <w:autoSpaceDE w:val="0"/>
        <w:autoSpaceDN w:val="0"/>
        <w:adjustRightInd w:val="0"/>
        <w:ind w:left="1135" w:right="1" w:hanging="568"/>
        <w:outlineLvl w:val="1"/>
      </w:pPr>
      <w:r>
        <w:t>2.8</w:t>
      </w:r>
      <w:r w:rsidRPr="000B7398">
        <w:t>. Управление и контроль реализации муниципальной программы</w:t>
      </w:r>
      <w:r>
        <w:t>:</w:t>
      </w:r>
    </w:p>
    <w:p w:rsidR="00633C9C" w:rsidRDefault="00633C9C" w:rsidP="00633C9C">
      <w:pPr>
        <w:widowControl w:val="0"/>
        <w:autoSpaceDE w:val="0"/>
        <w:autoSpaceDN w:val="0"/>
        <w:adjustRightInd w:val="0"/>
        <w:ind w:right="1" w:firstLine="567"/>
        <w:jc w:val="both"/>
      </w:pPr>
      <w:r>
        <w:t>2.8.1</w:t>
      </w:r>
      <w:r w:rsidRPr="009170CF">
        <w:t xml:space="preserve">. </w:t>
      </w:r>
      <w:r>
        <w:t>В целях осуществления управления и контроля реализации муниципальной программой о</w:t>
      </w:r>
      <w:r w:rsidRPr="009170CF">
        <w:t>тветственный исполнитель:</w:t>
      </w:r>
    </w:p>
    <w:p w:rsidR="00633C9C" w:rsidRPr="009170CF" w:rsidRDefault="00633C9C" w:rsidP="00633C9C">
      <w:pPr>
        <w:widowControl w:val="0"/>
        <w:autoSpaceDE w:val="0"/>
        <w:autoSpaceDN w:val="0"/>
        <w:adjustRightInd w:val="0"/>
        <w:ind w:left="567" w:right="1"/>
        <w:jc w:val="both"/>
      </w:pPr>
      <w:r>
        <w:t>организует реализацию муниципальной программы;</w:t>
      </w:r>
    </w:p>
    <w:p w:rsidR="00633C9C" w:rsidRPr="009170CF" w:rsidRDefault="00633C9C" w:rsidP="00633C9C">
      <w:pPr>
        <w:widowControl w:val="0"/>
        <w:autoSpaceDE w:val="0"/>
        <w:autoSpaceDN w:val="0"/>
        <w:adjustRightInd w:val="0"/>
        <w:ind w:right="1" w:firstLine="567"/>
        <w:jc w:val="both"/>
      </w:pPr>
      <w:r w:rsidRPr="009170CF">
        <w:t>разрабатывает в пределах своих полномочий проекты правовых актов, необходимых для реализации муниципальной программы, и вносит их на рассмотрение администрации Октябрьского района;</w:t>
      </w:r>
    </w:p>
    <w:p w:rsidR="00633C9C" w:rsidRPr="009170CF" w:rsidRDefault="00633C9C" w:rsidP="00633C9C">
      <w:pPr>
        <w:widowControl w:val="0"/>
        <w:autoSpaceDE w:val="0"/>
        <w:autoSpaceDN w:val="0"/>
        <w:adjustRightInd w:val="0"/>
        <w:ind w:right="1" w:firstLine="567"/>
        <w:jc w:val="both"/>
      </w:pPr>
      <w:r w:rsidRPr="009170CF">
        <w:t>передает при необходимости часть функций ответственного исполнителя подведомственным учреждениям, организациям, администрациям городских и сельских поселений, входящих в состав Октябрьского района (с их согласования) для выполнения мероприятий муниципальной программы;</w:t>
      </w:r>
    </w:p>
    <w:p w:rsidR="00633C9C" w:rsidRDefault="00633C9C" w:rsidP="00633C9C">
      <w:pPr>
        <w:widowControl w:val="0"/>
        <w:autoSpaceDE w:val="0"/>
        <w:autoSpaceDN w:val="0"/>
        <w:adjustRightInd w:val="0"/>
        <w:ind w:right="1" w:firstLine="567"/>
        <w:jc w:val="both"/>
      </w:pPr>
      <w:r w:rsidRPr="009170CF">
        <w:t xml:space="preserve">осуществляет координацию деятельности соисполнителей по реализации программных мероприятий; </w:t>
      </w:r>
    </w:p>
    <w:p w:rsidR="00633C9C" w:rsidRPr="009170CF" w:rsidRDefault="00633C9C" w:rsidP="00633C9C">
      <w:pPr>
        <w:widowControl w:val="0"/>
        <w:autoSpaceDE w:val="0"/>
        <w:autoSpaceDN w:val="0"/>
        <w:adjustRightInd w:val="0"/>
        <w:ind w:right="1" w:firstLine="567"/>
        <w:jc w:val="both"/>
      </w:pPr>
      <w:r>
        <w:t>рекомендует соисполнителям осуществить разработку основных мероприятий и планов их реализации;</w:t>
      </w:r>
    </w:p>
    <w:p w:rsidR="00633C9C" w:rsidRPr="009170CF" w:rsidRDefault="00633C9C" w:rsidP="00633C9C">
      <w:pPr>
        <w:widowControl w:val="0"/>
        <w:autoSpaceDE w:val="0"/>
        <w:autoSpaceDN w:val="0"/>
        <w:adjustRightInd w:val="0"/>
        <w:ind w:right="1" w:firstLine="567"/>
        <w:jc w:val="both"/>
      </w:pPr>
      <w:r w:rsidRPr="009170CF">
        <w:t>формирует сводный перечень предложений соисполнителей по выделению дополнительных средств на программные мероприятия, включению новых программных мероприятий, 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633C9C" w:rsidRPr="009170CF" w:rsidRDefault="00633C9C" w:rsidP="00633C9C">
      <w:pPr>
        <w:widowControl w:val="0"/>
        <w:autoSpaceDE w:val="0"/>
        <w:autoSpaceDN w:val="0"/>
        <w:adjustRightInd w:val="0"/>
        <w:ind w:right="1" w:firstLine="567"/>
        <w:jc w:val="both"/>
      </w:pPr>
      <w:r w:rsidRPr="009170CF">
        <w:t>обеспечивает привлечение средств из бюджета автономного округа и иных источников на реализацию муниципальной программы;</w:t>
      </w:r>
    </w:p>
    <w:p w:rsidR="00633C9C" w:rsidRPr="009170CF" w:rsidRDefault="00633C9C" w:rsidP="00633C9C">
      <w:pPr>
        <w:widowControl w:val="0"/>
        <w:autoSpaceDE w:val="0"/>
        <w:autoSpaceDN w:val="0"/>
        <w:adjustRightInd w:val="0"/>
        <w:ind w:right="1" w:firstLine="567"/>
        <w:jc w:val="both"/>
      </w:pPr>
      <w:r w:rsidRPr="009170CF">
        <w:t>организует освещение в средствах массовой информации и сети Интернет хода реализации муниципальной программы;</w:t>
      </w:r>
    </w:p>
    <w:p w:rsidR="00633C9C" w:rsidRPr="009170CF" w:rsidRDefault="00633C9C" w:rsidP="00633C9C">
      <w:pPr>
        <w:pStyle w:val="ConsPlusNormal"/>
        <w:widowControl/>
        <w:ind w:left="567" w:right="1" w:firstLine="0"/>
        <w:jc w:val="both"/>
        <w:rPr>
          <w:rFonts w:ascii="Times New Roman" w:hAnsi="Times New Roman" w:cs="Times New Roman"/>
          <w:color w:val="000000"/>
          <w:sz w:val="24"/>
          <w:szCs w:val="24"/>
        </w:rPr>
      </w:pPr>
      <w:r w:rsidRPr="009170CF">
        <w:rPr>
          <w:rFonts w:ascii="Times New Roman" w:hAnsi="Times New Roman" w:cs="Times New Roman"/>
          <w:color w:val="000000"/>
          <w:sz w:val="24"/>
          <w:szCs w:val="24"/>
        </w:rPr>
        <w:t xml:space="preserve">в случае необходимости вносит изменения в муниципальную программу;  </w:t>
      </w:r>
    </w:p>
    <w:p w:rsidR="00633C9C" w:rsidRPr="009170CF" w:rsidRDefault="00633C9C" w:rsidP="00633C9C">
      <w:pPr>
        <w:widowControl w:val="0"/>
        <w:autoSpaceDE w:val="0"/>
        <w:autoSpaceDN w:val="0"/>
        <w:adjustRightInd w:val="0"/>
        <w:ind w:right="1" w:firstLine="567"/>
        <w:jc w:val="both"/>
      </w:pPr>
      <w:r>
        <w:t xml:space="preserve">организует </w:t>
      </w:r>
      <w:r w:rsidRPr="009170CF">
        <w:t>размещ</w:t>
      </w:r>
      <w:r>
        <w:t>ение</w:t>
      </w:r>
      <w:r w:rsidRPr="009170CF">
        <w:t xml:space="preserve"> актуальн</w:t>
      </w:r>
      <w:r>
        <w:t>ой</w:t>
      </w:r>
      <w:r w:rsidRPr="009170CF">
        <w:t xml:space="preserve"> редакци</w:t>
      </w:r>
      <w:r>
        <w:t>и</w:t>
      </w:r>
      <w:r w:rsidRPr="009170CF">
        <w:t xml:space="preserve"> муниципальной программы на </w:t>
      </w:r>
      <w:r>
        <w:t>официальном веб-</w:t>
      </w:r>
      <w:r w:rsidRPr="009170CF">
        <w:t>сайте</w:t>
      </w:r>
      <w:r>
        <w:t xml:space="preserve"> Октябрьского района (далее – сайт)</w:t>
      </w:r>
      <w:r w:rsidRPr="009170CF">
        <w:t>;</w:t>
      </w:r>
    </w:p>
    <w:p w:rsidR="00633C9C" w:rsidRDefault="00633C9C" w:rsidP="00633C9C">
      <w:pPr>
        <w:pStyle w:val="ConsPlusNormal"/>
        <w:ind w:right="1" w:firstLine="567"/>
        <w:jc w:val="both"/>
        <w:rPr>
          <w:rFonts w:ascii="Times New Roman" w:hAnsi="Times New Roman" w:cs="Times New Roman"/>
          <w:sz w:val="24"/>
          <w:szCs w:val="24"/>
        </w:rPr>
      </w:pPr>
      <w:r w:rsidRPr="009170CF">
        <w:rPr>
          <w:rFonts w:ascii="Times New Roman" w:hAnsi="Times New Roman" w:cs="Times New Roman"/>
          <w:sz w:val="24"/>
          <w:szCs w:val="24"/>
        </w:rPr>
        <w:t>предоставляет по запросу Управления экономического развития сведения, необходимые для проведения мониторинга реализации муниципальной программы</w:t>
      </w:r>
      <w:r>
        <w:rPr>
          <w:rFonts w:ascii="Times New Roman" w:hAnsi="Times New Roman" w:cs="Times New Roman"/>
          <w:sz w:val="24"/>
          <w:szCs w:val="24"/>
        </w:rPr>
        <w:t>;</w:t>
      </w:r>
    </w:p>
    <w:p w:rsidR="00633C9C" w:rsidRDefault="00633C9C" w:rsidP="00633C9C">
      <w:pPr>
        <w:pStyle w:val="ConsPlusNormal"/>
        <w:ind w:right="1" w:firstLine="567"/>
        <w:jc w:val="both"/>
        <w:rPr>
          <w:rFonts w:ascii="Times New Roman" w:hAnsi="Times New Roman" w:cs="Times New Roman"/>
          <w:sz w:val="24"/>
          <w:szCs w:val="24"/>
        </w:rPr>
      </w:pPr>
      <w:r>
        <w:rPr>
          <w:rFonts w:ascii="Times New Roman" w:hAnsi="Times New Roman" w:cs="Times New Roman"/>
          <w:sz w:val="24"/>
          <w:szCs w:val="24"/>
        </w:rPr>
        <w:t xml:space="preserve">осуществляет мониторинг реализации подпрограмм и (или) основных мероприятий </w:t>
      </w:r>
      <w:r>
        <w:rPr>
          <w:rFonts w:ascii="Times New Roman" w:hAnsi="Times New Roman" w:cs="Times New Roman"/>
          <w:sz w:val="24"/>
          <w:szCs w:val="24"/>
        </w:rPr>
        <w:lastRenderedPageBreak/>
        <w:t>муниципальной программы;</w:t>
      </w:r>
    </w:p>
    <w:p w:rsidR="00633C9C" w:rsidRPr="001A00C4" w:rsidRDefault="00633C9C" w:rsidP="00633C9C">
      <w:pPr>
        <w:pStyle w:val="ConsPlusNormal"/>
        <w:ind w:right="1" w:firstLine="567"/>
        <w:jc w:val="both"/>
        <w:rPr>
          <w:rFonts w:ascii="Times New Roman" w:hAnsi="Times New Roman" w:cs="Times New Roman"/>
          <w:sz w:val="24"/>
          <w:szCs w:val="24"/>
        </w:rPr>
      </w:pPr>
      <w:r w:rsidRPr="001A00C4">
        <w:rPr>
          <w:rFonts w:ascii="Times New Roman" w:hAnsi="Times New Roman" w:cs="Times New Roman"/>
          <w:sz w:val="24"/>
          <w:szCs w:val="24"/>
        </w:rPr>
        <w:t>создает уведомление (вносит изменения в ранее созданное уведомление) в государственной автоматизированной информационной системе «Управление» в соответствии с требованиями Приказа Министерства экономического развития Российской Федерации от 11.11.2015 № 831 в течении 5 дней после утверждения муниципальной программы или внесения изменений в муниципальную программу;</w:t>
      </w:r>
    </w:p>
    <w:p w:rsidR="00633C9C" w:rsidRPr="001A00C4" w:rsidRDefault="00633C9C" w:rsidP="00633C9C">
      <w:pPr>
        <w:pStyle w:val="ConsPlusNormal"/>
        <w:ind w:right="1" w:firstLine="567"/>
        <w:jc w:val="both"/>
        <w:rPr>
          <w:rFonts w:ascii="Times New Roman" w:hAnsi="Times New Roman" w:cs="Times New Roman"/>
          <w:sz w:val="24"/>
          <w:szCs w:val="24"/>
        </w:rPr>
      </w:pPr>
      <w:r w:rsidRPr="001A00C4">
        <w:rPr>
          <w:rFonts w:ascii="Times New Roman" w:hAnsi="Times New Roman" w:cs="Times New Roman"/>
          <w:sz w:val="24"/>
          <w:szCs w:val="24"/>
        </w:rPr>
        <w:t>запрашивает у соисполнителей информацию, необходимую для проведения мониторинга реализации подпрограмм и (или) основных мероприятий муниципальной программы и подготовки годового отчета</w:t>
      </w:r>
      <w:r w:rsidRPr="001A00C4">
        <w:t xml:space="preserve"> </w:t>
      </w:r>
      <w:r w:rsidRPr="001A00C4">
        <w:rPr>
          <w:rFonts w:ascii="Times New Roman" w:hAnsi="Times New Roman" w:cs="Times New Roman"/>
          <w:sz w:val="24"/>
          <w:szCs w:val="24"/>
        </w:rPr>
        <w:t>о ходе реализации и эффективности мероприятий муниципальной программы;</w:t>
      </w:r>
    </w:p>
    <w:p w:rsidR="00633C9C" w:rsidRPr="001A00C4" w:rsidRDefault="00633C9C" w:rsidP="00633C9C">
      <w:pPr>
        <w:pStyle w:val="ConsPlusNormal"/>
        <w:ind w:right="1" w:firstLine="567"/>
        <w:jc w:val="both"/>
        <w:rPr>
          <w:rFonts w:ascii="Times New Roman" w:hAnsi="Times New Roman" w:cs="Times New Roman"/>
          <w:sz w:val="24"/>
          <w:szCs w:val="24"/>
        </w:rPr>
      </w:pPr>
      <w:r w:rsidRPr="001A00C4">
        <w:rPr>
          <w:rFonts w:ascii="Times New Roman" w:hAnsi="Times New Roman" w:cs="Times New Roman"/>
          <w:sz w:val="24"/>
          <w:szCs w:val="24"/>
        </w:rPr>
        <w:t>формирует и направляет в Управление экономического развития и Контрольно-счетную палату на бумажном и электронном носителе годовой отчет о ходе реализации муниципальной программы за отчетный финансовый год в срок до 25 января.</w:t>
      </w:r>
    </w:p>
    <w:p w:rsidR="00633C9C" w:rsidRPr="00391339" w:rsidRDefault="00633C9C" w:rsidP="00633C9C">
      <w:pPr>
        <w:pStyle w:val="ConsPlusNormal"/>
        <w:ind w:left="567" w:right="1" w:firstLine="0"/>
        <w:jc w:val="both"/>
        <w:rPr>
          <w:rFonts w:ascii="Times New Roman" w:hAnsi="Times New Roman" w:cs="Times New Roman"/>
          <w:sz w:val="24"/>
          <w:szCs w:val="24"/>
        </w:rPr>
      </w:pPr>
      <w:r w:rsidRPr="001A00C4">
        <w:rPr>
          <w:rFonts w:ascii="Times New Roman" w:hAnsi="Times New Roman" w:cs="Times New Roman"/>
          <w:sz w:val="24"/>
          <w:szCs w:val="24"/>
        </w:rPr>
        <w:t>2.8.2. Компетенция соисполнителей:</w:t>
      </w:r>
    </w:p>
    <w:p w:rsidR="00633C9C" w:rsidRPr="00391339" w:rsidRDefault="00633C9C" w:rsidP="00633C9C">
      <w:pPr>
        <w:pStyle w:val="ConsPlusNormal"/>
        <w:ind w:left="567" w:right="1" w:firstLine="0"/>
        <w:jc w:val="both"/>
        <w:rPr>
          <w:rFonts w:ascii="Times New Roman" w:hAnsi="Times New Roman" w:cs="Times New Roman"/>
          <w:sz w:val="24"/>
          <w:szCs w:val="24"/>
        </w:rPr>
      </w:pPr>
      <w:r w:rsidRPr="00391339">
        <w:rPr>
          <w:rFonts w:ascii="Times New Roman" w:hAnsi="Times New Roman" w:cs="Times New Roman"/>
          <w:sz w:val="24"/>
          <w:szCs w:val="24"/>
        </w:rPr>
        <w:t xml:space="preserve">участие в разработке и осуществление реализации программных мероприятий; </w:t>
      </w:r>
    </w:p>
    <w:p w:rsidR="00633C9C" w:rsidRDefault="00633C9C" w:rsidP="00633C9C">
      <w:pPr>
        <w:pStyle w:val="ConsPlusNormal"/>
        <w:ind w:right="1" w:firstLine="567"/>
        <w:jc w:val="both"/>
        <w:rPr>
          <w:rFonts w:ascii="Times New Roman" w:hAnsi="Times New Roman" w:cs="Times New Roman"/>
          <w:sz w:val="24"/>
          <w:szCs w:val="24"/>
        </w:rPr>
      </w:pPr>
      <w:r w:rsidRPr="00391339">
        <w:rPr>
          <w:rFonts w:ascii="Times New Roman" w:hAnsi="Times New Roman" w:cs="Times New Roman"/>
          <w:sz w:val="24"/>
          <w:szCs w:val="24"/>
        </w:rPr>
        <w:t xml:space="preserve">представление ответственному исполнителю информацию, необходимой для проведения мониторинга реализации подпрограмм и (или) основных мероприятий муниципальной программы, подготовки </w:t>
      </w:r>
      <w:r>
        <w:rPr>
          <w:rFonts w:ascii="Times New Roman" w:hAnsi="Times New Roman" w:cs="Times New Roman"/>
          <w:sz w:val="24"/>
          <w:szCs w:val="24"/>
        </w:rPr>
        <w:t>оперативной информации</w:t>
      </w:r>
      <w:r w:rsidRPr="00391339">
        <w:rPr>
          <w:rFonts w:ascii="Times New Roman" w:hAnsi="Times New Roman" w:cs="Times New Roman"/>
          <w:sz w:val="24"/>
          <w:szCs w:val="24"/>
        </w:rPr>
        <w:t xml:space="preserve"> о ходе реализации муниципальной программы, годового отчета о ходе реализации</w:t>
      </w:r>
      <w:r w:rsidRPr="00876E5A">
        <w:rPr>
          <w:rFonts w:ascii="Times New Roman" w:hAnsi="Times New Roman" w:cs="Times New Roman"/>
          <w:sz w:val="24"/>
          <w:szCs w:val="24"/>
        </w:rPr>
        <w:t xml:space="preserve"> и эффективности мероприятий муниципальной программы;</w:t>
      </w:r>
    </w:p>
    <w:p w:rsidR="00633C9C" w:rsidRPr="00754FB8" w:rsidRDefault="00633C9C" w:rsidP="00633C9C">
      <w:pPr>
        <w:pStyle w:val="ConsPlusNormal"/>
        <w:ind w:right="1" w:firstLine="567"/>
        <w:jc w:val="both"/>
        <w:rPr>
          <w:rFonts w:ascii="Times New Roman" w:hAnsi="Times New Roman" w:cs="Times New Roman"/>
          <w:sz w:val="24"/>
          <w:szCs w:val="24"/>
        </w:rPr>
      </w:pPr>
      <w:r>
        <w:rPr>
          <w:rFonts w:ascii="Times New Roman" w:hAnsi="Times New Roman" w:cs="Times New Roman"/>
          <w:sz w:val="24"/>
          <w:szCs w:val="24"/>
        </w:rPr>
        <w:t xml:space="preserve">представление ответственному исполнителю </w:t>
      </w:r>
      <w:r w:rsidRPr="00754FB8">
        <w:rPr>
          <w:rFonts w:ascii="Times New Roman" w:hAnsi="Times New Roman" w:cs="Times New Roman"/>
          <w:sz w:val="24"/>
          <w:szCs w:val="24"/>
        </w:rPr>
        <w:t>предложени</w:t>
      </w:r>
      <w:r>
        <w:rPr>
          <w:rFonts w:ascii="Times New Roman" w:hAnsi="Times New Roman" w:cs="Times New Roman"/>
          <w:sz w:val="24"/>
          <w:szCs w:val="24"/>
        </w:rPr>
        <w:t>я</w:t>
      </w:r>
      <w:r w:rsidRPr="00754FB8">
        <w:rPr>
          <w:rFonts w:ascii="Times New Roman" w:hAnsi="Times New Roman" w:cs="Times New Roman"/>
          <w:sz w:val="24"/>
          <w:szCs w:val="24"/>
        </w:rPr>
        <w:t xml:space="preserve"> по выделению дополнительных средств на программные мероприятия, включению новых программных мероприятий, 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633C9C" w:rsidRPr="00876E5A" w:rsidRDefault="00633C9C" w:rsidP="00633C9C">
      <w:pPr>
        <w:pStyle w:val="ConsPlusNormal"/>
        <w:ind w:right="1" w:firstLine="567"/>
        <w:jc w:val="both"/>
        <w:rPr>
          <w:rFonts w:ascii="Times New Roman" w:hAnsi="Times New Roman" w:cs="Times New Roman"/>
          <w:sz w:val="24"/>
          <w:szCs w:val="24"/>
        </w:rPr>
      </w:pPr>
      <w:r>
        <w:rPr>
          <w:rFonts w:ascii="Times New Roman" w:hAnsi="Times New Roman" w:cs="Times New Roman"/>
          <w:sz w:val="24"/>
          <w:szCs w:val="24"/>
        </w:rPr>
        <w:t>представление ответственному исполнителю копии актов, подтверждающих сдачу и прием в эксплуатацию объектов, строительство которых завершено, актов выполненных работ и иных документов, подтверждающих исполнение обязательств по заключенным муниципальным контрактам.</w:t>
      </w:r>
    </w:p>
    <w:p w:rsidR="00633C9C" w:rsidRDefault="00633C9C" w:rsidP="00633C9C">
      <w:pPr>
        <w:widowControl w:val="0"/>
        <w:autoSpaceDE w:val="0"/>
        <w:autoSpaceDN w:val="0"/>
        <w:adjustRightInd w:val="0"/>
        <w:ind w:right="-284"/>
        <w:jc w:val="both"/>
        <w:rPr>
          <w:sz w:val="28"/>
          <w:szCs w:val="28"/>
        </w:rPr>
      </w:pPr>
    </w:p>
    <w:p w:rsidR="00633C9C" w:rsidRPr="009170CF" w:rsidRDefault="00633C9C" w:rsidP="00633C9C">
      <w:pPr>
        <w:autoSpaceDE w:val="0"/>
        <w:autoSpaceDN w:val="0"/>
        <w:adjustRightInd w:val="0"/>
        <w:ind w:firstLine="567"/>
        <w:jc w:val="center"/>
        <w:outlineLvl w:val="0"/>
        <w:rPr>
          <w:b/>
        </w:rPr>
      </w:pPr>
      <w:r>
        <w:rPr>
          <w:b/>
          <w:lang w:val="en-US"/>
        </w:rPr>
        <w:t>III</w:t>
      </w:r>
      <w:r w:rsidRPr="009170CF">
        <w:rPr>
          <w:b/>
        </w:rPr>
        <w:t>. Финансовое обеспечение муниципальной программы</w:t>
      </w:r>
    </w:p>
    <w:p w:rsidR="00633C9C" w:rsidRPr="009170CF" w:rsidRDefault="00633C9C" w:rsidP="00633C9C">
      <w:pPr>
        <w:autoSpaceDE w:val="0"/>
        <w:autoSpaceDN w:val="0"/>
        <w:adjustRightInd w:val="0"/>
        <w:ind w:firstLine="540"/>
        <w:jc w:val="both"/>
        <w:rPr>
          <w:sz w:val="16"/>
          <w:szCs w:val="16"/>
        </w:rPr>
      </w:pPr>
    </w:p>
    <w:p w:rsidR="00633C9C" w:rsidRPr="009170CF" w:rsidRDefault="00633C9C" w:rsidP="00633C9C">
      <w:pPr>
        <w:autoSpaceDE w:val="0"/>
        <w:autoSpaceDN w:val="0"/>
        <w:adjustRightInd w:val="0"/>
        <w:ind w:right="-1" w:firstLine="567"/>
        <w:jc w:val="both"/>
      </w:pPr>
      <w:r>
        <w:t>3.1</w:t>
      </w:r>
      <w:r w:rsidRPr="009170CF">
        <w:t>.</w:t>
      </w:r>
      <w:r w:rsidRPr="009170CF">
        <w:rPr>
          <w:color w:val="FFFFFF"/>
        </w:rPr>
        <w:t>..</w:t>
      </w:r>
      <w:r w:rsidRPr="009170CF">
        <w:t>Финансовое обеспечение муниципальной программы осуществляется за счет бюджетных ассигнований бюджета Октябрьского района, внебюджетных источников, средств федерального бюджета и средств бюджета Ханты-Мансийского автономного округа – Югры.</w:t>
      </w:r>
    </w:p>
    <w:p w:rsidR="00633C9C" w:rsidRDefault="00633C9C" w:rsidP="00633C9C">
      <w:pPr>
        <w:autoSpaceDE w:val="0"/>
        <w:autoSpaceDN w:val="0"/>
        <w:adjustRightInd w:val="0"/>
        <w:ind w:right="-1" w:firstLine="567"/>
        <w:jc w:val="both"/>
      </w:pPr>
      <w:r>
        <w:t>3.2</w:t>
      </w:r>
      <w:r w:rsidRPr="009170CF">
        <w:t>. Финансовое обеспечение строительства, реконструкции и модернизации объектов капитального строительства, реализуемых в рамках муниципальной программы, осуществляется за счет бюджетных ассигнований в порядке, установленном Правительством Ханты-Мансийского автономного округа - Югры в отношении формирования и реализации адресной инвестиционной программы Ханты-Мансийского автономного округа – Югры и в порядке, установленном администрацией Октябрьского района в отношении формирования и реализации Перечня строек и объектов Октябрьского района.</w:t>
      </w:r>
    </w:p>
    <w:p w:rsidR="00633C9C" w:rsidRPr="00FC2D99" w:rsidRDefault="00633C9C" w:rsidP="00633C9C">
      <w:pPr>
        <w:autoSpaceDE w:val="0"/>
        <w:autoSpaceDN w:val="0"/>
        <w:adjustRightInd w:val="0"/>
        <w:ind w:right="-1" w:firstLine="567"/>
        <w:jc w:val="both"/>
      </w:pPr>
      <w:r>
        <w:t>3.3</w:t>
      </w:r>
      <w:r w:rsidRPr="009170CF">
        <w:t>. Планирование бюджетных ассигнований на реализацию муниципальных программ в очередном финансовом году и плановом периоде осуществляется по результатам ежегодной оценки эффективности реализации муниципальных программ в соответствии с нормативными правовыми актами, регулирующими порядок составления проекта бюджета Октябрьского района и планирование бюджетных ассигнований.</w:t>
      </w:r>
    </w:p>
    <w:p w:rsidR="00633C9C" w:rsidRPr="00B3711A" w:rsidRDefault="00633C9C" w:rsidP="00633C9C">
      <w:pPr>
        <w:ind w:firstLine="709"/>
        <w:jc w:val="both"/>
        <w:rPr>
          <w:sz w:val="28"/>
          <w:szCs w:val="28"/>
        </w:rPr>
      </w:pPr>
    </w:p>
    <w:p w:rsidR="00633C9C" w:rsidRDefault="00633C9C" w:rsidP="00633C9C">
      <w:pPr>
        <w:widowControl w:val="0"/>
        <w:autoSpaceDE w:val="0"/>
        <w:autoSpaceDN w:val="0"/>
        <w:adjustRightInd w:val="0"/>
        <w:ind w:right="-284"/>
        <w:jc w:val="center"/>
        <w:rPr>
          <w:b/>
        </w:rPr>
      </w:pPr>
      <w:r w:rsidRPr="00580228">
        <w:rPr>
          <w:b/>
          <w:lang w:val="en-US"/>
        </w:rPr>
        <w:t>IV</w:t>
      </w:r>
      <w:r>
        <w:rPr>
          <w:b/>
        </w:rPr>
        <w:t>.</w:t>
      </w:r>
      <w:r w:rsidRPr="00580228">
        <w:rPr>
          <w:b/>
        </w:rPr>
        <w:t xml:space="preserve"> Ответственность </w:t>
      </w:r>
      <w:r>
        <w:rPr>
          <w:b/>
        </w:rPr>
        <w:t>исполнителей и соисполнителей</w:t>
      </w:r>
    </w:p>
    <w:p w:rsidR="00633C9C" w:rsidRDefault="00633C9C" w:rsidP="00633C9C">
      <w:pPr>
        <w:widowControl w:val="0"/>
        <w:autoSpaceDE w:val="0"/>
        <w:autoSpaceDN w:val="0"/>
        <w:adjustRightInd w:val="0"/>
        <w:ind w:left="567" w:right="-284" w:firstLine="709"/>
        <w:jc w:val="center"/>
        <w:rPr>
          <w:b/>
        </w:rPr>
      </w:pPr>
    </w:p>
    <w:p w:rsidR="00633C9C" w:rsidRPr="00391339" w:rsidRDefault="00633C9C" w:rsidP="00633C9C">
      <w:pPr>
        <w:pStyle w:val="ab"/>
        <w:widowControl w:val="0"/>
        <w:tabs>
          <w:tab w:val="left" w:pos="1560"/>
        </w:tabs>
        <w:autoSpaceDE w:val="0"/>
        <w:autoSpaceDN w:val="0"/>
        <w:adjustRightInd w:val="0"/>
        <w:ind w:left="1276" w:hanging="709"/>
        <w:jc w:val="both"/>
      </w:pPr>
      <w:r>
        <w:t>4.1. Ответственный</w:t>
      </w:r>
      <w:r w:rsidRPr="00391339">
        <w:t xml:space="preserve"> соисполнител</w:t>
      </w:r>
      <w:r>
        <w:t>ь</w:t>
      </w:r>
      <w:r w:rsidRPr="00391339">
        <w:t>:</w:t>
      </w:r>
    </w:p>
    <w:p w:rsidR="00633C9C" w:rsidRPr="00391339" w:rsidRDefault="00633C9C" w:rsidP="00633C9C">
      <w:pPr>
        <w:widowControl w:val="0"/>
        <w:autoSpaceDE w:val="0"/>
        <w:autoSpaceDN w:val="0"/>
        <w:adjustRightInd w:val="0"/>
        <w:ind w:firstLine="567"/>
        <w:jc w:val="both"/>
      </w:pPr>
      <w:r>
        <w:t xml:space="preserve">- несет ответственность </w:t>
      </w:r>
      <w:r w:rsidRPr="00391339">
        <w:t xml:space="preserve">за достижение показателей, предусмотренных соглашениями о </w:t>
      </w:r>
      <w:r w:rsidRPr="00391339">
        <w:lastRenderedPageBreak/>
        <w:t>предоставлении субсидий из бюджета Ханты-Мансийского автономного округа – Югры бюджету Октябрьского района;</w:t>
      </w:r>
    </w:p>
    <w:p w:rsidR="00633C9C" w:rsidRDefault="00633C9C" w:rsidP="00633C9C">
      <w:pPr>
        <w:widowControl w:val="0"/>
        <w:autoSpaceDE w:val="0"/>
        <w:autoSpaceDN w:val="0"/>
        <w:adjustRightInd w:val="0"/>
        <w:ind w:firstLine="567"/>
        <w:jc w:val="both"/>
      </w:pPr>
      <w:r>
        <w:t xml:space="preserve">- несет ответственность </w:t>
      </w:r>
      <w:r w:rsidRPr="00391339">
        <w:t>за своевременную и качественную реализацию программных мероприятий, в том числе достижение целевых показателей, а также конечных результатов ее реализации, обеспечение эффективного использования средств, выделяемых на реа</w:t>
      </w:r>
      <w:r>
        <w:t>лизацию муниципальной программы;</w:t>
      </w:r>
    </w:p>
    <w:p w:rsidR="00633C9C" w:rsidRDefault="00633C9C" w:rsidP="00633C9C">
      <w:pPr>
        <w:pStyle w:val="ab"/>
        <w:widowControl w:val="0"/>
        <w:tabs>
          <w:tab w:val="left" w:pos="1560"/>
        </w:tabs>
        <w:autoSpaceDE w:val="0"/>
        <w:autoSpaceDN w:val="0"/>
        <w:adjustRightInd w:val="0"/>
        <w:ind w:left="1276" w:hanging="709"/>
        <w:jc w:val="both"/>
      </w:pPr>
      <w:r>
        <w:t>4.2. Ответственный исполнитель:</w:t>
      </w:r>
    </w:p>
    <w:p w:rsidR="00633C9C" w:rsidRPr="00B552BC" w:rsidRDefault="00633C9C" w:rsidP="00633C9C">
      <w:pPr>
        <w:pStyle w:val="ab"/>
        <w:widowControl w:val="0"/>
        <w:autoSpaceDE w:val="0"/>
        <w:autoSpaceDN w:val="0"/>
        <w:adjustRightInd w:val="0"/>
        <w:ind w:left="0" w:firstLine="567"/>
        <w:jc w:val="both"/>
      </w:pPr>
      <w:r w:rsidRPr="00B552BC">
        <w:t>- несет персональную ответственность за достижение показателей, предусмотренных соглашениями о предоставлении субсидий из бюджета Ханты-Мансийского автономного округа – Югры бюджету Октябрьского района;</w:t>
      </w:r>
    </w:p>
    <w:p w:rsidR="00633C9C" w:rsidRPr="00B552BC" w:rsidRDefault="00633C9C" w:rsidP="00633C9C">
      <w:pPr>
        <w:pStyle w:val="ab"/>
        <w:widowControl w:val="0"/>
        <w:autoSpaceDE w:val="0"/>
        <w:autoSpaceDN w:val="0"/>
        <w:adjustRightInd w:val="0"/>
        <w:ind w:left="0" w:firstLine="567"/>
        <w:jc w:val="both"/>
      </w:pPr>
      <w:r w:rsidRPr="00B552BC">
        <w:t xml:space="preserve">- несет ответственность за своевременную и качественную </w:t>
      </w:r>
      <w:r>
        <w:t xml:space="preserve">разработку и </w:t>
      </w:r>
      <w:r w:rsidRPr="00B552BC">
        <w:t xml:space="preserve"> реализацию</w:t>
      </w:r>
      <w:r>
        <w:t xml:space="preserve"> программ</w:t>
      </w:r>
      <w:r w:rsidRPr="00B552BC">
        <w:t>, в том числе достижение целевых показателей, а также конечных результатов ее реализации, осуществляет управление и контроль за реализацией программных мероприятий, обеспечивает эффективное использование средств, выделяемых на реа</w:t>
      </w:r>
      <w:r>
        <w:t>лизацию муниципальной программы.</w:t>
      </w:r>
    </w:p>
    <w:p w:rsidR="00633C9C" w:rsidRPr="00391339" w:rsidRDefault="00633C9C" w:rsidP="00633C9C">
      <w:pPr>
        <w:pStyle w:val="ab"/>
        <w:widowControl w:val="0"/>
        <w:tabs>
          <w:tab w:val="left" w:pos="1560"/>
        </w:tabs>
        <w:autoSpaceDE w:val="0"/>
        <w:autoSpaceDN w:val="0"/>
        <w:adjustRightInd w:val="0"/>
        <w:ind w:left="1276"/>
        <w:jc w:val="both"/>
      </w:pPr>
    </w:p>
    <w:p w:rsidR="00633C9C" w:rsidRDefault="00633C9C" w:rsidP="00633C9C">
      <w:pPr>
        <w:spacing w:after="200" w:line="276" w:lineRule="auto"/>
        <w:jc w:val="center"/>
      </w:pPr>
    </w:p>
    <w:p w:rsidR="00633C9C" w:rsidRPr="009170CF" w:rsidRDefault="00633C9C" w:rsidP="00633C9C">
      <w:pPr>
        <w:jc w:val="right"/>
      </w:pPr>
      <w:r>
        <w:br w:type="page"/>
      </w:r>
      <w:r w:rsidRPr="009170CF">
        <w:lastRenderedPageBreak/>
        <w:t xml:space="preserve">Приложение № </w:t>
      </w:r>
      <w:r>
        <w:t>1</w:t>
      </w:r>
      <w:r w:rsidRPr="009170CF">
        <w:t xml:space="preserve">  </w:t>
      </w:r>
    </w:p>
    <w:p w:rsidR="00633C9C" w:rsidRPr="009170CF" w:rsidRDefault="00633C9C" w:rsidP="00633C9C">
      <w:pPr>
        <w:jc w:val="right"/>
      </w:pPr>
      <w:r w:rsidRPr="009170CF">
        <w:t xml:space="preserve">к Порядку принятия решения о  </w:t>
      </w:r>
    </w:p>
    <w:p w:rsidR="00633C9C" w:rsidRPr="009170CF" w:rsidRDefault="00633C9C" w:rsidP="00633C9C">
      <w:pPr>
        <w:jc w:val="right"/>
      </w:pPr>
      <w:r w:rsidRPr="009170CF">
        <w:t xml:space="preserve">разработке муниципальных программ  </w:t>
      </w:r>
    </w:p>
    <w:p w:rsidR="00633C9C" w:rsidRPr="009170CF" w:rsidRDefault="00633C9C" w:rsidP="00633C9C">
      <w:pPr>
        <w:jc w:val="right"/>
      </w:pPr>
      <w:r w:rsidRPr="009170CF">
        <w:t xml:space="preserve">Октябрьского района их формирования,  </w:t>
      </w:r>
    </w:p>
    <w:p w:rsidR="00633C9C" w:rsidRPr="009170CF" w:rsidRDefault="00633C9C" w:rsidP="00633C9C">
      <w:pPr>
        <w:jc w:val="right"/>
      </w:pPr>
      <w:r w:rsidRPr="009170CF">
        <w:t xml:space="preserve">утверждения и реализации  </w:t>
      </w:r>
    </w:p>
    <w:p w:rsidR="00633C9C" w:rsidRPr="009170CF" w:rsidRDefault="00633C9C" w:rsidP="00633C9C">
      <w:pPr>
        <w:jc w:val="center"/>
      </w:pPr>
      <w:r w:rsidRPr="009170CF">
        <w:t xml:space="preserve">                                                                                                                                                                                          </w:t>
      </w:r>
    </w:p>
    <w:p w:rsidR="00633C9C" w:rsidRPr="009170CF" w:rsidRDefault="00633C9C" w:rsidP="00633C9C">
      <w:pPr>
        <w:rPr>
          <w:b/>
        </w:rPr>
      </w:pPr>
    </w:p>
    <w:p w:rsidR="00633C9C" w:rsidRPr="009170CF" w:rsidRDefault="00633C9C" w:rsidP="00633C9C">
      <w:pPr>
        <w:jc w:val="center"/>
        <w:rPr>
          <w:b/>
        </w:rPr>
      </w:pPr>
      <w:r w:rsidRPr="009170CF">
        <w:rPr>
          <w:b/>
        </w:rPr>
        <w:t>ПОЯСНИТЕЛЬНАЯ ЗАПИСКА ПО ИЗМЕНЕНИЮ ФИНАНСИРОВАНИЯ МЕРОПРИЯТИЙ МУНИЦИПАЛЬНОЙ ПРОГРАММЫ</w:t>
      </w:r>
    </w:p>
    <w:p w:rsidR="00633C9C" w:rsidRPr="009170CF" w:rsidRDefault="00633C9C" w:rsidP="00633C9C">
      <w:pPr>
        <w:jc w:val="center"/>
        <w:rPr>
          <w:b/>
          <w:sz w:val="20"/>
          <w:szCs w:val="20"/>
        </w:rPr>
      </w:pPr>
      <w:r w:rsidRPr="009170CF">
        <w:rPr>
          <w:b/>
          <w:sz w:val="20"/>
          <w:szCs w:val="20"/>
        </w:rPr>
        <w:t>____________________________________________________________________</w:t>
      </w:r>
    </w:p>
    <w:p w:rsidR="00633C9C" w:rsidRPr="009170CF" w:rsidRDefault="00633C9C" w:rsidP="00633C9C">
      <w:pPr>
        <w:jc w:val="center"/>
        <w:rPr>
          <w:sz w:val="20"/>
          <w:szCs w:val="20"/>
        </w:rPr>
      </w:pPr>
      <w:r w:rsidRPr="009170CF">
        <w:rPr>
          <w:sz w:val="20"/>
          <w:szCs w:val="20"/>
        </w:rPr>
        <w:t xml:space="preserve">(наименование </w:t>
      </w:r>
      <w:r>
        <w:rPr>
          <w:sz w:val="20"/>
          <w:szCs w:val="20"/>
        </w:rPr>
        <w:t xml:space="preserve">муниципальной </w:t>
      </w:r>
      <w:r w:rsidRPr="009170CF">
        <w:rPr>
          <w:sz w:val="20"/>
          <w:szCs w:val="20"/>
        </w:rPr>
        <w:t>программы)</w:t>
      </w:r>
    </w:p>
    <w:p w:rsidR="00633C9C" w:rsidRPr="009170CF" w:rsidRDefault="00633C9C" w:rsidP="00633C9C">
      <w:pPr>
        <w:jc w:val="center"/>
        <w:rPr>
          <w:sz w:val="20"/>
          <w:szCs w:val="20"/>
        </w:rPr>
      </w:pPr>
      <w:r w:rsidRPr="009170CF">
        <w:rPr>
          <w:sz w:val="20"/>
          <w:szCs w:val="20"/>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1572"/>
        <w:gridCol w:w="1543"/>
        <w:gridCol w:w="660"/>
        <w:gridCol w:w="652"/>
        <w:gridCol w:w="652"/>
        <w:gridCol w:w="660"/>
        <w:gridCol w:w="652"/>
        <w:gridCol w:w="652"/>
        <w:gridCol w:w="660"/>
        <w:gridCol w:w="652"/>
        <w:gridCol w:w="652"/>
      </w:tblGrid>
      <w:tr w:rsidR="00633C9C" w:rsidRPr="009170CF" w:rsidTr="00633C9C">
        <w:trPr>
          <w:trHeight w:val="735"/>
          <w:tblHeader/>
        </w:trPr>
        <w:tc>
          <w:tcPr>
            <w:tcW w:w="696" w:type="dxa"/>
            <w:vMerge w:val="restart"/>
            <w:vAlign w:val="center"/>
          </w:tcPr>
          <w:p w:rsidR="00633C9C" w:rsidRPr="009170CF" w:rsidRDefault="00633C9C" w:rsidP="00633C9C">
            <w:pPr>
              <w:jc w:val="center"/>
              <w:rPr>
                <w:sz w:val="18"/>
                <w:szCs w:val="18"/>
              </w:rPr>
            </w:pPr>
            <w:r w:rsidRPr="009170CF">
              <w:rPr>
                <w:sz w:val="18"/>
                <w:szCs w:val="18"/>
              </w:rPr>
              <w:t>№ п/п</w:t>
            </w:r>
          </w:p>
        </w:tc>
        <w:tc>
          <w:tcPr>
            <w:tcW w:w="1572" w:type="dxa"/>
            <w:vMerge w:val="restart"/>
            <w:vAlign w:val="center"/>
          </w:tcPr>
          <w:p w:rsidR="00633C9C" w:rsidRPr="009170CF" w:rsidRDefault="00633C9C" w:rsidP="00633C9C">
            <w:pPr>
              <w:jc w:val="center"/>
              <w:rPr>
                <w:sz w:val="18"/>
                <w:szCs w:val="18"/>
              </w:rPr>
            </w:pPr>
            <w:r w:rsidRPr="009170CF">
              <w:rPr>
                <w:sz w:val="18"/>
                <w:szCs w:val="18"/>
              </w:rPr>
              <w:t>Наименование мероприятий</w:t>
            </w:r>
          </w:p>
        </w:tc>
        <w:tc>
          <w:tcPr>
            <w:tcW w:w="1543" w:type="dxa"/>
            <w:vMerge w:val="restart"/>
            <w:vAlign w:val="center"/>
          </w:tcPr>
          <w:p w:rsidR="00633C9C" w:rsidRPr="009170CF" w:rsidRDefault="00633C9C" w:rsidP="00633C9C">
            <w:pPr>
              <w:jc w:val="center"/>
              <w:rPr>
                <w:sz w:val="18"/>
                <w:szCs w:val="18"/>
              </w:rPr>
            </w:pPr>
            <w:r w:rsidRPr="009170CF">
              <w:rPr>
                <w:sz w:val="18"/>
                <w:szCs w:val="18"/>
              </w:rPr>
              <w:t>Источники финансирования</w:t>
            </w:r>
          </w:p>
        </w:tc>
        <w:tc>
          <w:tcPr>
            <w:tcW w:w="1964" w:type="dxa"/>
            <w:gridSpan w:val="3"/>
            <w:vAlign w:val="center"/>
          </w:tcPr>
          <w:p w:rsidR="00633C9C" w:rsidRPr="009170CF" w:rsidRDefault="00633C9C" w:rsidP="00633C9C">
            <w:pPr>
              <w:jc w:val="center"/>
              <w:rPr>
                <w:sz w:val="18"/>
                <w:szCs w:val="18"/>
              </w:rPr>
            </w:pPr>
            <w:r w:rsidRPr="009170CF">
              <w:rPr>
                <w:sz w:val="18"/>
                <w:szCs w:val="18"/>
              </w:rPr>
              <w:t>Объем финансирования по программе до внесения изменений</w:t>
            </w:r>
            <w:r>
              <w:rPr>
                <w:sz w:val="18"/>
                <w:szCs w:val="18"/>
              </w:rPr>
              <w:t>,</w:t>
            </w:r>
            <w:r w:rsidRPr="009170CF">
              <w:rPr>
                <w:sz w:val="20"/>
                <w:szCs w:val="20"/>
              </w:rPr>
              <w:t xml:space="preserve"> тыс.руб.</w:t>
            </w:r>
          </w:p>
        </w:tc>
        <w:tc>
          <w:tcPr>
            <w:tcW w:w="1964" w:type="dxa"/>
            <w:gridSpan w:val="3"/>
            <w:vAlign w:val="center"/>
          </w:tcPr>
          <w:p w:rsidR="00633C9C" w:rsidRPr="009170CF" w:rsidRDefault="00633C9C" w:rsidP="00633C9C">
            <w:pPr>
              <w:jc w:val="center"/>
              <w:rPr>
                <w:sz w:val="18"/>
                <w:szCs w:val="18"/>
              </w:rPr>
            </w:pPr>
            <w:r w:rsidRPr="009170CF">
              <w:rPr>
                <w:sz w:val="18"/>
                <w:szCs w:val="18"/>
              </w:rPr>
              <w:t>Изменения (+/-)</w:t>
            </w:r>
            <w:r>
              <w:rPr>
                <w:sz w:val="18"/>
                <w:szCs w:val="18"/>
              </w:rPr>
              <w:t xml:space="preserve">, </w:t>
            </w:r>
            <w:r w:rsidRPr="009170CF">
              <w:rPr>
                <w:sz w:val="20"/>
                <w:szCs w:val="20"/>
              </w:rPr>
              <w:t>тыс.руб.</w:t>
            </w:r>
          </w:p>
        </w:tc>
        <w:tc>
          <w:tcPr>
            <w:tcW w:w="1900" w:type="dxa"/>
            <w:gridSpan w:val="3"/>
            <w:vAlign w:val="center"/>
          </w:tcPr>
          <w:p w:rsidR="00633C9C" w:rsidRPr="009170CF" w:rsidRDefault="00633C9C" w:rsidP="00633C9C">
            <w:pPr>
              <w:jc w:val="center"/>
              <w:rPr>
                <w:sz w:val="18"/>
                <w:szCs w:val="18"/>
              </w:rPr>
            </w:pPr>
            <w:r w:rsidRPr="009170CF">
              <w:rPr>
                <w:sz w:val="18"/>
                <w:szCs w:val="18"/>
              </w:rPr>
              <w:t>Объем финансирования с учетом изменений</w:t>
            </w:r>
            <w:r>
              <w:rPr>
                <w:sz w:val="18"/>
                <w:szCs w:val="18"/>
              </w:rPr>
              <w:t xml:space="preserve">, </w:t>
            </w:r>
            <w:r w:rsidRPr="009170CF">
              <w:rPr>
                <w:sz w:val="20"/>
                <w:szCs w:val="20"/>
              </w:rPr>
              <w:t>тыс.руб.</w:t>
            </w:r>
          </w:p>
        </w:tc>
      </w:tr>
      <w:tr w:rsidR="00633C9C" w:rsidRPr="009170CF" w:rsidTr="00633C9C">
        <w:trPr>
          <w:trHeight w:val="345"/>
          <w:tblHeader/>
        </w:trPr>
        <w:tc>
          <w:tcPr>
            <w:tcW w:w="696" w:type="dxa"/>
            <w:vMerge/>
            <w:vAlign w:val="center"/>
          </w:tcPr>
          <w:p w:rsidR="00633C9C" w:rsidRPr="009170CF" w:rsidRDefault="00633C9C" w:rsidP="00633C9C">
            <w:pPr>
              <w:jc w:val="center"/>
              <w:rPr>
                <w:sz w:val="18"/>
                <w:szCs w:val="18"/>
              </w:rPr>
            </w:pPr>
          </w:p>
        </w:tc>
        <w:tc>
          <w:tcPr>
            <w:tcW w:w="1572" w:type="dxa"/>
            <w:vMerge/>
            <w:vAlign w:val="center"/>
          </w:tcPr>
          <w:p w:rsidR="00633C9C" w:rsidRPr="009170CF" w:rsidRDefault="00633C9C" w:rsidP="00633C9C">
            <w:pPr>
              <w:jc w:val="center"/>
              <w:rPr>
                <w:sz w:val="18"/>
                <w:szCs w:val="18"/>
              </w:rPr>
            </w:pPr>
          </w:p>
        </w:tc>
        <w:tc>
          <w:tcPr>
            <w:tcW w:w="1543" w:type="dxa"/>
            <w:vMerge/>
            <w:vAlign w:val="center"/>
          </w:tcPr>
          <w:p w:rsidR="00633C9C" w:rsidRPr="009170CF" w:rsidRDefault="00633C9C" w:rsidP="00633C9C">
            <w:pPr>
              <w:jc w:val="center"/>
              <w:rPr>
                <w:sz w:val="18"/>
                <w:szCs w:val="18"/>
              </w:rPr>
            </w:pPr>
          </w:p>
        </w:tc>
        <w:tc>
          <w:tcPr>
            <w:tcW w:w="660" w:type="dxa"/>
            <w:vAlign w:val="center"/>
          </w:tcPr>
          <w:p w:rsidR="00633C9C" w:rsidRPr="009170CF" w:rsidRDefault="00633C9C" w:rsidP="00633C9C">
            <w:pPr>
              <w:jc w:val="center"/>
              <w:rPr>
                <w:sz w:val="18"/>
                <w:szCs w:val="18"/>
              </w:rPr>
            </w:pPr>
            <w:r w:rsidRPr="009170CF">
              <w:rPr>
                <w:sz w:val="18"/>
                <w:szCs w:val="18"/>
              </w:rPr>
              <w:t>Всего</w:t>
            </w:r>
          </w:p>
        </w:tc>
        <w:tc>
          <w:tcPr>
            <w:tcW w:w="652" w:type="dxa"/>
            <w:vAlign w:val="center"/>
          </w:tcPr>
          <w:p w:rsidR="00633C9C" w:rsidRPr="009170CF" w:rsidRDefault="00633C9C" w:rsidP="00633C9C">
            <w:pPr>
              <w:jc w:val="center"/>
              <w:rPr>
                <w:sz w:val="18"/>
                <w:szCs w:val="18"/>
              </w:rPr>
            </w:pPr>
            <w:r w:rsidRPr="009170CF">
              <w:rPr>
                <w:sz w:val="18"/>
                <w:szCs w:val="18"/>
              </w:rPr>
              <w:t>…год</w:t>
            </w:r>
          </w:p>
        </w:tc>
        <w:tc>
          <w:tcPr>
            <w:tcW w:w="652" w:type="dxa"/>
            <w:vAlign w:val="center"/>
          </w:tcPr>
          <w:p w:rsidR="00633C9C" w:rsidRPr="009170CF" w:rsidRDefault="00633C9C" w:rsidP="00633C9C">
            <w:pPr>
              <w:jc w:val="center"/>
              <w:rPr>
                <w:sz w:val="18"/>
                <w:szCs w:val="18"/>
              </w:rPr>
            </w:pPr>
            <w:r w:rsidRPr="009170CF">
              <w:rPr>
                <w:sz w:val="18"/>
                <w:szCs w:val="18"/>
              </w:rPr>
              <w:t>…год</w:t>
            </w:r>
          </w:p>
        </w:tc>
        <w:tc>
          <w:tcPr>
            <w:tcW w:w="660" w:type="dxa"/>
            <w:vAlign w:val="center"/>
          </w:tcPr>
          <w:p w:rsidR="00633C9C" w:rsidRPr="009170CF" w:rsidRDefault="00633C9C" w:rsidP="00633C9C">
            <w:pPr>
              <w:jc w:val="center"/>
              <w:rPr>
                <w:sz w:val="18"/>
                <w:szCs w:val="18"/>
              </w:rPr>
            </w:pPr>
            <w:r w:rsidRPr="009170CF">
              <w:rPr>
                <w:sz w:val="18"/>
                <w:szCs w:val="18"/>
              </w:rPr>
              <w:t>Всего</w:t>
            </w:r>
          </w:p>
        </w:tc>
        <w:tc>
          <w:tcPr>
            <w:tcW w:w="652" w:type="dxa"/>
            <w:vAlign w:val="center"/>
          </w:tcPr>
          <w:p w:rsidR="00633C9C" w:rsidRPr="009170CF" w:rsidRDefault="00633C9C" w:rsidP="00633C9C">
            <w:pPr>
              <w:jc w:val="center"/>
              <w:rPr>
                <w:sz w:val="18"/>
                <w:szCs w:val="18"/>
              </w:rPr>
            </w:pPr>
            <w:r w:rsidRPr="009170CF">
              <w:rPr>
                <w:sz w:val="18"/>
                <w:szCs w:val="18"/>
              </w:rPr>
              <w:t>…год</w:t>
            </w:r>
          </w:p>
        </w:tc>
        <w:tc>
          <w:tcPr>
            <w:tcW w:w="652" w:type="dxa"/>
            <w:vAlign w:val="center"/>
          </w:tcPr>
          <w:p w:rsidR="00633C9C" w:rsidRPr="009170CF" w:rsidRDefault="00633C9C" w:rsidP="00633C9C">
            <w:pPr>
              <w:jc w:val="center"/>
              <w:rPr>
                <w:sz w:val="18"/>
                <w:szCs w:val="18"/>
              </w:rPr>
            </w:pPr>
            <w:r w:rsidRPr="009170CF">
              <w:rPr>
                <w:sz w:val="18"/>
                <w:szCs w:val="18"/>
              </w:rPr>
              <w:t>…год</w:t>
            </w:r>
          </w:p>
        </w:tc>
        <w:tc>
          <w:tcPr>
            <w:tcW w:w="660" w:type="dxa"/>
            <w:vAlign w:val="center"/>
          </w:tcPr>
          <w:p w:rsidR="00633C9C" w:rsidRPr="009170CF" w:rsidRDefault="00633C9C" w:rsidP="00633C9C">
            <w:pPr>
              <w:jc w:val="center"/>
              <w:rPr>
                <w:sz w:val="18"/>
                <w:szCs w:val="18"/>
              </w:rPr>
            </w:pPr>
            <w:r w:rsidRPr="009170CF">
              <w:rPr>
                <w:sz w:val="18"/>
                <w:szCs w:val="18"/>
              </w:rPr>
              <w:t>Всего</w:t>
            </w:r>
          </w:p>
        </w:tc>
        <w:tc>
          <w:tcPr>
            <w:tcW w:w="652" w:type="dxa"/>
            <w:vAlign w:val="center"/>
          </w:tcPr>
          <w:p w:rsidR="00633C9C" w:rsidRPr="009170CF" w:rsidRDefault="00633C9C" w:rsidP="00633C9C">
            <w:pPr>
              <w:jc w:val="center"/>
              <w:rPr>
                <w:sz w:val="18"/>
                <w:szCs w:val="18"/>
              </w:rPr>
            </w:pPr>
            <w:r w:rsidRPr="009170CF">
              <w:rPr>
                <w:sz w:val="18"/>
                <w:szCs w:val="18"/>
              </w:rPr>
              <w:t>…год</w:t>
            </w:r>
          </w:p>
        </w:tc>
        <w:tc>
          <w:tcPr>
            <w:tcW w:w="588" w:type="dxa"/>
            <w:vAlign w:val="center"/>
          </w:tcPr>
          <w:p w:rsidR="00633C9C" w:rsidRPr="009170CF" w:rsidRDefault="00633C9C" w:rsidP="00633C9C">
            <w:pPr>
              <w:jc w:val="center"/>
              <w:rPr>
                <w:sz w:val="18"/>
                <w:szCs w:val="18"/>
              </w:rPr>
            </w:pPr>
            <w:r w:rsidRPr="009170CF">
              <w:rPr>
                <w:sz w:val="18"/>
                <w:szCs w:val="18"/>
              </w:rPr>
              <w:t>…год</w:t>
            </w:r>
          </w:p>
        </w:tc>
      </w:tr>
      <w:tr w:rsidR="00633C9C" w:rsidRPr="009170CF" w:rsidTr="00633C9C">
        <w:trPr>
          <w:trHeight w:val="345"/>
          <w:tblHeader/>
        </w:trPr>
        <w:tc>
          <w:tcPr>
            <w:tcW w:w="696" w:type="dxa"/>
            <w:vAlign w:val="center"/>
          </w:tcPr>
          <w:p w:rsidR="00633C9C" w:rsidRPr="009170CF" w:rsidRDefault="00633C9C" w:rsidP="00633C9C">
            <w:pPr>
              <w:jc w:val="center"/>
              <w:rPr>
                <w:sz w:val="18"/>
                <w:szCs w:val="18"/>
              </w:rPr>
            </w:pPr>
            <w:r w:rsidRPr="009170CF">
              <w:rPr>
                <w:sz w:val="18"/>
                <w:szCs w:val="18"/>
              </w:rPr>
              <w:t>1.</w:t>
            </w:r>
          </w:p>
        </w:tc>
        <w:tc>
          <w:tcPr>
            <w:tcW w:w="1572" w:type="dxa"/>
            <w:vAlign w:val="center"/>
          </w:tcPr>
          <w:p w:rsidR="00633C9C" w:rsidRPr="009170CF" w:rsidRDefault="00633C9C" w:rsidP="00633C9C">
            <w:pPr>
              <w:jc w:val="center"/>
              <w:rPr>
                <w:sz w:val="18"/>
                <w:szCs w:val="18"/>
              </w:rPr>
            </w:pPr>
            <w:r w:rsidRPr="009170CF">
              <w:rPr>
                <w:sz w:val="18"/>
                <w:szCs w:val="18"/>
              </w:rPr>
              <w:t>2.</w:t>
            </w:r>
          </w:p>
        </w:tc>
        <w:tc>
          <w:tcPr>
            <w:tcW w:w="1543" w:type="dxa"/>
            <w:vAlign w:val="center"/>
          </w:tcPr>
          <w:p w:rsidR="00633C9C" w:rsidRPr="009170CF" w:rsidRDefault="00633C9C" w:rsidP="00633C9C">
            <w:pPr>
              <w:jc w:val="center"/>
              <w:rPr>
                <w:sz w:val="18"/>
                <w:szCs w:val="18"/>
              </w:rPr>
            </w:pPr>
            <w:r w:rsidRPr="009170CF">
              <w:rPr>
                <w:sz w:val="18"/>
                <w:szCs w:val="18"/>
              </w:rPr>
              <w:t>3.</w:t>
            </w:r>
          </w:p>
        </w:tc>
        <w:tc>
          <w:tcPr>
            <w:tcW w:w="660" w:type="dxa"/>
            <w:vAlign w:val="center"/>
          </w:tcPr>
          <w:p w:rsidR="00633C9C" w:rsidRPr="009170CF" w:rsidRDefault="00633C9C" w:rsidP="00633C9C">
            <w:pPr>
              <w:jc w:val="center"/>
              <w:rPr>
                <w:sz w:val="18"/>
                <w:szCs w:val="18"/>
              </w:rPr>
            </w:pPr>
            <w:r w:rsidRPr="009170CF">
              <w:rPr>
                <w:sz w:val="18"/>
                <w:szCs w:val="18"/>
              </w:rPr>
              <w:t>4.</w:t>
            </w:r>
          </w:p>
        </w:tc>
        <w:tc>
          <w:tcPr>
            <w:tcW w:w="652" w:type="dxa"/>
            <w:vAlign w:val="center"/>
          </w:tcPr>
          <w:p w:rsidR="00633C9C" w:rsidRPr="009170CF" w:rsidRDefault="00633C9C" w:rsidP="00633C9C">
            <w:pPr>
              <w:jc w:val="center"/>
              <w:rPr>
                <w:sz w:val="18"/>
                <w:szCs w:val="18"/>
              </w:rPr>
            </w:pPr>
            <w:r w:rsidRPr="009170CF">
              <w:rPr>
                <w:sz w:val="18"/>
                <w:szCs w:val="18"/>
              </w:rPr>
              <w:t>5.</w:t>
            </w:r>
          </w:p>
        </w:tc>
        <w:tc>
          <w:tcPr>
            <w:tcW w:w="652" w:type="dxa"/>
            <w:vAlign w:val="center"/>
          </w:tcPr>
          <w:p w:rsidR="00633C9C" w:rsidRPr="009170CF" w:rsidRDefault="00633C9C" w:rsidP="00633C9C">
            <w:pPr>
              <w:jc w:val="center"/>
              <w:rPr>
                <w:sz w:val="18"/>
                <w:szCs w:val="18"/>
              </w:rPr>
            </w:pPr>
            <w:r w:rsidRPr="009170CF">
              <w:rPr>
                <w:sz w:val="18"/>
                <w:szCs w:val="18"/>
              </w:rPr>
              <w:t>6.</w:t>
            </w:r>
          </w:p>
        </w:tc>
        <w:tc>
          <w:tcPr>
            <w:tcW w:w="660" w:type="dxa"/>
            <w:vAlign w:val="center"/>
          </w:tcPr>
          <w:p w:rsidR="00633C9C" w:rsidRPr="009170CF" w:rsidRDefault="00633C9C" w:rsidP="00633C9C">
            <w:pPr>
              <w:jc w:val="center"/>
              <w:rPr>
                <w:sz w:val="18"/>
                <w:szCs w:val="18"/>
              </w:rPr>
            </w:pPr>
            <w:r w:rsidRPr="009170CF">
              <w:rPr>
                <w:sz w:val="18"/>
                <w:szCs w:val="18"/>
              </w:rPr>
              <w:t>7.</w:t>
            </w:r>
          </w:p>
        </w:tc>
        <w:tc>
          <w:tcPr>
            <w:tcW w:w="652" w:type="dxa"/>
            <w:vAlign w:val="center"/>
          </w:tcPr>
          <w:p w:rsidR="00633C9C" w:rsidRPr="009170CF" w:rsidRDefault="00633C9C" w:rsidP="00633C9C">
            <w:pPr>
              <w:jc w:val="center"/>
              <w:rPr>
                <w:sz w:val="18"/>
                <w:szCs w:val="18"/>
              </w:rPr>
            </w:pPr>
            <w:r w:rsidRPr="009170CF">
              <w:rPr>
                <w:sz w:val="18"/>
                <w:szCs w:val="18"/>
              </w:rPr>
              <w:t>8.</w:t>
            </w:r>
          </w:p>
        </w:tc>
        <w:tc>
          <w:tcPr>
            <w:tcW w:w="652" w:type="dxa"/>
            <w:vAlign w:val="center"/>
          </w:tcPr>
          <w:p w:rsidR="00633C9C" w:rsidRPr="009170CF" w:rsidRDefault="00633C9C" w:rsidP="00633C9C">
            <w:pPr>
              <w:jc w:val="center"/>
              <w:rPr>
                <w:sz w:val="18"/>
                <w:szCs w:val="18"/>
              </w:rPr>
            </w:pPr>
            <w:r w:rsidRPr="009170CF">
              <w:rPr>
                <w:sz w:val="18"/>
                <w:szCs w:val="18"/>
              </w:rPr>
              <w:t>9.</w:t>
            </w:r>
          </w:p>
        </w:tc>
        <w:tc>
          <w:tcPr>
            <w:tcW w:w="660" w:type="dxa"/>
            <w:vAlign w:val="center"/>
          </w:tcPr>
          <w:p w:rsidR="00633C9C" w:rsidRPr="009170CF" w:rsidRDefault="00633C9C" w:rsidP="00633C9C">
            <w:pPr>
              <w:jc w:val="center"/>
              <w:rPr>
                <w:sz w:val="18"/>
                <w:szCs w:val="18"/>
              </w:rPr>
            </w:pPr>
            <w:r w:rsidRPr="009170CF">
              <w:rPr>
                <w:sz w:val="18"/>
                <w:szCs w:val="18"/>
              </w:rPr>
              <w:t>10.</w:t>
            </w:r>
          </w:p>
        </w:tc>
        <w:tc>
          <w:tcPr>
            <w:tcW w:w="652" w:type="dxa"/>
            <w:vAlign w:val="center"/>
          </w:tcPr>
          <w:p w:rsidR="00633C9C" w:rsidRPr="009170CF" w:rsidRDefault="00633C9C" w:rsidP="00633C9C">
            <w:pPr>
              <w:jc w:val="center"/>
              <w:rPr>
                <w:sz w:val="18"/>
                <w:szCs w:val="18"/>
              </w:rPr>
            </w:pPr>
            <w:r w:rsidRPr="009170CF">
              <w:rPr>
                <w:sz w:val="18"/>
                <w:szCs w:val="18"/>
              </w:rPr>
              <w:t>11.</w:t>
            </w:r>
          </w:p>
        </w:tc>
        <w:tc>
          <w:tcPr>
            <w:tcW w:w="588" w:type="dxa"/>
            <w:vAlign w:val="center"/>
          </w:tcPr>
          <w:p w:rsidR="00633C9C" w:rsidRPr="009170CF" w:rsidRDefault="00633C9C" w:rsidP="00633C9C">
            <w:pPr>
              <w:jc w:val="center"/>
              <w:rPr>
                <w:sz w:val="18"/>
                <w:szCs w:val="18"/>
              </w:rPr>
            </w:pPr>
            <w:r w:rsidRPr="009170CF">
              <w:rPr>
                <w:sz w:val="18"/>
                <w:szCs w:val="18"/>
              </w:rPr>
              <w:t>12.</w:t>
            </w:r>
          </w:p>
        </w:tc>
      </w:tr>
      <w:tr w:rsidR="00633C9C" w:rsidRPr="009170CF" w:rsidTr="00633C9C">
        <w:trPr>
          <w:trHeight w:val="360"/>
        </w:trPr>
        <w:tc>
          <w:tcPr>
            <w:tcW w:w="9639" w:type="dxa"/>
            <w:gridSpan w:val="12"/>
            <w:vAlign w:val="center"/>
          </w:tcPr>
          <w:p w:rsidR="00633C9C" w:rsidRPr="009170CF" w:rsidRDefault="00633C9C" w:rsidP="00633C9C">
            <w:pPr>
              <w:jc w:val="center"/>
              <w:rPr>
                <w:sz w:val="18"/>
                <w:szCs w:val="18"/>
              </w:rPr>
            </w:pPr>
            <w:r w:rsidRPr="009170CF">
              <w:rPr>
                <w:sz w:val="18"/>
                <w:szCs w:val="18"/>
              </w:rPr>
              <w:t>Подпрограмм</w:t>
            </w:r>
            <w:r>
              <w:rPr>
                <w:sz w:val="18"/>
                <w:szCs w:val="18"/>
              </w:rPr>
              <w:t>а</w:t>
            </w:r>
            <w:r w:rsidRPr="009170CF">
              <w:rPr>
                <w:sz w:val="18"/>
                <w:szCs w:val="18"/>
              </w:rPr>
              <w:t xml:space="preserve"> 1</w:t>
            </w:r>
          </w:p>
        </w:tc>
      </w:tr>
      <w:tr w:rsidR="00633C9C" w:rsidRPr="009170CF" w:rsidTr="00633C9C">
        <w:trPr>
          <w:trHeight w:val="360"/>
        </w:trPr>
        <w:tc>
          <w:tcPr>
            <w:tcW w:w="696" w:type="dxa"/>
            <w:vMerge w:val="restart"/>
          </w:tcPr>
          <w:p w:rsidR="00633C9C" w:rsidRPr="009170CF" w:rsidRDefault="00633C9C" w:rsidP="00633C9C">
            <w:pPr>
              <w:rPr>
                <w:sz w:val="18"/>
                <w:szCs w:val="18"/>
              </w:rPr>
            </w:pPr>
            <w:r w:rsidRPr="009170CF">
              <w:rPr>
                <w:sz w:val="18"/>
                <w:szCs w:val="18"/>
              </w:rPr>
              <w:t>1.1.</w:t>
            </w:r>
          </w:p>
        </w:tc>
        <w:tc>
          <w:tcPr>
            <w:tcW w:w="1572" w:type="dxa"/>
            <w:vMerge w:val="restart"/>
          </w:tcPr>
          <w:p w:rsidR="00633C9C" w:rsidRPr="009170CF" w:rsidRDefault="00633C9C" w:rsidP="00633C9C">
            <w:pPr>
              <w:rPr>
                <w:sz w:val="18"/>
                <w:szCs w:val="18"/>
              </w:rPr>
            </w:pPr>
            <w:r w:rsidRPr="009170CF">
              <w:rPr>
                <w:sz w:val="18"/>
                <w:szCs w:val="18"/>
              </w:rPr>
              <w:t>(наименование основного мероприятия)</w:t>
            </w:r>
          </w:p>
        </w:tc>
        <w:tc>
          <w:tcPr>
            <w:tcW w:w="1543" w:type="dxa"/>
            <w:vAlign w:val="center"/>
          </w:tcPr>
          <w:p w:rsidR="00633C9C" w:rsidRPr="009170CF" w:rsidRDefault="00633C9C" w:rsidP="00633C9C">
            <w:pPr>
              <w:rPr>
                <w:color w:val="000000"/>
                <w:sz w:val="18"/>
                <w:szCs w:val="18"/>
              </w:rPr>
            </w:pPr>
            <w:r w:rsidRPr="009170CF">
              <w:rPr>
                <w:color w:val="000000"/>
                <w:sz w:val="18"/>
                <w:szCs w:val="18"/>
              </w:rPr>
              <w:t>Всего</w:t>
            </w:r>
          </w:p>
        </w:tc>
        <w:tc>
          <w:tcPr>
            <w:tcW w:w="660"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660"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660"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588" w:type="dxa"/>
            <w:vAlign w:val="center"/>
          </w:tcPr>
          <w:p w:rsidR="00633C9C" w:rsidRPr="009170CF" w:rsidRDefault="00633C9C" w:rsidP="00633C9C">
            <w:pPr>
              <w:jc w:val="center"/>
              <w:rPr>
                <w:sz w:val="18"/>
                <w:szCs w:val="18"/>
              </w:rPr>
            </w:pPr>
          </w:p>
        </w:tc>
      </w:tr>
      <w:tr w:rsidR="00633C9C" w:rsidRPr="009170CF" w:rsidTr="00633C9C">
        <w:trPr>
          <w:trHeight w:val="312"/>
        </w:trPr>
        <w:tc>
          <w:tcPr>
            <w:tcW w:w="696" w:type="dxa"/>
            <w:vMerge/>
            <w:vAlign w:val="center"/>
          </w:tcPr>
          <w:p w:rsidR="00633C9C" w:rsidRPr="009170CF" w:rsidRDefault="00633C9C" w:rsidP="00633C9C">
            <w:pPr>
              <w:jc w:val="center"/>
              <w:rPr>
                <w:sz w:val="18"/>
                <w:szCs w:val="18"/>
              </w:rPr>
            </w:pPr>
          </w:p>
        </w:tc>
        <w:tc>
          <w:tcPr>
            <w:tcW w:w="1572" w:type="dxa"/>
            <w:vMerge/>
            <w:vAlign w:val="center"/>
          </w:tcPr>
          <w:p w:rsidR="00633C9C" w:rsidRPr="009170CF" w:rsidRDefault="00633C9C" w:rsidP="00633C9C">
            <w:pPr>
              <w:jc w:val="center"/>
              <w:rPr>
                <w:sz w:val="18"/>
                <w:szCs w:val="18"/>
              </w:rPr>
            </w:pPr>
          </w:p>
        </w:tc>
        <w:tc>
          <w:tcPr>
            <w:tcW w:w="1543" w:type="dxa"/>
            <w:vAlign w:val="center"/>
          </w:tcPr>
          <w:p w:rsidR="00633C9C" w:rsidRPr="009170CF" w:rsidRDefault="00633C9C" w:rsidP="00633C9C">
            <w:pPr>
              <w:rPr>
                <w:color w:val="000000"/>
                <w:sz w:val="18"/>
                <w:szCs w:val="18"/>
              </w:rPr>
            </w:pPr>
            <w:r w:rsidRPr="009170CF">
              <w:rPr>
                <w:color w:val="000000"/>
                <w:sz w:val="18"/>
                <w:szCs w:val="18"/>
              </w:rPr>
              <w:t>Федеральный бюджет</w:t>
            </w:r>
          </w:p>
        </w:tc>
        <w:tc>
          <w:tcPr>
            <w:tcW w:w="660"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660"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660"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588" w:type="dxa"/>
            <w:vAlign w:val="center"/>
          </w:tcPr>
          <w:p w:rsidR="00633C9C" w:rsidRPr="009170CF" w:rsidRDefault="00633C9C" w:rsidP="00633C9C">
            <w:pPr>
              <w:jc w:val="center"/>
              <w:rPr>
                <w:sz w:val="18"/>
                <w:szCs w:val="18"/>
              </w:rPr>
            </w:pPr>
          </w:p>
        </w:tc>
      </w:tr>
      <w:tr w:rsidR="00633C9C" w:rsidRPr="009170CF" w:rsidTr="00633C9C">
        <w:trPr>
          <w:trHeight w:val="360"/>
        </w:trPr>
        <w:tc>
          <w:tcPr>
            <w:tcW w:w="696" w:type="dxa"/>
            <w:vMerge/>
            <w:vAlign w:val="center"/>
          </w:tcPr>
          <w:p w:rsidR="00633C9C" w:rsidRPr="009170CF" w:rsidRDefault="00633C9C" w:rsidP="00633C9C">
            <w:pPr>
              <w:jc w:val="center"/>
              <w:rPr>
                <w:sz w:val="18"/>
                <w:szCs w:val="18"/>
              </w:rPr>
            </w:pPr>
          </w:p>
        </w:tc>
        <w:tc>
          <w:tcPr>
            <w:tcW w:w="1572" w:type="dxa"/>
            <w:vMerge/>
            <w:vAlign w:val="center"/>
          </w:tcPr>
          <w:p w:rsidR="00633C9C" w:rsidRPr="009170CF" w:rsidRDefault="00633C9C" w:rsidP="00633C9C">
            <w:pPr>
              <w:jc w:val="center"/>
              <w:rPr>
                <w:sz w:val="18"/>
                <w:szCs w:val="18"/>
              </w:rPr>
            </w:pPr>
          </w:p>
        </w:tc>
        <w:tc>
          <w:tcPr>
            <w:tcW w:w="1543" w:type="dxa"/>
            <w:vAlign w:val="center"/>
          </w:tcPr>
          <w:p w:rsidR="00633C9C" w:rsidRPr="009170CF" w:rsidRDefault="00633C9C" w:rsidP="00633C9C">
            <w:pPr>
              <w:rPr>
                <w:color w:val="000000"/>
                <w:sz w:val="18"/>
                <w:szCs w:val="18"/>
              </w:rPr>
            </w:pPr>
            <w:r w:rsidRPr="009170CF">
              <w:rPr>
                <w:color w:val="000000"/>
                <w:sz w:val="18"/>
                <w:szCs w:val="18"/>
              </w:rPr>
              <w:t>Бюджет автономного округа</w:t>
            </w:r>
          </w:p>
        </w:tc>
        <w:tc>
          <w:tcPr>
            <w:tcW w:w="660"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660"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660"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588" w:type="dxa"/>
            <w:vAlign w:val="center"/>
          </w:tcPr>
          <w:p w:rsidR="00633C9C" w:rsidRPr="009170CF" w:rsidRDefault="00633C9C" w:rsidP="00633C9C">
            <w:pPr>
              <w:jc w:val="center"/>
              <w:rPr>
                <w:sz w:val="18"/>
                <w:szCs w:val="18"/>
              </w:rPr>
            </w:pPr>
          </w:p>
        </w:tc>
      </w:tr>
      <w:tr w:rsidR="00633C9C" w:rsidRPr="009170CF" w:rsidTr="00633C9C">
        <w:trPr>
          <w:trHeight w:val="152"/>
        </w:trPr>
        <w:tc>
          <w:tcPr>
            <w:tcW w:w="696" w:type="dxa"/>
            <w:vMerge/>
            <w:vAlign w:val="center"/>
          </w:tcPr>
          <w:p w:rsidR="00633C9C" w:rsidRPr="009170CF" w:rsidRDefault="00633C9C" w:rsidP="00633C9C">
            <w:pPr>
              <w:jc w:val="center"/>
              <w:rPr>
                <w:sz w:val="18"/>
                <w:szCs w:val="18"/>
              </w:rPr>
            </w:pPr>
          </w:p>
        </w:tc>
        <w:tc>
          <w:tcPr>
            <w:tcW w:w="1572" w:type="dxa"/>
            <w:vMerge/>
            <w:vAlign w:val="center"/>
          </w:tcPr>
          <w:p w:rsidR="00633C9C" w:rsidRPr="009170CF" w:rsidRDefault="00633C9C" w:rsidP="00633C9C">
            <w:pPr>
              <w:jc w:val="center"/>
              <w:rPr>
                <w:sz w:val="18"/>
                <w:szCs w:val="18"/>
              </w:rPr>
            </w:pPr>
          </w:p>
        </w:tc>
        <w:tc>
          <w:tcPr>
            <w:tcW w:w="1543" w:type="dxa"/>
            <w:vAlign w:val="center"/>
          </w:tcPr>
          <w:p w:rsidR="00633C9C" w:rsidRPr="009170CF" w:rsidRDefault="00633C9C" w:rsidP="00633C9C">
            <w:pPr>
              <w:rPr>
                <w:color w:val="000000"/>
                <w:sz w:val="18"/>
                <w:szCs w:val="18"/>
              </w:rPr>
            </w:pPr>
            <w:r w:rsidRPr="009170CF">
              <w:rPr>
                <w:color w:val="000000"/>
                <w:sz w:val="18"/>
                <w:szCs w:val="18"/>
              </w:rPr>
              <w:t>Местный бюджет</w:t>
            </w:r>
          </w:p>
        </w:tc>
        <w:tc>
          <w:tcPr>
            <w:tcW w:w="660"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660"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660"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588" w:type="dxa"/>
            <w:vAlign w:val="center"/>
          </w:tcPr>
          <w:p w:rsidR="00633C9C" w:rsidRPr="009170CF" w:rsidRDefault="00633C9C" w:rsidP="00633C9C">
            <w:pPr>
              <w:jc w:val="center"/>
              <w:rPr>
                <w:sz w:val="18"/>
                <w:szCs w:val="18"/>
              </w:rPr>
            </w:pPr>
          </w:p>
        </w:tc>
      </w:tr>
      <w:tr w:rsidR="00633C9C" w:rsidRPr="009170CF" w:rsidTr="00633C9C">
        <w:trPr>
          <w:trHeight w:val="360"/>
        </w:trPr>
        <w:tc>
          <w:tcPr>
            <w:tcW w:w="696" w:type="dxa"/>
            <w:vMerge/>
            <w:vAlign w:val="center"/>
          </w:tcPr>
          <w:p w:rsidR="00633C9C" w:rsidRPr="009170CF" w:rsidRDefault="00633C9C" w:rsidP="00633C9C">
            <w:pPr>
              <w:jc w:val="center"/>
              <w:rPr>
                <w:sz w:val="18"/>
                <w:szCs w:val="18"/>
              </w:rPr>
            </w:pPr>
          </w:p>
        </w:tc>
        <w:tc>
          <w:tcPr>
            <w:tcW w:w="1572" w:type="dxa"/>
            <w:vMerge/>
            <w:vAlign w:val="center"/>
          </w:tcPr>
          <w:p w:rsidR="00633C9C" w:rsidRPr="009170CF" w:rsidRDefault="00633C9C" w:rsidP="00633C9C">
            <w:pPr>
              <w:jc w:val="center"/>
              <w:rPr>
                <w:sz w:val="18"/>
                <w:szCs w:val="18"/>
              </w:rPr>
            </w:pPr>
          </w:p>
        </w:tc>
        <w:tc>
          <w:tcPr>
            <w:tcW w:w="1543" w:type="dxa"/>
            <w:vAlign w:val="center"/>
          </w:tcPr>
          <w:p w:rsidR="00633C9C" w:rsidRPr="009170CF" w:rsidRDefault="00633C9C" w:rsidP="00633C9C">
            <w:pPr>
              <w:rPr>
                <w:color w:val="000000"/>
                <w:sz w:val="18"/>
                <w:szCs w:val="18"/>
              </w:rPr>
            </w:pPr>
            <w:r w:rsidRPr="009170CF">
              <w:rPr>
                <w:color w:val="000000"/>
                <w:sz w:val="18"/>
                <w:szCs w:val="18"/>
              </w:rPr>
              <w:t>Внебюджетные источники</w:t>
            </w:r>
          </w:p>
        </w:tc>
        <w:tc>
          <w:tcPr>
            <w:tcW w:w="660"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660"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660"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588" w:type="dxa"/>
            <w:vAlign w:val="center"/>
          </w:tcPr>
          <w:p w:rsidR="00633C9C" w:rsidRPr="009170CF" w:rsidRDefault="00633C9C" w:rsidP="00633C9C">
            <w:pPr>
              <w:jc w:val="center"/>
              <w:rPr>
                <w:sz w:val="18"/>
                <w:szCs w:val="18"/>
              </w:rPr>
            </w:pPr>
          </w:p>
        </w:tc>
      </w:tr>
      <w:tr w:rsidR="00633C9C" w:rsidRPr="009170CF" w:rsidTr="00633C9C">
        <w:trPr>
          <w:trHeight w:val="360"/>
        </w:trPr>
        <w:tc>
          <w:tcPr>
            <w:tcW w:w="9639" w:type="dxa"/>
            <w:gridSpan w:val="12"/>
            <w:vAlign w:val="center"/>
          </w:tcPr>
          <w:p w:rsidR="00633C9C" w:rsidRPr="009170CF" w:rsidRDefault="00633C9C" w:rsidP="00633C9C">
            <w:pPr>
              <w:jc w:val="center"/>
              <w:rPr>
                <w:sz w:val="18"/>
                <w:szCs w:val="18"/>
              </w:rPr>
            </w:pPr>
            <w:r w:rsidRPr="009170CF">
              <w:rPr>
                <w:sz w:val="18"/>
                <w:szCs w:val="18"/>
              </w:rPr>
              <w:t>И т.д.</w:t>
            </w:r>
          </w:p>
        </w:tc>
      </w:tr>
      <w:tr w:rsidR="00633C9C" w:rsidRPr="009170CF" w:rsidTr="00633C9C">
        <w:trPr>
          <w:trHeight w:val="360"/>
        </w:trPr>
        <w:tc>
          <w:tcPr>
            <w:tcW w:w="696" w:type="dxa"/>
            <w:vMerge w:val="restart"/>
            <w:vAlign w:val="center"/>
          </w:tcPr>
          <w:p w:rsidR="00633C9C" w:rsidRPr="009170CF" w:rsidRDefault="00633C9C" w:rsidP="00633C9C">
            <w:pPr>
              <w:jc w:val="center"/>
              <w:rPr>
                <w:sz w:val="18"/>
                <w:szCs w:val="18"/>
              </w:rPr>
            </w:pPr>
          </w:p>
        </w:tc>
        <w:tc>
          <w:tcPr>
            <w:tcW w:w="1572" w:type="dxa"/>
            <w:vMerge w:val="restart"/>
          </w:tcPr>
          <w:p w:rsidR="00633C9C" w:rsidRPr="009170CF" w:rsidRDefault="00633C9C" w:rsidP="00633C9C">
            <w:pPr>
              <w:rPr>
                <w:sz w:val="18"/>
                <w:szCs w:val="18"/>
              </w:rPr>
            </w:pPr>
            <w:r w:rsidRPr="009170CF">
              <w:rPr>
                <w:sz w:val="18"/>
                <w:szCs w:val="18"/>
              </w:rPr>
              <w:t>Итого по подпрограмме 1</w:t>
            </w:r>
          </w:p>
        </w:tc>
        <w:tc>
          <w:tcPr>
            <w:tcW w:w="1543" w:type="dxa"/>
            <w:vAlign w:val="center"/>
          </w:tcPr>
          <w:p w:rsidR="00633C9C" w:rsidRPr="009170CF" w:rsidRDefault="00633C9C" w:rsidP="00633C9C">
            <w:pPr>
              <w:rPr>
                <w:color w:val="000000"/>
                <w:sz w:val="18"/>
                <w:szCs w:val="18"/>
              </w:rPr>
            </w:pPr>
            <w:r w:rsidRPr="009170CF">
              <w:rPr>
                <w:color w:val="000000"/>
                <w:sz w:val="18"/>
                <w:szCs w:val="18"/>
              </w:rPr>
              <w:t>Всего</w:t>
            </w:r>
          </w:p>
        </w:tc>
        <w:tc>
          <w:tcPr>
            <w:tcW w:w="660"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660"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660"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588" w:type="dxa"/>
            <w:vAlign w:val="center"/>
          </w:tcPr>
          <w:p w:rsidR="00633C9C" w:rsidRPr="009170CF" w:rsidRDefault="00633C9C" w:rsidP="00633C9C">
            <w:pPr>
              <w:jc w:val="center"/>
              <w:rPr>
                <w:sz w:val="18"/>
                <w:szCs w:val="18"/>
              </w:rPr>
            </w:pPr>
          </w:p>
        </w:tc>
      </w:tr>
      <w:tr w:rsidR="00633C9C" w:rsidRPr="009170CF" w:rsidTr="00633C9C">
        <w:trPr>
          <w:trHeight w:val="360"/>
        </w:trPr>
        <w:tc>
          <w:tcPr>
            <w:tcW w:w="696" w:type="dxa"/>
            <w:vMerge/>
            <w:vAlign w:val="center"/>
          </w:tcPr>
          <w:p w:rsidR="00633C9C" w:rsidRPr="009170CF" w:rsidRDefault="00633C9C" w:rsidP="00633C9C">
            <w:pPr>
              <w:jc w:val="center"/>
              <w:rPr>
                <w:sz w:val="18"/>
                <w:szCs w:val="18"/>
              </w:rPr>
            </w:pPr>
          </w:p>
        </w:tc>
        <w:tc>
          <w:tcPr>
            <w:tcW w:w="1572" w:type="dxa"/>
            <w:vMerge/>
            <w:vAlign w:val="center"/>
          </w:tcPr>
          <w:p w:rsidR="00633C9C" w:rsidRPr="009170CF" w:rsidRDefault="00633C9C" w:rsidP="00633C9C">
            <w:pPr>
              <w:jc w:val="center"/>
              <w:rPr>
                <w:sz w:val="18"/>
                <w:szCs w:val="18"/>
              </w:rPr>
            </w:pPr>
          </w:p>
        </w:tc>
        <w:tc>
          <w:tcPr>
            <w:tcW w:w="1543" w:type="dxa"/>
            <w:vAlign w:val="center"/>
          </w:tcPr>
          <w:p w:rsidR="00633C9C" w:rsidRPr="009170CF" w:rsidRDefault="00633C9C" w:rsidP="00633C9C">
            <w:pPr>
              <w:rPr>
                <w:color w:val="000000"/>
                <w:sz w:val="18"/>
                <w:szCs w:val="18"/>
              </w:rPr>
            </w:pPr>
            <w:r w:rsidRPr="009170CF">
              <w:rPr>
                <w:color w:val="000000"/>
                <w:sz w:val="18"/>
                <w:szCs w:val="18"/>
              </w:rPr>
              <w:t>Федеральный бюджет</w:t>
            </w:r>
          </w:p>
        </w:tc>
        <w:tc>
          <w:tcPr>
            <w:tcW w:w="660"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660"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660"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588" w:type="dxa"/>
            <w:vAlign w:val="center"/>
          </w:tcPr>
          <w:p w:rsidR="00633C9C" w:rsidRPr="009170CF" w:rsidRDefault="00633C9C" w:rsidP="00633C9C">
            <w:pPr>
              <w:jc w:val="center"/>
              <w:rPr>
                <w:sz w:val="18"/>
                <w:szCs w:val="18"/>
              </w:rPr>
            </w:pPr>
          </w:p>
        </w:tc>
      </w:tr>
      <w:tr w:rsidR="00633C9C" w:rsidRPr="009170CF" w:rsidTr="00633C9C">
        <w:trPr>
          <w:trHeight w:val="331"/>
        </w:trPr>
        <w:tc>
          <w:tcPr>
            <w:tcW w:w="696" w:type="dxa"/>
            <w:vMerge/>
            <w:vAlign w:val="center"/>
          </w:tcPr>
          <w:p w:rsidR="00633C9C" w:rsidRPr="009170CF" w:rsidRDefault="00633C9C" w:rsidP="00633C9C">
            <w:pPr>
              <w:jc w:val="center"/>
              <w:rPr>
                <w:sz w:val="18"/>
                <w:szCs w:val="18"/>
              </w:rPr>
            </w:pPr>
          </w:p>
        </w:tc>
        <w:tc>
          <w:tcPr>
            <w:tcW w:w="1572" w:type="dxa"/>
            <w:vMerge/>
            <w:vAlign w:val="center"/>
          </w:tcPr>
          <w:p w:rsidR="00633C9C" w:rsidRPr="009170CF" w:rsidRDefault="00633C9C" w:rsidP="00633C9C">
            <w:pPr>
              <w:jc w:val="center"/>
              <w:rPr>
                <w:sz w:val="18"/>
                <w:szCs w:val="18"/>
              </w:rPr>
            </w:pPr>
          </w:p>
        </w:tc>
        <w:tc>
          <w:tcPr>
            <w:tcW w:w="1543" w:type="dxa"/>
            <w:vAlign w:val="center"/>
          </w:tcPr>
          <w:p w:rsidR="00633C9C" w:rsidRPr="009170CF" w:rsidRDefault="00633C9C" w:rsidP="00633C9C">
            <w:pPr>
              <w:rPr>
                <w:color w:val="000000"/>
                <w:sz w:val="18"/>
                <w:szCs w:val="18"/>
              </w:rPr>
            </w:pPr>
            <w:r w:rsidRPr="009170CF">
              <w:rPr>
                <w:color w:val="000000"/>
                <w:sz w:val="18"/>
                <w:szCs w:val="18"/>
              </w:rPr>
              <w:t>…</w:t>
            </w:r>
          </w:p>
        </w:tc>
        <w:tc>
          <w:tcPr>
            <w:tcW w:w="660"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660"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660"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588" w:type="dxa"/>
            <w:vAlign w:val="center"/>
          </w:tcPr>
          <w:p w:rsidR="00633C9C" w:rsidRPr="009170CF" w:rsidRDefault="00633C9C" w:rsidP="00633C9C">
            <w:pPr>
              <w:jc w:val="center"/>
              <w:rPr>
                <w:sz w:val="18"/>
                <w:szCs w:val="18"/>
              </w:rPr>
            </w:pPr>
          </w:p>
        </w:tc>
      </w:tr>
      <w:tr w:rsidR="00633C9C" w:rsidRPr="009170CF" w:rsidTr="00633C9C">
        <w:trPr>
          <w:trHeight w:val="360"/>
        </w:trPr>
        <w:tc>
          <w:tcPr>
            <w:tcW w:w="9639" w:type="dxa"/>
            <w:gridSpan w:val="12"/>
            <w:vAlign w:val="center"/>
          </w:tcPr>
          <w:p w:rsidR="00633C9C" w:rsidRPr="009170CF" w:rsidRDefault="00633C9C" w:rsidP="00633C9C">
            <w:pPr>
              <w:jc w:val="center"/>
              <w:rPr>
                <w:sz w:val="18"/>
                <w:szCs w:val="18"/>
              </w:rPr>
            </w:pPr>
            <w:r w:rsidRPr="009170CF">
              <w:rPr>
                <w:sz w:val="18"/>
                <w:szCs w:val="18"/>
              </w:rPr>
              <w:t>Подпрограмма 2</w:t>
            </w:r>
          </w:p>
        </w:tc>
      </w:tr>
      <w:tr w:rsidR="00633C9C" w:rsidRPr="009170CF" w:rsidTr="00633C9C">
        <w:trPr>
          <w:trHeight w:val="360"/>
        </w:trPr>
        <w:tc>
          <w:tcPr>
            <w:tcW w:w="696" w:type="dxa"/>
            <w:vMerge w:val="restart"/>
          </w:tcPr>
          <w:p w:rsidR="00633C9C" w:rsidRPr="009170CF" w:rsidRDefault="00633C9C" w:rsidP="00633C9C">
            <w:pPr>
              <w:rPr>
                <w:sz w:val="18"/>
                <w:szCs w:val="18"/>
              </w:rPr>
            </w:pPr>
            <w:r w:rsidRPr="009170CF">
              <w:rPr>
                <w:sz w:val="18"/>
                <w:szCs w:val="18"/>
              </w:rPr>
              <w:t>2.1.</w:t>
            </w:r>
          </w:p>
        </w:tc>
        <w:tc>
          <w:tcPr>
            <w:tcW w:w="1572" w:type="dxa"/>
            <w:vMerge w:val="restart"/>
          </w:tcPr>
          <w:p w:rsidR="00633C9C" w:rsidRPr="009170CF" w:rsidRDefault="00633C9C" w:rsidP="00633C9C">
            <w:pPr>
              <w:rPr>
                <w:sz w:val="18"/>
                <w:szCs w:val="18"/>
              </w:rPr>
            </w:pPr>
            <w:r w:rsidRPr="009170CF">
              <w:rPr>
                <w:sz w:val="18"/>
                <w:szCs w:val="18"/>
              </w:rPr>
              <w:t>(наименование основного мероприятия)</w:t>
            </w:r>
          </w:p>
        </w:tc>
        <w:tc>
          <w:tcPr>
            <w:tcW w:w="1543" w:type="dxa"/>
            <w:vAlign w:val="center"/>
          </w:tcPr>
          <w:p w:rsidR="00633C9C" w:rsidRPr="009170CF" w:rsidRDefault="00633C9C" w:rsidP="00633C9C">
            <w:pPr>
              <w:rPr>
                <w:color w:val="000000"/>
                <w:sz w:val="18"/>
                <w:szCs w:val="18"/>
              </w:rPr>
            </w:pPr>
            <w:r w:rsidRPr="009170CF">
              <w:rPr>
                <w:color w:val="000000"/>
                <w:sz w:val="18"/>
                <w:szCs w:val="18"/>
              </w:rPr>
              <w:t>Всего</w:t>
            </w:r>
          </w:p>
        </w:tc>
        <w:tc>
          <w:tcPr>
            <w:tcW w:w="660"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660"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660"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588" w:type="dxa"/>
            <w:vAlign w:val="center"/>
          </w:tcPr>
          <w:p w:rsidR="00633C9C" w:rsidRPr="009170CF" w:rsidRDefault="00633C9C" w:rsidP="00633C9C">
            <w:pPr>
              <w:jc w:val="center"/>
              <w:rPr>
                <w:sz w:val="18"/>
                <w:szCs w:val="18"/>
              </w:rPr>
            </w:pPr>
          </w:p>
        </w:tc>
      </w:tr>
      <w:tr w:rsidR="00633C9C" w:rsidRPr="009170CF" w:rsidTr="00633C9C">
        <w:trPr>
          <w:trHeight w:val="360"/>
        </w:trPr>
        <w:tc>
          <w:tcPr>
            <w:tcW w:w="696" w:type="dxa"/>
            <w:vMerge/>
          </w:tcPr>
          <w:p w:rsidR="00633C9C" w:rsidRPr="009170CF" w:rsidRDefault="00633C9C" w:rsidP="00633C9C">
            <w:pPr>
              <w:rPr>
                <w:sz w:val="18"/>
                <w:szCs w:val="18"/>
              </w:rPr>
            </w:pPr>
          </w:p>
        </w:tc>
        <w:tc>
          <w:tcPr>
            <w:tcW w:w="1572" w:type="dxa"/>
            <w:vMerge/>
          </w:tcPr>
          <w:p w:rsidR="00633C9C" w:rsidRPr="009170CF" w:rsidRDefault="00633C9C" w:rsidP="00633C9C">
            <w:pPr>
              <w:rPr>
                <w:sz w:val="18"/>
                <w:szCs w:val="18"/>
              </w:rPr>
            </w:pPr>
          </w:p>
        </w:tc>
        <w:tc>
          <w:tcPr>
            <w:tcW w:w="1543" w:type="dxa"/>
            <w:vAlign w:val="center"/>
          </w:tcPr>
          <w:p w:rsidR="00633C9C" w:rsidRPr="009170CF" w:rsidRDefault="00633C9C" w:rsidP="00633C9C">
            <w:pPr>
              <w:rPr>
                <w:color w:val="000000"/>
                <w:sz w:val="18"/>
                <w:szCs w:val="18"/>
              </w:rPr>
            </w:pPr>
            <w:r w:rsidRPr="009170CF">
              <w:rPr>
                <w:color w:val="000000"/>
                <w:sz w:val="18"/>
                <w:szCs w:val="18"/>
              </w:rPr>
              <w:t>Федеральный бюджет</w:t>
            </w:r>
          </w:p>
        </w:tc>
        <w:tc>
          <w:tcPr>
            <w:tcW w:w="660"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660"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660" w:type="dxa"/>
            <w:vAlign w:val="center"/>
          </w:tcPr>
          <w:p w:rsidR="00633C9C" w:rsidRPr="009170CF" w:rsidRDefault="00633C9C" w:rsidP="00633C9C">
            <w:pPr>
              <w:jc w:val="center"/>
              <w:rPr>
                <w:sz w:val="18"/>
                <w:szCs w:val="18"/>
              </w:rPr>
            </w:pPr>
          </w:p>
        </w:tc>
        <w:tc>
          <w:tcPr>
            <w:tcW w:w="652" w:type="dxa"/>
            <w:vAlign w:val="center"/>
          </w:tcPr>
          <w:p w:rsidR="00633C9C" w:rsidRPr="009170CF" w:rsidRDefault="00633C9C" w:rsidP="00633C9C">
            <w:pPr>
              <w:jc w:val="center"/>
              <w:rPr>
                <w:sz w:val="18"/>
                <w:szCs w:val="18"/>
              </w:rPr>
            </w:pPr>
          </w:p>
        </w:tc>
        <w:tc>
          <w:tcPr>
            <w:tcW w:w="588" w:type="dxa"/>
            <w:vAlign w:val="center"/>
          </w:tcPr>
          <w:p w:rsidR="00633C9C" w:rsidRPr="009170CF" w:rsidRDefault="00633C9C" w:rsidP="00633C9C">
            <w:pPr>
              <w:jc w:val="center"/>
              <w:rPr>
                <w:sz w:val="18"/>
                <w:szCs w:val="18"/>
              </w:rPr>
            </w:pPr>
          </w:p>
        </w:tc>
      </w:tr>
      <w:tr w:rsidR="00633C9C" w:rsidRPr="009170CF" w:rsidTr="00633C9C">
        <w:trPr>
          <w:trHeight w:val="360"/>
        </w:trPr>
        <w:tc>
          <w:tcPr>
            <w:tcW w:w="696" w:type="dxa"/>
            <w:vMerge/>
            <w:vAlign w:val="center"/>
          </w:tcPr>
          <w:p w:rsidR="00633C9C" w:rsidRPr="009170CF" w:rsidRDefault="00633C9C" w:rsidP="00633C9C">
            <w:pPr>
              <w:jc w:val="center"/>
              <w:rPr>
                <w:sz w:val="20"/>
                <w:szCs w:val="20"/>
              </w:rPr>
            </w:pPr>
          </w:p>
        </w:tc>
        <w:tc>
          <w:tcPr>
            <w:tcW w:w="1572" w:type="dxa"/>
            <w:vMerge/>
            <w:vAlign w:val="center"/>
          </w:tcPr>
          <w:p w:rsidR="00633C9C" w:rsidRPr="009170CF" w:rsidRDefault="00633C9C" w:rsidP="00633C9C">
            <w:pPr>
              <w:jc w:val="center"/>
              <w:rPr>
                <w:sz w:val="20"/>
                <w:szCs w:val="20"/>
              </w:rPr>
            </w:pPr>
          </w:p>
        </w:tc>
        <w:tc>
          <w:tcPr>
            <w:tcW w:w="1543" w:type="dxa"/>
            <w:vAlign w:val="center"/>
          </w:tcPr>
          <w:p w:rsidR="00633C9C" w:rsidRPr="009170CF" w:rsidRDefault="00633C9C" w:rsidP="00633C9C">
            <w:pPr>
              <w:rPr>
                <w:color w:val="000000"/>
                <w:sz w:val="20"/>
                <w:szCs w:val="20"/>
              </w:rPr>
            </w:pPr>
            <w:r w:rsidRPr="009170CF">
              <w:rPr>
                <w:color w:val="000000"/>
                <w:sz w:val="18"/>
                <w:szCs w:val="18"/>
              </w:rPr>
              <w:t>Бюджет автономного округа</w:t>
            </w: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588" w:type="dxa"/>
            <w:vAlign w:val="center"/>
          </w:tcPr>
          <w:p w:rsidR="00633C9C" w:rsidRPr="009170CF" w:rsidRDefault="00633C9C" w:rsidP="00633C9C">
            <w:pPr>
              <w:jc w:val="center"/>
              <w:rPr>
                <w:sz w:val="20"/>
                <w:szCs w:val="20"/>
              </w:rPr>
            </w:pPr>
          </w:p>
        </w:tc>
      </w:tr>
      <w:tr w:rsidR="00633C9C" w:rsidRPr="009170CF" w:rsidTr="00633C9C">
        <w:trPr>
          <w:trHeight w:val="360"/>
        </w:trPr>
        <w:tc>
          <w:tcPr>
            <w:tcW w:w="696" w:type="dxa"/>
            <w:vMerge/>
            <w:vAlign w:val="center"/>
          </w:tcPr>
          <w:p w:rsidR="00633C9C" w:rsidRPr="009170CF" w:rsidRDefault="00633C9C" w:rsidP="00633C9C">
            <w:pPr>
              <w:jc w:val="center"/>
              <w:rPr>
                <w:sz w:val="20"/>
                <w:szCs w:val="20"/>
              </w:rPr>
            </w:pPr>
          </w:p>
        </w:tc>
        <w:tc>
          <w:tcPr>
            <w:tcW w:w="1572" w:type="dxa"/>
            <w:vMerge/>
            <w:vAlign w:val="center"/>
          </w:tcPr>
          <w:p w:rsidR="00633C9C" w:rsidRPr="009170CF" w:rsidRDefault="00633C9C" w:rsidP="00633C9C">
            <w:pPr>
              <w:jc w:val="center"/>
              <w:rPr>
                <w:sz w:val="20"/>
                <w:szCs w:val="20"/>
              </w:rPr>
            </w:pPr>
          </w:p>
        </w:tc>
        <w:tc>
          <w:tcPr>
            <w:tcW w:w="1543" w:type="dxa"/>
            <w:vAlign w:val="center"/>
          </w:tcPr>
          <w:p w:rsidR="00633C9C" w:rsidRPr="009170CF" w:rsidRDefault="00633C9C" w:rsidP="00633C9C">
            <w:pPr>
              <w:rPr>
                <w:color w:val="000000"/>
                <w:sz w:val="20"/>
                <w:szCs w:val="20"/>
              </w:rPr>
            </w:pPr>
            <w:r w:rsidRPr="009170CF">
              <w:rPr>
                <w:color w:val="000000"/>
                <w:sz w:val="20"/>
                <w:szCs w:val="20"/>
              </w:rPr>
              <w:t>…</w:t>
            </w: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588" w:type="dxa"/>
            <w:vAlign w:val="center"/>
          </w:tcPr>
          <w:p w:rsidR="00633C9C" w:rsidRPr="009170CF" w:rsidRDefault="00633C9C" w:rsidP="00633C9C">
            <w:pPr>
              <w:jc w:val="center"/>
              <w:rPr>
                <w:sz w:val="20"/>
                <w:szCs w:val="20"/>
              </w:rPr>
            </w:pPr>
          </w:p>
        </w:tc>
      </w:tr>
      <w:tr w:rsidR="00633C9C" w:rsidRPr="009170CF" w:rsidTr="00633C9C">
        <w:trPr>
          <w:trHeight w:val="360"/>
        </w:trPr>
        <w:tc>
          <w:tcPr>
            <w:tcW w:w="696" w:type="dxa"/>
            <w:vMerge w:val="restart"/>
            <w:vAlign w:val="center"/>
          </w:tcPr>
          <w:p w:rsidR="00633C9C" w:rsidRPr="009170CF" w:rsidRDefault="00633C9C" w:rsidP="00633C9C">
            <w:pPr>
              <w:jc w:val="center"/>
              <w:rPr>
                <w:sz w:val="20"/>
                <w:szCs w:val="20"/>
              </w:rPr>
            </w:pPr>
            <w:r w:rsidRPr="009170CF">
              <w:rPr>
                <w:sz w:val="20"/>
                <w:szCs w:val="20"/>
              </w:rPr>
              <w:t>2.2.</w:t>
            </w:r>
          </w:p>
        </w:tc>
        <w:tc>
          <w:tcPr>
            <w:tcW w:w="1572" w:type="dxa"/>
            <w:vMerge w:val="restart"/>
            <w:vAlign w:val="center"/>
          </w:tcPr>
          <w:p w:rsidR="00633C9C" w:rsidRPr="009170CF" w:rsidRDefault="00633C9C" w:rsidP="00633C9C">
            <w:pPr>
              <w:jc w:val="center"/>
              <w:rPr>
                <w:sz w:val="20"/>
                <w:szCs w:val="20"/>
              </w:rPr>
            </w:pPr>
            <w:r w:rsidRPr="009170CF">
              <w:rPr>
                <w:sz w:val="18"/>
                <w:szCs w:val="18"/>
              </w:rPr>
              <w:t>(наименование основного мероприятия)</w:t>
            </w:r>
          </w:p>
        </w:tc>
        <w:tc>
          <w:tcPr>
            <w:tcW w:w="1543" w:type="dxa"/>
            <w:vAlign w:val="center"/>
          </w:tcPr>
          <w:p w:rsidR="00633C9C" w:rsidRPr="009170CF" w:rsidRDefault="00633C9C" w:rsidP="00633C9C">
            <w:pPr>
              <w:rPr>
                <w:color w:val="000000"/>
                <w:sz w:val="18"/>
                <w:szCs w:val="18"/>
              </w:rPr>
            </w:pPr>
            <w:r w:rsidRPr="009170CF">
              <w:rPr>
                <w:color w:val="000000"/>
                <w:sz w:val="18"/>
                <w:szCs w:val="18"/>
              </w:rPr>
              <w:t>Всего</w:t>
            </w: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588" w:type="dxa"/>
            <w:vAlign w:val="center"/>
          </w:tcPr>
          <w:p w:rsidR="00633C9C" w:rsidRPr="009170CF" w:rsidRDefault="00633C9C" w:rsidP="00633C9C">
            <w:pPr>
              <w:jc w:val="center"/>
              <w:rPr>
                <w:sz w:val="20"/>
                <w:szCs w:val="20"/>
              </w:rPr>
            </w:pPr>
          </w:p>
        </w:tc>
      </w:tr>
      <w:tr w:rsidR="00633C9C" w:rsidRPr="009170CF" w:rsidTr="00633C9C">
        <w:trPr>
          <w:trHeight w:val="360"/>
        </w:trPr>
        <w:tc>
          <w:tcPr>
            <w:tcW w:w="696" w:type="dxa"/>
            <w:vMerge/>
            <w:vAlign w:val="center"/>
          </w:tcPr>
          <w:p w:rsidR="00633C9C" w:rsidRPr="009170CF" w:rsidRDefault="00633C9C" w:rsidP="00633C9C">
            <w:pPr>
              <w:jc w:val="center"/>
              <w:rPr>
                <w:sz w:val="20"/>
                <w:szCs w:val="20"/>
              </w:rPr>
            </w:pPr>
          </w:p>
        </w:tc>
        <w:tc>
          <w:tcPr>
            <w:tcW w:w="1572" w:type="dxa"/>
            <w:vMerge/>
            <w:vAlign w:val="center"/>
          </w:tcPr>
          <w:p w:rsidR="00633C9C" w:rsidRPr="009170CF" w:rsidRDefault="00633C9C" w:rsidP="00633C9C">
            <w:pPr>
              <w:jc w:val="center"/>
              <w:rPr>
                <w:sz w:val="20"/>
                <w:szCs w:val="20"/>
              </w:rPr>
            </w:pPr>
          </w:p>
        </w:tc>
        <w:tc>
          <w:tcPr>
            <w:tcW w:w="1543" w:type="dxa"/>
            <w:vAlign w:val="center"/>
          </w:tcPr>
          <w:p w:rsidR="00633C9C" w:rsidRPr="009170CF" w:rsidRDefault="00633C9C" w:rsidP="00633C9C">
            <w:pPr>
              <w:rPr>
                <w:color w:val="000000"/>
                <w:sz w:val="18"/>
                <w:szCs w:val="18"/>
              </w:rPr>
            </w:pPr>
            <w:r w:rsidRPr="009170CF">
              <w:rPr>
                <w:color w:val="000000"/>
                <w:sz w:val="18"/>
                <w:szCs w:val="18"/>
              </w:rPr>
              <w:t>Федеральный бюджет</w:t>
            </w: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588" w:type="dxa"/>
            <w:vAlign w:val="center"/>
          </w:tcPr>
          <w:p w:rsidR="00633C9C" w:rsidRPr="009170CF" w:rsidRDefault="00633C9C" w:rsidP="00633C9C">
            <w:pPr>
              <w:jc w:val="center"/>
              <w:rPr>
                <w:sz w:val="20"/>
                <w:szCs w:val="20"/>
              </w:rPr>
            </w:pPr>
          </w:p>
        </w:tc>
      </w:tr>
      <w:tr w:rsidR="00633C9C" w:rsidRPr="009170CF" w:rsidTr="00633C9C">
        <w:trPr>
          <w:trHeight w:val="360"/>
        </w:trPr>
        <w:tc>
          <w:tcPr>
            <w:tcW w:w="696" w:type="dxa"/>
            <w:vMerge/>
            <w:vAlign w:val="center"/>
          </w:tcPr>
          <w:p w:rsidR="00633C9C" w:rsidRPr="009170CF" w:rsidRDefault="00633C9C" w:rsidP="00633C9C">
            <w:pPr>
              <w:jc w:val="center"/>
              <w:rPr>
                <w:sz w:val="20"/>
                <w:szCs w:val="20"/>
              </w:rPr>
            </w:pPr>
          </w:p>
        </w:tc>
        <w:tc>
          <w:tcPr>
            <w:tcW w:w="1572" w:type="dxa"/>
            <w:vMerge/>
            <w:vAlign w:val="center"/>
          </w:tcPr>
          <w:p w:rsidR="00633C9C" w:rsidRPr="009170CF" w:rsidRDefault="00633C9C" w:rsidP="00633C9C">
            <w:pPr>
              <w:jc w:val="center"/>
              <w:rPr>
                <w:sz w:val="20"/>
                <w:szCs w:val="20"/>
              </w:rPr>
            </w:pPr>
          </w:p>
        </w:tc>
        <w:tc>
          <w:tcPr>
            <w:tcW w:w="1543" w:type="dxa"/>
            <w:vAlign w:val="center"/>
          </w:tcPr>
          <w:p w:rsidR="00633C9C" w:rsidRPr="009170CF" w:rsidRDefault="00633C9C" w:rsidP="00633C9C">
            <w:pPr>
              <w:rPr>
                <w:color w:val="000000"/>
                <w:sz w:val="20"/>
                <w:szCs w:val="20"/>
              </w:rPr>
            </w:pPr>
            <w:r w:rsidRPr="009170CF">
              <w:rPr>
                <w:color w:val="000000"/>
                <w:sz w:val="18"/>
                <w:szCs w:val="18"/>
              </w:rPr>
              <w:t>…</w:t>
            </w: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588" w:type="dxa"/>
            <w:vAlign w:val="center"/>
          </w:tcPr>
          <w:p w:rsidR="00633C9C" w:rsidRPr="009170CF" w:rsidRDefault="00633C9C" w:rsidP="00633C9C">
            <w:pPr>
              <w:jc w:val="center"/>
              <w:rPr>
                <w:sz w:val="20"/>
                <w:szCs w:val="20"/>
              </w:rPr>
            </w:pPr>
          </w:p>
        </w:tc>
      </w:tr>
      <w:tr w:rsidR="00633C9C" w:rsidRPr="009170CF" w:rsidTr="00633C9C">
        <w:trPr>
          <w:trHeight w:val="360"/>
        </w:trPr>
        <w:tc>
          <w:tcPr>
            <w:tcW w:w="696" w:type="dxa"/>
            <w:vMerge w:val="restart"/>
            <w:vAlign w:val="center"/>
          </w:tcPr>
          <w:p w:rsidR="00633C9C" w:rsidRPr="009170CF" w:rsidRDefault="00633C9C" w:rsidP="00633C9C">
            <w:pPr>
              <w:jc w:val="center"/>
              <w:rPr>
                <w:sz w:val="20"/>
                <w:szCs w:val="20"/>
              </w:rPr>
            </w:pPr>
          </w:p>
        </w:tc>
        <w:tc>
          <w:tcPr>
            <w:tcW w:w="1572" w:type="dxa"/>
            <w:vMerge w:val="restart"/>
          </w:tcPr>
          <w:p w:rsidR="00633C9C" w:rsidRPr="009170CF" w:rsidRDefault="00633C9C" w:rsidP="00633C9C">
            <w:pPr>
              <w:rPr>
                <w:sz w:val="20"/>
                <w:szCs w:val="20"/>
              </w:rPr>
            </w:pPr>
            <w:r w:rsidRPr="009170CF">
              <w:rPr>
                <w:sz w:val="20"/>
                <w:szCs w:val="20"/>
              </w:rPr>
              <w:t>Итого по подпрограмме 2</w:t>
            </w:r>
          </w:p>
        </w:tc>
        <w:tc>
          <w:tcPr>
            <w:tcW w:w="1543" w:type="dxa"/>
            <w:vAlign w:val="center"/>
          </w:tcPr>
          <w:p w:rsidR="00633C9C" w:rsidRPr="009170CF" w:rsidRDefault="00633C9C" w:rsidP="00633C9C">
            <w:pPr>
              <w:rPr>
                <w:color w:val="000000"/>
                <w:sz w:val="20"/>
                <w:szCs w:val="20"/>
              </w:rPr>
            </w:pPr>
            <w:r w:rsidRPr="009170CF">
              <w:rPr>
                <w:color w:val="000000"/>
                <w:sz w:val="20"/>
                <w:szCs w:val="20"/>
              </w:rPr>
              <w:t>Всего</w:t>
            </w: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588" w:type="dxa"/>
            <w:vAlign w:val="center"/>
          </w:tcPr>
          <w:p w:rsidR="00633C9C" w:rsidRPr="009170CF" w:rsidRDefault="00633C9C" w:rsidP="00633C9C">
            <w:pPr>
              <w:jc w:val="center"/>
              <w:rPr>
                <w:sz w:val="20"/>
                <w:szCs w:val="20"/>
              </w:rPr>
            </w:pPr>
          </w:p>
        </w:tc>
      </w:tr>
      <w:tr w:rsidR="00633C9C" w:rsidRPr="009170CF" w:rsidTr="00633C9C">
        <w:trPr>
          <w:trHeight w:val="360"/>
        </w:trPr>
        <w:tc>
          <w:tcPr>
            <w:tcW w:w="696" w:type="dxa"/>
            <w:vMerge/>
            <w:vAlign w:val="center"/>
          </w:tcPr>
          <w:p w:rsidR="00633C9C" w:rsidRPr="009170CF" w:rsidRDefault="00633C9C" w:rsidP="00633C9C">
            <w:pPr>
              <w:jc w:val="center"/>
              <w:rPr>
                <w:sz w:val="20"/>
                <w:szCs w:val="20"/>
              </w:rPr>
            </w:pPr>
          </w:p>
        </w:tc>
        <w:tc>
          <w:tcPr>
            <w:tcW w:w="1572" w:type="dxa"/>
            <w:vMerge/>
            <w:vAlign w:val="center"/>
          </w:tcPr>
          <w:p w:rsidR="00633C9C" w:rsidRPr="009170CF" w:rsidRDefault="00633C9C" w:rsidP="00633C9C">
            <w:pPr>
              <w:jc w:val="center"/>
              <w:rPr>
                <w:sz w:val="20"/>
                <w:szCs w:val="20"/>
              </w:rPr>
            </w:pPr>
          </w:p>
        </w:tc>
        <w:tc>
          <w:tcPr>
            <w:tcW w:w="1543" w:type="dxa"/>
            <w:vAlign w:val="center"/>
          </w:tcPr>
          <w:p w:rsidR="00633C9C" w:rsidRPr="009170CF" w:rsidRDefault="00633C9C" w:rsidP="00633C9C">
            <w:pPr>
              <w:rPr>
                <w:color w:val="000000"/>
                <w:sz w:val="20"/>
                <w:szCs w:val="20"/>
              </w:rPr>
            </w:pPr>
            <w:r w:rsidRPr="009170CF">
              <w:rPr>
                <w:color w:val="000000"/>
                <w:sz w:val="20"/>
                <w:szCs w:val="20"/>
              </w:rPr>
              <w:t>Федеральный бюджет</w:t>
            </w: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588" w:type="dxa"/>
            <w:vAlign w:val="center"/>
          </w:tcPr>
          <w:p w:rsidR="00633C9C" w:rsidRPr="009170CF" w:rsidRDefault="00633C9C" w:rsidP="00633C9C">
            <w:pPr>
              <w:jc w:val="center"/>
              <w:rPr>
                <w:sz w:val="20"/>
                <w:szCs w:val="20"/>
              </w:rPr>
            </w:pPr>
          </w:p>
        </w:tc>
      </w:tr>
      <w:tr w:rsidR="00633C9C" w:rsidRPr="009170CF" w:rsidTr="00633C9C">
        <w:trPr>
          <w:trHeight w:val="360"/>
        </w:trPr>
        <w:tc>
          <w:tcPr>
            <w:tcW w:w="696" w:type="dxa"/>
            <w:vMerge/>
            <w:vAlign w:val="center"/>
          </w:tcPr>
          <w:p w:rsidR="00633C9C" w:rsidRPr="009170CF" w:rsidRDefault="00633C9C" w:rsidP="00633C9C">
            <w:pPr>
              <w:jc w:val="center"/>
              <w:rPr>
                <w:sz w:val="20"/>
                <w:szCs w:val="20"/>
              </w:rPr>
            </w:pPr>
          </w:p>
        </w:tc>
        <w:tc>
          <w:tcPr>
            <w:tcW w:w="1572" w:type="dxa"/>
            <w:vMerge/>
            <w:vAlign w:val="center"/>
          </w:tcPr>
          <w:p w:rsidR="00633C9C" w:rsidRPr="009170CF" w:rsidRDefault="00633C9C" w:rsidP="00633C9C">
            <w:pPr>
              <w:jc w:val="center"/>
              <w:rPr>
                <w:sz w:val="20"/>
                <w:szCs w:val="20"/>
              </w:rPr>
            </w:pPr>
          </w:p>
        </w:tc>
        <w:tc>
          <w:tcPr>
            <w:tcW w:w="1543" w:type="dxa"/>
            <w:vAlign w:val="center"/>
          </w:tcPr>
          <w:p w:rsidR="00633C9C" w:rsidRPr="009170CF" w:rsidRDefault="00633C9C" w:rsidP="00633C9C">
            <w:pPr>
              <w:rPr>
                <w:color w:val="000000"/>
                <w:sz w:val="20"/>
                <w:szCs w:val="20"/>
              </w:rPr>
            </w:pPr>
            <w:r w:rsidRPr="009170CF">
              <w:rPr>
                <w:color w:val="000000"/>
                <w:sz w:val="20"/>
                <w:szCs w:val="20"/>
              </w:rPr>
              <w:t>Бюджет автономного округа</w:t>
            </w: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588" w:type="dxa"/>
            <w:vAlign w:val="center"/>
          </w:tcPr>
          <w:p w:rsidR="00633C9C" w:rsidRPr="009170CF" w:rsidRDefault="00633C9C" w:rsidP="00633C9C">
            <w:pPr>
              <w:jc w:val="center"/>
              <w:rPr>
                <w:sz w:val="20"/>
                <w:szCs w:val="20"/>
              </w:rPr>
            </w:pPr>
          </w:p>
        </w:tc>
      </w:tr>
      <w:tr w:rsidR="00633C9C" w:rsidRPr="009170CF" w:rsidTr="00633C9C">
        <w:trPr>
          <w:trHeight w:val="360"/>
        </w:trPr>
        <w:tc>
          <w:tcPr>
            <w:tcW w:w="696" w:type="dxa"/>
            <w:vMerge/>
            <w:vAlign w:val="center"/>
          </w:tcPr>
          <w:p w:rsidR="00633C9C" w:rsidRPr="009170CF" w:rsidRDefault="00633C9C" w:rsidP="00633C9C">
            <w:pPr>
              <w:jc w:val="center"/>
              <w:rPr>
                <w:sz w:val="20"/>
                <w:szCs w:val="20"/>
              </w:rPr>
            </w:pPr>
          </w:p>
        </w:tc>
        <w:tc>
          <w:tcPr>
            <w:tcW w:w="1572" w:type="dxa"/>
            <w:vMerge/>
            <w:vAlign w:val="center"/>
          </w:tcPr>
          <w:p w:rsidR="00633C9C" w:rsidRPr="009170CF" w:rsidRDefault="00633C9C" w:rsidP="00633C9C">
            <w:pPr>
              <w:jc w:val="center"/>
              <w:rPr>
                <w:sz w:val="20"/>
                <w:szCs w:val="20"/>
              </w:rPr>
            </w:pPr>
          </w:p>
        </w:tc>
        <w:tc>
          <w:tcPr>
            <w:tcW w:w="1543" w:type="dxa"/>
            <w:vAlign w:val="center"/>
          </w:tcPr>
          <w:p w:rsidR="00633C9C" w:rsidRPr="009170CF" w:rsidRDefault="00633C9C" w:rsidP="00633C9C">
            <w:pPr>
              <w:rPr>
                <w:color w:val="000000"/>
                <w:sz w:val="20"/>
                <w:szCs w:val="20"/>
              </w:rPr>
            </w:pPr>
            <w:r w:rsidRPr="009170CF">
              <w:rPr>
                <w:color w:val="000000"/>
                <w:sz w:val="20"/>
                <w:szCs w:val="20"/>
              </w:rPr>
              <w:t>Местный бюджет</w:t>
            </w: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588" w:type="dxa"/>
            <w:vAlign w:val="center"/>
          </w:tcPr>
          <w:p w:rsidR="00633C9C" w:rsidRPr="009170CF" w:rsidRDefault="00633C9C" w:rsidP="00633C9C">
            <w:pPr>
              <w:jc w:val="center"/>
              <w:rPr>
                <w:sz w:val="20"/>
                <w:szCs w:val="20"/>
              </w:rPr>
            </w:pPr>
          </w:p>
        </w:tc>
      </w:tr>
      <w:tr w:rsidR="00633C9C" w:rsidRPr="009170CF" w:rsidTr="00633C9C">
        <w:trPr>
          <w:trHeight w:val="360"/>
        </w:trPr>
        <w:tc>
          <w:tcPr>
            <w:tcW w:w="696" w:type="dxa"/>
            <w:vMerge/>
            <w:vAlign w:val="center"/>
          </w:tcPr>
          <w:p w:rsidR="00633C9C" w:rsidRPr="009170CF" w:rsidRDefault="00633C9C" w:rsidP="00633C9C">
            <w:pPr>
              <w:jc w:val="center"/>
              <w:rPr>
                <w:sz w:val="20"/>
                <w:szCs w:val="20"/>
              </w:rPr>
            </w:pPr>
          </w:p>
        </w:tc>
        <w:tc>
          <w:tcPr>
            <w:tcW w:w="1572" w:type="dxa"/>
            <w:vMerge/>
            <w:vAlign w:val="center"/>
          </w:tcPr>
          <w:p w:rsidR="00633C9C" w:rsidRPr="009170CF" w:rsidRDefault="00633C9C" w:rsidP="00633C9C">
            <w:pPr>
              <w:jc w:val="center"/>
              <w:rPr>
                <w:sz w:val="20"/>
                <w:szCs w:val="20"/>
              </w:rPr>
            </w:pPr>
          </w:p>
        </w:tc>
        <w:tc>
          <w:tcPr>
            <w:tcW w:w="1543" w:type="dxa"/>
            <w:vAlign w:val="center"/>
          </w:tcPr>
          <w:p w:rsidR="00633C9C" w:rsidRPr="009170CF" w:rsidRDefault="00633C9C" w:rsidP="00633C9C">
            <w:pPr>
              <w:rPr>
                <w:color w:val="000000"/>
                <w:sz w:val="20"/>
                <w:szCs w:val="20"/>
              </w:rPr>
            </w:pPr>
            <w:r w:rsidRPr="009170CF">
              <w:rPr>
                <w:color w:val="000000"/>
                <w:sz w:val="20"/>
                <w:szCs w:val="20"/>
              </w:rPr>
              <w:t>Внебюджетные источники</w:t>
            </w: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588" w:type="dxa"/>
            <w:vAlign w:val="center"/>
          </w:tcPr>
          <w:p w:rsidR="00633C9C" w:rsidRPr="009170CF" w:rsidRDefault="00633C9C" w:rsidP="00633C9C">
            <w:pPr>
              <w:jc w:val="center"/>
              <w:rPr>
                <w:sz w:val="20"/>
                <w:szCs w:val="20"/>
              </w:rPr>
            </w:pPr>
          </w:p>
        </w:tc>
      </w:tr>
      <w:tr w:rsidR="00633C9C" w:rsidRPr="009170CF" w:rsidTr="00633C9C">
        <w:trPr>
          <w:trHeight w:val="360"/>
        </w:trPr>
        <w:tc>
          <w:tcPr>
            <w:tcW w:w="9639" w:type="dxa"/>
            <w:gridSpan w:val="12"/>
            <w:vAlign w:val="center"/>
          </w:tcPr>
          <w:p w:rsidR="00633C9C" w:rsidRPr="009170CF" w:rsidRDefault="00633C9C" w:rsidP="00633C9C">
            <w:pPr>
              <w:jc w:val="center"/>
              <w:rPr>
                <w:sz w:val="20"/>
                <w:szCs w:val="20"/>
              </w:rPr>
            </w:pPr>
            <w:r w:rsidRPr="009170CF">
              <w:rPr>
                <w:sz w:val="20"/>
                <w:szCs w:val="20"/>
              </w:rPr>
              <w:t>И т.д.</w:t>
            </w:r>
          </w:p>
        </w:tc>
      </w:tr>
      <w:tr w:rsidR="00633C9C" w:rsidRPr="009170CF" w:rsidTr="00633C9C">
        <w:trPr>
          <w:trHeight w:val="360"/>
        </w:trPr>
        <w:tc>
          <w:tcPr>
            <w:tcW w:w="696" w:type="dxa"/>
            <w:vMerge w:val="restart"/>
            <w:vAlign w:val="center"/>
          </w:tcPr>
          <w:p w:rsidR="00633C9C" w:rsidRPr="009170CF" w:rsidRDefault="00633C9C" w:rsidP="00633C9C">
            <w:pPr>
              <w:jc w:val="center"/>
              <w:rPr>
                <w:sz w:val="20"/>
                <w:szCs w:val="20"/>
              </w:rPr>
            </w:pPr>
          </w:p>
        </w:tc>
        <w:tc>
          <w:tcPr>
            <w:tcW w:w="1572" w:type="dxa"/>
            <w:vMerge w:val="restart"/>
            <w:vAlign w:val="center"/>
          </w:tcPr>
          <w:p w:rsidR="00633C9C" w:rsidRPr="009170CF" w:rsidRDefault="00633C9C" w:rsidP="00633C9C">
            <w:pPr>
              <w:jc w:val="center"/>
              <w:rPr>
                <w:sz w:val="20"/>
                <w:szCs w:val="20"/>
              </w:rPr>
            </w:pPr>
            <w:r w:rsidRPr="009170CF">
              <w:rPr>
                <w:sz w:val="20"/>
                <w:szCs w:val="20"/>
              </w:rPr>
              <w:t>Всего по муниципальной программе</w:t>
            </w:r>
          </w:p>
        </w:tc>
        <w:tc>
          <w:tcPr>
            <w:tcW w:w="1543" w:type="dxa"/>
            <w:vAlign w:val="center"/>
          </w:tcPr>
          <w:p w:rsidR="00633C9C" w:rsidRPr="009170CF" w:rsidRDefault="00633C9C" w:rsidP="00633C9C">
            <w:pPr>
              <w:rPr>
                <w:color w:val="000000"/>
                <w:sz w:val="20"/>
                <w:szCs w:val="20"/>
              </w:rPr>
            </w:pPr>
            <w:r w:rsidRPr="009170CF">
              <w:rPr>
                <w:color w:val="000000"/>
                <w:sz w:val="20"/>
                <w:szCs w:val="20"/>
              </w:rPr>
              <w:t>Всего</w:t>
            </w: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588" w:type="dxa"/>
            <w:vAlign w:val="center"/>
          </w:tcPr>
          <w:p w:rsidR="00633C9C" w:rsidRPr="009170CF" w:rsidRDefault="00633C9C" w:rsidP="00633C9C">
            <w:pPr>
              <w:jc w:val="center"/>
              <w:rPr>
                <w:sz w:val="20"/>
                <w:szCs w:val="20"/>
              </w:rPr>
            </w:pPr>
          </w:p>
        </w:tc>
      </w:tr>
      <w:tr w:rsidR="00633C9C" w:rsidRPr="009170CF" w:rsidTr="00633C9C">
        <w:trPr>
          <w:trHeight w:val="360"/>
        </w:trPr>
        <w:tc>
          <w:tcPr>
            <w:tcW w:w="696" w:type="dxa"/>
            <w:vMerge/>
            <w:vAlign w:val="center"/>
          </w:tcPr>
          <w:p w:rsidR="00633C9C" w:rsidRPr="009170CF" w:rsidRDefault="00633C9C" w:rsidP="00633C9C">
            <w:pPr>
              <w:jc w:val="center"/>
              <w:rPr>
                <w:sz w:val="20"/>
                <w:szCs w:val="20"/>
              </w:rPr>
            </w:pPr>
          </w:p>
        </w:tc>
        <w:tc>
          <w:tcPr>
            <w:tcW w:w="1572" w:type="dxa"/>
            <w:vMerge/>
            <w:vAlign w:val="center"/>
          </w:tcPr>
          <w:p w:rsidR="00633C9C" w:rsidRPr="009170CF" w:rsidRDefault="00633C9C" w:rsidP="00633C9C">
            <w:pPr>
              <w:jc w:val="center"/>
              <w:rPr>
                <w:sz w:val="20"/>
                <w:szCs w:val="20"/>
              </w:rPr>
            </w:pPr>
          </w:p>
        </w:tc>
        <w:tc>
          <w:tcPr>
            <w:tcW w:w="1543" w:type="dxa"/>
            <w:vAlign w:val="center"/>
          </w:tcPr>
          <w:p w:rsidR="00633C9C" w:rsidRPr="009170CF" w:rsidRDefault="00633C9C" w:rsidP="00633C9C">
            <w:pPr>
              <w:rPr>
                <w:color w:val="000000"/>
                <w:sz w:val="20"/>
                <w:szCs w:val="20"/>
              </w:rPr>
            </w:pPr>
            <w:r w:rsidRPr="009170CF">
              <w:rPr>
                <w:color w:val="000000"/>
                <w:sz w:val="20"/>
                <w:szCs w:val="20"/>
              </w:rPr>
              <w:t>Федеральный бюджет</w:t>
            </w: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588" w:type="dxa"/>
            <w:vAlign w:val="center"/>
          </w:tcPr>
          <w:p w:rsidR="00633C9C" w:rsidRPr="009170CF" w:rsidRDefault="00633C9C" w:rsidP="00633C9C">
            <w:pPr>
              <w:jc w:val="center"/>
              <w:rPr>
                <w:sz w:val="20"/>
                <w:szCs w:val="20"/>
              </w:rPr>
            </w:pPr>
          </w:p>
        </w:tc>
      </w:tr>
      <w:tr w:rsidR="00633C9C" w:rsidRPr="009170CF" w:rsidTr="00633C9C">
        <w:trPr>
          <w:trHeight w:val="368"/>
        </w:trPr>
        <w:tc>
          <w:tcPr>
            <w:tcW w:w="696" w:type="dxa"/>
            <w:vMerge/>
            <w:vAlign w:val="center"/>
          </w:tcPr>
          <w:p w:rsidR="00633C9C" w:rsidRPr="009170CF" w:rsidRDefault="00633C9C" w:rsidP="00633C9C">
            <w:pPr>
              <w:jc w:val="center"/>
              <w:rPr>
                <w:sz w:val="20"/>
                <w:szCs w:val="20"/>
              </w:rPr>
            </w:pPr>
          </w:p>
        </w:tc>
        <w:tc>
          <w:tcPr>
            <w:tcW w:w="1572" w:type="dxa"/>
            <w:vMerge/>
            <w:vAlign w:val="center"/>
          </w:tcPr>
          <w:p w:rsidR="00633C9C" w:rsidRPr="009170CF" w:rsidRDefault="00633C9C" w:rsidP="00633C9C">
            <w:pPr>
              <w:jc w:val="center"/>
              <w:rPr>
                <w:sz w:val="20"/>
                <w:szCs w:val="20"/>
              </w:rPr>
            </w:pPr>
          </w:p>
        </w:tc>
        <w:tc>
          <w:tcPr>
            <w:tcW w:w="1543" w:type="dxa"/>
            <w:vAlign w:val="center"/>
          </w:tcPr>
          <w:p w:rsidR="00633C9C" w:rsidRPr="009170CF" w:rsidRDefault="00633C9C" w:rsidP="00633C9C">
            <w:pPr>
              <w:rPr>
                <w:color w:val="000000"/>
                <w:sz w:val="20"/>
                <w:szCs w:val="20"/>
              </w:rPr>
            </w:pPr>
            <w:r w:rsidRPr="009170CF">
              <w:rPr>
                <w:color w:val="000000"/>
                <w:sz w:val="20"/>
                <w:szCs w:val="20"/>
              </w:rPr>
              <w:t>…</w:t>
            </w: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588" w:type="dxa"/>
            <w:vAlign w:val="center"/>
          </w:tcPr>
          <w:p w:rsidR="00633C9C" w:rsidRPr="009170CF" w:rsidRDefault="00633C9C" w:rsidP="00633C9C">
            <w:pPr>
              <w:jc w:val="center"/>
              <w:rPr>
                <w:sz w:val="20"/>
                <w:szCs w:val="20"/>
              </w:rPr>
            </w:pPr>
          </w:p>
        </w:tc>
      </w:tr>
      <w:tr w:rsidR="00633C9C" w:rsidRPr="009170CF" w:rsidTr="00633C9C">
        <w:trPr>
          <w:trHeight w:val="360"/>
        </w:trPr>
        <w:tc>
          <w:tcPr>
            <w:tcW w:w="9639" w:type="dxa"/>
            <w:gridSpan w:val="12"/>
            <w:vAlign w:val="center"/>
          </w:tcPr>
          <w:p w:rsidR="00633C9C" w:rsidRPr="009170CF" w:rsidRDefault="00633C9C" w:rsidP="00633C9C">
            <w:pPr>
              <w:jc w:val="center"/>
              <w:rPr>
                <w:sz w:val="20"/>
                <w:szCs w:val="20"/>
              </w:rPr>
            </w:pPr>
            <w:r w:rsidRPr="009170CF">
              <w:rPr>
                <w:sz w:val="20"/>
                <w:szCs w:val="20"/>
              </w:rPr>
              <w:t>В том числе:</w:t>
            </w:r>
          </w:p>
        </w:tc>
      </w:tr>
      <w:tr w:rsidR="00633C9C" w:rsidRPr="009170CF" w:rsidTr="00633C9C">
        <w:trPr>
          <w:trHeight w:val="360"/>
        </w:trPr>
        <w:tc>
          <w:tcPr>
            <w:tcW w:w="696" w:type="dxa"/>
            <w:vMerge w:val="restart"/>
            <w:vAlign w:val="center"/>
          </w:tcPr>
          <w:p w:rsidR="00633C9C" w:rsidRPr="009170CF" w:rsidRDefault="00633C9C" w:rsidP="00633C9C">
            <w:pPr>
              <w:jc w:val="center"/>
              <w:rPr>
                <w:sz w:val="20"/>
                <w:szCs w:val="20"/>
              </w:rPr>
            </w:pPr>
          </w:p>
        </w:tc>
        <w:tc>
          <w:tcPr>
            <w:tcW w:w="1572" w:type="dxa"/>
            <w:vMerge w:val="restart"/>
            <w:vAlign w:val="center"/>
          </w:tcPr>
          <w:p w:rsidR="00633C9C" w:rsidRPr="009170CF" w:rsidRDefault="00633C9C" w:rsidP="00633C9C">
            <w:pPr>
              <w:jc w:val="center"/>
              <w:rPr>
                <w:sz w:val="20"/>
                <w:szCs w:val="20"/>
              </w:rPr>
            </w:pPr>
            <w:r w:rsidRPr="009170CF">
              <w:rPr>
                <w:sz w:val="20"/>
                <w:szCs w:val="20"/>
              </w:rPr>
              <w:t>Инвестиции в объекты муниципальной собственности</w:t>
            </w:r>
          </w:p>
        </w:tc>
        <w:tc>
          <w:tcPr>
            <w:tcW w:w="1543" w:type="dxa"/>
            <w:vAlign w:val="center"/>
          </w:tcPr>
          <w:p w:rsidR="00633C9C" w:rsidRPr="009170CF" w:rsidRDefault="00633C9C" w:rsidP="00633C9C">
            <w:pPr>
              <w:rPr>
                <w:color w:val="000000"/>
                <w:sz w:val="20"/>
                <w:szCs w:val="20"/>
              </w:rPr>
            </w:pPr>
            <w:r w:rsidRPr="009170CF">
              <w:rPr>
                <w:color w:val="000000"/>
                <w:sz w:val="20"/>
                <w:szCs w:val="20"/>
              </w:rPr>
              <w:t>Всего</w:t>
            </w: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588" w:type="dxa"/>
            <w:vAlign w:val="center"/>
          </w:tcPr>
          <w:p w:rsidR="00633C9C" w:rsidRPr="009170CF" w:rsidRDefault="00633C9C" w:rsidP="00633C9C">
            <w:pPr>
              <w:jc w:val="center"/>
              <w:rPr>
                <w:sz w:val="20"/>
                <w:szCs w:val="20"/>
              </w:rPr>
            </w:pPr>
          </w:p>
        </w:tc>
      </w:tr>
      <w:tr w:rsidR="00633C9C" w:rsidRPr="009170CF" w:rsidTr="00633C9C">
        <w:trPr>
          <w:trHeight w:val="360"/>
        </w:trPr>
        <w:tc>
          <w:tcPr>
            <w:tcW w:w="696" w:type="dxa"/>
            <w:vMerge/>
            <w:vAlign w:val="center"/>
          </w:tcPr>
          <w:p w:rsidR="00633C9C" w:rsidRPr="009170CF" w:rsidRDefault="00633C9C" w:rsidP="00633C9C">
            <w:pPr>
              <w:jc w:val="center"/>
              <w:rPr>
                <w:sz w:val="20"/>
                <w:szCs w:val="20"/>
              </w:rPr>
            </w:pPr>
          </w:p>
        </w:tc>
        <w:tc>
          <w:tcPr>
            <w:tcW w:w="1572" w:type="dxa"/>
            <w:vMerge/>
            <w:vAlign w:val="center"/>
          </w:tcPr>
          <w:p w:rsidR="00633C9C" w:rsidRPr="009170CF" w:rsidRDefault="00633C9C" w:rsidP="00633C9C">
            <w:pPr>
              <w:jc w:val="center"/>
              <w:rPr>
                <w:sz w:val="20"/>
                <w:szCs w:val="20"/>
              </w:rPr>
            </w:pPr>
          </w:p>
        </w:tc>
        <w:tc>
          <w:tcPr>
            <w:tcW w:w="1543" w:type="dxa"/>
            <w:vAlign w:val="center"/>
          </w:tcPr>
          <w:p w:rsidR="00633C9C" w:rsidRPr="009170CF" w:rsidRDefault="00633C9C" w:rsidP="00633C9C">
            <w:pPr>
              <w:rPr>
                <w:color w:val="000000"/>
                <w:sz w:val="20"/>
                <w:szCs w:val="20"/>
              </w:rPr>
            </w:pPr>
            <w:r w:rsidRPr="009170CF">
              <w:rPr>
                <w:color w:val="000000"/>
                <w:sz w:val="20"/>
                <w:szCs w:val="20"/>
              </w:rPr>
              <w:t>Федеральный бюджет</w:t>
            </w: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588" w:type="dxa"/>
            <w:vAlign w:val="center"/>
          </w:tcPr>
          <w:p w:rsidR="00633C9C" w:rsidRPr="009170CF" w:rsidRDefault="00633C9C" w:rsidP="00633C9C">
            <w:pPr>
              <w:jc w:val="center"/>
              <w:rPr>
                <w:sz w:val="20"/>
                <w:szCs w:val="20"/>
              </w:rPr>
            </w:pPr>
          </w:p>
        </w:tc>
      </w:tr>
      <w:tr w:rsidR="00633C9C" w:rsidRPr="009170CF" w:rsidTr="00633C9C">
        <w:trPr>
          <w:trHeight w:val="640"/>
        </w:trPr>
        <w:tc>
          <w:tcPr>
            <w:tcW w:w="696" w:type="dxa"/>
            <w:vMerge/>
            <w:vAlign w:val="center"/>
          </w:tcPr>
          <w:p w:rsidR="00633C9C" w:rsidRPr="009170CF" w:rsidRDefault="00633C9C" w:rsidP="00633C9C">
            <w:pPr>
              <w:jc w:val="center"/>
              <w:rPr>
                <w:sz w:val="20"/>
                <w:szCs w:val="20"/>
              </w:rPr>
            </w:pPr>
          </w:p>
        </w:tc>
        <w:tc>
          <w:tcPr>
            <w:tcW w:w="1572" w:type="dxa"/>
            <w:vMerge/>
            <w:vAlign w:val="center"/>
          </w:tcPr>
          <w:p w:rsidR="00633C9C" w:rsidRPr="009170CF" w:rsidRDefault="00633C9C" w:rsidP="00633C9C">
            <w:pPr>
              <w:jc w:val="center"/>
              <w:rPr>
                <w:sz w:val="20"/>
                <w:szCs w:val="20"/>
              </w:rPr>
            </w:pPr>
          </w:p>
        </w:tc>
        <w:tc>
          <w:tcPr>
            <w:tcW w:w="1543" w:type="dxa"/>
            <w:vAlign w:val="center"/>
          </w:tcPr>
          <w:p w:rsidR="00633C9C" w:rsidRPr="009170CF" w:rsidRDefault="00633C9C" w:rsidP="00633C9C">
            <w:pPr>
              <w:rPr>
                <w:color w:val="000000"/>
                <w:sz w:val="20"/>
                <w:szCs w:val="20"/>
              </w:rPr>
            </w:pPr>
            <w:r w:rsidRPr="009170CF">
              <w:rPr>
                <w:color w:val="000000"/>
                <w:sz w:val="20"/>
                <w:szCs w:val="20"/>
              </w:rPr>
              <w:t>…</w:t>
            </w: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588" w:type="dxa"/>
            <w:vAlign w:val="center"/>
          </w:tcPr>
          <w:p w:rsidR="00633C9C" w:rsidRPr="009170CF" w:rsidRDefault="00633C9C" w:rsidP="00633C9C">
            <w:pPr>
              <w:jc w:val="center"/>
              <w:rPr>
                <w:sz w:val="20"/>
                <w:szCs w:val="20"/>
              </w:rPr>
            </w:pPr>
          </w:p>
        </w:tc>
      </w:tr>
      <w:tr w:rsidR="00633C9C" w:rsidRPr="009170CF" w:rsidTr="00633C9C">
        <w:trPr>
          <w:trHeight w:val="360"/>
        </w:trPr>
        <w:tc>
          <w:tcPr>
            <w:tcW w:w="696" w:type="dxa"/>
            <w:vMerge w:val="restart"/>
            <w:vAlign w:val="center"/>
          </w:tcPr>
          <w:p w:rsidR="00633C9C" w:rsidRPr="009170CF" w:rsidRDefault="00633C9C" w:rsidP="00633C9C">
            <w:pPr>
              <w:jc w:val="center"/>
              <w:rPr>
                <w:sz w:val="20"/>
                <w:szCs w:val="20"/>
              </w:rPr>
            </w:pPr>
          </w:p>
        </w:tc>
        <w:tc>
          <w:tcPr>
            <w:tcW w:w="1572" w:type="dxa"/>
            <w:vMerge w:val="restart"/>
            <w:vAlign w:val="center"/>
          </w:tcPr>
          <w:p w:rsidR="00633C9C" w:rsidRPr="009170CF" w:rsidRDefault="00633C9C" w:rsidP="00633C9C">
            <w:pPr>
              <w:jc w:val="center"/>
              <w:rPr>
                <w:sz w:val="20"/>
                <w:szCs w:val="20"/>
              </w:rPr>
            </w:pPr>
            <w:r w:rsidRPr="009170CF">
              <w:rPr>
                <w:sz w:val="20"/>
                <w:szCs w:val="20"/>
              </w:rPr>
              <w:t>Прочие расходы</w:t>
            </w:r>
          </w:p>
        </w:tc>
        <w:tc>
          <w:tcPr>
            <w:tcW w:w="1543" w:type="dxa"/>
            <w:vAlign w:val="center"/>
          </w:tcPr>
          <w:p w:rsidR="00633C9C" w:rsidRPr="009170CF" w:rsidRDefault="00633C9C" w:rsidP="00633C9C">
            <w:pPr>
              <w:rPr>
                <w:color w:val="000000"/>
                <w:sz w:val="20"/>
                <w:szCs w:val="20"/>
              </w:rPr>
            </w:pPr>
            <w:r w:rsidRPr="009170CF">
              <w:rPr>
                <w:color w:val="000000"/>
                <w:sz w:val="20"/>
                <w:szCs w:val="20"/>
              </w:rPr>
              <w:t>Всего</w:t>
            </w: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588" w:type="dxa"/>
            <w:vAlign w:val="center"/>
          </w:tcPr>
          <w:p w:rsidR="00633C9C" w:rsidRPr="009170CF" w:rsidRDefault="00633C9C" w:rsidP="00633C9C">
            <w:pPr>
              <w:jc w:val="center"/>
              <w:rPr>
                <w:sz w:val="20"/>
                <w:szCs w:val="20"/>
              </w:rPr>
            </w:pPr>
          </w:p>
        </w:tc>
      </w:tr>
      <w:tr w:rsidR="00633C9C" w:rsidRPr="009170CF" w:rsidTr="00633C9C">
        <w:trPr>
          <w:trHeight w:val="360"/>
        </w:trPr>
        <w:tc>
          <w:tcPr>
            <w:tcW w:w="696" w:type="dxa"/>
            <w:vMerge/>
            <w:vAlign w:val="center"/>
          </w:tcPr>
          <w:p w:rsidR="00633C9C" w:rsidRPr="009170CF" w:rsidRDefault="00633C9C" w:rsidP="00633C9C">
            <w:pPr>
              <w:jc w:val="center"/>
              <w:rPr>
                <w:sz w:val="20"/>
                <w:szCs w:val="20"/>
              </w:rPr>
            </w:pPr>
          </w:p>
        </w:tc>
        <w:tc>
          <w:tcPr>
            <w:tcW w:w="1572" w:type="dxa"/>
            <w:vMerge/>
            <w:vAlign w:val="center"/>
          </w:tcPr>
          <w:p w:rsidR="00633C9C" w:rsidRPr="009170CF" w:rsidRDefault="00633C9C" w:rsidP="00633C9C">
            <w:pPr>
              <w:jc w:val="center"/>
              <w:rPr>
                <w:sz w:val="20"/>
                <w:szCs w:val="20"/>
              </w:rPr>
            </w:pPr>
          </w:p>
        </w:tc>
        <w:tc>
          <w:tcPr>
            <w:tcW w:w="1543" w:type="dxa"/>
            <w:vAlign w:val="center"/>
          </w:tcPr>
          <w:p w:rsidR="00633C9C" w:rsidRPr="009170CF" w:rsidRDefault="00633C9C" w:rsidP="00633C9C">
            <w:pPr>
              <w:rPr>
                <w:color w:val="000000"/>
                <w:sz w:val="20"/>
                <w:szCs w:val="20"/>
              </w:rPr>
            </w:pPr>
            <w:r w:rsidRPr="009170CF">
              <w:rPr>
                <w:color w:val="000000"/>
                <w:sz w:val="20"/>
                <w:szCs w:val="20"/>
              </w:rPr>
              <w:t>Федеральный бюджет</w:t>
            </w: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588" w:type="dxa"/>
            <w:vAlign w:val="center"/>
          </w:tcPr>
          <w:p w:rsidR="00633C9C" w:rsidRPr="009170CF" w:rsidRDefault="00633C9C" w:rsidP="00633C9C">
            <w:pPr>
              <w:jc w:val="center"/>
              <w:rPr>
                <w:sz w:val="20"/>
                <w:szCs w:val="20"/>
              </w:rPr>
            </w:pPr>
          </w:p>
        </w:tc>
      </w:tr>
      <w:tr w:rsidR="00633C9C" w:rsidRPr="009170CF" w:rsidTr="00633C9C">
        <w:trPr>
          <w:trHeight w:val="333"/>
        </w:trPr>
        <w:tc>
          <w:tcPr>
            <w:tcW w:w="696" w:type="dxa"/>
            <w:vMerge/>
            <w:vAlign w:val="center"/>
          </w:tcPr>
          <w:p w:rsidR="00633C9C" w:rsidRPr="009170CF" w:rsidRDefault="00633C9C" w:rsidP="00633C9C">
            <w:pPr>
              <w:jc w:val="center"/>
              <w:rPr>
                <w:sz w:val="20"/>
                <w:szCs w:val="20"/>
              </w:rPr>
            </w:pPr>
          </w:p>
        </w:tc>
        <w:tc>
          <w:tcPr>
            <w:tcW w:w="1572" w:type="dxa"/>
            <w:vMerge/>
            <w:vAlign w:val="center"/>
          </w:tcPr>
          <w:p w:rsidR="00633C9C" w:rsidRPr="009170CF" w:rsidRDefault="00633C9C" w:rsidP="00633C9C">
            <w:pPr>
              <w:jc w:val="center"/>
              <w:rPr>
                <w:sz w:val="20"/>
                <w:szCs w:val="20"/>
              </w:rPr>
            </w:pPr>
          </w:p>
        </w:tc>
        <w:tc>
          <w:tcPr>
            <w:tcW w:w="1543" w:type="dxa"/>
            <w:vAlign w:val="center"/>
          </w:tcPr>
          <w:p w:rsidR="00633C9C" w:rsidRPr="009170CF" w:rsidRDefault="00633C9C" w:rsidP="00633C9C">
            <w:pPr>
              <w:rPr>
                <w:color w:val="000000"/>
                <w:sz w:val="20"/>
                <w:szCs w:val="20"/>
              </w:rPr>
            </w:pPr>
            <w:r w:rsidRPr="009170CF">
              <w:rPr>
                <w:color w:val="000000"/>
                <w:sz w:val="20"/>
                <w:szCs w:val="20"/>
              </w:rPr>
              <w:t>…</w:t>
            </w: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588" w:type="dxa"/>
            <w:vAlign w:val="center"/>
          </w:tcPr>
          <w:p w:rsidR="00633C9C" w:rsidRPr="009170CF" w:rsidRDefault="00633C9C" w:rsidP="00633C9C">
            <w:pPr>
              <w:jc w:val="center"/>
              <w:rPr>
                <w:sz w:val="20"/>
                <w:szCs w:val="20"/>
              </w:rPr>
            </w:pPr>
          </w:p>
        </w:tc>
      </w:tr>
      <w:tr w:rsidR="00633C9C" w:rsidRPr="009170CF" w:rsidTr="00633C9C">
        <w:trPr>
          <w:trHeight w:val="360"/>
        </w:trPr>
        <w:tc>
          <w:tcPr>
            <w:tcW w:w="9639" w:type="dxa"/>
            <w:gridSpan w:val="12"/>
            <w:vAlign w:val="center"/>
          </w:tcPr>
          <w:p w:rsidR="00633C9C" w:rsidRPr="009170CF" w:rsidRDefault="00633C9C" w:rsidP="00633C9C">
            <w:pPr>
              <w:jc w:val="center"/>
              <w:rPr>
                <w:sz w:val="20"/>
                <w:szCs w:val="20"/>
              </w:rPr>
            </w:pPr>
            <w:r w:rsidRPr="009170CF">
              <w:rPr>
                <w:sz w:val="20"/>
                <w:szCs w:val="20"/>
              </w:rPr>
              <w:t>В том числе:</w:t>
            </w:r>
          </w:p>
        </w:tc>
      </w:tr>
      <w:tr w:rsidR="00633C9C" w:rsidRPr="009170CF" w:rsidTr="00633C9C">
        <w:trPr>
          <w:trHeight w:val="360"/>
        </w:trPr>
        <w:tc>
          <w:tcPr>
            <w:tcW w:w="696" w:type="dxa"/>
            <w:vMerge w:val="restart"/>
            <w:vAlign w:val="center"/>
          </w:tcPr>
          <w:p w:rsidR="00633C9C" w:rsidRPr="009170CF" w:rsidRDefault="00633C9C" w:rsidP="00633C9C">
            <w:pPr>
              <w:jc w:val="center"/>
              <w:rPr>
                <w:sz w:val="20"/>
                <w:szCs w:val="20"/>
              </w:rPr>
            </w:pPr>
          </w:p>
        </w:tc>
        <w:tc>
          <w:tcPr>
            <w:tcW w:w="1572" w:type="dxa"/>
            <w:vMerge w:val="restart"/>
            <w:vAlign w:val="center"/>
          </w:tcPr>
          <w:p w:rsidR="00633C9C" w:rsidRPr="009170CF" w:rsidRDefault="00633C9C" w:rsidP="00633C9C">
            <w:pPr>
              <w:jc w:val="center"/>
              <w:rPr>
                <w:sz w:val="20"/>
                <w:szCs w:val="20"/>
              </w:rPr>
            </w:pPr>
            <w:r w:rsidRPr="009170CF">
              <w:rPr>
                <w:sz w:val="20"/>
                <w:szCs w:val="20"/>
              </w:rPr>
              <w:t xml:space="preserve">Ответственный исполнитель </w:t>
            </w:r>
          </w:p>
        </w:tc>
        <w:tc>
          <w:tcPr>
            <w:tcW w:w="1543" w:type="dxa"/>
            <w:vAlign w:val="center"/>
          </w:tcPr>
          <w:p w:rsidR="00633C9C" w:rsidRPr="009170CF" w:rsidRDefault="00633C9C" w:rsidP="00633C9C">
            <w:pPr>
              <w:rPr>
                <w:color w:val="000000"/>
                <w:sz w:val="20"/>
                <w:szCs w:val="20"/>
              </w:rPr>
            </w:pPr>
            <w:r w:rsidRPr="009170CF">
              <w:rPr>
                <w:color w:val="000000"/>
                <w:sz w:val="20"/>
                <w:szCs w:val="20"/>
              </w:rPr>
              <w:t>Всего</w:t>
            </w: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588" w:type="dxa"/>
            <w:vAlign w:val="center"/>
          </w:tcPr>
          <w:p w:rsidR="00633C9C" w:rsidRPr="009170CF" w:rsidRDefault="00633C9C" w:rsidP="00633C9C">
            <w:pPr>
              <w:jc w:val="center"/>
              <w:rPr>
                <w:sz w:val="20"/>
                <w:szCs w:val="20"/>
              </w:rPr>
            </w:pPr>
          </w:p>
        </w:tc>
      </w:tr>
      <w:tr w:rsidR="00633C9C" w:rsidRPr="009170CF" w:rsidTr="00633C9C">
        <w:trPr>
          <w:trHeight w:val="360"/>
        </w:trPr>
        <w:tc>
          <w:tcPr>
            <w:tcW w:w="696" w:type="dxa"/>
            <w:vMerge/>
            <w:vAlign w:val="center"/>
          </w:tcPr>
          <w:p w:rsidR="00633C9C" w:rsidRPr="009170CF" w:rsidRDefault="00633C9C" w:rsidP="00633C9C">
            <w:pPr>
              <w:jc w:val="center"/>
              <w:rPr>
                <w:sz w:val="20"/>
                <w:szCs w:val="20"/>
              </w:rPr>
            </w:pPr>
          </w:p>
        </w:tc>
        <w:tc>
          <w:tcPr>
            <w:tcW w:w="1572" w:type="dxa"/>
            <w:vMerge/>
            <w:vAlign w:val="center"/>
          </w:tcPr>
          <w:p w:rsidR="00633C9C" w:rsidRPr="009170CF" w:rsidRDefault="00633C9C" w:rsidP="00633C9C">
            <w:pPr>
              <w:jc w:val="center"/>
              <w:rPr>
                <w:sz w:val="20"/>
                <w:szCs w:val="20"/>
              </w:rPr>
            </w:pPr>
          </w:p>
        </w:tc>
        <w:tc>
          <w:tcPr>
            <w:tcW w:w="1543" w:type="dxa"/>
            <w:vAlign w:val="center"/>
          </w:tcPr>
          <w:p w:rsidR="00633C9C" w:rsidRPr="009170CF" w:rsidRDefault="00633C9C" w:rsidP="00633C9C">
            <w:pPr>
              <w:rPr>
                <w:color w:val="000000"/>
                <w:sz w:val="20"/>
                <w:szCs w:val="20"/>
              </w:rPr>
            </w:pPr>
            <w:r w:rsidRPr="009170CF">
              <w:rPr>
                <w:color w:val="000000"/>
                <w:sz w:val="20"/>
                <w:szCs w:val="20"/>
              </w:rPr>
              <w:t>Федеральный бюджет</w:t>
            </w: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588" w:type="dxa"/>
            <w:vAlign w:val="center"/>
          </w:tcPr>
          <w:p w:rsidR="00633C9C" w:rsidRPr="009170CF" w:rsidRDefault="00633C9C" w:rsidP="00633C9C">
            <w:pPr>
              <w:jc w:val="center"/>
              <w:rPr>
                <w:sz w:val="20"/>
                <w:szCs w:val="20"/>
              </w:rPr>
            </w:pPr>
          </w:p>
        </w:tc>
      </w:tr>
      <w:tr w:rsidR="00633C9C" w:rsidRPr="009170CF" w:rsidTr="00633C9C">
        <w:trPr>
          <w:trHeight w:val="360"/>
        </w:trPr>
        <w:tc>
          <w:tcPr>
            <w:tcW w:w="696" w:type="dxa"/>
            <w:vMerge/>
            <w:vAlign w:val="center"/>
          </w:tcPr>
          <w:p w:rsidR="00633C9C" w:rsidRPr="009170CF" w:rsidRDefault="00633C9C" w:rsidP="00633C9C">
            <w:pPr>
              <w:jc w:val="center"/>
              <w:rPr>
                <w:sz w:val="20"/>
                <w:szCs w:val="20"/>
              </w:rPr>
            </w:pPr>
          </w:p>
        </w:tc>
        <w:tc>
          <w:tcPr>
            <w:tcW w:w="1572" w:type="dxa"/>
            <w:vMerge/>
            <w:vAlign w:val="center"/>
          </w:tcPr>
          <w:p w:rsidR="00633C9C" w:rsidRPr="009170CF" w:rsidRDefault="00633C9C" w:rsidP="00633C9C">
            <w:pPr>
              <w:jc w:val="center"/>
              <w:rPr>
                <w:sz w:val="20"/>
                <w:szCs w:val="20"/>
              </w:rPr>
            </w:pPr>
          </w:p>
        </w:tc>
        <w:tc>
          <w:tcPr>
            <w:tcW w:w="1543" w:type="dxa"/>
            <w:vAlign w:val="center"/>
          </w:tcPr>
          <w:p w:rsidR="00633C9C" w:rsidRPr="009170CF" w:rsidRDefault="00633C9C" w:rsidP="00633C9C">
            <w:pPr>
              <w:rPr>
                <w:color w:val="000000"/>
                <w:sz w:val="20"/>
                <w:szCs w:val="20"/>
              </w:rPr>
            </w:pPr>
            <w:r w:rsidRPr="009170CF">
              <w:rPr>
                <w:color w:val="000000"/>
                <w:sz w:val="20"/>
                <w:szCs w:val="20"/>
              </w:rPr>
              <w:t>…</w:t>
            </w: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588" w:type="dxa"/>
            <w:vAlign w:val="center"/>
          </w:tcPr>
          <w:p w:rsidR="00633C9C" w:rsidRPr="009170CF" w:rsidRDefault="00633C9C" w:rsidP="00633C9C">
            <w:pPr>
              <w:jc w:val="center"/>
              <w:rPr>
                <w:sz w:val="20"/>
                <w:szCs w:val="20"/>
              </w:rPr>
            </w:pPr>
          </w:p>
        </w:tc>
      </w:tr>
      <w:tr w:rsidR="00633C9C" w:rsidRPr="009170CF" w:rsidTr="00633C9C">
        <w:trPr>
          <w:trHeight w:val="360"/>
        </w:trPr>
        <w:tc>
          <w:tcPr>
            <w:tcW w:w="696" w:type="dxa"/>
            <w:vMerge w:val="restart"/>
            <w:vAlign w:val="center"/>
          </w:tcPr>
          <w:p w:rsidR="00633C9C" w:rsidRPr="00185BC1" w:rsidRDefault="00633C9C" w:rsidP="00633C9C">
            <w:pPr>
              <w:jc w:val="center"/>
              <w:rPr>
                <w:sz w:val="20"/>
                <w:szCs w:val="20"/>
              </w:rPr>
            </w:pPr>
          </w:p>
        </w:tc>
        <w:tc>
          <w:tcPr>
            <w:tcW w:w="1572" w:type="dxa"/>
            <w:vMerge w:val="restart"/>
            <w:vAlign w:val="center"/>
          </w:tcPr>
          <w:p w:rsidR="00633C9C" w:rsidRPr="00185BC1" w:rsidRDefault="00633C9C" w:rsidP="00633C9C">
            <w:pPr>
              <w:jc w:val="center"/>
              <w:rPr>
                <w:sz w:val="20"/>
                <w:szCs w:val="20"/>
              </w:rPr>
            </w:pPr>
            <w:r w:rsidRPr="00185BC1">
              <w:rPr>
                <w:sz w:val="20"/>
                <w:szCs w:val="20"/>
              </w:rPr>
              <w:t xml:space="preserve">Соисполнитель 1 </w:t>
            </w:r>
          </w:p>
        </w:tc>
        <w:tc>
          <w:tcPr>
            <w:tcW w:w="1543" w:type="dxa"/>
            <w:vAlign w:val="center"/>
          </w:tcPr>
          <w:p w:rsidR="00633C9C" w:rsidRPr="009170CF" w:rsidRDefault="00633C9C" w:rsidP="00633C9C">
            <w:pPr>
              <w:rPr>
                <w:color w:val="000000"/>
                <w:sz w:val="20"/>
                <w:szCs w:val="20"/>
              </w:rPr>
            </w:pPr>
            <w:r w:rsidRPr="009170CF">
              <w:rPr>
                <w:color w:val="000000"/>
                <w:sz w:val="20"/>
                <w:szCs w:val="20"/>
              </w:rPr>
              <w:t>Всего</w:t>
            </w: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588" w:type="dxa"/>
            <w:vAlign w:val="center"/>
          </w:tcPr>
          <w:p w:rsidR="00633C9C" w:rsidRPr="009170CF" w:rsidRDefault="00633C9C" w:rsidP="00633C9C">
            <w:pPr>
              <w:jc w:val="center"/>
              <w:rPr>
                <w:sz w:val="20"/>
                <w:szCs w:val="20"/>
              </w:rPr>
            </w:pPr>
          </w:p>
        </w:tc>
      </w:tr>
      <w:tr w:rsidR="00633C9C" w:rsidRPr="009170CF" w:rsidTr="00633C9C">
        <w:trPr>
          <w:trHeight w:val="360"/>
        </w:trPr>
        <w:tc>
          <w:tcPr>
            <w:tcW w:w="696" w:type="dxa"/>
            <w:vMerge/>
            <w:vAlign w:val="center"/>
          </w:tcPr>
          <w:p w:rsidR="00633C9C" w:rsidRPr="00185BC1" w:rsidRDefault="00633C9C" w:rsidP="00633C9C">
            <w:pPr>
              <w:jc w:val="center"/>
              <w:rPr>
                <w:sz w:val="20"/>
                <w:szCs w:val="20"/>
              </w:rPr>
            </w:pPr>
          </w:p>
        </w:tc>
        <w:tc>
          <w:tcPr>
            <w:tcW w:w="1572" w:type="dxa"/>
            <w:vMerge/>
            <w:vAlign w:val="center"/>
          </w:tcPr>
          <w:p w:rsidR="00633C9C" w:rsidRPr="00185BC1" w:rsidRDefault="00633C9C" w:rsidP="00633C9C">
            <w:pPr>
              <w:jc w:val="center"/>
              <w:rPr>
                <w:sz w:val="20"/>
                <w:szCs w:val="20"/>
              </w:rPr>
            </w:pPr>
          </w:p>
        </w:tc>
        <w:tc>
          <w:tcPr>
            <w:tcW w:w="1543" w:type="dxa"/>
            <w:vAlign w:val="center"/>
          </w:tcPr>
          <w:p w:rsidR="00633C9C" w:rsidRPr="009170CF" w:rsidRDefault="00633C9C" w:rsidP="00633C9C">
            <w:pPr>
              <w:rPr>
                <w:color w:val="000000"/>
                <w:sz w:val="20"/>
                <w:szCs w:val="20"/>
              </w:rPr>
            </w:pPr>
            <w:r w:rsidRPr="009170CF">
              <w:rPr>
                <w:color w:val="000000"/>
                <w:sz w:val="20"/>
                <w:szCs w:val="20"/>
              </w:rPr>
              <w:t>Федеральный бюджет</w:t>
            </w: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588" w:type="dxa"/>
            <w:vAlign w:val="center"/>
          </w:tcPr>
          <w:p w:rsidR="00633C9C" w:rsidRPr="009170CF" w:rsidRDefault="00633C9C" w:rsidP="00633C9C">
            <w:pPr>
              <w:jc w:val="center"/>
              <w:rPr>
                <w:sz w:val="20"/>
                <w:szCs w:val="20"/>
              </w:rPr>
            </w:pPr>
          </w:p>
        </w:tc>
      </w:tr>
      <w:tr w:rsidR="00633C9C" w:rsidRPr="009170CF" w:rsidTr="00633C9C">
        <w:trPr>
          <w:trHeight w:val="701"/>
        </w:trPr>
        <w:tc>
          <w:tcPr>
            <w:tcW w:w="696" w:type="dxa"/>
            <w:vMerge/>
            <w:vAlign w:val="center"/>
          </w:tcPr>
          <w:p w:rsidR="00633C9C" w:rsidRPr="00185BC1" w:rsidRDefault="00633C9C" w:rsidP="00633C9C">
            <w:pPr>
              <w:jc w:val="center"/>
              <w:rPr>
                <w:sz w:val="20"/>
                <w:szCs w:val="20"/>
              </w:rPr>
            </w:pPr>
          </w:p>
        </w:tc>
        <w:tc>
          <w:tcPr>
            <w:tcW w:w="1572" w:type="dxa"/>
            <w:vMerge/>
            <w:vAlign w:val="center"/>
          </w:tcPr>
          <w:p w:rsidR="00633C9C" w:rsidRPr="00185BC1" w:rsidRDefault="00633C9C" w:rsidP="00633C9C">
            <w:pPr>
              <w:jc w:val="center"/>
              <w:rPr>
                <w:sz w:val="20"/>
                <w:szCs w:val="20"/>
              </w:rPr>
            </w:pPr>
          </w:p>
        </w:tc>
        <w:tc>
          <w:tcPr>
            <w:tcW w:w="1543" w:type="dxa"/>
            <w:vAlign w:val="center"/>
          </w:tcPr>
          <w:p w:rsidR="00633C9C" w:rsidRPr="009170CF" w:rsidRDefault="00633C9C" w:rsidP="00633C9C">
            <w:pPr>
              <w:rPr>
                <w:color w:val="000000"/>
                <w:sz w:val="20"/>
                <w:szCs w:val="20"/>
              </w:rPr>
            </w:pPr>
            <w:r w:rsidRPr="009170CF">
              <w:rPr>
                <w:color w:val="000000"/>
                <w:sz w:val="20"/>
                <w:szCs w:val="20"/>
              </w:rPr>
              <w:t>…</w:t>
            </w: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588" w:type="dxa"/>
            <w:vAlign w:val="center"/>
          </w:tcPr>
          <w:p w:rsidR="00633C9C" w:rsidRPr="009170CF" w:rsidRDefault="00633C9C" w:rsidP="00633C9C">
            <w:pPr>
              <w:jc w:val="center"/>
              <w:rPr>
                <w:sz w:val="20"/>
                <w:szCs w:val="20"/>
              </w:rPr>
            </w:pPr>
          </w:p>
        </w:tc>
      </w:tr>
      <w:tr w:rsidR="00633C9C" w:rsidRPr="009170CF" w:rsidTr="00633C9C">
        <w:trPr>
          <w:trHeight w:val="360"/>
        </w:trPr>
        <w:tc>
          <w:tcPr>
            <w:tcW w:w="696" w:type="dxa"/>
            <w:vMerge w:val="restart"/>
            <w:vAlign w:val="center"/>
          </w:tcPr>
          <w:p w:rsidR="00633C9C" w:rsidRPr="00185BC1" w:rsidRDefault="00633C9C" w:rsidP="00633C9C">
            <w:pPr>
              <w:jc w:val="center"/>
              <w:rPr>
                <w:sz w:val="20"/>
                <w:szCs w:val="20"/>
              </w:rPr>
            </w:pPr>
          </w:p>
        </w:tc>
        <w:tc>
          <w:tcPr>
            <w:tcW w:w="1572" w:type="dxa"/>
            <w:vMerge w:val="restart"/>
            <w:vAlign w:val="center"/>
          </w:tcPr>
          <w:p w:rsidR="00633C9C" w:rsidRPr="00185BC1" w:rsidRDefault="00633C9C" w:rsidP="00633C9C">
            <w:pPr>
              <w:jc w:val="center"/>
              <w:rPr>
                <w:sz w:val="20"/>
                <w:szCs w:val="20"/>
              </w:rPr>
            </w:pPr>
            <w:r w:rsidRPr="00185BC1">
              <w:rPr>
                <w:sz w:val="20"/>
                <w:szCs w:val="20"/>
              </w:rPr>
              <w:t xml:space="preserve">Соисполнитель 2 </w:t>
            </w:r>
          </w:p>
        </w:tc>
        <w:tc>
          <w:tcPr>
            <w:tcW w:w="1543" w:type="dxa"/>
            <w:vAlign w:val="center"/>
          </w:tcPr>
          <w:p w:rsidR="00633C9C" w:rsidRPr="009170CF" w:rsidRDefault="00633C9C" w:rsidP="00633C9C">
            <w:pPr>
              <w:rPr>
                <w:color w:val="000000"/>
                <w:sz w:val="20"/>
                <w:szCs w:val="20"/>
              </w:rPr>
            </w:pPr>
            <w:r w:rsidRPr="009170CF">
              <w:rPr>
                <w:color w:val="000000"/>
                <w:sz w:val="20"/>
                <w:szCs w:val="20"/>
              </w:rPr>
              <w:t>Всего</w:t>
            </w: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588" w:type="dxa"/>
            <w:vAlign w:val="center"/>
          </w:tcPr>
          <w:p w:rsidR="00633C9C" w:rsidRPr="009170CF" w:rsidRDefault="00633C9C" w:rsidP="00633C9C">
            <w:pPr>
              <w:jc w:val="center"/>
              <w:rPr>
                <w:sz w:val="20"/>
                <w:szCs w:val="20"/>
              </w:rPr>
            </w:pPr>
          </w:p>
        </w:tc>
      </w:tr>
      <w:tr w:rsidR="00633C9C" w:rsidRPr="009170CF" w:rsidTr="00633C9C">
        <w:trPr>
          <w:trHeight w:val="710"/>
        </w:trPr>
        <w:tc>
          <w:tcPr>
            <w:tcW w:w="696" w:type="dxa"/>
            <w:vMerge/>
            <w:vAlign w:val="center"/>
          </w:tcPr>
          <w:p w:rsidR="00633C9C" w:rsidRPr="009170CF" w:rsidRDefault="00633C9C" w:rsidP="00633C9C">
            <w:pPr>
              <w:jc w:val="center"/>
              <w:rPr>
                <w:sz w:val="20"/>
                <w:szCs w:val="20"/>
              </w:rPr>
            </w:pPr>
          </w:p>
        </w:tc>
        <w:tc>
          <w:tcPr>
            <w:tcW w:w="1572" w:type="dxa"/>
            <w:vMerge/>
            <w:vAlign w:val="center"/>
          </w:tcPr>
          <w:p w:rsidR="00633C9C" w:rsidRPr="009170CF" w:rsidRDefault="00633C9C" w:rsidP="00633C9C">
            <w:pPr>
              <w:jc w:val="center"/>
              <w:rPr>
                <w:sz w:val="20"/>
                <w:szCs w:val="20"/>
              </w:rPr>
            </w:pPr>
          </w:p>
        </w:tc>
        <w:tc>
          <w:tcPr>
            <w:tcW w:w="1543" w:type="dxa"/>
            <w:vAlign w:val="center"/>
          </w:tcPr>
          <w:p w:rsidR="00633C9C" w:rsidRPr="009170CF" w:rsidRDefault="00633C9C" w:rsidP="00633C9C">
            <w:pPr>
              <w:rPr>
                <w:color w:val="000000"/>
                <w:sz w:val="20"/>
                <w:szCs w:val="20"/>
              </w:rPr>
            </w:pPr>
            <w:r w:rsidRPr="009170CF">
              <w:rPr>
                <w:color w:val="000000"/>
                <w:sz w:val="20"/>
                <w:szCs w:val="20"/>
              </w:rPr>
              <w:t>…</w:t>
            </w: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660" w:type="dxa"/>
            <w:vAlign w:val="center"/>
          </w:tcPr>
          <w:p w:rsidR="00633C9C" w:rsidRPr="009170CF" w:rsidRDefault="00633C9C" w:rsidP="00633C9C">
            <w:pPr>
              <w:jc w:val="center"/>
              <w:rPr>
                <w:sz w:val="20"/>
                <w:szCs w:val="20"/>
              </w:rPr>
            </w:pPr>
          </w:p>
        </w:tc>
        <w:tc>
          <w:tcPr>
            <w:tcW w:w="652" w:type="dxa"/>
            <w:vAlign w:val="center"/>
          </w:tcPr>
          <w:p w:rsidR="00633C9C" w:rsidRPr="009170CF" w:rsidRDefault="00633C9C" w:rsidP="00633C9C">
            <w:pPr>
              <w:jc w:val="center"/>
              <w:rPr>
                <w:sz w:val="20"/>
                <w:szCs w:val="20"/>
              </w:rPr>
            </w:pPr>
          </w:p>
        </w:tc>
        <w:tc>
          <w:tcPr>
            <w:tcW w:w="588" w:type="dxa"/>
            <w:vAlign w:val="center"/>
          </w:tcPr>
          <w:p w:rsidR="00633C9C" w:rsidRPr="009170CF" w:rsidRDefault="00633C9C" w:rsidP="00633C9C">
            <w:pPr>
              <w:jc w:val="center"/>
              <w:rPr>
                <w:sz w:val="20"/>
                <w:szCs w:val="20"/>
              </w:rPr>
            </w:pPr>
          </w:p>
        </w:tc>
      </w:tr>
      <w:tr w:rsidR="00633C9C" w:rsidRPr="009170CF" w:rsidTr="00633C9C">
        <w:trPr>
          <w:trHeight w:val="360"/>
        </w:trPr>
        <w:tc>
          <w:tcPr>
            <w:tcW w:w="9639" w:type="dxa"/>
            <w:gridSpan w:val="12"/>
            <w:vAlign w:val="center"/>
          </w:tcPr>
          <w:p w:rsidR="00633C9C" w:rsidRPr="009170CF" w:rsidRDefault="00633C9C" w:rsidP="00633C9C">
            <w:pPr>
              <w:jc w:val="center"/>
              <w:rPr>
                <w:sz w:val="20"/>
                <w:szCs w:val="20"/>
              </w:rPr>
            </w:pPr>
            <w:r w:rsidRPr="009170CF">
              <w:rPr>
                <w:sz w:val="20"/>
                <w:szCs w:val="20"/>
              </w:rPr>
              <w:t>И т.д.</w:t>
            </w:r>
          </w:p>
        </w:tc>
      </w:tr>
    </w:tbl>
    <w:p w:rsidR="00633C9C" w:rsidRPr="009170CF" w:rsidRDefault="00633C9C" w:rsidP="00633C9C"/>
    <w:p w:rsidR="00633C9C" w:rsidRPr="009170CF" w:rsidRDefault="00633C9C" w:rsidP="00633C9C">
      <w:pPr>
        <w:ind w:left="567" w:right="-284" w:hanging="567"/>
        <w:jc w:val="both"/>
      </w:pPr>
      <w:r w:rsidRPr="009170CF">
        <w:t xml:space="preserve">Примечание: </w:t>
      </w:r>
    </w:p>
    <w:p w:rsidR="00633C9C" w:rsidRPr="009170CF" w:rsidRDefault="00633C9C" w:rsidP="00633C9C">
      <w:pPr>
        <w:ind w:right="-1" w:firstLine="567"/>
        <w:jc w:val="both"/>
      </w:pPr>
      <w:r w:rsidRPr="009170CF">
        <w:t xml:space="preserve">- в столбце 1 указывается порядковый номер мероприятия, предусмотренного утвержденной муниципальной программой;  </w:t>
      </w:r>
    </w:p>
    <w:p w:rsidR="00633C9C" w:rsidRPr="009170CF" w:rsidRDefault="00633C9C" w:rsidP="00633C9C">
      <w:pPr>
        <w:ind w:right="-1" w:firstLine="567"/>
        <w:jc w:val="both"/>
      </w:pPr>
      <w:r w:rsidRPr="009170CF">
        <w:t xml:space="preserve">- в столбце 2 указываются наименования мероприятий, по которым вносятся изменения (мероприятия, по которым объем финансирования не изменяется, в данную графу не вносятся); </w:t>
      </w:r>
    </w:p>
    <w:p w:rsidR="00633C9C" w:rsidRPr="009170CF" w:rsidRDefault="00633C9C" w:rsidP="00633C9C">
      <w:pPr>
        <w:ind w:right="-1" w:firstLine="567"/>
        <w:jc w:val="both"/>
      </w:pPr>
      <w:r w:rsidRPr="009170CF">
        <w:t xml:space="preserve">- в столбце 3 указываются источники финансирования, по которым предусмотрены финансовые средства (источники финансирования, по которым отсутствуют финансовые средства, в данную графу не вносятся); </w:t>
      </w:r>
    </w:p>
    <w:p w:rsidR="00633C9C" w:rsidRPr="009170CF" w:rsidRDefault="00633C9C" w:rsidP="00633C9C">
      <w:pPr>
        <w:ind w:right="-1" w:firstLine="567"/>
        <w:jc w:val="both"/>
      </w:pPr>
      <w:r w:rsidRPr="009170CF">
        <w:lastRenderedPageBreak/>
        <w:t xml:space="preserve">- в столбцах 4, 7, 10, указывается сумма денежных средств, предусмотренных утвержденной муниципальной программой за весь период реализации программы (столбец 4 = год в который вносятся изменения + другие года реализации программы (даже если в них не вносятся изменения); </w:t>
      </w:r>
    </w:p>
    <w:p w:rsidR="00633C9C" w:rsidRPr="009170CF" w:rsidRDefault="00633C9C" w:rsidP="00633C9C">
      <w:pPr>
        <w:ind w:right="-1" w:firstLine="567"/>
        <w:jc w:val="both"/>
      </w:pPr>
      <w:r w:rsidRPr="009170CF">
        <w:t xml:space="preserve">- в столбцах 5, 6, указывается сумма денежных средств, предусмотренных утвержденной муниципальной программой на соответствующий финансовый год и последующие года, если </w:t>
      </w:r>
      <w:r>
        <w:t>в них вносятся изменения (годы</w:t>
      </w:r>
      <w:r w:rsidRPr="009170CF">
        <w:t xml:space="preserve"> в которые не вносятся изменения не указываются); </w:t>
      </w:r>
    </w:p>
    <w:p w:rsidR="00633C9C" w:rsidRPr="009170CF" w:rsidRDefault="00633C9C" w:rsidP="00633C9C">
      <w:pPr>
        <w:ind w:right="-1" w:firstLine="567"/>
        <w:jc w:val="both"/>
      </w:pPr>
      <w:r w:rsidRPr="009170CF">
        <w:t xml:space="preserve">- в столбцах 8, 9, указывается изменение объема финансирования: увеличение со знаком «+», а уменьшение со знаком «–»; </w:t>
      </w:r>
    </w:p>
    <w:p w:rsidR="00633C9C" w:rsidRPr="009170CF" w:rsidRDefault="00633C9C" w:rsidP="00633C9C">
      <w:pPr>
        <w:ind w:left="567" w:right="-284"/>
        <w:jc w:val="both"/>
      </w:pPr>
      <w:r w:rsidRPr="009170CF">
        <w:t>- столбец 10 = столбец 11 + столбец 12 +… и т.д.</w:t>
      </w:r>
    </w:p>
    <w:p w:rsidR="00633C9C" w:rsidRPr="009170CF" w:rsidRDefault="00633C9C" w:rsidP="00633C9C">
      <w:pPr>
        <w:ind w:left="567" w:right="-284"/>
        <w:jc w:val="both"/>
      </w:pPr>
      <w:r w:rsidRPr="009170CF">
        <w:t xml:space="preserve">- столбец 11 = столбец 5 (+/–) столбец 8 </w:t>
      </w:r>
    </w:p>
    <w:p w:rsidR="00633C9C" w:rsidRPr="009170CF" w:rsidRDefault="00633C9C" w:rsidP="00633C9C">
      <w:pPr>
        <w:ind w:left="567" w:right="-284"/>
        <w:jc w:val="both"/>
      </w:pPr>
      <w:r w:rsidRPr="009170CF">
        <w:t xml:space="preserve">- столбец </w:t>
      </w:r>
      <w:r>
        <w:t xml:space="preserve">12 = столбец 6 (+/–) столбец 9 </w:t>
      </w:r>
      <w:r w:rsidRPr="009170CF">
        <w:t>… и т.д.</w:t>
      </w:r>
    </w:p>
    <w:p w:rsidR="00633C9C" w:rsidRPr="009170CF" w:rsidRDefault="00633C9C" w:rsidP="00633C9C">
      <w:pPr>
        <w:ind w:left="567" w:right="-284"/>
      </w:pPr>
    </w:p>
    <w:p w:rsidR="00633C9C" w:rsidRPr="009170CF" w:rsidRDefault="00633C9C" w:rsidP="00633C9C">
      <w:pPr>
        <w:tabs>
          <w:tab w:val="left" w:pos="765"/>
        </w:tabs>
        <w:ind w:right="-284"/>
        <w:rPr>
          <w:color w:val="000000"/>
        </w:rPr>
      </w:pPr>
      <w:r w:rsidRPr="009170CF">
        <w:t>Руководитель (</w:t>
      </w:r>
      <w:r w:rsidRPr="009170CF">
        <w:rPr>
          <w:color w:val="000000"/>
        </w:rPr>
        <w:t xml:space="preserve">структурного подразделения,  </w:t>
      </w:r>
    </w:p>
    <w:p w:rsidR="00633C9C" w:rsidRPr="009170CF" w:rsidRDefault="00633C9C" w:rsidP="00633C9C">
      <w:pPr>
        <w:tabs>
          <w:tab w:val="left" w:pos="765"/>
        </w:tabs>
        <w:ind w:left="567" w:right="-143" w:hanging="567"/>
        <w:rPr>
          <w:color w:val="000000"/>
        </w:rPr>
      </w:pPr>
      <w:r w:rsidRPr="009170CF">
        <w:rPr>
          <w:color w:val="000000"/>
        </w:rPr>
        <w:t>органа местного самоуправления</w:t>
      </w:r>
      <w:r>
        <w:rPr>
          <w:color w:val="000000"/>
        </w:rPr>
        <w:t xml:space="preserve">) _________________   </w:t>
      </w:r>
      <w:r w:rsidRPr="009170CF">
        <w:rPr>
          <w:color w:val="000000"/>
        </w:rPr>
        <w:t xml:space="preserve">(___________________________) </w:t>
      </w:r>
    </w:p>
    <w:p w:rsidR="00633C9C" w:rsidRPr="009170CF" w:rsidRDefault="00633C9C" w:rsidP="00633C9C">
      <w:pPr>
        <w:tabs>
          <w:tab w:val="left" w:pos="765"/>
        </w:tabs>
        <w:ind w:left="567" w:right="-284"/>
        <w:rPr>
          <w:color w:val="000000"/>
        </w:rPr>
      </w:pPr>
      <w:r w:rsidRPr="009170CF">
        <w:rPr>
          <w:color w:val="000000"/>
        </w:rPr>
        <w:t xml:space="preserve">  </w:t>
      </w:r>
    </w:p>
    <w:p w:rsidR="00633C9C" w:rsidRPr="009170CF" w:rsidRDefault="00633C9C" w:rsidP="00633C9C">
      <w:pPr>
        <w:tabs>
          <w:tab w:val="left" w:pos="765"/>
        </w:tabs>
        <w:ind w:left="567" w:right="-284" w:hanging="567"/>
        <w:rPr>
          <w:color w:val="000000"/>
        </w:rPr>
      </w:pPr>
      <w:r w:rsidRPr="009170CF">
        <w:rPr>
          <w:color w:val="000000"/>
        </w:rPr>
        <w:t>Испо</w:t>
      </w:r>
      <w:r>
        <w:rPr>
          <w:color w:val="000000"/>
        </w:rPr>
        <w:t>лнитель: ФИО, должность, тел.: ».</w:t>
      </w:r>
    </w:p>
    <w:p w:rsidR="00633C9C" w:rsidRDefault="00633C9C" w:rsidP="00633C9C">
      <w:pPr>
        <w:widowControl w:val="0"/>
        <w:autoSpaceDE w:val="0"/>
        <w:autoSpaceDN w:val="0"/>
        <w:ind w:left="567" w:right="-284" w:firstLine="709"/>
        <w:jc w:val="both"/>
        <w:rPr>
          <w:sz w:val="28"/>
          <w:szCs w:val="28"/>
        </w:rPr>
      </w:pPr>
    </w:p>
    <w:p w:rsidR="00633C9C" w:rsidRDefault="00633C9C" w:rsidP="00633C9C">
      <w:pPr>
        <w:widowControl w:val="0"/>
        <w:autoSpaceDE w:val="0"/>
        <w:autoSpaceDN w:val="0"/>
        <w:ind w:firstLine="709"/>
        <w:jc w:val="both"/>
        <w:rPr>
          <w:sz w:val="28"/>
          <w:szCs w:val="28"/>
        </w:rPr>
      </w:pPr>
    </w:p>
    <w:p w:rsidR="00633C9C" w:rsidRDefault="00633C9C" w:rsidP="00633C9C">
      <w:pPr>
        <w:spacing w:after="200" w:line="276" w:lineRule="auto"/>
      </w:pPr>
    </w:p>
    <w:p w:rsidR="00633C9C" w:rsidRDefault="00633C9C" w:rsidP="00633C9C">
      <w:pPr>
        <w:spacing w:after="200" w:line="276" w:lineRule="auto"/>
      </w:pPr>
      <w:r>
        <w:br w:type="page"/>
      </w:r>
    </w:p>
    <w:p w:rsidR="00633C9C" w:rsidRDefault="00354F53" w:rsidP="00633C9C">
      <w:pPr>
        <w:jc w:val="right"/>
      </w:pPr>
      <w:r>
        <w:lastRenderedPageBreak/>
        <w:t xml:space="preserve"> </w:t>
      </w:r>
      <w:r w:rsidR="00633C9C">
        <w:t xml:space="preserve">Приложение № </w:t>
      </w:r>
      <w:r w:rsidR="0057526E">
        <w:t>4</w:t>
      </w:r>
    </w:p>
    <w:p w:rsidR="00633C9C" w:rsidRDefault="00633C9C" w:rsidP="00633C9C">
      <w:pPr>
        <w:jc w:val="right"/>
      </w:pPr>
      <w:r>
        <w:t xml:space="preserve"> к постановлению администрации </w:t>
      </w:r>
    </w:p>
    <w:p w:rsidR="00633C9C" w:rsidRDefault="00633C9C" w:rsidP="00633C9C">
      <w:pPr>
        <w:jc w:val="right"/>
      </w:pPr>
      <w:r>
        <w:t xml:space="preserve">Октябрьского района </w:t>
      </w:r>
    </w:p>
    <w:p w:rsidR="00633C9C" w:rsidRDefault="00633C9C" w:rsidP="00633C9C">
      <w:pPr>
        <w:jc w:val="right"/>
      </w:pPr>
      <w:r>
        <w:t xml:space="preserve">от </w:t>
      </w:r>
      <w:r w:rsidRPr="00354F53">
        <w:t>«</w:t>
      </w:r>
      <w:r w:rsidR="00354F53">
        <w:t>___</w:t>
      </w:r>
      <w:r w:rsidRPr="00354F53">
        <w:t xml:space="preserve">» </w:t>
      </w:r>
      <w:r w:rsidR="00354F53">
        <w:t>_________</w:t>
      </w:r>
      <w:r w:rsidRPr="00354F53">
        <w:t xml:space="preserve"> 201</w:t>
      </w:r>
      <w:r w:rsidR="00354F53">
        <w:t>9</w:t>
      </w:r>
      <w:r w:rsidRPr="00354F53">
        <w:t xml:space="preserve"> года № </w:t>
      </w:r>
      <w:r w:rsidR="00354F53">
        <w:t>____</w:t>
      </w:r>
    </w:p>
    <w:p w:rsidR="00633C9C" w:rsidRDefault="00633C9C" w:rsidP="00633C9C">
      <w:pPr>
        <w:pStyle w:val="ConsPlusNormal"/>
        <w:ind w:right="-283"/>
        <w:jc w:val="center"/>
        <w:rPr>
          <w:rFonts w:ascii="Times New Roman" w:hAnsi="Times New Roman" w:cs="Times New Roman"/>
          <w:sz w:val="24"/>
          <w:szCs w:val="24"/>
        </w:rPr>
      </w:pPr>
    </w:p>
    <w:p w:rsidR="00633C9C" w:rsidRDefault="00633C9C" w:rsidP="00633C9C">
      <w:pPr>
        <w:widowControl w:val="0"/>
        <w:autoSpaceDE w:val="0"/>
        <w:autoSpaceDN w:val="0"/>
        <w:ind w:right="-283"/>
        <w:jc w:val="center"/>
        <w:rPr>
          <w:b/>
        </w:rPr>
      </w:pPr>
    </w:p>
    <w:p w:rsidR="00633C9C" w:rsidRDefault="00633C9C" w:rsidP="00633C9C">
      <w:pPr>
        <w:widowControl w:val="0"/>
        <w:autoSpaceDE w:val="0"/>
        <w:autoSpaceDN w:val="0"/>
        <w:ind w:right="-283"/>
        <w:jc w:val="center"/>
        <w:rPr>
          <w:b/>
        </w:rPr>
      </w:pPr>
      <w:r>
        <w:rPr>
          <w:b/>
        </w:rPr>
        <w:t>Порядок проведения оценки эффективности реализации муниципальных программ Октябрьского района</w:t>
      </w:r>
    </w:p>
    <w:p w:rsidR="00633C9C" w:rsidRDefault="00633C9C" w:rsidP="00633C9C">
      <w:pPr>
        <w:widowControl w:val="0"/>
        <w:autoSpaceDE w:val="0"/>
        <w:autoSpaceDN w:val="0"/>
        <w:ind w:right="-283"/>
        <w:jc w:val="center"/>
        <w:rPr>
          <w:b/>
        </w:rPr>
      </w:pPr>
    </w:p>
    <w:p w:rsidR="00633C9C" w:rsidRPr="008428CA" w:rsidRDefault="00633C9C" w:rsidP="00633C9C">
      <w:pPr>
        <w:widowControl w:val="0"/>
        <w:autoSpaceDE w:val="0"/>
        <w:autoSpaceDN w:val="0"/>
        <w:ind w:right="-283"/>
        <w:jc w:val="center"/>
        <w:rPr>
          <w:b/>
        </w:rPr>
      </w:pPr>
      <w:r>
        <w:rPr>
          <w:b/>
          <w:lang w:val="en-US"/>
        </w:rPr>
        <w:t>I</w:t>
      </w:r>
      <w:r>
        <w:rPr>
          <w:b/>
        </w:rPr>
        <w:t>.</w:t>
      </w:r>
      <w:r w:rsidRPr="008428CA">
        <w:rPr>
          <w:b/>
        </w:rPr>
        <w:t xml:space="preserve"> </w:t>
      </w:r>
      <w:r>
        <w:rPr>
          <w:b/>
        </w:rPr>
        <w:t>Общие положения</w:t>
      </w:r>
    </w:p>
    <w:p w:rsidR="00633C9C" w:rsidRDefault="00633C9C" w:rsidP="00633C9C">
      <w:pPr>
        <w:widowControl w:val="0"/>
        <w:autoSpaceDE w:val="0"/>
        <w:autoSpaceDN w:val="0"/>
        <w:adjustRightInd w:val="0"/>
        <w:ind w:right="-283"/>
        <w:jc w:val="center"/>
        <w:outlineLvl w:val="1"/>
        <w:rPr>
          <w:b/>
          <w:bCs/>
          <w:sz w:val="16"/>
          <w:szCs w:val="16"/>
        </w:rPr>
      </w:pPr>
    </w:p>
    <w:p w:rsidR="00633C9C" w:rsidRPr="008428CA" w:rsidRDefault="00633C9C" w:rsidP="00633C9C">
      <w:pPr>
        <w:autoSpaceDE w:val="0"/>
        <w:autoSpaceDN w:val="0"/>
        <w:adjustRightInd w:val="0"/>
        <w:ind w:firstLine="540"/>
        <w:jc w:val="both"/>
        <w:rPr>
          <w:rFonts w:eastAsiaTheme="minorHAnsi"/>
          <w:lang w:eastAsia="en-US"/>
        </w:rPr>
      </w:pPr>
      <w:r>
        <w:rPr>
          <w:rFonts w:eastAsiaTheme="minorHAnsi"/>
          <w:lang w:eastAsia="en-US"/>
        </w:rPr>
        <w:t xml:space="preserve">1. </w:t>
      </w:r>
      <w:r w:rsidRPr="008428CA">
        <w:rPr>
          <w:rFonts w:eastAsiaTheme="minorHAnsi"/>
          <w:lang w:eastAsia="en-US"/>
        </w:rPr>
        <w:t xml:space="preserve">Порядок проведения оценки эффективности реализации муниципальных программ </w:t>
      </w:r>
      <w:r>
        <w:rPr>
          <w:rFonts w:eastAsiaTheme="minorHAnsi"/>
          <w:lang w:eastAsia="en-US"/>
        </w:rPr>
        <w:t>Октябрьского района</w:t>
      </w:r>
      <w:r w:rsidRPr="008428CA">
        <w:rPr>
          <w:rFonts w:eastAsiaTheme="minorHAnsi"/>
          <w:lang w:eastAsia="en-US"/>
        </w:rPr>
        <w:t xml:space="preserve"> (далее - Порядок) определяет системный подход к оценке результатов реализации муниципальных программ </w:t>
      </w:r>
      <w:r>
        <w:rPr>
          <w:rFonts w:eastAsiaTheme="minorHAnsi"/>
          <w:lang w:eastAsia="en-US"/>
        </w:rPr>
        <w:t>Октябрьского района</w:t>
      </w:r>
      <w:r w:rsidRPr="008428CA">
        <w:rPr>
          <w:rFonts w:eastAsiaTheme="minorHAnsi"/>
          <w:lang w:eastAsia="en-US"/>
        </w:rPr>
        <w:t xml:space="preserve"> (далее - муниципальные программы).</w:t>
      </w:r>
    </w:p>
    <w:p w:rsidR="00633C9C" w:rsidRPr="008428CA" w:rsidRDefault="00633C9C" w:rsidP="00633C9C">
      <w:pPr>
        <w:autoSpaceDE w:val="0"/>
        <w:autoSpaceDN w:val="0"/>
        <w:adjustRightInd w:val="0"/>
        <w:ind w:firstLine="540"/>
        <w:jc w:val="both"/>
        <w:rPr>
          <w:rFonts w:eastAsiaTheme="minorHAnsi"/>
          <w:lang w:eastAsia="en-US"/>
        </w:rPr>
      </w:pPr>
      <w:r w:rsidRPr="008428CA">
        <w:rPr>
          <w:rFonts w:eastAsiaTheme="minorHAnsi"/>
          <w:lang w:eastAsia="en-US"/>
        </w:rPr>
        <w:t>1.</w:t>
      </w:r>
      <w:r>
        <w:rPr>
          <w:rFonts w:eastAsiaTheme="minorHAnsi"/>
          <w:lang w:eastAsia="en-US"/>
        </w:rPr>
        <w:t>1</w:t>
      </w:r>
      <w:r w:rsidRPr="008428CA">
        <w:rPr>
          <w:rFonts w:eastAsiaTheme="minorHAnsi"/>
          <w:lang w:eastAsia="en-US"/>
        </w:rPr>
        <w:t>. Оценка эффективности реализации муниципальных программ проводится:</w:t>
      </w:r>
    </w:p>
    <w:p w:rsidR="00633C9C" w:rsidRPr="008428CA" w:rsidRDefault="00633C9C" w:rsidP="00633C9C">
      <w:pPr>
        <w:autoSpaceDE w:val="0"/>
        <w:autoSpaceDN w:val="0"/>
        <w:adjustRightInd w:val="0"/>
        <w:ind w:firstLine="540"/>
        <w:jc w:val="both"/>
        <w:rPr>
          <w:rFonts w:eastAsiaTheme="minorHAnsi"/>
          <w:lang w:eastAsia="en-US"/>
        </w:rPr>
      </w:pPr>
      <w:r w:rsidRPr="008428CA">
        <w:rPr>
          <w:rFonts w:eastAsiaTheme="minorHAnsi"/>
          <w:lang w:eastAsia="en-US"/>
        </w:rPr>
        <w:t>- ежеквартально по итогам их реализации за отчетный период;</w:t>
      </w:r>
    </w:p>
    <w:p w:rsidR="00633C9C" w:rsidRPr="008428CA" w:rsidRDefault="00633C9C" w:rsidP="00633C9C">
      <w:pPr>
        <w:autoSpaceDE w:val="0"/>
        <w:autoSpaceDN w:val="0"/>
        <w:adjustRightInd w:val="0"/>
        <w:ind w:firstLine="540"/>
        <w:jc w:val="both"/>
        <w:rPr>
          <w:rFonts w:eastAsiaTheme="minorHAnsi"/>
          <w:lang w:eastAsia="en-US"/>
        </w:rPr>
      </w:pPr>
      <w:r w:rsidRPr="008428CA">
        <w:rPr>
          <w:rFonts w:eastAsiaTheme="minorHAnsi"/>
          <w:lang w:eastAsia="en-US"/>
        </w:rPr>
        <w:t>- ежегодно по итогам их реализации за отчетный финансовый год.</w:t>
      </w:r>
    </w:p>
    <w:p w:rsidR="00633C9C" w:rsidRPr="008428CA" w:rsidRDefault="00633C9C" w:rsidP="00633C9C">
      <w:pPr>
        <w:autoSpaceDE w:val="0"/>
        <w:autoSpaceDN w:val="0"/>
        <w:adjustRightInd w:val="0"/>
        <w:ind w:firstLine="540"/>
        <w:jc w:val="both"/>
        <w:rPr>
          <w:rFonts w:eastAsiaTheme="minorHAnsi"/>
          <w:lang w:eastAsia="en-US"/>
        </w:rPr>
      </w:pPr>
      <w:r w:rsidRPr="008428CA">
        <w:rPr>
          <w:rFonts w:eastAsiaTheme="minorHAnsi"/>
          <w:lang w:eastAsia="en-US"/>
        </w:rPr>
        <w:t>1.</w:t>
      </w:r>
      <w:r>
        <w:rPr>
          <w:rFonts w:eastAsiaTheme="minorHAnsi"/>
          <w:lang w:eastAsia="en-US"/>
        </w:rPr>
        <w:t>2</w:t>
      </w:r>
      <w:r w:rsidRPr="008428CA">
        <w:rPr>
          <w:rFonts w:eastAsiaTheme="minorHAnsi"/>
          <w:lang w:eastAsia="en-US"/>
        </w:rPr>
        <w:t xml:space="preserve">. </w:t>
      </w:r>
      <w:r>
        <w:rPr>
          <w:rFonts w:eastAsiaTheme="minorHAnsi"/>
          <w:lang w:eastAsia="en-US"/>
        </w:rPr>
        <w:t>Ежеквартальная о</w:t>
      </w:r>
      <w:r w:rsidRPr="008428CA">
        <w:rPr>
          <w:rFonts w:eastAsiaTheme="minorHAnsi"/>
          <w:lang w:eastAsia="en-US"/>
        </w:rPr>
        <w:t xml:space="preserve">ценка эффективности реализации муниципальной программы осуществляется структурным подразделением администрации </w:t>
      </w:r>
      <w:r>
        <w:rPr>
          <w:rFonts w:eastAsiaTheme="minorHAnsi"/>
          <w:lang w:eastAsia="en-US"/>
        </w:rPr>
        <w:t>Октябрьского района</w:t>
      </w:r>
      <w:r w:rsidRPr="008428CA">
        <w:rPr>
          <w:rFonts w:eastAsiaTheme="minorHAnsi"/>
          <w:lang w:eastAsia="en-US"/>
        </w:rPr>
        <w:t>, являющимся ответственным исполнителем муниципальной программы.</w:t>
      </w:r>
    </w:p>
    <w:p w:rsidR="00633C9C" w:rsidRPr="008428CA" w:rsidRDefault="00633C9C" w:rsidP="00633C9C">
      <w:pPr>
        <w:autoSpaceDE w:val="0"/>
        <w:autoSpaceDN w:val="0"/>
        <w:adjustRightInd w:val="0"/>
        <w:ind w:firstLine="540"/>
        <w:jc w:val="both"/>
        <w:rPr>
          <w:rFonts w:eastAsiaTheme="minorHAnsi"/>
          <w:lang w:eastAsia="en-US"/>
        </w:rPr>
      </w:pPr>
      <w:r w:rsidRPr="008428CA">
        <w:rPr>
          <w:rFonts w:eastAsiaTheme="minorHAnsi"/>
          <w:lang w:eastAsia="en-US"/>
        </w:rPr>
        <w:t>1.</w:t>
      </w:r>
      <w:r>
        <w:rPr>
          <w:rFonts w:eastAsiaTheme="minorHAnsi"/>
          <w:lang w:eastAsia="en-US"/>
        </w:rPr>
        <w:t>3</w:t>
      </w:r>
      <w:r w:rsidRPr="008428CA">
        <w:rPr>
          <w:rFonts w:eastAsiaTheme="minorHAnsi"/>
          <w:lang w:eastAsia="en-US"/>
        </w:rPr>
        <w:t>. Оценка эффективности реализации муниципальной программы представляет собой определение степени достижения запланированных результатов.</w:t>
      </w:r>
    </w:p>
    <w:p w:rsidR="00633C9C" w:rsidRDefault="00633C9C" w:rsidP="00633C9C">
      <w:pPr>
        <w:autoSpaceDE w:val="0"/>
        <w:autoSpaceDN w:val="0"/>
        <w:adjustRightInd w:val="0"/>
        <w:ind w:firstLine="540"/>
        <w:jc w:val="both"/>
        <w:rPr>
          <w:rFonts w:eastAsiaTheme="minorHAnsi"/>
          <w:lang w:eastAsia="en-US"/>
        </w:rPr>
      </w:pPr>
      <w:r w:rsidRPr="008428CA">
        <w:rPr>
          <w:rFonts w:eastAsiaTheme="minorHAnsi"/>
          <w:lang w:eastAsia="en-US"/>
        </w:rPr>
        <w:t>Оценка эффективности реализации муниципальной программы осуществляется с учетом специфики муниципальной программы и представляет собой сопоставление достигнутых результатов (социальных, экологических, экономических) и фактических объемов расходов на их достижение.</w:t>
      </w:r>
    </w:p>
    <w:p w:rsidR="00633C9C" w:rsidRPr="008428CA" w:rsidRDefault="00633C9C" w:rsidP="00633C9C">
      <w:pPr>
        <w:autoSpaceDE w:val="0"/>
        <w:autoSpaceDN w:val="0"/>
        <w:adjustRightInd w:val="0"/>
        <w:ind w:firstLine="540"/>
        <w:jc w:val="both"/>
        <w:rPr>
          <w:rFonts w:eastAsiaTheme="minorHAnsi"/>
          <w:lang w:eastAsia="en-US"/>
        </w:rPr>
      </w:pPr>
      <w:r>
        <w:rPr>
          <w:rFonts w:eastAsiaTheme="minorHAnsi"/>
          <w:lang w:eastAsia="en-US"/>
        </w:rPr>
        <w:t>1.4. Ежегодная о</w:t>
      </w:r>
      <w:r w:rsidRPr="008428CA">
        <w:rPr>
          <w:rFonts w:eastAsiaTheme="minorHAnsi"/>
          <w:lang w:eastAsia="en-US"/>
        </w:rPr>
        <w:t>ценка эффективности реализации муниципальной программы</w:t>
      </w:r>
      <w:r>
        <w:rPr>
          <w:rFonts w:eastAsiaTheme="minorHAnsi"/>
          <w:lang w:eastAsia="en-US"/>
        </w:rPr>
        <w:t xml:space="preserve"> проводится Управлением экономического развития администрации Октябрьского района (далее - Управление)  по итогам реализации программ за отчетный финансовый год и в целом после завершения сроков реализации программ.</w:t>
      </w:r>
    </w:p>
    <w:p w:rsidR="00633C9C" w:rsidRPr="008428CA" w:rsidRDefault="00633C9C" w:rsidP="00633C9C">
      <w:pPr>
        <w:autoSpaceDE w:val="0"/>
        <w:autoSpaceDN w:val="0"/>
        <w:adjustRightInd w:val="0"/>
        <w:jc w:val="both"/>
        <w:outlineLvl w:val="0"/>
        <w:rPr>
          <w:rFonts w:eastAsiaTheme="minorHAnsi"/>
          <w:lang w:eastAsia="en-US"/>
        </w:rPr>
      </w:pPr>
    </w:p>
    <w:p w:rsidR="00633C9C" w:rsidRPr="008428CA" w:rsidRDefault="00633C9C" w:rsidP="00633C9C">
      <w:pPr>
        <w:autoSpaceDE w:val="0"/>
        <w:autoSpaceDN w:val="0"/>
        <w:adjustRightInd w:val="0"/>
        <w:jc w:val="center"/>
        <w:rPr>
          <w:rFonts w:eastAsiaTheme="minorHAnsi"/>
          <w:b/>
          <w:lang w:eastAsia="en-US"/>
        </w:rPr>
      </w:pPr>
      <w:r w:rsidRPr="008428CA">
        <w:rPr>
          <w:rFonts w:eastAsiaTheme="minorHAnsi"/>
          <w:b/>
          <w:lang w:eastAsia="en-US"/>
        </w:rPr>
        <w:t>II. Порядок оценки эффективности муниципальных программ</w:t>
      </w:r>
    </w:p>
    <w:p w:rsidR="00633C9C" w:rsidRPr="008428CA" w:rsidRDefault="00633C9C" w:rsidP="00633C9C">
      <w:pPr>
        <w:autoSpaceDE w:val="0"/>
        <w:autoSpaceDN w:val="0"/>
        <w:adjustRightInd w:val="0"/>
        <w:jc w:val="both"/>
        <w:rPr>
          <w:rFonts w:eastAsiaTheme="minorHAnsi"/>
          <w:lang w:eastAsia="en-US"/>
        </w:rPr>
      </w:pPr>
    </w:p>
    <w:p w:rsidR="00633C9C" w:rsidRDefault="00633C9C" w:rsidP="00633C9C">
      <w:pPr>
        <w:tabs>
          <w:tab w:val="left" w:pos="993"/>
        </w:tabs>
        <w:autoSpaceDE w:val="0"/>
        <w:autoSpaceDN w:val="0"/>
        <w:adjustRightInd w:val="0"/>
        <w:ind w:firstLine="540"/>
        <w:jc w:val="both"/>
        <w:rPr>
          <w:rFonts w:eastAsiaTheme="minorHAnsi"/>
          <w:lang w:eastAsia="en-US"/>
        </w:rPr>
      </w:pPr>
      <w:r w:rsidRPr="008428CA">
        <w:rPr>
          <w:rFonts w:eastAsiaTheme="minorHAnsi"/>
          <w:lang w:eastAsia="en-US"/>
        </w:rPr>
        <w:t xml:space="preserve">2.1. Ответственный исполнитель муниципальной программы </w:t>
      </w:r>
      <w:r>
        <w:rPr>
          <w:rFonts w:eastAsiaTheme="minorHAnsi"/>
          <w:lang w:eastAsia="en-US"/>
        </w:rPr>
        <w:t xml:space="preserve">готовит отчет о ее реализации, в котором отражаются качественные и количественные результаты выполнения программ, проводится анализ результатов, их соответствия плановым показателям, результаты соотношения достигнутых результатов к фактическим объемам расходов. </w:t>
      </w:r>
    </w:p>
    <w:p w:rsidR="00633C9C" w:rsidRDefault="00633C9C" w:rsidP="00633C9C">
      <w:pPr>
        <w:tabs>
          <w:tab w:val="left" w:pos="993"/>
        </w:tabs>
        <w:autoSpaceDE w:val="0"/>
        <w:autoSpaceDN w:val="0"/>
        <w:adjustRightInd w:val="0"/>
        <w:ind w:firstLine="540"/>
        <w:jc w:val="both"/>
        <w:rPr>
          <w:rFonts w:eastAsiaTheme="minorHAnsi"/>
          <w:lang w:eastAsia="en-US"/>
        </w:rPr>
      </w:pPr>
      <w:r w:rsidRPr="001A40AD">
        <w:t xml:space="preserve">Ответственный исполнитель </w:t>
      </w:r>
      <w:r w:rsidRPr="001A40AD">
        <w:rPr>
          <w:color w:val="000000"/>
        </w:rPr>
        <w:t>до 15-го числа каждого месяца, следующего за отчетным кварталом, размещает отчет на официальном веб-сайте Октябрьского района.</w:t>
      </w:r>
      <w:r w:rsidRPr="009170CF">
        <w:t xml:space="preserve"> </w:t>
      </w:r>
    </w:p>
    <w:p w:rsidR="00633C9C" w:rsidRDefault="00633C9C" w:rsidP="00633C9C">
      <w:pPr>
        <w:autoSpaceDE w:val="0"/>
        <w:autoSpaceDN w:val="0"/>
        <w:adjustRightInd w:val="0"/>
        <w:ind w:firstLine="540"/>
        <w:jc w:val="both"/>
        <w:rPr>
          <w:rFonts w:eastAsiaTheme="minorHAnsi"/>
          <w:lang w:eastAsia="en-US"/>
        </w:rPr>
      </w:pPr>
      <w:r>
        <w:rPr>
          <w:rFonts w:eastAsiaTheme="minorHAnsi"/>
          <w:lang w:eastAsia="en-US"/>
        </w:rPr>
        <w:t xml:space="preserve">2.2. Управление проводит оценку </w:t>
      </w:r>
      <w:r w:rsidRPr="008428CA">
        <w:rPr>
          <w:rFonts w:eastAsiaTheme="minorHAnsi"/>
          <w:lang w:eastAsia="en-US"/>
        </w:rPr>
        <w:t>эффективности реализации муниципальной программы</w:t>
      </w:r>
      <w:r>
        <w:rPr>
          <w:rFonts w:eastAsiaTheme="minorHAnsi"/>
          <w:lang w:eastAsia="en-US"/>
        </w:rPr>
        <w:t xml:space="preserve"> в срок до 15 февраля года, следующего за отчетным, на основании информации предоставляемой ответственными исполнителями муниципальных программ.</w:t>
      </w:r>
    </w:p>
    <w:p w:rsidR="00633C9C" w:rsidRDefault="00633C9C" w:rsidP="00633C9C">
      <w:pPr>
        <w:tabs>
          <w:tab w:val="left" w:pos="993"/>
        </w:tabs>
        <w:autoSpaceDE w:val="0"/>
        <w:autoSpaceDN w:val="0"/>
        <w:adjustRightInd w:val="0"/>
        <w:ind w:firstLine="540"/>
        <w:jc w:val="both"/>
        <w:rPr>
          <w:rFonts w:eastAsiaTheme="minorHAnsi"/>
          <w:lang w:eastAsia="en-US"/>
        </w:rPr>
      </w:pPr>
      <w:r>
        <w:rPr>
          <w:rFonts w:eastAsiaTheme="minorHAnsi"/>
          <w:lang w:eastAsia="en-US"/>
        </w:rPr>
        <w:t xml:space="preserve">2.3. Оценка эффективности реализации муниципальных программ осуществляется на основании отчета о ходе реализации муниципальных программ, использования финансовых средств, согласно </w:t>
      </w:r>
      <w:r w:rsidRPr="00363999">
        <w:rPr>
          <w:rFonts w:eastAsiaTheme="minorHAnsi"/>
          <w:lang w:eastAsia="en-US"/>
        </w:rPr>
        <w:t>приложению № 1 к настоящему Порядку.</w:t>
      </w:r>
    </w:p>
    <w:p w:rsidR="00633C9C" w:rsidRDefault="00633C9C" w:rsidP="00633C9C">
      <w:pPr>
        <w:tabs>
          <w:tab w:val="left" w:pos="993"/>
        </w:tabs>
        <w:autoSpaceDE w:val="0"/>
        <w:autoSpaceDN w:val="0"/>
        <w:adjustRightInd w:val="0"/>
        <w:ind w:firstLine="540"/>
        <w:jc w:val="both"/>
        <w:rPr>
          <w:rFonts w:eastAsiaTheme="minorHAnsi"/>
          <w:lang w:eastAsia="en-US"/>
        </w:rPr>
      </w:pPr>
      <w:r>
        <w:rPr>
          <w:rFonts w:eastAsiaTheme="minorHAnsi"/>
          <w:lang w:eastAsia="en-US"/>
        </w:rPr>
        <w:t>2.4. Отчет о реализации муниципальных программ предоставляется в Управление и Контрольно-счетную палату Октябрьского района на бумажном и электронном носителях за подписью руководителя в следующие сроки:</w:t>
      </w:r>
    </w:p>
    <w:p w:rsidR="00633C9C" w:rsidRDefault="00633C9C" w:rsidP="00633C9C">
      <w:pPr>
        <w:tabs>
          <w:tab w:val="left" w:pos="993"/>
        </w:tabs>
        <w:autoSpaceDE w:val="0"/>
        <w:autoSpaceDN w:val="0"/>
        <w:adjustRightInd w:val="0"/>
        <w:ind w:firstLine="540"/>
        <w:jc w:val="both"/>
        <w:rPr>
          <w:rFonts w:eastAsiaTheme="minorHAnsi"/>
          <w:lang w:eastAsia="en-US"/>
        </w:rPr>
      </w:pPr>
      <w:r>
        <w:rPr>
          <w:rFonts w:eastAsiaTheme="minorHAnsi"/>
          <w:lang w:eastAsia="en-US"/>
        </w:rPr>
        <w:t>ежеквартально – до 15 числа месяца, следующего за отчетным периодом;</w:t>
      </w:r>
    </w:p>
    <w:p w:rsidR="00633C9C" w:rsidRDefault="00633C9C" w:rsidP="00633C9C">
      <w:pPr>
        <w:tabs>
          <w:tab w:val="left" w:pos="993"/>
        </w:tabs>
        <w:autoSpaceDE w:val="0"/>
        <w:autoSpaceDN w:val="0"/>
        <w:adjustRightInd w:val="0"/>
        <w:ind w:firstLine="540"/>
        <w:jc w:val="both"/>
        <w:rPr>
          <w:rFonts w:eastAsiaTheme="minorHAnsi"/>
          <w:lang w:eastAsia="en-US"/>
        </w:rPr>
      </w:pPr>
      <w:r>
        <w:rPr>
          <w:rFonts w:eastAsiaTheme="minorHAnsi"/>
          <w:lang w:eastAsia="en-US"/>
        </w:rPr>
        <w:t>ежегодно – до 25 числа месяца, следующего за отчетным годом.</w:t>
      </w:r>
    </w:p>
    <w:p w:rsidR="00633C9C" w:rsidRDefault="00633C9C" w:rsidP="00633C9C">
      <w:pPr>
        <w:autoSpaceDE w:val="0"/>
        <w:autoSpaceDN w:val="0"/>
        <w:adjustRightInd w:val="0"/>
        <w:jc w:val="center"/>
        <w:rPr>
          <w:rFonts w:eastAsiaTheme="minorHAnsi"/>
          <w:b/>
          <w:lang w:eastAsia="en-US"/>
        </w:rPr>
      </w:pPr>
    </w:p>
    <w:p w:rsidR="00633C9C" w:rsidRPr="006B60B9" w:rsidRDefault="00633C9C" w:rsidP="00633C9C">
      <w:pPr>
        <w:autoSpaceDE w:val="0"/>
        <w:autoSpaceDN w:val="0"/>
        <w:adjustRightInd w:val="0"/>
        <w:jc w:val="center"/>
        <w:rPr>
          <w:rFonts w:eastAsiaTheme="minorHAnsi"/>
          <w:b/>
          <w:lang w:eastAsia="en-US"/>
        </w:rPr>
      </w:pPr>
      <w:r w:rsidRPr="006B60B9">
        <w:rPr>
          <w:rFonts w:eastAsiaTheme="minorHAnsi"/>
          <w:b/>
          <w:lang w:eastAsia="en-US"/>
        </w:rPr>
        <w:t>III. Критерии оценки эффективности реализации муниципальных</w:t>
      </w:r>
    </w:p>
    <w:p w:rsidR="00633C9C" w:rsidRPr="006B60B9" w:rsidRDefault="00633C9C" w:rsidP="00633C9C">
      <w:pPr>
        <w:autoSpaceDE w:val="0"/>
        <w:autoSpaceDN w:val="0"/>
        <w:adjustRightInd w:val="0"/>
        <w:jc w:val="center"/>
        <w:rPr>
          <w:rFonts w:eastAsiaTheme="minorHAnsi"/>
          <w:b/>
          <w:lang w:eastAsia="en-US"/>
        </w:rPr>
      </w:pPr>
      <w:r w:rsidRPr="006B60B9">
        <w:rPr>
          <w:rFonts w:eastAsiaTheme="minorHAnsi"/>
          <w:b/>
          <w:lang w:eastAsia="en-US"/>
        </w:rPr>
        <w:lastRenderedPageBreak/>
        <w:t>программ</w:t>
      </w:r>
    </w:p>
    <w:p w:rsidR="00633C9C" w:rsidRPr="008428CA" w:rsidRDefault="00633C9C" w:rsidP="00633C9C">
      <w:pPr>
        <w:autoSpaceDE w:val="0"/>
        <w:autoSpaceDN w:val="0"/>
        <w:adjustRightInd w:val="0"/>
        <w:jc w:val="both"/>
        <w:rPr>
          <w:rFonts w:eastAsiaTheme="minorHAnsi"/>
          <w:lang w:eastAsia="en-US"/>
        </w:rPr>
      </w:pPr>
    </w:p>
    <w:p w:rsidR="00633C9C" w:rsidRPr="009E54A5" w:rsidRDefault="00633C9C" w:rsidP="00633C9C">
      <w:pPr>
        <w:autoSpaceDE w:val="0"/>
        <w:autoSpaceDN w:val="0"/>
        <w:adjustRightInd w:val="0"/>
        <w:ind w:firstLine="540"/>
        <w:jc w:val="both"/>
      </w:pPr>
      <w:r w:rsidRPr="008428CA">
        <w:rPr>
          <w:rFonts w:eastAsiaTheme="minorHAnsi"/>
          <w:lang w:eastAsia="en-US"/>
        </w:rPr>
        <w:t xml:space="preserve">3.1. </w:t>
      </w:r>
      <w:r w:rsidRPr="00D20779">
        <w:t xml:space="preserve">Оценка эффективности муниципальных программ основана на анализе и оценке по установленным критериям и расчетам величины интегральной оценки </w:t>
      </w:r>
      <w:r w:rsidRPr="009E54A5">
        <w:t>(таблица 1).</w:t>
      </w:r>
    </w:p>
    <w:p w:rsidR="00633C9C" w:rsidRPr="00D20779" w:rsidRDefault="00633C9C" w:rsidP="00633C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Pr="00D20779">
        <w:rPr>
          <w:rFonts w:ascii="Times New Roman" w:hAnsi="Times New Roman" w:cs="Times New Roman"/>
          <w:sz w:val="24"/>
          <w:szCs w:val="24"/>
        </w:rPr>
        <w:t xml:space="preserve"> Интегральная оценка рассчитывается по формуле:</w:t>
      </w:r>
    </w:p>
    <w:p w:rsidR="00633C9C" w:rsidRPr="00D20779" w:rsidRDefault="00633C9C" w:rsidP="00633C9C">
      <w:pPr>
        <w:pStyle w:val="ConsPlusNormal"/>
        <w:jc w:val="both"/>
        <w:rPr>
          <w:rFonts w:ascii="Times New Roman" w:hAnsi="Times New Roman" w:cs="Times New Roman"/>
          <w:sz w:val="24"/>
          <w:szCs w:val="24"/>
        </w:rPr>
      </w:pPr>
    </w:p>
    <w:p w:rsidR="00633C9C" w:rsidRPr="00D20779" w:rsidRDefault="00633C9C" w:rsidP="00633C9C">
      <w:pPr>
        <w:pStyle w:val="ConsPlusNormal"/>
        <w:ind w:firstLine="540"/>
        <w:jc w:val="both"/>
        <w:rPr>
          <w:rFonts w:ascii="Times New Roman" w:hAnsi="Times New Roman" w:cs="Times New Roman"/>
          <w:sz w:val="24"/>
          <w:szCs w:val="24"/>
          <w:lang w:val="en-US"/>
        </w:rPr>
      </w:pPr>
      <w:r w:rsidRPr="00D20779">
        <w:rPr>
          <w:rFonts w:ascii="Times New Roman" w:hAnsi="Times New Roman" w:cs="Times New Roman"/>
          <w:sz w:val="24"/>
          <w:szCs w:val="24"/>
          <w:lang w:val="en-US"/>
        </w:rPr>
        <w:t>R = SUMK</w:t>
      </w:r>
      <w:r w:rsidRPr="00D20779">
        <w:rPr>
          <w:rFonts w:ascii="Times New Roman" w:hAnsi="Times New Roman" w:cs="Times New Roman"/>
          <w:sz w:val="24"/>
          <w:szCs w:val="24"/>
          <w:vertAlign w:val="subscript"/>
          <w:lang w:val="en-US"/>
        </w:rPr>
        <w:t>i</w:t>
      </w:r>
      <w:r w:rsidRPr="00D20779">
        <w:rPr>
          <w:rFonts w:ascii="Times New Roman" w:hAnsi="Times New Roman" w:cs="Times New Roman"/>
          <w:sz w:val="24"/>
          <w:szCs w:val="24"/>
          <w:lang w:val="en-US"/>
        </w:rPr>
        <w:t xml:space="preserve"> x Z</w:t>
      </w:r>
      <w:r w:rsidRPr="00D20779">
        <w:rPr>
          <w:rFonts w:ascii="Times New Roman" w:hAnsi="Times New Roman" w:cs="Times New Roman"/>
          <w:sz w:val="24"/>
          <w:szCs w:val="24"/>
          <w:vertAlign w:val="subscript"/>
          <w:lang w:val="en-US"/>
        </w:rPr>
        <w:t>i</w:t>
      </w:r>
      <w:r w:rsidRPr="00D20779">
        <w:rPr>
          <w:rFonts w:ascii="Times New Roman" w:hAnsi="Times New Roman" w:cs="Times New Roman"/>
          <w:sz w:val="24"/>
          <w:szCs w:val="24"/>
          <w:lang w:val="en-US"/>
        </w:rPr>
        <w:t xml:space="preserve">, </w:t>
      </w:r>
      <w:r w:rsidRPr="00D20779">
        <w:rPr>
          <w:rFonts w:ascii="Times New Roman" w:hAnsi="Times New Roman" w:cs="Times New Roman"/>
          <w:sz w:val="24"/>
          <w:szCs w:val="24"/>
        </w:rPr>
        <w:t>где</w:t>
      </w:r>
      <w:r w:rsidRPr="00D20779">
        <w:rPr>
          <w:rFonts w:ascii="Times New Roman" w:hAnsi="Times New Roman" w:cs="Times New Roman"/>
          <w:sz w:val="24"/>
          <w:szCs w:val="24"/>
          <w:lang w:val="en-US"/>
        </w:rPr>
        <w:t>:</w:t>
      </w:r>
    </w:p>
    <w:p w:rsidR="00633C9C" w:rsidRPr="00D20779" w:rsidRDefault="00633C9C" w:rsidP="00633C9C">
      <w:pPr>
        <w:pStyle w:val="ConsPlusNormal"/>
        <w:jc w:val="both"/>
        <w:rPr>
          <w:rFonts w:ascii="Times New Roman" w:hAnsi="Times New Roman" w:cs="Times New Roman"/>
          <w:sz w:val="24"/>
          <w:szCs w:val="24"/>
          <w:lang w:val="en-US"/>
        </w:rPr>
      </w:pPr>
    </w:p>
    <w:p w:rsidR="00633C9C" w:rsidRPr="00D20779" w:rsidRDefault="00633C9C" w:rsidP="00633C9C">
      <w:pPr>
        <w:pStyle w:val="ConsPlusNormal"/>
        <w:ind w:firstLine="540"/>
        <w:jc w:val="both"/>
        <w:rPr>
          <w:rFonts w:ascii="Times New Roman" w:hAnsi="Times New Roman" w:cs="Times New Roman"/>
          <w:sz w:val="24"/>
          <w:szCs w:val="24"/>
        </w:rPr>
      </w:pPr>
      <w:r w:rsidRPr="00D20779">
        <w:rPr>
          <w:rFonts w:ascii="Times New Roman" w:hAnsi="Times New Roman" w:cs="Times New Roman"/>
          <w:sz w:val="24"/>
          <w:szCs w:val="24"/>
        </w:rPr>
        <w:t>K</w:t>
      </w:r>
      <w:r w:rsidRPr="00D20779">
        <w:rPr>
          <w:rFonts w:ascii="Times New Roman" w:hAnsi="Times New Roman" w:cs="Times New Roman"/>
          <w:sz w:val="24"/>
          <w:szCs w:val="24"/>
          <w:vertAlign w:val="subscript"/>
        </w:rPr>
        <w:t>i</w:t>
      </w:r>
      <w:r w:rsidRPr="00D20779">
        <w:rPr>
          <w:rFonts w:ascii="Times New Roman" w:hAnsi="Times New Roman" w:cs="Times New Roman"/>
          <w:sz w:val="24"/>
          <w:szCs w:val="24"/>
        </w:rPr>
        <w:t xml:space="preserve"> </w:t>
      </w:r>
      <w:r>
        <w:rPr>
          <w:rFonts w:ascii="Times New Roman" w:hAnsi="Times New Roman" w:cs="Times New Roman"/>
          <w:sz w:val="24"/>
          <w:szCs w:val="24"/>
        </w:rPr>
        <w:t>–</w:t>
      </w:r>
      <w:r w:rsidRPr="00D20779">
        <w:rPr>
          <w:rFonts w:ascii="Times New Roman" w:hAnsi="Times New Roman" w:cs="Times New Roman"/>
          <w:sz w:val="24"/>
          <w:szCs w:val="24"/>
        </w:rPr>
        <w:t xml:space="preserve"> </w:t>
      </w:r>
      <w:r>
        <w:rPr>
          <w:rFonts w:ascii="Times New Roman" w:hAnsi="Times New Roman" w:cs="Times New Roman"/>
          <w:sz w:val="24"/>
          <w:szCs w:val="24"/>
        </w:rPr>
        <w:t xml:space="preserve">значение оценки  </w:t>
      </w:r>
      <w:r>
        <w:rPr>
          <w:rFonts w:ascii="Times New Roman" w:hAnsi="Times New Roman" w:cs="Times New Roman"/>
          <w:sz w:val="24"/>
          <w:szCs w:val="24"/>
          <w:lang w:val="en-US"/>
        </w:rPr>
        <w:t>i</w:t>
      </w:r>
      <w:r>
        <w:rPr>
          <w:rFonts w:ascii="Times New Roman" w:hAnsi="Times New Roman" w:cs="Times New Roman"/>
          <w:sz w:val="24"/>
          <w:szCs w:val="24"/>
        </w:rPr>
        <w:t xml:space="preserve"> –го критерия</w:t>
      </w:r>
      <w:r w:rsidRPr="00D20779">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Pr="00D20779">
        <w:rPr>
          <w:rFonts w:ascii="Times New Roman" w:hAnsi="Times New Roman" w:cs="Times New Roman"/>
          <w:sz w:val="24"/>
          <w:szCs w:val="24"/>
        </w:rPr>
        <w:t xml:space="preserve"> программы</w:t>
      </w:r>
      <w:r>
        <w:rPr>
          <w:rFonts w:ascii="Times New Roman" w:hAnsi="Times New Roman" w:cs="Times New Roman"/>
          <w:sz w:val="24"/>
          <w:szCs w:val="24"/>
        </w:rPr>
        <w:t xml:space="preserve"> (в баллах)</w:t>
      </w:r>
      <w:r w:rsidRPr="00D20779">
        <w:rPr>
          <w:rFonts w:ascii="Times New Roman" w:hAnsi="Times New Roman" w:cs="Times New Roman"/>
          <w:sz w:val="24"/>
          <w:szCs w:val="24"/>
        </w:rPr>
        <w:t>,</w:t>
      </w:r>
    </w:p>
    <w:p w:rsidR="00633C9C" w:rsidRPr="00D20779" w:rsidRDefault="00633C9C" w:rsidP="00633C9C">
      <w:pPr>
        <w:pStyle w:val="ConsPlusNormal"/>
        <w:ind w:firstLine="540"/>
        <w:jc w:val="both"/>
        <w:rPr>
          <w:rFonts w:ascii="Times New Roman" w:hAnsi="Times New Roman" w:cs="Times New Roman"/>
          <w:sz w:val="24"/>
          <w:szCs w:val="24"/>
        </w:rPr>
      </w:pPr>
      <w:r w:rsidRPr="00D20779">
        <w:rPr>
          <w:rFonts w:ascii="Times New Roman" w:hAnsi="Times New Roman" w:cs="Times New Roman"/>
          <w:sz w:val="24"/>
          <w:szCs w:val="24"/>
        </w:rPr>
        <w:t>Z</w:t>
      </w:r>
      <w:r w:rsidRPr="00D20779">
        <w:rPr>
          <w:rFonts w:ascii="Times New Roman" w:hAnsi="Times New Roman" w:cs="Times New Roman"/>
          <w:sz w:val="24"/>
          <w:szCs w:val="24"/>
          <w:vertAlign w:val="subscript"/>
        </w:rPr>
        <w:t>i</w:t>
      </w:r>
      <w:r w:rsidRPr="00D20779">
        <w:rPr>
          <w:rFonts w:ascii="Times New Roman" w:hAnsi="Times New Roman" w:cs="Times New Roman"/>
          <w:sz w:val="24"/>
          <w:szCs w:val="24"/>
        </w:rPr>
        <w:t xml:space="preserve"> - весовые коэффициенты </w:t>
      </w:r>
      <w:r>
        <w:rPr>
          <w:rFonts w:ascii="Times New Roman" w:hAnsi="Times New Roman" w:cs="Times New Roman"/>
          <w:sz w:val="24"/>
          <w:szCs w:val="24"/>
          <w:lang w:val="en-US"/>
        </w:rPr>
        <w:t>i</w:t>
      </w:r>
      <w:r>
        <w:rPr>
          <w:rFonts w:ascii="Times New Roman" w:hAnsi="Times New Roman" w:cs="Times New Roman"/>
          <w:sz w:val="24"/>
          <w:szCs w:val="24"/>
        </w:rPr>
        <w:t xml:space="preserve"> –го критерия</w:t>
      </w:r>
      <w:r w:rsidRPr="00D20779">
        <w:rPr>
          <w:rFonts w:ascii="Times New Roman" w:hAnsi="Times New Roman" w:cs="Times New Roman"/>
          <w:sz w:val="24"/>
          <w:szCs w:val="24"/>
        </w:rPr>
        <w:t>.</w:t>
      </w:r>
    </w:p>
    <w:p w:rsidR="00633C9C" w:rsidRDefault="00633C9C" w:rsidP="00633C9C">
      <w:pPr>
        <w:pStyle w:val="ConsPlusNormal"/>
        <w:ind w:firstLine="540"/>
        <w:jc w:val="both"/>
        <w:rPr>
          <w:rFonts w:ascii="Times New Roman" w:hAnsi="Times New Roman" w:cs="Times New Roman"/>
          <w:sz w:val="24"/>
          <w:szCs w:val="24"/>
        </w:rPr>
      </w:pPr>
    </w:p>
    <w:p w:rsidR="00633C9C" w:rsidRPr="00D20779" w:rsidRDefault="00633C9C" w:rsidP="00633C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Pr="00D20779">
        <w:rPr>
          <w:rFonts w:ascii="Times New Roman" w:hAnsi="Times New Roman" w:cs="Times New Roman"/>
          <w:sz w:val="24"/>
          <w:szCs w:val="24"/>
        </w:rPr>
        <w:t xml:space="preserve"> Оценка эффективности </w:t>
      </w:r>
      <w:r>
        <w:rPr>
          <w:rFonts w:ascii="Times New Roman" w:hAnsi="Times New Roman" w:cs="Times New Roman"/>
          <w:sz w:val="24"/>
          <w:szCs w:val="24"/>
        </w:rPr>
        <w:t>муниципальных</w:t>
      </w:r>
      <w:r w:rsidRPr="00D20779">
        <w:rPr>
          <w:rFonts w:ascii="Times New Roman" w:hAnsi="Times New Roman" w:cs="Times New Roman"/>
          <w:sz w:val="24"/>
          <w:szCs w:val="24"/>
        </w:rPr>
        <w:t xml:space="preserve"> программ по </w:t>
      </w:r>
      <w:r>
        <w:rPr>
          <w:rFonts w:ascii="Times New Roman" w:hAnsi="Times New Roman" w:cs="Times New Roman"/>
          <w:sz w:val="24"/>
          <w:szCs w:val="24"/>
        </w:rPr>
        <w:t>критериям</w:t>
      </w:r>
      <w:r w:rsidRPr="00D20779">
        <w:rPr>
          <w:rFonts w:ascii="Times New Roman" w:hAnsi="Times New Roman" w:cs="Times New Roman"/>
          <w:sz w:val="24"/>
          <w:szCs w:val="24"/>
        </w:rPr>
        <w:t xml:space="preserve"> проводится по балльной шкале, отражающей градации или различные состояния ситуации, оцениваемой по критерию. При этом описания градаций располагаются по убыванию от наилучшего к наихудшему состоянию. Максимальная оценка по каждому критерию, соответствующая наилучшему состоянию ситуации, принимается равной 10 баллам, а минимальная оценка, соответствующая наихудшему состоянию, - 0 баллов.</w:t>
      </w:r>
    </w:p>
    <w:p w:rsidR="00633C9C" w:rsidRPr="00D20779" w:rsidRDefault="00633C9C" w:rsidP="00633C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3.4. </w:t>
      </w:r>
      <w:r w:rsidRPr="00D20779">
        <w:rPr>
          <w:rFonts w:ascii="Times New Roman" w:hAnsi="Times New Roman" w:cs="Times New Roman"/>
          <w:sz w:val="24"/>
          <w:szCs w:val="24"/>
        </w:rPr>
        <w:t>Весовые коэффициенты определяются исходя из значимости критериев и представляют собой числа со значениями больше 0 и меньше либо равно 1.</w:t>
      </w:r>
    </w:p>
    <w:p w:rsidR="00633C9C" w:rsidRPr="00D20779" w:rsidRDefault="00633C9C" w:rsidP="00633C9C">
      <w:pPr>
        <w:pStyle w:val="ConsPlusNormal"/>
        <w:ind w:firstLine="540"/>
        <w:jc w:val="both"/>
        <w:rPr>
          <w:rFonts w:ascii="Times New Roman" w:hAnsi="Times New Roman" w:cs="Times New Roman"/>
          <w:sz w:val="24"/>
          <w:szCs w:val="24"/>
        </w:rPr>
      </w:pPr>
      <w:r w:rsidRPr="00D20779">
        <w:rPr>
          <w:rFonts w:ascii="Times New Roman" w:hAnsi="Times New Roman" w:cs="Times New Roman"/>
          <w:sz w:val="24"/>
          <w:szCs w:val="24"/>
        </w:rPr>
        <w:t xml:space="preserve">Сумма численных значений весовых коэффициентов по всем </w:t>
      </w:r>
      <w:r>
        <w:rPr>
          <w:rFonts w:ascii="Times New Roman" w:hAnsi="Times New Roman" w:cs="Times New Roman"/>
          <w:sz w:val="24"/>
          <w:szCs w:val="24"/>
        </w:rPr>
        <w:t>критериям с</w:t>
      </w:r>
      <w:r w:rsidRPr="00D20779">
        <w:rPr>
          <w:rFonts w:ascii="Times New Roman" w:hAnsi="Times New Roman" w:cs="Times New Roman"/>
          <w:sz w:val="24"/>
          <w:szCs w:val="24"/>
        </w:rPr>
        <w:t>оставляет 1.</w:t>
      </w:r>
    </w:p>
    <w:p w:rsidR="00633C9C" w:rsidRDefault="00633C9C" w:rsidP="00633C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Pr="0010022E">
        <w:rPr>
          <w:rFonts w:ascii="Times New Roman" w:hAnsi="Times New Roman" w:cs="Times New Roman"/>
          <w:sz w:val="24"/>
          <w:szCs w:val="24"/>
        </w:rPr>
        <w:t xml:space="preserve"> Исходные данные для расчета интегральных оценок эффективности </w:t>
      </w:r>
      <w:r>
        <w:rPr>
          <w:rFonts w:ascii="Times New Roman" w:hAnsi="Times New Roman" w:cs="Times New Roman"/>
          <w:sz w:val="24"/>
          <w:szCs w:val="24"/>
        </w:rPr>
        <w:t xml:space="preserve">муниципальных </w:t>
      </w:r>
      <w:r w:rsidRPr="0010022E">
        <w:rPr>
          <w:rFonts w:ascii="Times New Roman" w:hAnsi="Times New Roman" w:cs="Times New Roman"/>
          <w:sz w:val="24"/>
          <w:szCs w:val="24"/>
        </w:rPr>
        <w:t xml:space="preserve">программ </w:t>
      </w:r>
      <w:r>
        <w:rPr>
          <w:rFonts w:ascii="Times New Roman" w:hAnsi="Times New Roman" w:cs="Times New Roman"/>
          <w:sz w:val="24"/>
          <w:szCs w:val="24"/>
        </w:rPr>
        <w:t xml:space="preserve">Управлением, </w:t>
      </w:r>
      <w:r w:rsidRPr="0010022E">
        <w:rPr>
          <w:rFonts w:ascii="Times New Roman" w:hAnsi="Times New Roman" w:cs="Times New Roman"/>
          <w:sz w:val="24"/>
          <w:szCs w:val="24"/>
        </w:rPr>
        <w:t xml:space="preserve">заносятся в отчет по оценке эффективности </w:t>
      </w:r>
      <w:r>
        <w:rPr>
          <w:rFonts w:ascii="Times New Roman" w:hAnsi="Times New Roman" w:cs="Times New Roman"/>
          <w:sz w:val="24"/>
          <w:szCs w:val="24"/>
        </w:rPr>
        <w:t>муниципальных</w:t>
      </w:r>
      <w:r w:rsidRPr="0010022E">
        <w:rPr>
          <w:rFonts w:ascii="Times New Roman" w:hAnsi="Times New Roman" w:cs="Times New Roman"/>
          <w:sz w:val="24"/>
          <w:szCs w:val="24"/>
        </w:rPr>
        <w:t xml:space="preserve"> программ </w:t>
      </w:r>
      <w:r w:rsidRPr="001A40AD">
        <w:rPr>
          <w:rFonts w:ascii="Times New Roman" w:hAnsi="Times New Roman" w:cs="Times New Roman"/>
          <w:sz w:val="24"/>
          <w:szCs w:val="24"/>
        </w:rPr>
        <w:t>согласно приложению № 2 к настоящему Порядку</w:t>
      </w:r>
      <w:r w:rsidRPr="0010022E">
        <w:rPr>
          <w:rFonts w:ascii="Times New Roman" w:hAnsi="Times New Roman" w:cs="Times New Roman"/>
          <w:sz w:val="24"/>
          <w:szCs w:val="24"/>
        </w:rPr>
        <w:t>.</w:t>
      </w:r>
    </w:p>
    <w:p w:rsidR="00633C9C" w:rsidRDefault="00633C9C" w:rsidP="00633C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w:t>
      </w:r>
      <w:r w:rsidRPr="0010022E">
        <w:rPr>
          <w:rFonts w:ascii="Times New Roman" w:hAnsi="Times New Roman" w:cs="Times New Roman"/>
          <w:sz w:val="24"/>
          <w:szCs w:val="24"/>
        </w:rPr>
        <w:t xml:space="preserve"> </w:t>
      </w:r>
      <w:r>
        <w:rPr>
          <w:rFonts w:ascii="Times New Roman" w:hAnsi="Times New Roman" w:cs="Times New Roman"/>
          <w:sz w:val="24"/>
          <w:szCs w:val="24"/>
        </w:rPr>
        <w:t xml:space="preserve">Для получения качественной характеристики муниципальной программы расчетное значение интегральной оценки сопоставляется с приведенными </w:t>
      </w:r>
      <w:r w:rsidRPr="00A21F9D">
        <w:rPr>
          <w:rFonts w:ascii="Times New Roman" w:hAnsi="Times New Roman" w:cs="Times New Roman"/>
          <w:sz w:val="24"/>
          <w:szCs w:val="24"/>
        </w:rPr>
        <w:t xml:space="preserve">в </w:t>
      </w:r>
      <w:r w:rsidRPr="009E54A5">
        <w:rPr>
          <w:rFonts w:ascii="Times New Roman" w:hAnsi="Times New Roman" w:cs="Times New Roman"/>
          <w:sz w:val="24"/>
          <w:szCs w:val="24"/>
        </w:rPr>
        <w:t>таблице 2</w:t>
      </w:r>
      <w:r>
        <w:rPr>
          <w:rFonts w:ascii="Times New Roman" w:hAnsi="Times New Roman" w:cs="Times New Roman"/>
          <w:sz w:val="24"/>
          <w:szCs w:val="24"/>
        </w:rPr>
        <w:t xml:space="preserve"> значениями. Граничные значения диапазонов определяются экспертным способом. </w:t>
      </w:r>
      <w:r w:rsidRPr="0010022E">
        <w:rPr>
          <w:rFonts w:ascii="Times New Roman" w:hAnsi="Times New Roman" w:cs="Times New Roman"/>
          <w:sz w:val="24"/>
          <w:szCs w:val="24"/>
        </w:rPr>
        <w:t xml:space="preserve">Результат оценки эффективности </w:t>
      </w:r>
      <w:r>
        <w:rPr>
          <w:rFonts w:ascii="Times New Roman" w:hAnsi="Times New Roman" w:cs="Times New Roman"/>
          <w:sz w:val="24"/>
          <w:szCs w:val="24"/>
        </w:rPr>
        <w:t>муниципальных</w:t>
      </w:r>
      <w:r w:rsidRPr="0010022E">
        <w:rPr>
          <w:rFonts w:ascii="Times New Roman" w:hAnsi="Times New Roman" w:cs="Times New Roman"/>
          <w:sz w:val="24"/>
          <w:szCs w:val="24"/>
        </w:rPr>
        <w:t xml:space="preserve"> программ используется для </w:t>
      </w:r>
      <w:r>
        <w:rPr>
          <w:rFonts w:ascii="Times New Roman" w:hAnsi="Times New Roman" w:cs="Times New Roman"/>
          <w:sz w:val="24"/>
          <w:szCs w:val="24"/>
        </w:rPr>
        <w:t>выработки</w:t>
      </w:r>
      <w:r w:rsidRPr="0010022E">
        <w:rPr>
          <w:rFonts w:ascii="Times New Roman" w:hAnsi="Times New Roman" w:cs="Times New Roman"/>
          <w:sz w:val="24"/>
          <w:szCs w:val="24"/>
        </w:rPr>
        <w:t xml:space="preserve"> рекомендаций по их корректировке, в том числе необходимости изменения объема бюджетных ассигнований на финансовое обеспечение их реализации.</w:t>
      </w:r>
    </w:p>
    <w:p w:rsidR="00633C9C" w:rsidRDefault="00633C9C" w:rsidP="00633C9C">
      <w:pPr>
        <w:pStyle w:val="ConsPlusNormal"/>
        <w:ind w:firstLine="540"/>
        <w:jc w:val="right"/>
        <w:rPr>
          <w:rFonts w:ascii="Times New Roman" w:hAnsi="Times New Roman" w:cs="Times New Roman"/>
          <w:sz w:val="24"/>
          <w:szCs w:val="24"/>
        </w:rPr>
      </w:pPr>
    </w:p>
    <w:p w:rsidR="00633C9C" w:rsidRPr="006B60B9" w:rsidRDefault="00633C9C" w:rsidP="00633C9C">
      <w:pPr>
        <w:autoSpaceDE w:val="0"/>
        <w:autoSpaceDN w:val="0"/>
        <w:adjustRightInd w:val="0"/>
        <w:jc w:val="center"/>
        <w:rPr>
          <w:rFonts w:eastAsiaTheme="minorHAnsi"/>
          <w:b/>
          <w:lang w:eastAsia="en-US"/>
        </w:rPr>
      </w:pPr>
      <w:r w:rsidRPr="006B60B9">
        <w:rPr>
          <w:rFonts w:eastAsiaTheme="minorHAnsi"/>
          <w:b/>
          <w:lang w:eastAsia="en-US"/>
        </w:rPr>
        <w:t>I</w:t>
      </w:r>
      <w:r>
        <w:rPr>
          <w:rFonts w:eastAsiaTheme="minorHAnsi"/>
          <w:b/>
          <w:lang w:val="en-US" w:eastAsia="en-US"/>
        </w:rPr>
        <w:t>V</w:t>
      </w:r>
      <w:r w:rsidRPr="006B60B9">
        <w:rPr>
          <w:rFonts w:eastAsiaTheme="minorHAnsi"/>
          <w:b/>
          <w:lang w:eastAsia="en-US"/>
        </w:rPr>
        <w:t xml:space="preserve">. </w:t>
      </w:r>
      <w:r>
        <w:rPr>
          <w:rFonts w:eastAsiaTheme="minorHAnsi"/>
          <w:b/>
          <w:lang w:eastAsia="en-US"/>
        </w:rPr>
        <w:t xml:space="preserve">Результаты </w:t>
      </w:r>
      <w:r w:rsidRPr="006B60B9">
        <w:rPr>
          <w:rFonts w:eastAsiaTheme="minorHAnsi"/>
          <w:b/>
          <w:lang w:eastAsia="en-US"/>
        </w:rPr>
        <w:t>оценки эффективности муниципальных</w:t>
      </w:r>
      <w:r>
        <w:rPr>
          <w:rFonts w:eastAsiaTheme="minorHAnsi"/>
          <w:b/>
          <w:lang w:eastAsia="en-US"/>
        </w:rPr>
        <w:t xml:space="preserve"> </w:t>
      </w:r>
      <w:r w:rsidRPr="006B60B9">
        <w:rPr>
          <w:rFonts w:eastAsiaTheme="minorHAnsi"/>
          <w:b/>
          <w:lang w:eastAsia="en-US"/>
        </w:rPr>
        <w:t>программ</w:t>
      </w:r>
    </w:p>
    <w:p w:rsidR="00633C9C" w:rsidRPr="0010022E" w:rsidRDefault="00633C9C" w:rsidP="00633C9C">
      <w:pPr>
        <w:autoSpaceDE w:val="0"/>
        <w:autoSpaceDN w:val="0"/>
        <w:adjustRightInd w:val="0"/>
        <w:ind w:firstLine="540"/>
        <w:jc w:val="both"/>
        <w:rPr>
          <w:rFonts w:eastAsiaTheme="minorHAnsi"/>
          <w:lang w:eastAsia="en-US"/>
        </w:rPr>
      </w:pPr>
    </w:p>
    <w:p w:rsidR="00633C9C" w:rsidRPr="00A10576" w:rsidRDefault="00633C9C" w:rsidP="00633C9C">
      <w:pPr>
        <w:pStyle w:val="ConsPlusNormal"/>
        <w:ind w:firstLine="540"/>
        <w:jc w:val="both"/>
        <w:rPr>
          <w:rFonts w:ascii="Times New Roman" w:hAnsi="Times New Roman" w:cs="Times New Roman"/>
          <w:sz w:val="24"/>
          <w:szCs w:val="24"/>
        </w:rPr>
      </w:pPr>
      <w:r w:rsidRPr="00A10576">
        <w:rPr>
          <w:rFonts w:ascii="Times New Roman" w:eastAsiaTheme="minorHAnsi" w:hAnsi="Times New Roman" w:cs="Times New Roman"/>
          <w:sz w:val="24"/>
          <w:szCs w:val="24"/>
          <w:lang w:eastAsia="en-US"/>
        </w:rPr>
        <w:t xml:space="preserve">4.1. </w:t>
      </w:r>
      <w:r w:rsidRPr="00A10576">
        <w:rPr>
          <w:rFonts w:ascii="Times New Roman" w:hAnsi="Times New Roman" w:cs="Times New Roman"/>
          <w:sz w:val="24"/>
          <w:szCs w:val="24"/>
        </w:rPr>
        <w:t xml:space="preserve">Исходя из уровня достижения результатов реализации </w:t>
      </w:r>
      <w:r>
        <w:rPr>
          <w:rFonts w:ascii="Times New Roman" w:hAnsi="Times New Roman" w:cs="Times New Roman"/>
          <w:sz w:val="24"/>
          <w:szCs w:val="24"/>
        </w:rPr>
        <w:t>муниципальной</w:t>
      </w:r>
      <w:r w:rsidRPr="00A10576">
        <w:rPr>
          <w:rFonts w:ascii="Times New Roman" w:hAnsi="Times New Roman" w:cs="Times New Roman"/>
          <w:sz w:val="24"/>
          <w:szCs w:val="24"/>
        </w:rPr>
        <w:t xml:space="preserve"> программы при наличии исчерпывающих данных по всем критериям оценки и получении интегральной оценки, </w:t>
      </w:r>
      <w:r>
        <w:rPr>
          <w:rFonts w:ascii="Times New Roman" w:hAnsi="Times New Roman" w:cs="Times New Roman"/>
          <w:sz w:val="24"/>
          <w:szCs w:val="24"/>
        </w:rPr>
        <w:t>Управление</w:t>
      </w:r>
      <w:r w:rsidRPr="00A10576">
        <w:rPr>
          <w:rFonts w:ascii="Times New Roman" w:hAnsi="Times New Roman" w:cs="Times New Roman"/>
          <w:sz w:val="24"/>
          <w:szCs w:val="24"/>
        </w:rPr>
        <w:t xml:space="preserve"> формирует предложения по корректировке предоставляемых бюджетных средств и направляет их на рассмотрение комиссии по бюджетным проектировкам на очередной финансовый год и плановый период.</w:t>
      </w:r>
    </w:p>
    <w:p w:rsidR="00633C9C" w:rsidRPr="00A10576" w:rsidRDefault="00633C9C" w:rsidP="00633C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w:t>
      </w:r>
      <w:r w:rsidRPr="00A10576">
        <w:rPr>
          <w:rFonts w:ascii="Times New Roman" w:hAnsi="Times New Roman" w:cs="Times New Roman"/>
          <w:sz w:val="24"/>
          <w:szCs w:val="24"/>
        </w:rPr>
        <w:t>. Предложения по корректировке предоставляемых бюджетных средств формируются следующим образом:</w:t>
      </w:r>
    </w:p>
    <w:p w:rsidR="00633C9C" w:rsidRDefault="00633C9C" w:rsidP="00633C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A10576">
        <w:rPr>
          <w:rFonts w:ascii="Times New Roman" w:hAnsi="Times New Roman" w:cs="Times New Roman"/>
          <w:sz w:val="24"/>
          <w:szCs w:val="24"/>
        </w:rPr>
        <w:t>.</w:t>
      </w:r>
      <w:r>
        <w:rPr>
          <w:rFonts w:ascii="Times New Roman" w:hAnsi="Times New Roman" w:cs="Times New Roman"/>
          <w:sz w:val="24"/>
          <w:szCs w:val="24"/>
        </w:rPr>
        <w:t>2</w:t>
      </w:r>
      <w:r w:rsidRPr="00A10576">
        <w:rPr>
          <w:rFonts w:ascii="Times New Roman" w:hAnsi="Times New Roman" w:cs="Times New Roman"/>
          <w:sz w:val="24"/>
          <w:szCs w:val="24"/>
        </w:rPr>
        <w:t>.</w:t>
      </w:r>
      <w:r>
        <w:rPr>
          <w:rFonts w:ascii="Times New Roman" w:hAnsi="Times New Roman" w:cs="Times New Roman"/>
          <w:sz w:val="24"/>
          <w:szCs w:val="24"/>
        </w:rPr>
        <w:t xml:space="preserve">1. </w:t>
      </w:r>
      <w:r w:rsidRPr="00A10576">
        <w:rPr>
          <w:rFonts w:ascii="Times New Roman" w:hAnsi="Times New Roman" w:cs="Times New Roman"/>
          <w:sz w:val="24"/>
          <w:szCs w:val="24"/>
        </w:rPr>
        <w:t xml:space="preserve"> </w:t>
      </w:r>
      <w:r>
        <w:rPr>
          <w:rFonts w:ascii="Times New Roman" w:hAnsi="Times New Roman" w:cs="Times New Roman"/>
          <w:sz w:val="24"/>
          <w:szCs w:val="24"/>
        </w:rPr>
        <w:t xml:space="preserve">Если </w:t>
      </w:r>
      <w:r w:rsidRPr="00A10576">
        <w:rPr>
          <w:rFonts w:ascii="Times New Roman" w:hAnsi="Times New Roman" w:cs="Times New Roman"/>
          <w:sz w:val="24"/>
          <w:szCs w:val="24"/>
        </w:rPr>
        <w:t xml:space="preserve">значение балльной интегральной оценки равно или превышает 8 баллов </w:t>
      </w:r>
      <w:r>
        <w:rPr>
          <w:rFonts w:ascii="Times New Roman" w:hAnsi="Times New Roman" w:cs="Times New Roman"/>
          <w:sz w:val="24"/>
          <w:szCs w:val="24"/>
        </w:rPr>
        <w:t>–</w:t>
      </w:r>
      <w:r w:rsidRPr="00A10576">
        <w:rPr>
          <w:rFonts w:ascii="Times New Roman" w:hAnsi="Times New Roman" w:cs="Times New Roman"/>
          <w:sz w:val="24"/>
          <w:szCs w:val="24"/>
        </w:rPr>
        <w:t xml:space="preserve"> </w:t>
      </w:r>
      <w:r>
        <w:rPr>
          <w:rFonts w:ascii="Times New Roman" w:hAnsi="Times New Roman" w:cs="Times New Roman"/>
          <w:sz w:val="24"/>
          <w:szCs w:val="24"/>
        </w:rPr>
        <w:t>(эффективность реализации муниципальной программы оценивается как «отлично»), Управление</w:t>
      </w:r>
      <w:r w:rsidRPr="00A10576">
        <w:rPr>
          <w:rFonts w:ascii="Times New Roman" w:hAnsi="Times New Roman" w:cs="Times New Roman"/>
          <w:sz w:val="24"/>
          <w:szCs w:val="24"/>
        </w:rPr>
        <w:t xml:space="preserve"> рекомендует обеспечить необходимый уровень финансирования </w:t>
      </w:r>
      <w:r>
        <w:rPr>
          <w:rFonts w:ascii="Times New Roman" w:hAnsi="Times New Roman" w:cs="Times New Roman"/>
          <w:sz w:val="24"/>
          <w:szCs w:val="24"/>
        </w:rPr>
        <w:t>муниципальной</w:t>
      </w:r>
      <w:r w:rsidRPr="00A10576">
        <w:rPr>
          <w:rFonts w:ascii="Times New Roman" w:hAnsi="Times New Roman" w:cs="Times New Roman"/>
          <w:sz w:val="24"/>
          <w:szCs w:val="24"/>
        </w:rPr>
        <w:t xml:space="preserve"> программы за счет средств бюджета </w:t>
      </w:r>
      <w:r>
        <w:rPr>
          <w:rFonts w:ascii="Times New Roman" w:hAnsi="Times New Roman" w:cs="Times New Roman"/>
          <w:sz w:val="24"/>
          <w:szCs w:val="24"/>
        </w:rPr>
        <w:t>района в очередном финансовом году.</w:t>
      </w:r>
    </w:p>
    <w:p w:rsidR="00633C9C" w:rsidRDefault="00633C9C" w:rsidP="00633C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4.2.2. Если </w:t>
      </w:r>
      <w:r w:rsidRPr="00A10576">
        <w:rPr>
          <w:rFonts w:ascii="Times New Roman" w:hAnsi="Times New Roman" w:cs="Times New Roman"/>
          <w:sz w:val="24"/>
          <w:szCs w:val="24"/>
        </w:rPr>
        <w:t xml:space="preserve">значение балльной интегральной оценки находится в интервале от 6 до 8 баллов </w:t>
      </w:r>
      <w:r>
        <w:rPr>
          <w:rFonts w:ascii="Times New Roman" w:hAnsi="Times New Roman" w:cs="Times New Roman"/>
          <w:sz w:val="24"/>
          <w:szCs w:val="24"/>
        </w:rPr>
        <w:t>(эффективность реализации муниципальной программы оценивается как «хорошо»),</w:t>
      </w:r>
      <w:r w:rsidRPr="00A10576">
        <w:rPr>
          <w:rFonts w:ascii="Times New Roman" w:hAnsi="Times New Roman" w:cs="Times New Roman"/>
          <w:sz w:val="24"/>
          <w:szCs w:val="24"/>
        </w:rPr>
        <w:t xml:space="preserve"> </w:t>
      </w:r>
      <w:r>
        <w:rPr>
          <w:rFonts w:ascii="Times New Roman" w:hAnsi="Times New Roman" w:cs="Times New Roman"/>
          <w:sz w:val="24"/>
          <w:szCs w:val="24"/>
        </w:rPr>
        <w:t>Управление</w:t>
      </w:r>
      <w:r w:rsidRPr="00A10576">
        <w:rPr>
          <w:rFonts w:ascii="Times New Roman" w:hAnsi="Times New Roman" w:cs="Times New Roman"/>
          <w:sz w:val="24"/>
          <w:szCs w:val="24"/>
        </w:rPr>
        <w:t xml:space="preserve"> рекомендует сохранить прежний уровень финансирования </w:t>
      </w:r>
      <w:r>
        <w:rPr>
          <w:rFonts w:ascii="Times New Roman" w:hAnsi="Times New Roman" w:cs="Times New Roman"/>
          <w:sz w:val="24"/>
          <w:szCs w:val="24"/>
        </w:rPr>
        <w:t>муниципальной</w:t>
      </w:r>
      <w:r w:rsidRPr="00A10576">
        <w:rPr>
          <w:rFonts w:ascii="Times New Roman" w:hAnsi="Times New Roman" w:cs="Times New Roman"/>
          <w:sz w:val="24"/>
          <w:szCs w:val="24"/>
        </w:rPr>
        <w:t xml:space="preserve"> программы за счет средств бюджета </w:t>
      </w:r>
      <w:r>
        <w:rPr>
          <w:rFonts w:ascii="Times New Roman" w:hAnsi="Times New Roman" w:cs="Times New Roman"/>
          <w:sz w:val="24"/>
          <w:szCs w:val="24"/>
        </w:rPr>
        <w:t>района</w:t>
      </w:r>
      <w:r w:rsidRPr="00A10576">
        <w:rPr>
          <w:rFonts w:ascii="Times New Roman" w:hAnsi="Times New Roman" w:cs="Times New Roman"/>
          <w:sz w:val="24"/>
          <w:szCs w:val="24"/>
        </w:rPr>
        <w:t xml:space="preserve"> в очередном финансовом году (при наличии обоснования продолжения финансирования (необходимость завершения начатых мероприятий, высокая вероятность отрицательных последствий (рисков), связанных с прекращением реализации </w:t>
      </w:r>
      <w:r>
        <w:rPr>
          <w:rFonts w:ascii="Times New Roman" w:hAnsi="Times New Roman" w:cs="Times New Roman"/>
          <w:sz w:val="24"/>
          <w:szCs w:val="24"/>
        </w:rPr>
        <w:t xml:space="preserve">муниципальной </w:t>
      </w:r>
      <w:r w:rsidRPr="00A10576">
        <w:rPr>
          <w:rFonts w:ascii="Times New Roman" w:hAnsi="Times New Roman" w:cs="Times New Roman"/>
          <w:sz w:val="24"/>
          <w:szCs w:val="24"/>
        </w:rPr>
        <w:t>программы, высокая степень обоснованности запрашивае</w:t>
      </w:r>
      <w:r>
        <w:rPr>
          <w:rFonts w:ascii="Times New Roman" w:hAnsi="Times New Roman" w:cs="Times New Roman"/>
          <w:sz w:val="24"/>
          <w:szCs w:val="24"/>
        </w:rPr>
        <w:t>мых объемов бюджетных средств)).</w:t>
      </w:r>
    </w:p>
    <w:p w:rsidR="00633C9C" w:rsidRDefault="00633C9C" w:rsidP="00633C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4.2.3. Если </w:t>
      </w:r>
      <w:r w:rsidRPr="00A10576">
        <w:rPr>
          <w:rFonts w:ascii="Times New Roman" w:hAnsi="Times New Roman" w:cs="Times New Roman"/>
          <w:sz w:val="24"/>
          <w:szCs w:val="24"/>
        </w:rPr>
        <w:t xml:space="preserve">значение балльной интегральной оценки находится в интервале от 4 до 6 </w:t>
      </w:r>
      <w:r w:rsidRPr="00A10576">
        <w:rPr>
          <w:rFonts w:ascii="Times New Roman" w:hAnsi="Times New Roman" w:cs="Times New Roman"/>
          <w:sz w:val="24"/>
          <w:szCs w:val="24"/>
        </w:rPr>
        <w:lastRenderedPageBreak/>
        <w:t xml:space="preserve">баллов </w:t>
      </w:r>
      <w:r>
        <w:rPr>
          <w:rFonts w:ascii="Times New Roman" w:hAnsi="Times New Roman" w:cs="Times New Roman"/>
          <w:sz w:val="24"/>
          <w:szCs w:val="24"/>
        </w:rPr>
        <w:t>(эффективность реализации муниципальной программы оценивается как «удовлетворительно»),</w:t>
      </w:r>
      <w:r w:rsidRPr="00A10576">
        <w:rPr>
          <w:rFonts w:ascii="Times New Roman" w:hAnsi="Times New Roman" w:cs="Times New Roman"/>
          <w:sz w:val="24"/>
          <w:szCs w:val="24"/>
        </w:rPr>
        <w:t xml:space="preserve"> </w:t>
      </w:r>
      <w:r>
        <w:rPr>
          <w:rFonts w:ascii="Times New Roman" w:hAnsi="Times New Roman" w:cs="Times New Roman"/>
          <w:sz w:val="24"/>
          <w:szCs w:val="24"/>
        </w:rPr>
        <w:t>Управление</w:t>
      </w:r>
      <w:r w:rsidRPr="00A10576">
        <w:rPr>
          <w:rFonts w:ascii="Times New Roman" w:hAnsi="Times New Roman" w:cs="Times New Roman"/>
          <w:sz w:val="24"/>
          <w:szCs w:val="24"/>
        </w:rPr>
        <w:t xml:space="preserve"> рекомендует сохранить уровень финансирования </w:t>
      </w:r>
      <w:r>
        <w:rPr>
          <w:rFonts w:ascii="Times New Roman" w:hAnsi="Times New Roman" w:cs="Times New Roman"/>
          <w:sz w:val="24"/>
          <w:szCs w:val="24"/>
        </w:rPr>
        <w:t>муниципальной</w:t>
      </w:r>
      <w:r w:rsidRPr="00A10576">
        <w:rPr>
          <w:rFonts w:ascii="Times New Roman" w:hAnsi="Times New Roman" w:cs="Times New Roman"/>
          <w:sz w:val="24"/>
          <w:szCs w:val="24"/>
        </w:rPr>
        <w:t xml:space="preserve"> программы за счет средств бюджета </w:t>
      </w:r>
      <w:r>
        <w:rPr>
          <w:rFonts w:ascii="Times New Roman" w:hAnsi="Times New Roman" w:cs="Times New Roman"/>
          <w:sz w:val="24"/>
          <w:szCs w:val="24"/>
        </w:rPr>
        <w:t>района</w:t>
      </w:r>
      <w:r w:rsidRPr="00A10576">
        <w:rPr>
          <w:rFonts w:ascii="Times New Roman" w:hAnsi="Times New Roman" w:cs="Times New Roman"/>
          <w:sz w:val="24"/>
          <w:szCs w:val="24"/>
        </w:rPr>
        <w:t xml:space="preserve"> в очередном финансовом году при условии ее корректировки по обозначенным замечаниям.</w:t>
      </w:r>
    </w:p>
    <w:p w:rsidR="00633C9C" w:rsidRDefault="00633C9C" w:rsidP="00633C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4.2.4.</w:t>
      </w:r>
      <w:r w:rsidRPr="00A10576">
        <w:rPr>
          <w:rFonts w:ascii="Times New Roman" w:hAnsi="Times New Roman" w:cs="Times New Roman"/>
          <w:sz w:val="24"/>
          <w:szCs w:val="24"/>
        </w:rPr>
        <w:t xml:space="preserve"> </w:t>
      </w:r>
      <w:r>
        <w:rPr>
          <w:rFonts w:ascii="Times New Roman" w:hAnsi="Times New Roman" w:cs="Times New Roman"/>
          <w:sz w:val="24"/>
          <w:szCs w:val="24"/>
        </w:rPr>
        <w:t xml:space="preserve">Если значение бальной интегральной оценки ниже 4 (эффективность реализации муниципальной программы оценивается как «неудовлетворительно»), Управление </w:t>
      </w:r>
      <w:r w:rsidRPr="00A10576">
        <w:rPr>
          <w:rFonts w:ascii="Times New Roman" w:hAnsi="Times New Roman" w:cs="Times New Roman"/>
          <w:sz w:val="24"/>
          <w:szCs w:val="24"/>
        </w:rPr>
        <w:t xml:space="preserve">рекомендует досрочно прекратить реализацию </w:t>
      </w:r>
      <w:r>
        <w:rPr>
          <w:rFonts w:ascii="Times New Roman" w:hAnsi="Times New Roman" w:cs="Times New Roman"/>
          <w:sz w:val="24"/>
          <w:szCs w:val="24"/>
        </w:rPr>
        <w:t>муниципальной</w:t>
      </w:r>
      <w:r w:rsidRPr="00A10576">
        <w:rPr>
          <w:rFonts w:ascii="Times New Roman" w:hAnsi="Times New Roman" w:cs="Times New Roman"/>
          <w:sz w:val="24"/>
          <w:szCs w:val="24"/>
        </w:rPr>
        <w:t xml:space="preserve"> программы</w:t>
      </w:r>
      <w:r>
        <w:rPr>
          <w:rFonts w:ascii="Times New Roman" w:hAnsi="Times New Roman" w:cs="Times New Roman"/>
          <w:sz w:val="24"/>
          <w:szCs w:val="24"/>
        </w:rPr>
        <w:t>, в том числе в части изменения объема бюджетных ассигнований на финансовое обеспечение ее реализации</w:t>
      </w:r>
      <w:r w:rsidRPr="00A10576">
        <w:rPr>
          <w:rFonts w:ascii="Times New Roman" w:hAnsi="Times New Roman" w:cs="Times New Roman"/>
          <w:sz w:val="24"/>
          <w:szCs w:val="24"/>
        </w:rPr>
        <w:t>.</w:t>
      </w:r>
    </w:p>
    <w:p w:rsidR="00633C9C" w:rsidRPr="00A10576" w:rsidRDefault="00633C9C" w:rsidP="00633C9C">
      <w:pPr>
        <w:pStyle w:val="ConsPlusNormal"/>
        <w:ind w:firstLine="540"/>
        <w:jc w:val="both"/>
        <w:rPr>
          <w:rFonts w:ascii="Times New Roman" w:hAnsi="Times New Roman" w:cs="Times New Roman"/>
          <w:sz w:val="24"/>
          <w:szCs w:val="24"/>
        </w:rPr>
      </w:pPr>
    </w:p>
    <w:p w:rsidR="00633C9C" w:rsidRDefault="00633C9C" w:rsidP="00633C9C">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Таблица 1</w:t>
      </w:r>
    </w:p>
    <w:p w:rsidR="00633C9C" w:rsidRDefault="00633C9C" w:rsidP="00633C9C">
      <w:pPr>
        <w:pStyle w:val="ConsPlusNormal"/>
        <w:ind w:firstLine="540"/>
        <w:jc w:val="right"/>
        <w:rPr>
          <w:rFonts w:ascii="Times New Roman" w:hAnsi="Times New Roman" w:cs="Times New Roman"/>
          <w:sz w:val="24"/>
          <w:szCs w:val="24"/>
        </w:rPr>
      </w:pPr>
    </w:p>
    <w:tbl>
      <w:tblPr>
        <w:tblStyle w:val="a9"/>
        <w:tblW w:w="9639" w:type="dxa"/>
        <w:tblInd w:w="108" w:type="dxa"/>
        <w:tblLayout w:type="fixed"/>
        <w:tblLook w:val="04A0" w:firstRow="1" w:lastRow="0" w:firstColumn="1" w:lastColumn="0" w:noHBand="0" w:noVBand="1"/>
      </w:tblPr>
      <w:tblGrid>
        <w:gridCol w:w="561"/>
        <w:gridCol w:w="2917"/>
        <w:gridCol w:w="3185"/>
        <w:gridCol w:w="1675"/>
        <w:gridCol w:w="1301"/>
      </w:tblGrid>
      <w:tr w:rsidR="00633C9C" w:rsidTr="00633C9C">
        <w:tc>
          <w:tcPr>
            <w:tcW w:w="561" w:type="dxa"/>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2917" w:type="dxa"/>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Наименование критерия</w:t>
            </w:r>
          </w:p>
        </w:tc>
        <w:tc>
          <w:tcPr>
            <w:tcW w:w="3185" w:type="dxa"/>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Описание варианта оценки</w:t>
            </w:r>
          </w:p>
        </w:tc>
        <w:tc>
          <w:tcPr>
            <w:tcW w:w="1675" w:type="dxa"/>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Значение оценки критерия в баллах (К)</w:t>
            </w:r>
          </w:p>
        </w:tc>
        <w:tc>
          <w:tcPr>
            <w:tcW w:w="1301" w:type="dxa"/>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Весовой коэффициент (</w:t>
            </w:r>
            <w:r>
              <w:rPr>
                <w:rFonts w:ascii="Times New Roman" w:hAnsi="Times New Roman" w:cs="Times New Roman"/>
                <w:sz w:val="24"/>
                <w:szCs w:val="24"/>
                <w:lang w:val="en-US"/>
              </w:rPr>
              <w:t>Z</w:t>
            </w:r>
            <w:r>
              <w:rPr>
                <w:rFonts w:ascii="Times New Roman" w:hAnsi="Times New Roman" w:cs="Times New Roman"/>
                <w:sz w:val="24"/>
                <w:szCs w:val="24"/>
              </w:rPr>
              <w:t>)</w:t>
            </w:r>
          </w:p>
        </w:tc>
      </w:tr>
      <w:tr w:rsidR="00633C9C" w:rsidTr="00633C9C">
        <w:tc>
          <w:tcPr>
            <w:tcW w:w="561" w:type="dxa"/>
            <w:vMerge w:val="restart"/>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917" w:type="dxa"/>
            <w:vMerge w:val="restart"/>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Степень достижения целевых значений показателей</w:t>
            </w:r>
          </w:p>
        </w:tc>
        <w:tc>
          <w:tcPr>
            <w:tcW w:w="3185" w:type="dxa"/>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От 95% до 100% и выше</w:t>
            </w:r>
          </w:p>
        </w:tc>
        <w:tc>
          <w:tcPr>
            <w:tcW w:w="1675" w:type="dxa"/>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301" w:type="dxa"/>
            <w:vMerge w:val="restart"/>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0,2</w:t>
            </w:r>
          </w:p>
        </w:tc>
      </w:tr>
      <w:tr w:rsidR="00633C9C" w:rsidTr="00633C9C">
        <w:tc>
          <w:tcPr>
            <w:tcW w:w="561" w:type="dxa"/>
            <w:vMerge/>
          </w:tcPr>
          <w:p w:rsidR="00633C9C" w:rsidRDefault="00633C9C" w:rsidP="00633C9C">
            <w:pPr>
              <w:pStyle w:val="ConsPlusNormal"/>
              <w:ind w:firstLine="0"/>
              <w:jc w:val="center"/>
              <w:rPr>
                <w:rFonts w:ascii="Times New Roman" w:hAnsi="Times New Roman" w:cs="Times New Roman"/>
                <w:sz w:val="24"/>
                <w:szCs w:val="24"/>
              </w:rPr>
            </w:pPr>
          </w:p>
        </w:tc>
        <w:tc>
          <w:tcPr>
            <w:tcW w:w="2917" w:type="dxa"/>
            <w:vMerge/>
          </w:tcPr>
          <w:p w:rsidR="00633C9C" w:rsidRDefault="00633C9C" w:rsidP="00633C9C">
            <w:pPr>
              <w:pStyle w:val="ConsPlusNormal"/>
              <w:ind w:firstLine="0"/>
              <w:jc w:val="center"/>
              <w:rPr>
                <w:rFonts w:ascii="Times New Roman" w:hAnsi="Times New Roman" w:cs="Times New Roman"/>
                <w:sz w:val="24"/>
                <w:szCs w:val="24"/>
              </w:rPr>
            </w:pPr>
          </w:p>
        </w:tc>
        <w:tc>
          <w:tcPr>
            <w:tcW w:w="3185" w:type="dxa"/>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От 90% до 95%</w:t>
            </w:r>
          </w:p>
        </w:tc>
        <w:tc>
          <w:tcPr>
            <w:tcW w:w="1675" w:type="dxa"/>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301" w:type="dxa"/>
            <w:vMerge/>
          </w:tcPr>
          <w:p w:rsidR="00633C9C" w:rsidRDefault="00633C9C" w:rsidP="00633C9C">
            <w:pPr>
              <w:pStyle w:val="ConsPlusNormal"/>
              <w:ind w:firstLine="0"/>
              <w:jc w:val="center"/>
              <w:rPr>
                <w:rFonts w:ascii="Times New Roman" w:hAnsi="Times New Roman" w:cs="Times New Roman"/>
                <w:sz w:val="24"/>
                <w:szCs w:val="24"/>
              </w:rPr>
            </w:pPr>
          </w:p>
        </w:tc>
      </w:tr>
      <w:tr w:rsidR="00633C9C" w:rsidTr="00633C9C">
        <w:tc>
          <w:tcPr>
            <w:tcW w:w="561" w:type="dxa"/>
            <w:vMerge/>
          </w:tcPr>
          <w:p w:rsidR="00633C9C" w:rsidRDefault="00633C9C" w:rsidP="00633C9C">
            <w:pPr>
              <w:pStyle w:val="ConsPlusNormal"/>
              <w:ind w:firstLine="0"/>
              <w:jc w:val="center"/>
              <w:rPr>
                <w:rFonts w:ascii="Times New Roman" w:hAnsi="Times New Roman" w:cs="Times New Roman"/>
                <w:sz w:val="24"/>
                <w:szCs w:val="24"/>
              </w:rPr>
            </w:pPr>
          </w:p>
        </w:tc>
        <w:tc>
          <w:tcPr>
            <w:tcW w:w="2917" w:type="dxa"/>
            <w:vMerge/>
          </w:tcPr>
          <w:p w:rsidR="00633C9C" w:rsidRDefault="00633C9C" w:rsidP="00633C9C">
            <w:pPr>
              <w:pStyle w:val="ConsPlusNormal"/>
              <w:ind w:firstLine="0"/>
              <w:jc w:val="center"/>
              <w:rPr>
                <w:rFonts w:ascii="Times New Roman" w:hAnsi="Times New Roman" w:cs="Times New Roman"/>
                <w:sz w:val="24"/>
                <w:szCs w:val="24"/>
              </w:rPr>
            </w:pPr>
          </w:p>
        </w:tc>
        <w:tc>
          <w:tcPr>
            <w:tcW w:w="3185" w:type="dxa"/>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От 80 до 90% </w:t>
            </w:r>
          </w:p>
        </w:tc>
        <w:tc>
          <w:tcPr>
            <w:tcW w:w="1675" w:type="dxa"/>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301" w:type="dxa"/>
            <w:vMerge/>
          </w:tcPr>
          <w:p w:rsidR="00633C9C" w:rsidRDefault="00633C9C" w:rsidP="00633C9C">
            <w:pPr>
              <w:pStyle w:val="ConsPlusNormal"/>
              <w:ind w:firstLine="0"/>
              <w:jc w:val="center"/>
              <w:rPr>
                <w:rFonts w:ascii="Times New Roman" w:hAnsi="Times New Roman" w:cs="Times New Roman"/>
                <w:sz w:val="24"/>
                <w:szCs w:val="24"/>
              </w:rPr>
            </w:pPr>
          </w:p>
        </w:tc>
      </w:tr>
      <w:tr w:rsidR="00633C9C" w:rsidTr="00633C9C">
        <w:tc>
          <w:tcPr>
            <w:tcW w:w="561" w:type="dxa"/>
            <w:vMerge/>
          </w:tcPr>
          <w:p w:rsidR="00633C9C" w:rsidRDefault="00633C9C" w:rsidP="00633C9C">
            <w:pPr>
              <w:pStyle w:val="ConsPlusNormal"/>
              <w:ind w:firstLine="0"/>
              <w:jc w:val="center"/>
              <w:rPr>
                <w:rFonts w:ascii="Times New Roman" w:hAnsi="Times New Roman" w:cs="Times New Roman"/>
                <w:sz w:val="24"/>
                <w:szCs w:val="24"/>
              </w:rPr>
            </w:pPr>
          </w:p>
        </w:tc>
        <w:tc>
          <w:tcPr>
            <w:tcW w:w="2917" w:type="dxa"/>
            <w:vMerge/>
          </w:tcPr>
          <w:p w:rsidR="00633C9C" w:rsidRDefault="00633C9C" w:rsidP="00633C9C">
            <w:pPr>
              <w:pStyle w:val="ConsPlusNormal"/>
              <w:ind w:firstLine="0"/>
              <w:jc w:val="center"/>
              <w:rPr>
                <w:rFonts w:ascii="Times New Roman" w:hAnsi="Times New Roman" w:cs="Times New Roman"/>
                <w:sz w:val="24"/>
                <w:szCs w:val="24"/>
              </w:rPr>
            </w:pPr>
          </w:p>
        </w:tc>
        <w:tc>
          <w:tcPr>
            <w:tcW w:w="3185" w:type="dxa"/>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Менее 80%</w:t>
            </w:r>
          </w:p>
        </w:tc>
        <w:tc>
          <w:tcPr>
            <w:tcW w:w="1675" w:type="dxa"/>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301" w:type="dxa"/>
            <w:vMerge/>
          </w:tcPr>
          <w:p w:rsidR="00633C9C" w:rsidRDefault="00633C9C" w:rsidP="00633C9C">
            <w:pPr>
              <w:pStyle w:val="ConsPlusNormal"/>
              <w:ind w:firstLine="0"/>
              <w:jc w:val="center"/>
              <w:rPr>
                <w:rFonts w:ascii="Times New Roman" w:hAnsi="Times New Roman" w:cs="Times New Roman"/>
                <w:sz w:val="24"/>
                <w:szCs w:val="24"/>
              </w:rPr>
            </w:pPr>
          </w:p>
        </w:tc>
      </w:tr>
      <w:tr w:rsidR="00633C9C" w:rsidTr="00633C9C">
        <w:tc>
          <w:tcPr>
            <w:tcW w:w="561" w:type="dxa"/>
            <w:vMerge w:val="restart"/>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917" w:type="dxa"/>
            <w:vMerge w:val="restart"/>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Степень выполнения мероприятий муниципальной программы в отчетном году</w:t>
            </w:r>
          </w:p>
        </w:tc>
        <w:tc>
          <w:tcPr>
            <w:tcW w:w="3185" w:type="dxa"/>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 отчетном году выполнено более 95% мероприятий муниципальной программы</w:t>
            </w:r>
          </w:p>
        </w:tc>
        <w:tc>
          <w:tcPr>
            <w:tcW w:w="1675" w:type="dxa"/>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301" w:type="dxa"/>
            <w:vMerge w:val="restart"/>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0,2</w:t>
            </w:r>
          </w:p>
        </w:tc>
      </w:tr>
      <w:tr w:rsidR="00633C9C" w:rsidTr="00633C9C">
        <w:tc>
          <w:tcPr>
            <w:tcW w:w="561" w:type="dxa"/>
            <w:vMerge/>
          </w:tcPr>
          <w:p w:rsidR="00633C9C" w:rsidRDefault="00633C9C" w:rsidP="00633C9C">
            <w:pPr>
              <w:pStyle w:val="ConsPlusNormal"/>
              <w:ind w:firstLine="0"/>
              <w:jc w:val="center"/>
              <w:rPr>
                <w:rFonts w:ascii="Times New Roman" w:hAnsi="Times New Roman" w:cs="Times New Roman"/>
                <w:sz w:val="24"/>
                <w:szCs w:val="24"/>
              </w:rPr>
            </w:pPr>
          </w:p>
        </w:tc>
        <w:tc>
          <w:tcPr>
            <w:tcW w:w="2917" w:type="dxa"/>
            <w:vMerge/>
          </w:tcPr>
          <w:p w:rsidR="00633C9C" w:rsidRDefault="00633C9C" w:rsidP="00633C9C">
            <w:pPr>
              <w:pStyle w:val="ConsPlusNormal"/>
              <w:ind w:firstLine="0"/>
              <w:jc w:val="center"/>
              <w:rPr>
                <w:rFonts w:ascii="Times New Roman" w:hAnsi="Times New Roman" w:cs="Times New Roman"/>
                <w:sz w:val="24"/>
                <w:szCs w:val="24"/>
              </w:rPr>
            </w:pPr>
          </w:p>
        </w:tc>
        <w:tc>
          <w:tcPr>
            <w:tcW w:w="3185" w:type="dxa"/>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 отчетном году выполнено более 80% мероприятий муниципальной программы</w:t>
            </w:r>
          </w:p>
        </w:tc>
        <w:tc>
          <w:tcPr>
            <w:tcW w:w="1675" w:type="dxa"/>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301" w:type="dxa"/>
            <w:vMerge/>
          </w:tcPr>
          <w:p w:rsidR="00633C9C" w:rsidRDefault="00633C9C" w:rsidP="00633C9C">
            <w:pPr>
              <w:pStyle w:val="ConsPlusNormal"/>
              <w:ind w:firstLine="0"/>
              <w:jc w:val="center"/>
              <w:rPr>
                <w:rFonts w:ascii="Times New Roman" w:hAnsi="Times New Roman" w:cs="Times New Roman"/>
                <w:sz w:val="24"/>
                <w:szCs w:val="24"/>
              </w:rPr>
            </w:pPr>
          </w:p>
        </w:tc>
      </w:tr>
      <w:tr w:rsidR="00633C9C" w:rsidTr="00633C9C">
        <w:tc>
          <w:tcPr>
            <w:tcW w:w="561" w:type="dxa"/>
            <w:vMerge/>
          </w:tcPr>
          <w:p w:rsidR="00633C9C" w:rsidRDefault="00633C9C" w:rsidP="00633C9C">
            <w:pPr>
              <w:pStyle w:val="ConsPlusNormal"/>
              <w:ind w:firstLine="0"/>
              <w:jc w:val="center"/>
              <w:rPr>
                <w:rFonts w:ascii="Times New Roman" w:hAnsi="Times New Roman" w:cs="Times New Roman"/>
                <w:sz w:val="24"/>
                <w:szCs w:val="24"/>
              </w:rPr>
            </w:pPr>
          </w:p>
        </w:tc>
        <w:tc>
          <w:tcPr>
            <w:tcW w:w="2917" w:type="dxa"/>
            <w:vMerge/>
          </w:tcPr>
          <w:p w:rsidR="00633C9C" w:rsidRDefault="00633C9C" w:rsidP="00633C9C">
            <w:pPr>
              <w:pStyle w:val="ConsPlusNormal"/>
              <w:ind w:firstLine="0"/>
              <w:jc w:val="center"/>
              <w:rPr>
                <w:rFonts w:ascii="Times New Roman" w:hAnsi="Times New Roman" w:cs="Times New Roman"/>
                <w:sz w:val="24"/>
                <w:szCs w:val="24"/>
              </w:rPr>
            </w:pPr>
          </w:p>
        </w:tc>
        <w:tc>
          <w:tcPr>
            <w:tcW w:w="3185" w:type="dxa"/>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 отчетном году выполнено менее 80% мероприятий муниципальной программы</w:t>
            </w:r>
          </w:p>
        </w:tc>
        <w:tc>
          <w:tcPr>
            <w:tcW w:w="1675" w:type="dxa"/>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301" w:type="dxa"/>
            <w:vMerge/>
          </w:tcPr>
          <w:p w:rsidR="00633C9C" w:rsidRDefault="00633C9C" w:rsidP="00633C9C">
            <w:pPr>
              <w:pStyle w:val="ConsPlusNormal"/>
              <w:ind w:firstLine="0"/>
              <w:jc w:val="center"/>
              <w:rPr>
                <w:rFonts w:ascii="Times New Roman" w:hAnsi="Times New Roman" w:cs="Times New Roman"/>
                <w:sz w:val="24"/>
                <w:szCs w:val="24"/>
              </w:rPr>
            </w:pPr>
          </w:p>
        </w:tc>
      </w:tr>
      <w:tr w:rsidR="00633C9C" w:rsidTr="00633C9C">
        <w:tc>
          <w:tcPr>
            <w:tcW w:w="561" w:type="dxa"/>
            <w:vMerge w:val="restart"/>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917" w:type="dxa"/>
            <w:vMerge w:val="restart"/>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Освоение средств за счет всех источников финансирования (федеральный, региональный, муниципальный)</w:t>
            </w:r>
          </w:p>
        </w:tc>
        <w:tc>
          <w:tcPr>
            <w:tcW w:w="3185" w:type="dxa"/>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Средства освоены от 95% до 100%</w:t>
            </w:r>
          </w:p>
        </w:tc>
        <w:tc>
          <w:tcPr>
            <w:tcW w:w="1675" w:type="dxa"/>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301" w:type="dxa"/>
            <w:vMerge w:val="restart"/>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0,3</w:t>
            </w:r>
          </w:p>
        </w:tc>
      </w:tr>
      <w:tr w:rsidR="00633C9C" w:rsidTr="00633C9C">
        <w:tc>
          <w:tcPr>
            <w:tcW w:w="561" w:type="dxa"/>
            <w:vMerge/>
          </w:tcPr>
          <w:p w:rsidR="00633C9C" w:rsidRDefault="00633C9C" w:rsidP="00633C9C">
            <w:pPr>
              <w:pStyle w:val="ConsPlusNormal"/>
              <w:ind w:firstLine="0"/>
              <w:jc w:val="center"/>
              <w:rPr>
                <w:rFonts w:ascii="Times New Roman" w:hAnsi="Times New Roman" w:cs="Times New Roman"/>
                <w:sz w:val="24"/>
                <w:szCs w:val="24"/>
              </w:rPr>
            </w:pPr>
          </w:p>
        </w:tc>
        <w:tc>
          <w:tcPr>
            <w:tcW w:w="2917" w:type="dxa"/>
            <w:vMerge/>
          </w:tcPr>
          <w:p w:rsidR="00633C9C" w:rsidRDefault="00633C9C" w:rsidP="00633C9C">
            <w:pPr>
              <w:pStyle w:val="ConsPlusNormal"/>
              <w:ind w:firstLine="0"/>
              <w:jc w:val="center"/>
              <w:rPr>
                <w:rFonts w:ascii="Times New Roman" w:hAnsi="Times New Roman" w:cs="Times New Roman"/>
                <w:sz w:val="24"/>
                <w:szCs w:val="24"/>
              </w:rPr>
            </w:pPr>
          </w:p>
        </w:tc>
        <w:tc>
          <w:tcPr>
            <w:tcW w:w="3185" w:type="dxa"/>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Средства освоены от 90% до 95% </w:t>
            </w:r>
          </w:p>
        </w:tc>
        <w:tc>
          <w:tcPr>
            <w:tcW w:w="1675" w:type="dxa"/>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301" w:type="dxa"/>
            <w:vMerge/>
          </w:tcPr>
          <w:p w:rsidR="00633C9C" w:rsidRDefault="00633C9C" w:rsidP="00633C9C">
            <w:pPr>
              <w:pStyle w:val="ConsPlusNormal"/>
              <w:ind w:firstLine="0"/>
              <w:jc w:val="center"/>
              <w:rPr>
                <w:rFonts w:ascii="Times New Roman" w:hAnsi="Times New Roman" w:cs="Times New Roman"/>
                <w:sz w:val="24"/>
                <w:szCs w:val="24"/>
              </w:rPr>
            </w:pPr>
          </w:p>
        </w:tc>
      </w:tr>
      <w:tr w:rsidR="00633C9C" w:rsidTr="00633C9C">
        <w:tc>
          <w:tcPr>
            <w:tcW w:w="561" w:type="dxa"/>
            <w:vMerge/>
          </w:tcPr>
          <w:p w:rsidR="00633C9C" w:rsidRDefault="00633C9C" w:rsidP="00633C9C">
            <w:pPr>
              <w:pStyle w:val="ConsPlusNormal"/>
              <w:ind w:firstLine="0"/>
              <w:jc w:val="center"/>
              <w:rPr>
                <w:rFonts w:ascii="Times New Roman" w:hAnsi="Times New Roman" w:cs="Times New Roman"/>
                <w:sz w:val="24"/>
                <w:szCs w:val="24"/>
              </w:rPr>
            </w:pPr>
          </w:p>
        </w:tc>
        <w:tc>
          <w:tcPr>
            <w:tcW w:w="2917" w:type="dxa"/>
            <w:vMerge/>
          </w:tcPr>
          <w:p w:rsidR="00633C9C" w:rsidRDefault="00633C9C" w:rsidP="00633C9C">
            <w:pPr>
              <w:pStyle w:val="ConsPlusNormal"/>
              <w:ind w:firstLine="0"/>
              <w:jc w:val="center"/>
              <w:rPr>
                <w:rFonts w:ascii="Times New Roman" w:hAnsi="Times New Roman" w:cs="Times New Roman"/>
                <w:sz w:val="24"/>
                <w:szCs w:val="24"/>
              </w:rPr>
            </w:pPr>
          </w:p>
        </w:tc>
        <w:tc>
          <w:tcPr>
            <w:tcW w:w="3185" w:type="dxa"/>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Средства освоены от 80% до 90%</w:t>
            </w:r>
          </w:p>
        </w:tc>
        <w:tc>
          <w:tcPr>
            <w:tcW w:w="1675" w:type="dxa"/>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301" w:type="dxa"/>
            <w:vMerge/>
          </w:tcPr>
          <w:p w:rsidR="00633C9C" w:rsidRDefault="00633C9C" w:rsidP="00633C9C">
            <w:pPr>
              <w:pStyle w:val="ConsPlusNormal"/>
              <w:ind w:firstLine="0"/>
              <w:jc w:val="center"/>
              <w:rPr>
                <w:rFonts w:ascii="Times New Roman" w:hAnsi="Times New Roman" w:cs="Times New Roman"/>
                <w:sz w:val="24"/>
                <w:szCs w:val="24"/>
              </w:rPr>
            </w:pPr>
          </w:p>
        </w:tc>
      </w:tr>
      <w:tr w:rsidR="00633C9C" w:rsidTr="00633C9C">
        <w:tc>
          <w:tcPr>
            <w:tcW w:w="561" w:type="dxa"/>
            <w:vMerge/>
          </w:tcPr>
          <w:p w:rsidR="00633C9C" w:rsidRDefault="00633C9C" w:rsidP="00633C9C">
            <w:pPr>
              <w:pStyle w:val="ConsPlusNormal"/>
              <w:ind w:firstLine="0"/>
              <w:jc w:val="center"/>
              <w:rPr>
                <w:rFonts w:ascii="Times New Roman" w:hAnsi="Times New Roman" w:cs="Times New Roman"/>
                <w:sz w:val="24"/>
                <w:szCs w:val="24"/>
              </w:rPr>
            </w:pPr>
          </w:p>
        </w:tc>
        <w:tc>
          <w:tcPr>
            <w:tcW w:w="2917" w:type="dxa"/>
            <w:vMerge/>
          </w:tcPr>
          <w:p w:rsidR="00633C9C" w:rsidRDefault="00633C9C" w:rsidP="00633C9C">
            <w:pPr>
              <w:pStyle w:val="ConsPlusNormal"/>
              <w:ind w:firstLine="0"/>
              <w:jc w:val="center"/>
              <w:rPr>
                <w:rFonts w:ascii="Times New Roman" w:hAnsi="Times New Roman" w:cs="Times New Roman"/>
                <w:sz w:val="24"/>
                <w:szCs w:val="24"/>
              </w:rPr>
            </w:pPr>
          </w:p>
        </w:tc>
        <w:tc>
          <w:tcPr>
            <w:tcW w:w="3185" w:type="dxa"/>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Средства освоены менее 80%</w:t>
            </w:r>
          </w:p>
        </w:tc>
        <w:tc>
          <w:tcPr>
            <w:tcW w:w="1675" w:type="dxa"/>
          </w:tcPr>
          <w:p w:rsidR="00633C9C" w:rsidRDefault="00633C9C" w:rsidP="00633C9C">
            <w:pPr>
              <w:pStyle w:val="ConsPlusNormal"/>
              <w:ind w:firstLine="0"/>
              <w:jc w:val="center"/>
              <w:rPr>
                <w:rFonts w:ascii="Times New Roman" w:hAnsi="Times New Roman" w:cs="Times New Roman"/>
                <w:sz w:val="24"/>
                <w:szCs w:val="24"/>
              </w:rPr>
            </w:pPr>
          </w:p>
        </w:tc>
        <w:tc>
          <w:tcPr>
            <w:tcW w:w="1301" w:type="dxa"/>
            <w:vMerge/>
          </w:tcPr>
          <w:p w:rsidR="00633C9C" w:rsidRDefault="00633C9C" w:rsidP="00633C9C">
            <w:pPr>
              <w:pStyle w:val="ConsPlusNormal"/>
              <w:ind w:firstLine="0"/>
              <w:jc w:val="center"/>
              <w:rPr>
                <w:rFonts w:ascii="Times New Roman" w:hAnsi="Times New Roman" w:cs="Times New Roman"/>
                <w:sz w:val="24"/>
                <w:szCs w:val="24"/>
              </w:rPr>
            </w:pPr>
          </w:p>
        </w:tc>
      </w:tr>
      <w:tr w:rsidR="00633C9C" w:rsidTr="00633C9C">
        <w:tc>
          <w:tcPr>
            <w:tcW w:w="561" w:type="dxa"/>
            <w:vMerge w:val="restart"/>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917" w:type="dxa"/>
            <w:vMerge w:val="restart"/>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Объем дополнительно привлеченных средств для муниципальной программы</w:t>
            </w:r>
          </w:p>
        </w:tc>
        <w:tc>
          <w:tcPr>
            <w:tcW w:w="3185" w:type="dxa"/>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Дополнительные средства привлечены при наличии возможности привлечения средств из бюджетов других уровней</w:t>
            </w:r>
          </w:p>
        </w:tc>
        <w:tc>
          <w:tcPr>
            <w:tcW w:w="1675" w:type="dxa"/>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301" w:type="dxa"/>
            <w:vMerge w:val="restart"/>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0,1</w:t>
            </w:r>
          </w:p>
        </w:tc>
      </w:tr>
      <w:tr w:rsidR="00633C9C" w:rsidTr="00633C9C">
        <w:tc>
          <w:tcPr>
            <w:tcW w:w="561" w:type="dxa"/>
            <w:vMerge/>
          </w:tcPr>
          <w:p w:rsidR="00633C9C" w:rsidRDefault="00633C9C" w:rsidP="00633C9C">
            <w:pPr>
              <w:pStyle w:val="ConsPlusNormal"/>
              <w:ind w:firstLine="0"/>
              <w:jc w:val="center"/>
              <w:rPr>
                <w:rFonts w:ascii="Times New Roman" w:hAnsi="Times New Roman" w:cs="Times New Roman"/>
                <w:sz w:val="24"/>
                <w:szCs w:val="24"/>
              </w:rPr>
            </w:pPr>
          </w:p>
        </w:tc>
        <w:tc>
          <w:tcPr>
            <w:tcW w:w="2917" w:type="dxa"/>
            <w:vMerge/>
          </w:tcPr>
          <w:p w:rsidR="00633C9C" w:rsidRDefault="00633C9C" w:rsidP="00633C9C">
            <w:pPr>
              <w:pStyle w:val="ConsPlusNormal"/>
              <w:ind w:firstLine="0"/>
              <w:jc w:val="center"/>
              <w:rPr>
                <w:rFonts w:ascii="Times New Roman" w:hAnsi="Times New Roman" w:cs="Times New Roman"/>
                <w:sz w:val="24"/>
                <w:szCs w:val="24"/>
              </w:rPr>
            </w:pPr>
          </w:p>
        </w:tc>
        <w:tc>
          <w:tcPr>
            <w:tcW w:w="3185" w:type="dxa"/>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Дополнительные средства не привлечены при отсутствии возможности привлечения средств из бюджетов других уровней</w:t>
            </w:r>
          </w:p>
        </w:tc>
        <w:tc>
          <w:tcPr>
            <w:tcW w:w="1675" w:type="dxa"/>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301" w:type="dxa"/>
            <w:vMerge/>
          </w:tcPr>
          <w:p w:rsidR="00633C9C" w:rsidRDefault="00633C9C" w:rsidP="00633C9C">
            <w:pPr>
              <w:pStyle w:val="ConsPlusNormal"/>
              <w:ind w:firstLine="0"/>
              <w:jc w:val="center"/>
              <w:rPr>
                <w:rFonts w:ascii="Times New Roman" w:hAnsi="Times New Roman" w:cs="Times New Roman"/>
                <w:sz w:val="24"/>
                <w:szCs w:val="24"/>
              </w:rPr>
            </w:pPr>
          </w:p>
        </w:tc>
      </w:tr>
      <w:tr w:rsidR="00633C9C" w:rsidTr="00633C9C">
        <w:tc>
          <w:tcPr>
            <w:tcW w:w="561" w:type="dxa"/>
            <w:vMerge/>
          </w:tcPr>
          <w:p w:rsidR="00633C9C" w:rsidRDefault="00633C9C" w:rsidP="00633C9C">
            <w:pPr>
              <w:pStyle w:val="ConsPlusNormal"/>
              <w:ind w:firstLine="0"/>
              <w:jc w:val="center"/>
              <w:rPr>
                <w:rFonts w:ascii="Times New Roman" w:hAnsi="Times New Roman" w:cs="Times New Roman"/>
                <w:sz w:val="24"/>
                <w:szCs w:val="24"/>
              </w:rPr>
            </w:pPr>
          </w:p>
        </w:tc>
        <w:tc>
          <w:tcPr>
            <w:tcW w:w="2917" w:type="dxa"/>
            <w:vMerge/>
          </w:tcPr>
          <w:p w:rsidR="00633C9C" w:rsidRDefault="00633C9C" w:rsidP="00633C9C">
            <w:pPr>
              <w:pStyle w:val="ConsPlusNormal"/>
              <w:ind w:firstLine="0"/>
              <w:jc w:val="center"/>
              <w:rPr>
                <w:rFonts w:ascii="Times New Roman" w:hAnsi="Times New Roman" w:cs="Times New Roman"/>
                <w:sz w:val="24"/>
                <w:szCs w:val="24"/>
              </w:rPr>
            </w:pPr>
          </w:p>
        </w:tc>
        <w:tc>
          <w:tcPr>
            <w:tcW w:w="3185" w:type="dxa"/>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Дополнительные средства не привлечены при наличии возможности привлечения средств из бюджетов других уровней</w:t>
            </w:r>
          </w:p>
        </w:tc>
        <w:tc>
          <w:tcPr>
            <w:tcW w:w="1675" w:type="dxa"/>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301" w:type="dxa"/>
            <w:vMerge/>
          </w:tcPr>
          <w:p w:rsidR="00633C9C" w:rsidRDefault="00633C9C" w:rsidP="00633C9C">
            <w:pPr>
              <w:pStyle w:val="ConsPlusNormal"/>
              <w:ind w:firstLine="0"/>
              <w:jc w:val="center"/>
              <w:rPr>
                <w:rFonts w:ascii="Times New Roman" w:hAnsi="Times New Roman" w:cs="Times New Roman"/>
                <w:sz w:val="24"/>
                <w:szCs w:val="24"/>
              </w:rPr>
            </w:pPr>
          </w:p>
        </w:tc>
      </w:tr>
      <w:tr w:rsidR="00633C9C" w:rsidTr="00633C9C">
        <w:tc>
          <w:tcPr>
            <w:tcW w:w="561" w:type="dxa"/>
            <w:vMerge w:val="restart"/>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917" w:type="dxa"/>
            <w:vMerge w:val="restart"/>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Количество изменений, внесенных в программу за отчетный год реализации программы (без учета внесенных изменений, связанных с финансированием программы)</w:t>
            </w:r>
          </w:p>
        </w:tc>
        <w:tc>
          <w:tcPr>
            <w:tcW w:w="3185" w:type="dxa"/>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Изменения не вносились или вносилось одно изменение</w:t>
            </w:r>
          </w:p>
        </w:tc>
        <w:tc>
          <w:tcPr>
            <w:tcW w:w="1675" w:type="dxa"/>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301" w:type="dxa"/>
            <w:vMerge w:val="restart"/>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0,1</w:t>
            </w:r>
          </w:p>
        </w:tc>
      </w:tr>
      <w:tr w:rsidR="00633C9C" w:rsidTr="00633C9C">
        <w:tc>
          <w:tcPr>
            <w:tcW w:w="561" w:type="dxa"/>
            <w:vMerge/>
          </w:tcPr>
          <w:p w:rsidR="00633C9C" w:rsidRDefault="00633C9C" w:rsidP="00633C9C">
            <w:pPr>
              <w:pStyle w:val="ConsPlusNormal"/>
              <w:ind w:firstLine="0"/>
              <w:jc w:val="center"/>
              <w:rPr>
                <w:rFonts w:ascii="Times New Roman" w:hAnsi="Times New Roman" w:cs="Times New Roman"/>
                <w:sz w:val="24"/>
                <w:szCs w:val="24"/>
              </w:rPr>
            </w:pPr>
          </w:p>
        </w:tc>
        <w:tc>
          <w:tcPr>
            <w:tcW w:w="2917" w:type="dxa"/>
            <w:vMerge/>
          </w:tcPr>
          <w:p w:rsidR="00633C9C" w:rsidRDefault="00633C9C" w:rsidP="00633C9C">
            <w:pPr>
              <w:pStyle w:val="ConsPlusNormal"/>
              <w:ind w:firstLine="0"/>
              <w:jc w:val="center"/>
              <w:rPr>
                <w:rFonts w:ascii="Times New Roman" w:hAnsi="Times New Roman" w:cs="Times New Roman"/>
                <w:sz w:val="24"/>
                <w:szCs w:val="24"/>
              </w:rPr>
            </w:pPr>
          </w:p>
        </w:tc>
        <w:tc>
          <w:tcPr>
            <w:tcW w:w="3185" w:type="dxa"/>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Внесено два изменения</w:t>
            </w:r>
          </w:p>
        </w:tc>
        <w:tc>
          <w:tcPr>
            <w:tcW w:w="1675" w:type="dxa"/>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1301" w:type="dxa"/>
            <w:vMerge/>
          </w:tcPr>
          <w:p w:rsidR="00633C9C" w:rsidRDefault="00633C9C" w:rsidP="00633C9C">
            <w:pPr>
              <w:pStyle w:val="ConsPlusNormal"/>
              <w:ind w:firstLine="0"/>
              <w:jc w:val="center"/>
              <w:rPr>
                <w:rFonts w:ascii="Times New Roman" w:hAnsi="Times New Roman" w:cs="Times New Roman"/>
                <w:sz w:val="24"/>
                <w:szCs w:val="24"/>
              </w:rPr>
            </w:pPr>
          </w:p>
        </w:tc>
      </w:tr>
      <w:tr w:rsidR="00633C9C" w:rsidTr="00633C9C">
        <w:tc>
          <w:tcPr>
            <w:tcW w:w="561" w:type="dxa"/>
            <w:vMerge/>
          </w:tcPr>
          <w:p w:rsidR="00633C9C" w:rsidRDefault="00633C9C" w:rsidP="00633C9C">
            <w:pPr>
              <w:pStyle w:val="ConsPlusNormal"/>
              <w:ind w:firstLine="0"/>
              <w:jc w:val="center"/>
              <w:rPr>
                <w:rFonts w:ascii="Times New Roman" w:hAnsi="Times New Roman" w:cs="Times New Roman"/>
                <w:sz w:val="24"/>
                <w:szCs w:val="24"/>
              </w:rPr>
            </w:pPr>
          </w:p>
        </w:tc>
        <w:tc>
          <w:tcPr>
            <w:tcW w:w="2917" w:type="dxa"/>
            <w:vMerge/>
          </w:tcPr>
          <w:p w:rsidR="00633C9C" w:rsidRDefault="00633C9C" w:rsidP="00633C9C">
            <w:pPr>
              <w:pStyle w:val="ConsPlusNormal"/>
              <w:ind w:firstLine="0"/>
              <w:jc w:val="center"/>
              <w:rPr>
                <w:rFonts w:ascii="Times New Roman" w:hAnsi="Times New Roman" w:cs="Times New Roman"/>
                <w:sz w:val="24"/>
                <w:szCs w:val="24"/>
              </w:rPr>
            </w:pPr>
          </w:p>
        </w:tc>
        <w:tc>
          <w:tcPr>
            <w:tcW w:w="3185" w:type="dxa"/>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Внесено более двух изменений</w:t>
            </w:r>
          </w:p>
        </w:tc>
        <w:tc>
          <w:tcPr>
            <w:tcW w:w="1675" w:type="dxa"/>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301" w:type="dxa"/>
            <w:vMerge/>
          </w:tcPr>
          <w:p w:rsidR="00633C9C" w:rsidRDefault="00633C9C" w:rsidP="00633C9C">
            <w:pPr>
              <w:pStyle w:val="ConsPlusNormal"/>
              <w:ind w:firstLine="0"/>
              <w:jc w:val="center"/>
              <w:rPr>
                <w:rFonts w:ascii="Times New Roman" w:hAnsi="Times New Roman" w:cs="Times New Roman"/>
                <w:sz w:val="24"/>
                <w:szCs w:val="24"/>
              </w:rPr>
            </w:pPr>
          </w:p>
        </w:tc>
      </w:tr>
      <w:tr w:rsidR="00633C9C" w:rsidTr="00633C9C">
        <w:tc>
          <w:tcPr>
            <w:tcW w:w="561" w:type="dxa"/>
            <w:vMerge w:val="restart"/>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2917" w:type="dxa"/>
            <w:vMerge w:val="restart"/>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Динамика целевых показателей программ</w:t>
            </w:r>
          </w:p>
        </w:tc>
        <w:tc>
          <w:tcPr>
            <w:tcW w:w="3185" w:type="dxa"/>
          </w:tcPr>
          <w:p w:rsidR="00633C9C" w:rsidRPr="009056A9" w:rsidRDefault="00633C9C" w:rsidP="00633C9C">
            <w:pPr>
              <w:pStyle w:val="ConsPlusNormal"/>
              <w:ind w:firstLine="0"/>
              <w:jc w:val="center"/>
              <w:rPr>
                <w:rFonts w:ascii="Times New Roman" w:hAnsi="Times New Roman" w:cs="Times New Roman"/>
                <w:sz w:val="24"/>
                <w:szCs w:val="24"/>
              </w:rPr>
            </w:pPr>
            <w:r w:rsidRPr="009056A9">
              <w:rPr>
                <w:rFonts w:ascii="Times New Roman" w:hAnsi="Times New Roman" w:cs="Times New Roman"/>
                <w:sz w:val="24"/>
                <w:szCs w:val="24"/>
              </w:rPr>
              <w:t>фактическое значение целевого показателя возрастает по годам, положительный темп роста, обеспечивается достижение установленных целей, в том числе национальных целей и стратегических задач Российской Федерации, на достижение которых направлена муниципальная программа</w:t>
            </w:r>
          </w:p>
        </w:tc>
        <w:tc>
          <w:tcPr>
            <w:tcW w:w="1675" w:type="dxa"/>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301" w:type="dxa"/>
            <w:vMerge w:val="restart"/>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0,1</w:t>
            </w:r>
          </w:p>
        </w:tc>
      </w:tr>
      <w:tr w:rsidR="00633C9C" w:rsidTr="00633C9C">
        <w:tc>
          <w:tcPr>
            <w:tcW w:w="561" w:type="dxa"/>
            <w:vMerge/>
          </w:tcPr>
          <w:p w:rsidR="00633C9C" w:rsidRDefault="00633C9C" w:rsidP="00633C9C">
            <w:pPr>
              <w:pStyle w:val="ConsPlusNormal"/>
              <w:ind w:firstLine="0"/>
              <w:jc w:val="center"/>
              <w:rPr>
                <w:rFonts w:ascii="Times New Roman" w:hAnsi="Times New Roman" w:cs="Times New Roman"/>
                <w:sz w:val="24"/>
                <w:szCs w:val="24"/>
              </w:rPr>
            </w:pPr>
          </w:p>
        </w:tc>
        <w:tc>
          <w:tcPr>
            <w:tcW w:w="2917" w:type="dxa"/>
            <w:vMerge/>
          </w:tcPr>
          <w:p w:rsidR="00633C9C" w:rsidRDefault="00633C9C" w:rsidP="00633C9C">
            <w:pPr>
              <w:pStyle w:val="ConsPlusNormal"/>
              <w:ind w:firstLine="0"/>
              <w:jc w:val="center"/>
              <w:rPr>
                <w:rFonts w:ascii="Times New Roman" w:hAnsi="Times New Roman" w:cs="Times New Roman"/>
                <w:sz w:val="24"/>
                <w:szCs w:val="24"/>
              </w:rPr>
            </w:pPr>
          </w:p>
        </w:tc>
        <w:tc>
          <w:tcPr>
            <w:tcW w:w="3185" w:type="dxa"/>
          </w:tcPr>
          <w:p w:rsidR="00633C9C" w:rsidRPr="009056A9" w:rsidRDefault="00633C9C" w:rsidP="00633C9C">
            <w:pPr>
              <w:pStyle w:val="ConsPlusNormal"/>
              <w:ind w:firstLine="0"/>
              <w:jc w:val="center"/>
              <w:rPr>
                <w:rFonts w:ascii="Times New Roman" w:hAnsi="Times New Roman" w:cs="Times New Roman"/>
                <w:sz w:val="24"/>
                <w:szCs w:val="24"/>
              </w:rPr>
            </w:pPr>
            <w:r w:rsidRPr="009056A9">
              <w:rPr>
                <w:rFonts w:ascii="Times New Roman" w:hAnsi="Times New Roman" w:cs="Times New Roman"/>
                <w:sz w:val="24"/>
                <w:szCs w:val="24"/>
              </w:rPr>
              <w:t>фактическое значение целевого показателя возрастает по годам как запланировано или с незначительными отклонениями</w:t>
            </w:r>
          </w:p>
        </w:tc>
        <w:tc>
          <w:tcPr>
            <w:tcW w:w="1675" w:type="dxa"/>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1301" w:type="dxa"/>
            <w:vMerge/>
          </w:tcPr>
          <w:p w:rsidR="00633C9C" w:rsidRDefault="00633C9C" w:rsidP="00633C9C">
            <w:pPr>
              <w:pStyle w:val="ConsPlusNormal"/>
              <w:ind w:firstLine="0"/>
              <w:jc w:val="center"/>
              <w:rPr>
                <w:rFonts w:ascii="Times New Roman" w:hAnsi="Times New Roman" w:cs="Times New Roman"/>
                <w:sz w:val="24"/>
                <w:szCs w:val="24"/>
              </w:rPr>
            </w:pPr>
          </w:p>
        </w:tc>
      </w:tr>
      <w:tr w:rsidR="00633C9C" w:rsidTr="00633C9C">
        <w:tc>
          <w:tcPr>
            <w:tcW w:w="561" w:type="dxa"/>
            <w:vMerge/>
          </w:tcPr>
          <w:p w:rsidR="00633C9C" w:rsidRDefault="00633C9C" w:rsidP="00633C9C">
            <w:pPr>
              <w:pStyle w:val="ConsPlusNormal"/>
              <w:ind w:firstLine="0"/>
              <w:jc w:val="center"/>
              <w:rPr>
                <w:rFonts w:ascii="Times New Roman" w:hAnsi="Times New Roman" w:cs="Times New Roman"/>
                <w:sz w:val="24"/>
                <w:szCs w:val="24"/>
              </w:rPr>
            </w:pPr>
          </w:p>
        </w:tc>
        <w:tc>
          <w:tcPr>
            <w:tcW w:w="2917" w:type="dxa"/>
            <w:vMerge/>
          </w:tcPr>
          <w:p w:rsidR="00633C9C" w:rsidRDefault="00633C9C" w:rsidP="00633C9C">
            <w:pPr>
              <w:pStyle w:val="ConsPlusNormal"/>
              <w:ind w:firstLine="0"/>
              <w:jc w:val="center"/>
              <w:rPr>
                <w:rFonts w:ascii="Times New Roman" w:hAnsi="Times New Roman" w:cs="Times New Roman"/>
                <w:sz w:val="24"/>
                <w:szCs w:val="24"/>
              </w:rPr>
            </w:pPr>
          </w:p>
        </w:tc>
        <w:tc>
          <w:tcPr>
            <w:tcW w:w="3185" w:type="dxa"/>
          </w:tcPr>
          <w:p w:rsidR="00633C9C" w:rsidRPr="009056A9" w:rsidRDefault="00633C9C" w:rsidP="00633C9C">
            <w:pPr>
              <w:pStyle w:val="ConsPlusNormal"/>
              <w:ind w:firstLine="0"/>
              <w:jc w:val="center"/>
              <w:rPr>
                <w:rFonts w:ascii="Times New Roman" w:hAnsi="Times New Roman" w:cs="Times New Roman"/>
                <w:sz w:val="24"/>
                <w:szCs w:val="24"/>
              </w:rPr>
            </w:pPr>
            <w:r w:rsidRPr="009056A9">
              <w:rPr>
                <w:rFonts w:ascii="Times New Roman" w:hAnsi="Times New Roman" w:cs="Times New Roman"/>
                <w:sz w:val="24"/>
                <w:szCs w:val="24"/>
              </w:rPr>
              <w:t>фактическое значение целевого показателя остается неизменным на протяжении реализации программы ввиду непринятия мер по обеспечению положительной динамики</w:t>
            </w:r>
          </w:p>
        </w:tc>
        <w:tc>
          <w:tcPr>
            <w:tcW w:w="1675" w:type="dxa"/>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301" w:type="dxa"/>
            <w:vMerge/>
          </w:tcPr>
          <w:p w:rsidR="00633C9C" w:rsidRDefault="00633C9C" w:rsidP="00633C9C">
            <w:pPr>
              <w:pStyle w:val="ConsPlusNormal"/>
              <w:ind w:firstLine="0"/>
              <w:jc w:val="center"/>
              <w:rPr>
                <w:rFonts w:ascii="Times New Roman" w:hAnsi="Times New Roman" w:cs="Times New Roman"/>
                <w:sz w:val="24"/>
                <w:szCs w:val="24"/>
              </w:rPr>
            </w:pPr>
          </w:p>
        </w:tc>
      </w:tr>
      <w:tr w:rsidR="00633C9C" w:rsidTr="00633C9C">
        <w:tc>
          <w:tcPr>
            <w:tcW w:w="561" w:type="dxa"/>
            <w:vMerge/>
          </w:tcPr>
          <w:p w:rsidR="00633C9C" w:rsidRDefault="00633C9C" w:rsidP="00633C9C">
            <w:pPr>
              <w:pStyle w:val="ConsPlusNormal"/>
              <w:ind w:firstLine="0"/>
              <w:jc w:val="center"/>
              <w:rPr>
                <w:rFonts w:ascii="Times New Roman" w:hAnsi="Times New Roman" w:cs="Times New Roman"/>
                <w:sz w:val="24"/>
                <w:szCs w:val="24"/>
              </w:rPr>
            </w:pPr>
          </w:p>
        </w:tc>
        <w:tc>
          <w:tcPr>
            <w:tcW w:w="2917" w:type="dxa"/>
            <w:vMerge/>
          </w:tcPr>
          <w:p w:rsidR="00633C9C" w:rsidRDefault="00633C9C" w:rsidP="00633C9C">
            <w:pPr>
              <w:pStyle w:val="ConsPlusNormal"/>
              <w:ind w:firstLine="0"/>
              <w:jc w:val="center"/>
              <w:rPr>
                <w:rFonts w:ascii="Times New Roman" w:hAnsi="Times New Roman" w:cs="Times New Roman"/>
                <w:sz w:val="24"/>
                <w:szCs w:val="24"/>
              </w:rPr>
            </w:pPr>
          </w:p>
        </w:tc>
        <w:tc>
          <w:tcPr>
            <w:tcW w:w="3185" w:type="dxa"/>
          </w:tcPr>
          <w:p w:rsidR="00633C9C" w:rsidRPr="009056A9" w:rsidRDefault="00633C9C" w:rsidP="00633C9C">
            <w:pPr>
              <w:pStyle w:val="ConsPlusNormal"/>
              <w:ind w:firstLine="0"/>
              <w:jc w:val="center"/>
              <w:rPr>
                <w:rFonts w:ascii="Times New Roman" w:hAnsi="Times New Roman" w:cs="Times New Roman"/>
                <w:sz w:val="24"/>
                <w:szCs w:val="24"/>
              </w:rPr>
            </w:pPr>
            <w:r w:rsidRPr="009056A9">
              <w:rPr>
                <w:rFonts w:ascii="Times New Roman" w:hAnsi="Times New Roman" w:cs="Times New Roman"/>
                <w:sz w:val="24"/>
                <w:szCs w:val="24"/>
              </w:rPr>
              <w:t>фактическое значение целевого показателя уменьшается по годам, не обеспечивается достижение установленных целей, в том числе национальных целей и стратегических задач Российской Федерации, на достижение которых направлена муниципальная программа</w:t>
            </w:r>
          </w:p>
        </w:tc>
        <w:tc>
          <w:tcPr>
            <w:tcW w:w="1675" w:type="dxa"/>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301" w:type="dxa"/>
            <w:vMerge/>
          </w:tcPr>
          <w:p w:rsidR="00633C9C" w:rsidRDefault="00633C9C" w:rsidP="00633C9C">
            <w:pPr>
              <w:pStyle w:val="ConsPlusNormal"/>
              <w:ind w:firstLine="0"/>
              <w:jc w:val="center"/>
              <w:rPr>
                <w:rFonts w:ascii="Times New Roman" w:hAnsi="Times New Roman" w:cs="Times New Roman"/>
                <w:sz w:val="24"/>
                <w:szCs w:val="24"/>
              </w:rPr>
            </w:pPr>
          </w:p>
        </w:tc>
      </w:tr>
    </w:tbl>
    <w:p w:rsidR="00633C9C" w:rsidRDefault="00633C9C" w:rsidP="00633C9C">
      <w:pPr>
        <w:pStyle w:val="ConsPlusNormal"/>
        <w:ind w:firstLine="540"/>
        <w:jc w:val="both"/>
        <w:rPr>
          <w:rFonts w:ascii="Times New Roman" w:hAnsi="Times New Roman" w:cs="Times New Roman"/>
          <w:sz w:val="24"/>
          <w:szCs w:val="24"/>
        </w:rPr>
      </w:pPr>
    </w:p>
    <w:p w:rsidR="00633C9C" w:rsidRDefault="00633C9C" w:rsidP="00633C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По результатам ежегодной оценки эффективности реализации муниципальной программы присваивается рейтинг (уровень) эффективности программ (</w:t>
      </w:r>
      <w:r>
        <w:rPr>
          <w:rFonts w:ascii="Times New Roman" w:hAnsi="Times New Roman" w:cs="Times New Roman"/>
          <w:sz w:val="24"/>
          <w:szCs w:val="24"/>
          <w:lang w:val="en-US"/>
        </w:rPr>
        <w:t>R</w:t>
      </w:r>
      <w:r>
        <w:rPr>
          <w:rFonts w:ascii="Times New Roman" w:hAnsi="Times New Roman" w:cs="Times New Roman"/>
          <w:sz w:val="24"/>
          <w:szCs w:val="24"/>
        </w:rPr>
        <w:t>) в отчетном году.</w:t>
      </w:r>
    </w:p>
    <w:p w:rsidR="00633C9C" w:rsidRDefault="00633C9C" w:rsidP="00633C9C">
      <w:pPr>
        <w:pStyle w:val="ConsPlusNormal"/>
        <w:ind w:firstLine="540"/>
        <w:jc w:val="both"/>
        <w:rPr>
          <w:rFonts w:ascii="Times New Roman" w:hAnsi="Times New Roman" w:cs="Times New Roman"/>
          <w:sz w:val="24"/>
          <w:szCs w:val="24"/>
        </w:rPr>
      </w:pPr>
    </w:p>
    <w:p w:rsidR="00633C9C" w:rsidRDefault="00633C9C" w:rsidP="00633C9C">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Таблица 2</w:t>
      </w:r>
    </w:p>
    <w:p w:rsidR="00633C9C" w:rsidRDefault="00633C9C" w:rsidP="00633C9C">
      <w:pPr>
        <w:pStyle w:val="ConsPlusNormal"/>
        <w:ind w:firstLine="540"/>
        <w:jc w:val="right"/>
        <w:rPr>
          <w:rFonts w:ascii="Times New Roman" w:hAnsi="Times New Roman" w:cs="Times New Roman"/>
          <w:sz w:val="24"/>
          <w:szCs w:val="24"/>
        </w:rPr>
      </w:pPr>
    </w:p>
    <w:tbl>
      <w:tblPr>
        <w:tblStyle w:val="a9"/>
        <w:tblW w:w="9675" w:type="dxa"/>
        <w:tblInd w:w="108" w:type="dxa"/>
        <w:tblLook w:val="04A0" w:firstRow="1" w:lastRow="0" w:firstColumn="1" w:lastColumn="0" w:noHBand="0" w:noVBand="1"/>
      </w:tblPr>
      <w:tblGrid>
        <w:gridCol w:w="540"/>
        <w:gridCol w:w="2434"/>
        <w:gridCol w:w="2872"/>
        <w:gridCol w:w="3829"/>
      </w:tblGrid>
      <w:tr w:rsidR="00633C9C" w:rsidTr="00633C9C">
        <w:trPr>
          <w:trHeight w:val="1191"/>
        </w:trPr>
        <w:tc>
          <w:tcPr>
            <w:tcW w:w="540" w:type="dxa"/>
          </w:tcPr>
          <w:p w:rsidR="00633C9C"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 п/п</w:t>
            </w:r>
          </w:p>
        </w:tc>
        <w:tc>
          <w:tcPr>
            <w:tcW w:w="2434" w:type="dxa"/>
          </w:tcPr>
          <w:p w:rsidR="00633C9C" w:rsidRPr="00810F4F" w:rsidRDefault="00633C9C" w:rsidP="00633C9C">
            <w:pPr>
              <w:pStyle w:val="ConsPlusNormal"/>
              <w:ind w:firstLine="0"/>
              <w:jc w:val="center"/>
              <w:rPr>
                <w:rFonts w:ascii="Times New Roman" w:hAnsi="Times New Roman" w:cs="Times New Roman"/>
                <w:sz w:val="24"/>
                <w:szCs w:val="24"/>
              </w:rPr>
            </w:pPr>
            <w:r w:rsidRPr="00810F4F">
              <w:rPr>
                <w:rFonts w:ascii="Times New Roman" w:hAnsi="Times New Roman" w:cs="Times New Roman"/>
                <w:sz w:val="24"/>
                <w:szCs w:val="24"/>
              </w:rPr>
              <w:t>Численное значение рейтинга эффективности (R) в баллах</w:t>
            </w:r>
          </w:p>
        </w:tc>
        <w:tc>
          <w:tcPr>
            <w:tcW w:w="2872" w:type="dxa"/>
          </w:tcPr>
          <w:p w:rsidR="00633C9C" w:rsidRPr="00810F4F" w:rsidRDefault="00633C9C" w:rsidP="00633C9C">
            <w:pPr>
              <w:pStyle w:val="ConsPlusNormal"/>
              <w:ind w:firstLine="0"/>
              <w:jc w:val="center"/>
              <w:rPr>
                <w:rFonts w:ascii="Times New Roman" w:hAnsi="Times New Roman" w:cs="Times New Roman"/>
                <w:sz w:val="24"/>
                <w:szCs w:val="24"/>
              </w:rPr>
            </w:pPr>
            <w:r w:rsidRPr="00810F4F">
              <w:rPr>
                <w:rFonts w:ascii="Times New Roman" w:hAnsi="Times New Roman" w:cs="Times New Roman"/>
                <w:sz w:val="24"/>
                <w:szCs w:val="24"/>
              </w:rPr>
              <w:t>Качественная оценка эффективности реализации программы</w:t>
            </w:r>
          </w:p>
        </w:tc>
        <w:tc>
          <w:tcPr>
            <w:tcW w:w="3829" w:type="dxa"/>
          </w:tcPr>
          <w:p w:rsidR="00633C9C" w:rsidRPr="00810F4F" w:rsidRDefault="00633C9C" w:rsidP="00633C9C">
            <w:pPr>
              <w:pStyle w:val="ConsPlusNormal"/>
              <w:ind w:firstLine="0"/>
              <w:jc w:val="center"/>
              <w:rPr>
                <w:rFonts w:ascii="Times New Roman" w:hAnsi="Times New Roman" w:cs="Times New Roman"/>
                <w:sz w:val="24"/>
                <w:szCs w:val="24"/>
              </w:rPr>
            </w:pPr>
            <w:r w:rsidRPr="00810F4F">
              <w:rPr>
                <w:rFonts w:ascii="Times New Roman" w:hAnsi="Times New Roman" w:cs="Times New Roman"/>
                <w:sz w:val="24"/>
                <w:szCs w:val="24"/>
              </w:rPr>
              <w:t>Предложения по корректировке предоставляемых бюджетных средств</w:t>
            </w:r>
          </w:p>
        </w:tc>
      </w:tr>
      <w:tr w:rsidR="00633C9C" w:rsidTr="00633C9C">
        <w:trPr>
          <w:trHeight w:val="898"/>
        </w:trPr>
        <w:tc>
          <w:tcPr>
            <w:tcW w:w="540" w:type="dxa"/>
          </w:tcPr>
          <w:p w:rsidR="00633C9C" w:rsidRDefault="00633C9C" w:rsidP="00633C9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2434" w:type="dxa"/>
          </w:tcPr>
          <w:p w:rsidR="00633C9C" w:rsidRPr="00810F4F"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lang w:val="en-US"/>
              </w:rPr>
              <w:t xml:space="preserve">10 &gt; </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810F4F">
              <w:rPr>
                <w:rFonts w:ascii="Times New Roman" w:hAnsi="Times New Roman" w:cs="Times New Roman"/>
                <w:sz w:val="24"/>
                <w:szCs w:val="24"/>
              </w:rPr>
              <w:t>R &gt;</w:t>
            </w:r>
            <w:r>
              <w:rPr>
                <w:rFonts w:ascii="Times New Roman" w:hAnsi="Times New Roman" w:cs="Times New Roman"/>
                <w:sz w:val="24"/>
                <w:szCs w:val="24"/>
                <w:lang w:val="en-US"/>
              </w:rPr>
              <w:t xml:space="preserve"> </w:t>
            </w:r>
            <w:r w:rsidRPr="00810F4F">
              <w:rPr>
                <w:rFonts w:ascii="Times New Roman" w:hAnsi="Times New Roman" w:cs="Times New Roman"/>
                <w:sz w:val="24"/>
                <w:szCs w:val="24"/>
              </w:rPr>
              <w:t xml:space="preserve">= </w:t>
            </w:r>
            <w:r>
              <w:rPr>
                <w:rFonts w:ascii="Times New Roman" w:hAnsi="Times New Roman" w:cs="Times New Roman"/>
                <w:sz w:val="24"/>
                <w:szCs w:val="24"/>
                <w:lang w:val="en-US"/>
              </w:rPr>
              <w:t>8</w:t>
            </w:r>
          </w:p>
        </w:tc>
        <w:tc>
          <w:tcPr>
            <w:tcW w:w="2872" w:type="dxa"/>
          </w:tcPr>
          <w:p w:rsidR="00633C9C" w:rsidRPr="00363999"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отлично</w:t>
            </w:r>
          </w:p>
        </w:tc>
        <w:tc>
          <w:tcPr>
            <w:tcW w:w="3829" w:type="dxa"/>
          </w:tcPr>
          <w:p w:rsidR="00633C9C" w:rsidRPr="00810F4F" w:rsidRDefault="00633C9C" w:rsidP="00633C9C">
            <w:pPr>
              <w:pStyle w:val="ConsPlusNormal"/>
              <w:ind w:firstLine="0"/>
              <w:jc w:val="both"/>
              <w:rPr>
                <w:rFonts w:ascii="Times New Roman" w:hAnsi="Times New Roman" w:cs="Times New Roman"/>
                <w:sz w:val="24"/>
                <w:szCs w:val="24"/>
              </w:rPr>
            </w:pPr>
            <w:r w:rsidRPr="00810F4F">
              <w:rPr>
                <w:rFonts w:ascii="Times New Roman" w:hAnsi="Times New Roman" w:cs="Times New Roman"/>
                <w:sz w:val="24"/>
                <w:szCs w:val="24"/>
              </w:rPr>
              <w:t xml:space="preserve">Сохранение или увеличение финансирования </w:t>
            </w:r>
            <w:r>
              <w:rPr>
                <w:rFonts w:ascii="Times New Roman" w:hAnsi="Times New Roman" w:cs="Times New Roman"/>
                <w:sz w:val="24"/>
                <w:szCs w:val="24"/>
              </w:rPr>
              <w:t xml:space="preserve">муниципальной </w:t>
            </w:r>
            <w:r w:rsidRPr="00810F4F">
              <w:rPr>
                <w:rFonts w:ascii="Times New Roman" w:hAnsi="Times New Roman" w:cs="Times New Roman"/>
                <w:sz w:val="24"/>
                <w:szCs w:val="24"/>
              </w:rPr>
              <w:t>программы</w:t>
            </w:r>
          </w:p>
        </w:tc>
      </w:tr>
      <w:tr w:rsidR="00633C9C" w:rsidTr="00633C9C">
        <w:trPr>
          <w:trHeight w:val="586"/>
        </w:trPr>
        <w:tc>
          <w:tcPr>
            <w:tcW w:w="540" w:type="dxa"/>
          </w:tcPr>
          <w:p w:rsidR="00633C9C" w:rsidRDefault="00633C9C" w:rsidP="00633C9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2434" w:type="dxa"/>
          </w:tcPr>
          <w:p w:rsidR="00633C9C" w:rsidRPr="00810F4F"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r w:rsidRPr="00810F4F">
              <w:rPr>
                <w:rFonts w:ascii="Times New Roman" w:hAnsi="Times New Roman" w:cs="Times New Roman"/>
                <w:sz w:val="24"/>
                <w:szCs w:val="24"/>
              </w:rPr>
              <w:t xml:space="preserve"> &lt;</w:t>
            </w:r>
            <w:r>
              <w:rPr>
                <w:rFonts w:ascii="Times New Roman" w:hAnsi="Times New Roman" w:cs="Times New Roman"/>
                <w:sz w:val="24"/>
                <w:szCs w:val="24"/>
              </w:rPr>
              <w:t xml:space="preserve"> </w:t>
            </w:r>
            <w:r w:rsidRPr="00810F4F">
              <w:rPr>
                <w:rFonts w:ascii="Times New Roman" w:hAnsi="Times New Roman" w:cs="Times New Roman"/>
                <w:sz w:val="24"/>
                <w:szCs w:val="24"/>
              </w:rPr>
              <w:t>= R &lt; 8</w:t>
            </w:r>
          </w:p>
        </w:tc>
        <w:tc>
          <w:tcPr>
            <w:tcW w:w="2872" w:type="dxa"/>
          </w:tcPr>
          <w:p w:rsidR="00633C9C" w:rsidRPr="00810F4F"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хорошо</w:t>
            </w:r>
          </w:p>
        </w:tc>
        <w:tc>
          <w:tcPr>
            <w:tcW w:w="3829" w:type="dxa"/>
          </w:tcPr>
          <w:p w:rsidR="00633C9C" w:rsidRPr="00810F4F" w:rsidRDefault="00633C9C" w:rsidP="00633C9C">
            <w:pPr>
              <w:pStyle w:val="ConsPlusNormal"/>
              <w:ind w:firstLine="0"/>
              <w:jc w:val="both"/>
              <w:rPr>
                <w:rFonts w:ascii="Times New Roman" w:hAnsi="Times New Roman" w:cs="Times New Roman"/>
                <w:sz w:val="24"/>
                <w:szCs w:val="24"/>
              </w:rPr>
            </w:pPr>
            <w:r w:rsidRPr="00810F4F">
              <w:rPr>
                <w:rFonts w:ascii="Times New Roman" w:hAnsi="Times New Roman" w:cs="Times New Roman"/>
                <w:sz w:val="24"/>
                <w:szCs w:val="24"/>
              </w:rPr>
              <w:t>Сохранение финансирования</w:t>
            </w:r>
            <w:r>
              <w:rPr>
                <w:rFonts w:ascii="Times New Roman" w:hAnsi="Times New Roman" w:cs="Times New Roman"/>
                <w:sz w:val="24"/>
                <w:szCs w:val="24"/>
              </w:rPr>
              <w:t xml:space="preserve"> муниципальной </w:t>
            </w:r>
            <w:r w:rsidRPr="00810F4F">
              <w:rPr>
                <w:rFonts w:ascii="Times New Roman" w:hAnsi="Times New Roman" w:cs="Times New Roman"/>
                <w:sz w:val="24"/>
                <w:szCs w:val="24"/>
              </w:rPr>
              <w:t xml:space="preserve"> программы</w:t>
            </w:r>
          </w:p>
        </w:tc>
      </w:tr>
      <w:tr w:rsidR="00633C9C" w:rsidTr="00633C9C">
        <w:trPr>
          <w:trHeight w:val="605"/>
        </w:trPr>
        <w:tc>
          <w:tcPr>
            <w:tcW w:w="540" w:type="dxa"/>
          </w:tcPr>
          <w:p w:rsidR="00633C9C" w:rsidRDefault="00633C9C" w:rsidP="00633C9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2434" w:type="dxa"/>
          </w:tcPr>
          <w:p w:rsidR="00633C9C" w:rsidRPr="00810F4F"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r w:rsidRPr="00810F4F">
              <w:rPr>
                <w:rFonts w:ascii="Times New Roman" w:hAnsi="Times New Roman" w:cs="Times New Roman"/>
                <w:sz w:val="24"/>
                <w:szCs w:val="24"/>
              </w:rPr>
              <w:t xml:space="preserve"> &lt;</w:t>
            </w:r>
            <w:r>
              <w:rPr>
                <w:rFonts w:ascii="Times New Roman" w:hAnsi="Times New Roman" w:cs="Times New Roman"/>
                <w:sz w:val="24"/>
                <w:szCs w:val="24"/>
              </w:rPr>
              <w:t xml:space="preserve"> </w:t>
            </w:r>
            <w:r w:rsidRPr="00810F4F">
              <w:rPr>
                <w:rFonts w:ascii="Times New Roman" w:hAnsi="Times New Roman" w:cs="Times New Roman"/>
                <w:sz w:val="24"/>
                <w:szCs w:val="24"/>
              </w:rPr>
              <w:t xml:space="preserve">= R &lt; </w:t>
            </w:r>
            <w:r>
              <w:rPr>
                <w:rFonts w:ascii="Times New Roman" w:hAnsi="Times New Roman" w:cs="Times New Roman"/>
                <w:sz w:val="24"/>
                <w:szCs w:val="24"/>
              </w:rPr>
              <w:t>6</w:t>
            </w:r>
          </w:p>
        </w:tc>
        <w:tc>
          <w:tcPr>
            <w:tcW w:w="2872" w:type="dxa"/>
          </w:tcPr>
          <w:p w:rsidR="00633C9C" w:rsidRPr="00810F4F"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удовлетворительно</w:t>
            </w:r>
          </w:p>
        </w:tc>
        <w:tc>
          <w:tcPr>
            <w:tcW w:w="3829" w:type="dxa"/>
          </w:tcPr>
          <w:p w:rsidR="00633C9C" w:rsidRPr="00810F4F" w:rsidRDefault="00633C9C" w:rsidP="00633C9C">
            <w:pPr>
              <w:pStyle w:val="ConsPlusNormal"/>
              <w:ind w:firstLine="0"/>
              <w:jc w:val="both"/>
              <w:rPr>
                <w:rFonts w:ascii="Times New Roman" w:hAnsi="Times New Roman" w:cs="Times New Roman"/>
                <w:sz w:val="24"/>
                <w:szCs w:val="24"/>
              </w:rPr>
            </w:pPr>
            <w:r w:rsidRPr="00810F4F">
              <w:rPr>
                <w:rFonts w:ascii="Times New Roman" w:hAnsi="Times New Roman" w:cs="Times New Roman"/>
                <w:sz w:val="24"/>
                <w:szCs w:val="24"/>
              </w:rPr>
              <w:t xml:space="preserve">Сокращение финансирования </w:t>
            </w:r>
            <w:r>
              <w:rPr>
                <w:rFonts w:ascii="Times New Roman" w:hAnsi="Times New Roman" w:cs="Times New Roman"/>
                <w:sz w:val="24"/>
                <w:szCs w:val="24"/>
              </w:rPr>
              <w:t xml:space="preserve">муниципальной </w:t>
            </w:r>
            <w:r w:rsidRPr="00810F4F">
              <w:rPr>
                <w:rFonts w:ascii="Times New Roman" w:hAnsi="Times New Roman" w:cs="Times New Roman"/>
                <w:sz w:val="24"/>
                <w:szCs w:val="24"/>
              </w:rPr>
              <w:t>программы</w:t>
            </w:r>
          </w:p>
        </w:tc>
      </w:tr>
      <w:tr w:rsidR="00633C9C" w:rsidTr="00633C9C">
        <w:trPr>
          <w:trHeight w:val="913"/>
        </w:trPr>
        <w:tc>
          <w:tcPr>
            <w:tcW w:w="540" w:type="dxa"/>
          </w:tcPr>
          <w:p w:rsidR="00633C9C" w:rsidRDefault="00633C9C" w:rsidP="00633C9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2434" w:type="dxa"/>
          </w:tcPr>
          <w:p w:rsidR="00633C9C" w:rsidRPr="00810F4F" w:rsidRDefault="00633C9C" w:rsidP="00633C9C">
            <w:pPr>
              <w:pStyle w:val="ConsPlusNormal"/>
              <w:ind w:firstLine="0"/>
              <w:jc w:val="center"/>
              <w:rPr>
                <w:rFonts w:ascii="Times New Roman" w:hAnsi="Times New Roman" w:cs="Times New Roman"/>
                <w:sz w:val="24"/>
                <w:szCs w:val="24"/>
              </w:rPr>
            </w:pPr>
            <w:r w:rsidRPr="00810F4F">
              <w:rPr>
                <w:rFonts w:ascii="Times New Roman" w:hAnsi="Times New Roman" w:cs="Times New Roman"/>
                <w:sz w:val="24"/>
                <w:szCs w:val="24"/>
              </w:rPr>
              <w:t xml:space="preserve">R &lt; </w:t>
            </w:r>
            <w:r>
              <w:rPr>
                <w:rFonts w:ascii="Times New Roman" w:hAnsi="Times New Roman" w:cs="Times New Roman"/>
                <w:sz w:val="24"/>
                <w:szCs w:val="24"/>
              </w:rPr>
              <w:t>4</w:t>
            </w:r>
          </w:p>
        </w:tc>
        <w:tc>
          <w:tcPr>
            <w:tcW w:w="2872" w:type="dxa"/>
          </w:tcPr>
          <w:p w:rsidR="00633C9C" w:rsidRPr="00810F4F" w:rsidRDefault="00633C9C" w:rsidP="00633C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неудовлетворительно</w:t>
            </w:r>
          </w:p>
        </w:tc>
        <w:tc>
          <w:tcPr>
            <w:tcW w:w="3829" w:type="dxa"/>
          </w:tcPr>
          <w:p w:rsidR="00633C9C" w:rsidRPr="00810F4F" w:rsidRDefault="00633C9C" w:rsidP="00633C9C">
            <w:pPr>
              <w:pStyle w:val="ConsPlusNormal"/>
              <w:ind w:firstLine="0"/>
              <w:jc w:val="both"/>
              <w:rPr>
                <w:rFonts w:ascii="Times New Roman" w:hAnsi="Times New Roman" w:cs="Times New Roman"/>
                <w:sz w:val="24"/>
                <w:szCs w:val="24"/>
              </w:rPr>
            </w:pPr>
            <w:r w:rsidRPr="00810F4F">
              <w:rPr>
                <w:rFonts w:ascii="Times New Roman" w:hAnsi="Times New Roman" w:cs="Times New Roman"/>
                <w:sz w:val="24"/>
                <w:szCs w:val="24"/>
              </w:rPr>
              <w:t xml:space="preserve">Досрочное прекращение отдельных мероприятий или </w:t>
            </w:r>
            <w:r>
              <w:rPr>
                <w:rFonts w:ascii="Times New Roman" w:hAnsi="Times New Roman" w:cs="Times New Roman"/>
                <w:sz w:val="24"/>
                <w:szCs w:val="24"/>
              </w:rPr>
              <w:t xml:space="preserve">муниципальной </w:t>
            </w:r>
            <w:r w:rsidRPr="00810F4F">
              <w:rPr>
                <w:rFonts w:ascii="Times New Roman" w:hAnsi="Times New Roman" w:cs="Times New Roman"/>
                <w:sz w:val="24"/>
                <w:szCs w:val="24"/>
              </w:rPr>
              <w:t>программы в целом</w:t>
            </w:r>
          </w:p>
        </w:tc>
      </w:tr>
    </w:tbl>
    <w:p w:rsidR="00633C9C" w:rsidRDefault="00633C9C" w:rsidP="00633C9C">
      <w:pPr>
        <w:pStyle w:val="ConsPlusNormal"/>
        <w:ind w:firstLine="540"/>
        <w:jc w:val="both"/>
        <w:rPr>
          <w:rFonts w:ascii="Times New Roman" w:hAnsi="Times New Roman" w:cs="Times New Roman"/>
          <w:sz w:val="24"/>
          <w:szCs w:val="24"/>
        </w:rPr>
      </w:pPr>
    </w:p>
    <w:p w:rsidR="00633C9C" w:rsidRDefault="00633C9C" w:rsidP="00633C9C">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4.4. </w:t>
      </w:r>
      <w:r w:rsidRPr="00A10576">
        <w:rPr>
          <w:rFonts w:ascii="Times New Roman" w:eastAsiaTheme="minorHAnsi" w:hAnsi="Times New Roman" w:cs="Times New Roman"/>
          <w:sz w:val="24"/>
          <w:szCs w:val="24"/>
          <w:lang w:eastAsia="en-US"/>
        </w:rPr>
        <w:t>По результатам оценки эффективности реализации муниципальных программ Управление формирует оценочную таблицу</w:t>
      </w:r>
      <w:r>
        <w:rPr>
          <w:rFonts w:ascii="Times New Roman" w:eastAsiaTheme="minorHAnsi" w:hAnsi="Times New Roman" w:cs="Times New Roman"/>
          <w:sz w:val="24"/>
          <w:szCs w:val="24"/>
          <w:lang w:eastAsia="en-US"/>
        </w:rPr>
        <w:t>.</w:t>
      </w:r>
    </w:p>
    <w:p w:rsidR="00633C9C" w:rsidRDefault="00633C9C" w:rsidP="00633C9C">
      <w:pPr>
        <w:pStyle w:val="ConsPlusNorma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4.5. Оценка эффективности реализации муниципальных программ оформляется в виде заключения об эффективности реализации муниципальных программ, содержащего в том числе предложения по:</w:t>
      </w:r>
    </w:p>
    <w:p w:rsidR="00633C9C" w:rsidRDefault="00633C9C" w:rsidP="00633C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Pr="00810F4F">
        <w:rPr>
          <w:rFonts w:ascii="Times New Roman" w:hAnsi="Times New Roman" w:cs="Times New Roman"/>
          <w:sz w:val="24"/>
          <w:szCs w:val="24"/>
        </w:rPr>
        <w:t xml:space="preserve">охранение или увеличение финансирования </w:t>
      </w:r>
      <w:r>
        <w:rPr>
          <w:rFonts w:ascii="Times New Roman" w:hAnsi="Times New Roman" w:cs="Times New Roman"/>
          <w:sz w:val="24"/>
          <w:szCs w:val="24"/>
        </w:rPr>
        <w:t xml:space="preserve">муниципальной </w:t>
      </w:r>
      <w:r w:rsidRPr="00810F4F">
        <w:rPr>
          <w:rFonts w:ascii="Times New Roman" w:hAnsi="Times New Roman" w:cs="Times New Roman"/>
          <w:sz w:val="24"/>
          <w:szCs w:val="24"/>
        </w:rPr>
        <w:t>программы</w:t>
      </w:r>
      <w:r>
        <w:rPr>
          <w:rFonts w:ascii="Times New Roman" w:hAnsi="Times New Roman" w:cs="Times New Roman"/>
          <w:sz w:val="24"/>
          <w:szCs w:val="24"/>
        </w:rPr>
        <w:t>;</w:t>
      </w:r>
    </w:p>
    <w:p w:rsidR="00633C9C" w:rsidRDefault="00633C9C" w:rsidP="00633C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Pr="00810F4F">
        <w:rPr>
          <w:rFonts w:ascii="Times New Roman" w:hAnsi="Times New Roman" w:cs="Times New Roman"/>
          <w:sz w:val="24"/>
          <w:szCs w:val="24"/>
        </w:rPr>
        <w:t>охранение финансирования</w:t>
      </w:r>
      <w:r>
        <w:rPr>
          <w:rFonts w:ascii="Times New Roman" w:hAnsi="Times New Roman" w:cs="Times New Roman"/>
          <w:sz w:val="24"/>
          <w:szCs w:val="24"/>
        </w:rPr>
        <w:t xml:space="preserve"> муниципальной </w:t>
      </w:r>
      <w:r w:rsidRPr="00810F4F">
        <w:rPr>
          <w:rFonts w:ascii="Times New Roman" w:hAnsi="Times New Roman" w:cs="Times New Roman"/>
          <w:sz w:val="24"/>
          <w:szCs w:val="24"/>
        </w:rPr>
        <w:t>программы</w:t>
      </w:r>
      <w:r>
        <w:rPr>
          <w:rFonts w:ascii="Times New Roman" w:hAnsi="Times New Roman" w:cs="Times New Roman"/>
          <w:sz w:val="24"/>
          <w:szCs w:val="24"/>
        </w:rPr>
        <w:t>;</w:t>
      </w:r>
    </w:p>
    <w:p w:rsidR="00633C9C" w:rsidRDefault="00633C9C" w:rsidP="00633C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Pr="00810F4F">
        <w:rPr>
          <w:rFonts w:ascii="Times New Roman" w:hAnsi="Times New Roman" w:cs="Times New Roman"/>
          <w:sz w:val="24"/>
          <w:szCs w:val="24"/>
        </w:rPr>
        <w:t xml:space="preserve">окращение финансирования </w:t>
      </w:r>
      <w:r>
        <w:rPr>
          <w:rFonts w:ascii="Times New Roman" w:hAnsi="Times New Roman" w:cs="Times New Roman"/>
          <w:sz w:val="24"/>
          <w:szCs w:val="24"/>
        </w:rPr>
        <w:t xml:space="preserve">муниципальной </w:t>
      </w:r>
      <w:r w:rsidRPr="00810F4F">
        <w:rPr>
          <w:rFonts w:ascii="Times New Roman" w:hAnsi="Times New Roman" w:cs="Times New Roman"/>
          <w:sz w:val="24"/>
          <w:szCs w:val="24"/>
        </w:rPr>
        <w:t>программы</w:t>
      </w:r>
      <w:r>
        <w:rPr>
          <w:rFonts w:ascii="Times New Roman" w:hAnsi="Times New Roman" w:cs="Times New Roman"/>
          <w:sz w:val="24"/>
          <w:szCs w:val="24"/>
        </w:rPr>
        <w:t>;</w:t>
      </w:r>
    </w:p>
    <w:p w:rsidR="00633C9C" w:rsidRDefault="00633C9C" w:rsidP="00633C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810F4F">
        <w:rPr>
          <w:rFonts w:ascii="Times New Roman" w:hAnsi="Times New Roman" w:cs="Times New Roman"/>
          <w:sz w:val="24"/>
          <w:szCs w:val="24"/>
        </w:rPr>
        <w:t xml:space="preserve">осрочное прекращение отдельных мероприятий или </w:t>
      </w:r>
      <w:r>
        <w:rPr>
          <w:rFonts w:ascii="Times New Roman" w:hAnsi="Times New Roman" w:cs="Times New Roman"/>
          <w:sz w:val="24"/>
          <w:szCs w:val="24"/>
        </w:rPr>
        <w:t xml:space="preserve">муниципальной </w:t>
      </w:r>
      <w:r w:rsidRPr="00810F4F">
        <w:rPr>
          <w:rFonts w:ascii="Times New Roman" w:hAnsi="Times New Roman" w:cs="Times New Roman"/>
          <w:sz w:val="24"/>
          <w:szCs w:val="24"/>
        </w:rPr>
        <w:t>программы в целом</w:t>
      </w:r>
      <w:r>
        <w:rPr>
          <w:rFonts w:ascii="Times New Roman" w:hAnsi="Times New Roman" w:cs="Times New Roman"/>
          <w:sz w:val="24"/>
          <w:szCs w:val="24"/>
        </w:rPr>
        <w:t>.</w:t>
      </w:r>
    </w:p>
    <w:p w:rsidR="00633C9C" w:rsidRPr="00A10576" w:rsidRDefault="00633C9C" w:rsidP="00633C9C">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4.6</w:t>
      </w:r>
      <w:r w:rsidRPr="000F4FC3">
        <w:rPr>
          <w:rFonts w:ascii="Times New Roman" w:hAnsi="Times New Roman" w:cs="Times New Roman"/>
          <w:sz w:val="24"/>
          <w:szCs w:val="24"/>
        </w:rPr>
        <w:t>. Заключение об эффективности реализации действующих муниципальных программ направляется в бюджетную комиссию.</w:t>
      </w:r>
    </w:p>
    <w:p w:rsidR="00633C9C" w:rsidRPr="008428CA" w:rsidRDefault="00633C9C" w:rsidP="00633C9C">
      <w:pPr>
        <w:autoSpaceDE w:val="0"/>
        <w:autoSpaceDN w:val="0"/>
        <w:adjustRightInd w:val="0"/>
        <w:jc w:val="both"/>
        <w:rPr>
          <w:rFonts w:eastAsiaTheme="minorHAnsi"/>
          <w:lang w:eastAsia="en-US"/>
        </w:rPr>
      </w:pPr>
    </w:p>
    <w:p w:rsidR="00633C9C" w:rsidRPr="008428CA" w:rsidRDefault="00633C9C" w:rsidP="00633C9C">
      <w:pPr>
        <w:autoSpaceDE w:val="0"/>
        <w:autoSpaceDN w:val="0"/>
        <w:adjustRightInd w:val="0"/>
        <w:jc w:val="both"/>
        <w:rPr>
          <w:rFonts w:eastAsiaTheme="minorHAnsi"/>
          <w:lang w:eastAsia="en-US"/>
        </w:rPr>
      </w:pPr>
    </w:p>
    <w:p w:rsidR="00633C9C" w:rsidRDefault="00633C9C" w:rsidP="00633C9C">
      <w:pPr>
        <w:autoSpaceDE w:val="0"/>
        <w:autoSpaceDN w:val="0"/>
        <w:adjustRightInd w:val="0"/>
        <w:jc w:val="both"/>
        <w:rPr>
          <w:rFonts w:ascii="Arial" w:eastAsiaTheme="minorHAnsi" w:hAnsi="Arial" w:cs="Arial"/>
          <w:sz w:val="20"/>
          <w:szCs w:val="20"/>
          <w:lang w:eastAsia="en-US"/>
        </w:rPr>
      </w:pPr>
    </w:p>
    <w:p w:rsidR="00633C9C" w:rsidRDefault="00633C9C" w:rsidP="00633C9C">
      <w:pPr>
        <w:spacing w:after="200" w:line="276" w:lineRule="auto"/>
        <w:rPr>
          <w:rFonts w:eastAsiaTheme="minorHAnsi"/>
          <w:lang w:eastAsia="en-US"/>
        </w:rPr>
      </w:pPr>
      <w:r>
        <w:rPr>
          <w:rFonts w:eastAsiaTheme="minorHAnsi"/>
          <w:lang w:eastAsia="en-US"/>
        </w:rPr>
        <w:br w:type="page"/>
      </w:r>
    </w:p>
    <w:p w:rsidR="00633C9C" w:rsidRPr="003B04F5" w:rsidRDefault="00633C9C" w:rsidP="00633C9C">
      <w:pPr>
        <w:autoSpaceDE w:val="0"/>
        <w:autoSpaceDN w:val="0"/>
        <w:adjustRightInd w:val="0"/>
        <w:jc w:val="right"/>
        <w:outlineLvl w:val="0"/>
        <w:rPr>
          <w:rFonts w:eastAsiaTheme="minorHAnsi"/>
          <w:lang w:eastAsia="en-US"/>
        </w:rPr>
      </w:pPr>
      <w:r w:rsidRPr="003B04F5">
        <w:rPr>
          <w:rFonts w:eastAsiaTheme="minorHAnsi"/>
          <w:lang w:eastAsia="en-US"/>
        </w:rPr>
        <w:lastRenderedPageBreak/>
        <w:t xml:space="preserve">Приложение </w:t>
      </w:r>
      <w:r>
        <w:rPr>
          <w:rFonts w:eastAsiaTheme="minorHAnsi"/>
          <w:lang w:eastAsia="en-US"/>
        </w:rPr>
        <w:t xml:space="preserve">№ </w:t>
      </w:r>
      <w:r w:rsidRPr="003B04F5">
        <w:rPr>
          <w:rFonts w:eastAsiaTheme="minorHAnsi"/>
          <w:lang w:eastAsia="en-US"/>
        </w:rPr>
        <w:t>1</w:t>
      </w:r>
    </w:p>
    <w:p w:rsidR="00633C9C" w:rsidRPr="003B04F5" w:rsidRDefault="00633C9C" w:rsidP="00633C9C">
      <w:pPr>
        <w:autoSpaceDE w:val="0"/>
        <w:autoSpaceDN w:val="0"/>
        <w:adjustRightInd w:val="0"/>
        <w:jc w:val="right"/>
        <w:rPr>
          <w:rFonts w:eastAsiaTheme="minorHAnsi"/>
          <w:lang w:eastAsia="en-US"/>
        </w:rPr>
      </w:pPr>
      <w:r w:rsidRPr="003B04F5">
        <w:rPr>
          <w:rFonts w:eastAsiaTheme="minorHAnsi"/>
          <w:lang w:eastAsia="en-US"/>
        </w:rPr>
        <w:t>к Порядку</w:t>
      </w:r>
    </w:p>
    <w:p w:rsidR="00633C9C" w:rsidRPr="003B04F5" w:rsidRDefault="00633C9C" w:rsidP="00633C9C">
      <w:pPr>
        <w:autoSpaceDE w:val="0"/>
        <w:autoSpaceDN w:val="0"/>
        <w:adjustRightInd w:val="0"/>
        <w:jc w:val="right"/>
        <w:rPr>
          <w:rFonts w:eastAsiaTheme="minorHAnsi"/>
          <w:lang w:eastAsia="en-US"/>
        </w:rPr>
      </w:pPr>
      <w:r w:rsidRPr="003B04F5">
        <w:rPr>
          <w:rFonts w:eastAsiaTheme="minorHAnsi"/>
          <w:lang w:eastAsia="en-US"/>
        </w:rPr>
        <w:t>проведения оценки эффективности</w:t>
      </w:r>
    </w:p>
    <w:p w:rsidR="00633C9C" w:rsidRPr="003B04F5" w:rsidRDefault="00633C9C" w:rsidP="00633C9C">
      <w:pPr>
        <w:autoSpaceDE w:val="0"/>
        <w:autoSpaceDN w:val="0"/>
        <w:adjustRightInd w:val="0"/>
        <w:jc w:val="right"/>
        <w:rPr>
          <w:rFonts w:eastAsiaTheme="minorHAnsi"/>
          <w:lang w:eastAsia="en-US"/>
        </w:rPr>
      </w:pPr>
      <w:r w:rsidRPr="003B04F5">
        <w:rPr>
          <w:rFonts w:eastAsiaTheme="minorHAnsi"/>
          <w:lang w:eastAsia="en-US"/>
        </w:rPr>
        <w:t>реализации муниципальных</w:t>
      </w:r>
    </w:p>
    <w:p w:rsidR="00633C9C" w:rsidRPr="003B04F5" w:rsidRDefault="00633C9C" w:rsidP="00633C9C">
      <w:pPr>
        <w:autoSpaceDE w:val="0"/>
        <w:autoSpaceDN w:val="0"/>
        <w:adjustRightInd w:val="0"/>
        <w:jc w:val="right"/>
        <w:rPr>
          <w:rFonts w:eastAsiaTheme="minorHAnsi"/>
          <w:lang w:eastAsia="en-US"/>
        </w:rPr>
      </w:pPr>
      <w:r w:rsidRPr="003B04F5">
        <w:rPr>
          <w:rFonts w:eastAsiaTheme="minorHAnsi"/>
          <w:lang w:eastAsia="en-US"/>
        </w:rPr>
        <w:t xml:space="preserve">программ </w:t>
      </w:r>
      <w:r>
        <w:rPr>
          <w:rFonts w:eastAsiaTheme="minorHAnsi"/>
          <w:lang w:eastAsia="en-US"/>
        </w:rPr>
        <w:t>Октябрьского района</w:t>
      </w:r>
    </w:p>
    <w:p w:rsidR="00633C9C" w:rsidRPr="003B04F5" w:rsidRDefault="00633C9C" w:rsidP="00633C9C">
      <w:pPr>
        <w:autoSpaceDE w:val="0"/>
        <w:autoSpaceDN w:val="0"/>
        <w:adjustRightInd w:val="0"/>
        <w:jc w:val="both"/>
        <w:rPr>
          <w:rFonts w:eastAsiaTheme="minorHAnsi"/>
          <w:lang w:eastAsia="en-US"/>
        </w:rPr>
      </w:pPr>
    </w:p>
    <w:p w:rsidR="00633C9C" w:rsidRDefault="00633C9C" w:rsidP="00633C9C">
      <w:pPr>
        <w:autoSpaceDE w:val="0"/>
        <w:autoSpaceDN w:val="0"/>
        <w:adjustRightInd w:val="0"/>
        <w:jc w:val="center"/>
        <w:rPr>
          <w:rFonts w:eastAsiaTheme="minorHAnsi"/>
          <w:lang w:eastAsia="en-US"/>
        </w:rPr>
      </w:pPr>
      <w:bookmarkStart w:id="2" w:name="Par46"/>
      <w:bookmarkEnd w:id="2"/>
      <w:r>
        <w:rPr>
          <w:rFonts w:eastAsiaTheme="minorHAnsi"/>
          <w:lang w:eastAsia="en-US"/>
        </w:rPr>
        <w:t>Отчет о ходе реализации муниципальной программы Октябрьского района и использования финансовых средств</w:t>
      </w:r>
    </w:p>
    <w:p w:rsidR="00633C9C" w:rsidRDefault="00633C9C" w:rsidP="00633C9C">
      <w:pPr>
        <w:autoSpaceDE w:val="0"/>
        <w:autoSpaceDN w:val="0"/>
        <w:adjustRightInd w:val="0"/>
        <w:jc w:val="center"/>
        <w:rPr>
          <w:rFonts w:eastAsiaTheme="minorHAnsi"/>
          <w:lang w:eastAsia="en-US"/>
        </w:rPr>
      </w:pPr>
      <w:r>
        <w:rPr>
          <w:rFonts w:eastAsiaTheme="minorHAnsi"/>
          <w:lang w:eastAsia="en-US"/>
        </w:rPr>
        <w:t>За ________________ 20___ года</w:t>
      </w:r>
    </w:p>
    <w:p w:rsidR="00633C9C" w:rsidRDefault="00633C9C" w:rsidP="00633C9C">
      <w:pPr>
        <w:autoSpaceDE w:val="0"/>
        <w:autoSpaceDN w:val="0"/>
        <w:adjustRightInd w:val="0"/>
        <w:jc w:val="center"/>
        <w:rPr>
          <w:rFonts w:eastAsiaTheme="minorHAnsi"/>
          <w:lang w:eastAsia="en-US"/>
        </w:rPr>
      </w:pPr>
      <w:r>
        <w:rPr>
          <w:rFonts w:eastAsiaTheme="minorHAnsi"/>
          <w:lang w:eastAsia="en-US"/>
        </w:rPr>
        <w:t>(отчетный период)</w:t>
      </w:r>
    </w:p>
    <w:p w:rsidR="00633C9C" w:rsidRDefault="00633C9C" w:rsidP="00633C9C">
      <w:pPr>
        <w:autoSpaceDE w:val="0"/>
        <w:autoSpaceDN w:val="0"/>
        <w:adjustRightInd w:val="0"/>
        <w:jc w:val="center"/>
        <w:rPr>
          <w:rFonts w:eastAsiaTheme="minorHAnsi"/>
          <w:lang w:eastAsia="en-US"/>
        </w:rPr>
      </w:pPr>
    </w:p>
    <w:p w:rsidR="00633C9C" w:rsidRDefault="00633C9C" w:rsidP="00633C9C">
      <w:pPr>
        <w:autoSpaceDE w:val="0"/>
        <w:autoSpaceDN w:val="0"/>
        <w:adjustRightInd w:val="0"/>
        <w:rPr>
          <w:rFonts w:eastAsiaTheme="minorHAnsi"/>
          <w:lang w:eastAsia="en-US"/>
        </w:rPr>
      </w:pPr>
      <w:r>
        <w:rPr>
          <w:rFonts w:eastAsiaTheme="minorHAnsi"/>
          <w:lang w:eastAsia="en-US"/>
        </w:rPr>
        <w:t>Наименование программы и срок ее реализации</w:t>
      </w:r>
    </w:p>
    <w:p w:rsidR="00633C9C" w:rsidRDefault="00633C9C" w:rsidP="00633C9C">
      <w:pPr>
        <w:autoSpaceDE w:val="0"/>
        <w:autoSpaceDN w:val="0"/>
        <w:adjustRightInd w:val="0"/>
        <w:rPr>
          <w:rFonts w:eastAsiaTheme="minorHAnsi"/>
          <w:lang w:eastAsia="en-US"/>
        </w:rPr>
      </w:pPr>
      <w:r>
        <w:rPr>
          <w:rFonts w:eastAsiaTheme="minorHAnsi"/>
          <w:lang w:eastAsia="en-US"/>
        </w:rPr>
        <w:t>Наименование подпрограммы</w:t>
      </w:r>
    </w:p>
    <w:p w:rsidR="00633C9C" w:rsidRDefault="00633C9C" w:rsidP="00633C9C">
      <w:pPr>
        <w:autoSpaceDE w:val="0"/>
        <w:autoSpaceDN w:val="0"/>
        <w:adjustRightInd w:val="0"/>
        <w:rPr>
          <w:rFonts w:eastAsiaTheme="minorHAnsi"/>
          <w:lang w:eastAsia="en-US"/>
        </w:rPr>
      </w:pPr>
      <w:r>
        <w:rPr>
          <w:rFonts w:eastAsiaTheme="minorHAnsi"/>
          <w:lang w:eastAsia="en-US"/>
        </w:rPr>
        <w:t>Ответственный исполнитель программы</w:t>
      </w:r>
    </w:p>
    <w:p w:rsidR="00633C9C" w:rsidRDefault="00633C9C" w:rsidP="00633C9C">
      <w:pPr>
        <w:autoSpaceDE w:val="0"/>
        <w:autoSpaceDN w:val="0"/>
        <w:adjustRightInd w:val="0"/>
        <w:rPr>
          <w:rFonts w:eastAsiaTheme="minorHAnsi"/>
          <w:lang w:eastAsia="en-US"/>
        </w:rPr>
      </w:pPr>
    </w:p>
    <w:p w:rsidR="00633C9C" w:rsidRPr="003B04F5" w:rsidRDefault="00633C9C" w:rsidP="00633C9C">
      <w:pPr>
        <w:autoSpaceDE w:val="0"/>
        <w:autoSpaceDN w:val="0"/>
        <w:adjustRightInd w:val="0"/>
        <w:rPr>
          <w:rFonts w:eastAsiaTheme="minorHAnsi"/>
          <w:lang w:eastAsia="en-US"/>
        </w:rPr>
      </w:pPr>
    </w:p>
    <w:p w:rsidR="00633C9C" w:rsidRDefault="00633C9C" w:rsidP="00633C9C">
      <w:pPr>
        <w:autoSpaceDE w:val="0"/>
        <w:autoSpaceDN w:val="0"/>
        <w:adjustRightInd w:val="0"/>
        <w:jc w:val="right"/>
        <w:rPr>
          <w:rFonts w:eastAsiaTheme="minorHAnsi"/>
          <w:lang w:eastAsia="en-US"/>
        </w:rPr>
      </w:pPr>
      <w:r>
        <w:rPr>
          <w:rFonts w:eastAsiaTheme="minorHAnsi"/>
          <w:lang w:eastAsia="en-US"/>
        </w:rPr>
        <w:t>Таблица №1</w:t>
      </w:r>
    </w:p>
    <w:p w:rsidR="00633C9C" w:rsidRPr="003B04F5" w:rsidRDefault="00633C9C" w:rsidP="00633C9C">
      <w:pPr>
        <w:autoSpaceDE w:val="0"/>
        <w:autoSpaceDN w:val="0"/>
        <w:adjustRightInd w:val="0"/>
        <w:jc w:val="right"/>
        <w:rPr>
          <w:rFonts w:eastAsiaTheme="minorHAnsi"/>
          <w:lang w:eastAsia="en-US"/>
        </w:rPr>
      </w:pPr>
      <w:r>
        <w:rPr>
          <w:rFonts w:eastAsiaTheme="minorHAnsi"/>
          <w:lang w:eastAsia="en-US"/>
        </w:rPr>
        <w:t>(квартальная и годовая)</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639"/>
        <w:gridCol w:w="559"/>
        <w:gridCol w:w="1324"/>
        <w:gridCol w:w="1414"/>
        <w:gridCol w:w="1339"/>
        <w:gridCol w:w="1493"/>
        <w:gridCol w:w="1417"/>
      </w:tblGrid>
      <w:tr w:rsidR="00633C9C" w:rsidRPr="003B04F5" w:rsidTr="00633C9C">
        <w:tc>
          <w:tcPr>
            <w:tcW w:w="454" w:type="dxa"/>
            <w:vMerge w:val="restart"/>
            <w:tcBorders>
              <w:top w:val="single" w:sz="4" w:space="0" w:color="auto"/>
              <w:left w:val="single" w:sz="4" w:space="0" w:color="auto"/>
              <w:bottom w:val="single" w:sz="4" w:space="0" w:color="auto"/>
              <w:right w:val="single" w:sz="4" w:space="0" w:color="auto"/>
            </w:tcBorders>
          </w:tcPr>
          <w:p w:rsidR="00633C9C" w:rsidRPr="00903C85" w:rsidRDefault="00633C9C" w:rsidP="00633C9C">
            <w:pPr>
              <w:autoSpaceDE w:val="0"/>
              <w:autoSpaceDN w:val="0"/>
              <w:adjustRightInd w:val="0"/>
              <w:jc w:val="center"/>
              <w:rPr>
                <w:rFonts w:eastAsiaTheme="minorHAnsi"/>
                <w:sz w:val="20"/>
                <w:szCs w:val="20"/>
                <w:lang w:eastAsia="en-US"/>
              </w:rPr>
            </w:pPr>
            <w:r w:rsidRPr="00903C85">
              <w:rPr>
                <w:rFonts w:eastAsiaTheme="minorHAnsi"/>
                <w:sz w:val="20"/>
                <w:szCs w:val="20"/>
                <w:lang w:eastAsia="en-US"/>
              </w:rPr>
              <w:t>№ п/п</w:t>
            </w:r>
          </w:p>
        </w:tc>
        <w:tc>
          <w:tcPr>
            <w:tcW w:w="1639" w:type="dxa"/>
            <w:vMerge w:val="restart"/>
            <w:tcBorders>
              <w:top w:val="single" w:sz="4" w:space="0" w:color="auto"/>
              <w:left w:val="single" w:sz="4" w:space="0" w:color="auto"/>
              <w:bottom w:val="single" w:sz="4" w:space="0" w:color="auto"/>
              <w:right w:val="single" w:sz="4" w:space="0" w:color="auto"/>
            </w:tcBorders>
          </w:tcPr>
          <w:p w:rsidR="00633C9C" w:rsidRPr="00903C85" w:rsidRDefault="00633C9C" w:rsidP="00633C9C">
            <w:pPr>
              <w:autoSpaceDE w:val="0"/>
              <w:autoSpaceDN w:val="0"/>
              <w:adjustRightInd w:val="0"/>
              <w:jc w:val="center"/>
              <w:rPr>
                <w:rFonts w:eastAsiaTheme="minorHAnsi"/>
                <w:sz w:val="20"/>
                <w:szCs w:val="20"/>
                <w:lang w:eastAsia="en-US"/>
              </w:rPr>
            </w:pPr>
            <w:r w:rsidRPr="00903C85">
              <w:rPr>
                <w:rFonts w:eastAsiaTheme="minorHAnsi"/>
                <w:sz w:val="20"/>
                <w:szCs w:val="20"/>
                <w:lang w:eastAsia="en-US"/>
              </w:rPr>
              <w:t>Наименование целевого показателя</w:t>
            </w:r>
          </w:p>
        </w:tc>
        <w:tc>
          <w:tcPr>
            <w:tcW w:w="559" w:type="dxa"/>
            <w:vMerge w:val="restart"/>
            <w:tcBorders>
              <w:top w:val="single" w:sz="4" w:space="0" w:color="auto"/>
              <w:left w:val="single" w:sz="4" w:space="0" w:color="auto"/>
              <w:bottom w:val="single" w:sz="4" w:space="0" w:color="auto"/>
              <w:right w:val="single" w:sz="4" w:space="0" w:color="auto"/>
            </w:tcBorders>
          </w:tcPr>
          <w:p w:rsidR="00633C9C" w:rsidRPr="00903C85" w:rsidRDefault="00633C9C" w:rsidP="00633C9C">
            <w:pPr>
              <w:autoSpaceDE w:val="0"/>
              <w:autoSpaceDN w:val="0"/>
              <w:adjustRightInd w:val="0"/>
              <w:jc w:val="center"/>
              <w:rPr>
                <w:rFonts w:eastAsiaTheme="minorHAnsi"/>
                <w:sz w:val="20"/>
                <w:szCs w:val="20"/>
                <w:lang w:eastAsia="en-US"/>
              </w:rPr>
            </w:pPr>
            <w:r w:rsidRPr="00903C85">
              <w:rPr>
                <w:rFonts w:eastAsiaTheme="minorHAnsi"/>
                <w:sz w:val="20"/>
                <w:szCs w:val="20"/>
                <w:lang w:eastAsia="en-US"/>
              </w:rPr>
              <w:t>Ед. изм.</w:t>
            </w:r>
          </w:p>
        </w:tc>
        <w:tc>
          <w:tcPr>
            <w:tcW w:w="2738" w:type="dxa"/>
            <w:gridSpan w:val="2"/>
            <w:tcBorders>
              <w:top w:val="single" w:sz="4" w:space="0" w:color="auto"/>
              <w:left w:val="single" w:sz="4" w:space="0" w:color="auto"/>
              <w:bottom w:val="single" w:sz="4" w:space="0" w:color="auto"/>
              <w:right w:val="single" w:sz="4" w:space="0" w:color="auto"/>
            </w:tcBorders>
          </w:tcPr>
          <w:p w:rsidR="00633C9C" w:rsidRPr="00903C85" w:rsidRDefault="00633C9C" w:rsidP="00633C9C">
            <w:pPr>
              <w:autoSpaceDE w:val="0"/>
              <w:autoSpaceDN w:val="0"/>
              <w:adjustRightInd w:val="0"/>
              <w:jc w:val="center"/>
              <w:rPr>
                <w:rFonts w:eastAsiaTheme="minorHAnsi"/>
                <w:sz w:val="20"/>
                <w:szCs w:val="20"/>
                <w:lang w:eastAsia="en-US"/>
              </w:rPr>
            </w:pPr>
            <w:r w:rsidRPr="00903C85">
              <w:rPr>
                <w:rFonts w:eastAsiaTheme="minorHAnsi"/>
                <w:sz w:val="20"/>
                <w:szCs w:val="20"/>
                <w:lang w:eastAsia="en-US"/>
              </w:rPr>
              <w:t>Результат реализации муниципальной программы</w:t>
            </w:r>
          </w:p>
        </w:tc>
        <w:tc>
          <w:tcPr>
            <w:tcW w:w="2832" w:type="dxa"/>
            <w:gridSpan w:val="2"/>
            <w:tcBorders>
              <w:top w:val="single" w:sz="4" w:space="0" w:color="auto"/>
              <w:left w:val="single" w:sz="4" w:space="0" w:color="auto"/>
              <w:bottom w:val="single" w:sz="4" w:space="0" w:color="auto"/>
              <w:right w:val="single" w:sz="4" w:space="0" w:color="auto"/>
            </w:tcBorders>
          </w:tcPr>
          <w:p w:rsidR="00633C9C" w:rsidRPr="00903C85" w:rsidRDefault="00633C9C" w:rsidP="00633C9C">
            <w:pPr>
              <w:autoSpaceDE w:val="0"/>
              <w:autoSpaceDN w:val="0"/>
              <w:adjustRightInd w:val="0"/>
              <w:jc w:val="center"/>
              <w:rPr>
                <w:rFonts w:eastAsiaTheme="minorHAnsi"/>
                <w:sz w:val="20"/>
                <w:szCs w:val="20"/>
                <w:lang w:eastAsia="en-US"/>
              </w:rPr>
            </w:pPr>
            <w:r w:rsidRPr="00903C85">
              <w:rPr>
                <w:rFonts w:eastAsiaTheme="minorHAnsi"/>
                <w:sz w:val="20"/>
                <w:szCs w:val="20"/>
                <w:lang w:eastAsia="en-US"/>
              </w:rPr>
              <w:t>Отклонение</w:t>
            </w:r>
          </w:p>
        </w:tc>
        <w:tc>
          <w:tcPr>
            <w:tcW w:w="1417" w:type="dxa"/>
            <w:vMerge w:val="restart"/>
            <w:tcBorders>
              <w:top w:val="single" w:sz="4" w:space="0" w:color="auto"/>
              <w:left w:val="single" w:sz="4" w:space="0" w:color="auto"/>
              <w:bottom w:val="single" w:sz="4" w:space="0" w:color="auto"/>
              <w:right w:val="single" w:sz="4" w:space="0" w:color="auto"/>
            </w:tcBorders>
          </w:tcPr>
          <w:p w:rsidR="00633C9C" w:rsidRPr="00903C85" w:rsidRDefault="00633C9C" w:rsidP="00633C9C">
            <w:pPr>
              <w:autoSpaceDE w:val="0"/>
              <w:autoSpaceDN w:val="0"/>
              <w:adjustRightInd w:val="0"/>
              <w:jc w:val="center"/>
              <w:rPr>
                <w:rFonts w:eastAsiaTheme="minorHAnsi"/>
                <w:sz w:val="20"/>
                <w:szCs w:val="20"/>
                <w:lang w:eastAsia="en-US"/>
              </w:rPr>
            </w:pPr>
            <w:r w:rsidRPr="00903C85">
              <w:rPr>
                <w:rFonts w:eastAsiaTheme="minorHAnsi"/>
                <w:sz w:val="20"/>
                <w:szCs w:val="20"/>
                <w:lang w:eastAsia="en-US"/>
              </w:rPr>
              <w:t>Причины невыполнения показателя</w:t>
            </w:r>
          </w:p>
        </w:tc>
      </w:tr>
      <w:tr w:rsidR="00633C9C" w:rsidRPr="003B04F5" w:rsidTr="00633C9C">
        <w:tc>
          <w:tcPr>
            <w:tcW w:w="454" w:type="dxa"/>
            <w:vMerge/>
            <w:tcBorders>
              <w:top w:val="single" w:sz="4" w:space="0" w:color="auto"/>
              <w:left w:val="single" w:sz="4" w:space="0" w:color="auto"/>
              <w:bottom w:val="single" w:sz="4" w:space="0" w:color="auto"/>
              <w:right w:val="single" w:sz="4" w:space="0" w:color="auto"/>
            </w:tcBorders>
          </w:tcPr>
          <w:p w:rsidR="00633C9C" w:rsidRPr="00903C85" w:rsidRDefault="00633C9C" w:rsidP="00633C9C">
            <w:pPr>
              <w:autoSpaceDE w:val="0"/>
              <w:autoSpaceDN w:val="0"/>
              <w:adjustRightInd w:val="0"/>
              <w:jc w:val="both"/>
              <w:rPr>
                <w:rFonts w:eastAsiaTheme="minorHAnsi"/>
                <w:sz w:val="20"/>
                <w:szCs w:val="20"/>
                <w:lang w:eastAsia="en-US"/>
              </w:rPr>
            </w:pPr>
          </w:p>
        </w:tc>
        <w:tc>
          <w:tcPr>
            <w:tcW w:w="1639" w:type="dxa"/>
            <w:vMerge/>
            <w:tcBorders>
              <w:top w:val="single" w:sz="4" w:space="0" w:color="auto"/>
              <w:left w:val="single" w:sz="4" w:space="0" w:color="auto"/>
              <w:bottom w:val="single" w:sz="4" w:space="0" w:color="auto"/>
              <w:right w:val="single" w:sz="4" w:space="0" w:color="auto"/>
            </w:tcBorders>
          </w:tcPr>
          <w:p w:rsidR="00633C9C" w:rsidRPr="00903C85" w:rsidRDefault="00633C9C" w:rsidP="00633C9C">
            <w:pPr>
              <w:autoSpaceDE w:val="0"/>
              <w:autoSpaceDN w:val="0"/>
              <w:adjustRightInd w:val="0"/>
              <w:jc w:val="both"/>
              <w:rPr>
                <w:rFonts w:eastAsiaTheme="minorHAnsi"/>
                <w:sz w:val="20"/>
                <w:szCs w:val="20"/>
                <w:lang w:eastAsia="en-US"/>
              </w:rPr>
            </w:pPr>
          </w:p>
        </w:tc>
        <w:tc>
          <w:tcPr>
            <w:tcW w:w="559" w:type="dxa"/>
            <w:vMerge/>
            <w:tcBorders>
              <w:top w:val="single" w:sz="4" w:space="0" w:color="auto"/>
              <w:left w:val="single" w:sz="4" w:space="0" w:color="auto"/>
              <w:bottom w:val="single" w:sz="4" w:space="0" w:color="auto"/>
              <w:right w:val="single" w:sz="4" w:space="0" w:color="auto"/>
            </w:tcBorders>
          </w:tcPr>
          <w:p w:rsidR="00633C9C" w:rsidRPr="00903C85" w:rsidRDefault="00633C9C" w:rsidP="00633C9C">
            <w:pPr>
              <w:autoSpaceDE w:val="0"/>
              <w:autoSpaceDN w:val="0"/>
              <w:adjustRightInd w:val="0"/>
              <w:jc w:val="both"/>
              <w:rPr>
                <w:rFonts w:eastAsiaTheme="minorHAnsi"/>
                <w:sz w:val="20"/>
                <w:szCs w:val="20"/>
                <w:lang w:eastAsia="en-US"/>
              </w:rPr>
            </w:pPr>
          </w:p>
        </w:tc>
        <w:tc>
          <w:tcPr>
            <w:tcW w:w="1324" w:type="dxa"/>
            <w:tcBorders>
              <w:top w:val="single" w:sz="4" w:space="0" w:color="auto"/>
              <w:left w:val="single" w:sz="4" w:space="0" w:color="auto"/>
              <w:bottom w:val="single" w:sz="4" w:space="0" w:color="auto"/>
              <w:right w:val="single" w:sz="4" w:space="0" w:color="auto"/>
            </w:tcBorders>
          </w:tcPr>
          <w:p w:rsidR="00633C9C" w:rsidRPr="00903C85" w:rsidRDefault="00633C9C" w:rsidP="00633C9C">
            <w:pPr>
              <w:autoSpaceDE w:val="0"/>
              <w:autoSpaceDN w:val="0"/>
              <w:adjustRightInd w:val="0"/>
              <w:jc w:val="center"/>
              <w:rPr>
                <w:rFonts w:eastAsiaTheme="minorHAnsi"/>
                <w:sz w:val="20"/>
                <w:szCs w:val="20"/>
                <w:lang w:eastAsia="en-US"/>
              </w:rPr>
            </w:pPr>
            <w:r w:rsidRPr="00903C85">
              <w:rPr>
                <w:rFonts w:eastAsiaTheme="minorHAnsi"/>
                <w:sz w:val="20"/>
                <w:szCs w:val="20"/>
                <w:lang w:eastAsia="en-US"/>
              </w:rPr>
              <w:t>Плановое значение</w:t>
            </w:r>
          </w:p>
        </w:tc>
        <w:tc>
          <w:tcPr>
            <w:tcW w:w="1414" w:type="dxa"/>
            <w:tcBorders>
              <w:top w:val="single" w:sz="4" w:space="0" w:color="auto"/>
              <w:left w:val="single" w:sz="4" w:space="0" w:color="auto"/>
              <w:bottom w:val="single" w:sz="4" w:space="0" w:color="auto"/>
              <w:right w:val="single" w:sz="4" w:space="0" w:color="auto"/>
            </w:tcBorders>
          </w:tcPr>
          <w:p w:rsidR="00633C9C" w:rsidRPr="00903C85" w:rsidRDefault="00633C9C" w:rsidP="00633C9C">
            <w:pPr>
              <w:autoSpaceDE w:val="0"/>
              <w:autoSpaceDN w:val="0"/>
              <w:adjustRightInd w:val="0"/>
              <w:jc w:val="center"/>
              <w:rPr>
                <w:rFonts w:eastAsiaTheme="minorHAnsi"/>
                <w:sz w:val="20"/>
                <w:szCs w:val="20"/>
                <w:lang w:eastAsia="en-US"/>
              </w:rPr>
            </w:pPr>
            <w:r w:rsidRPr="00903C85">
              <w:rPr>
                <w:rFonts w:eastAsiaTheme="minorHAnsi"/>
                <w:sz w:val="20"/>
                <w:szCs w:val="20"/>
                <w:lang w:eastAsia="en-US"/>
              </w:rPr>
              <w:t>Фактическое значение</w:t>
            </w:r>
          </w:p>
        </w:tc>
        <w:tc>
          <w:tcPr>
            <w:tcW w:w="1339" w:type="dxa"/>
            <w:tcBorders>
              <w:top w:val="single" w:sz="4" w:space="0" w:color="auto"/>
              <w:left w:val="single" w:sz="4" w:space="0" w:color="auto"/>
              <w:bottom w:val="single" w:sz="4" w:space="0" w:color="auto"/>
              <w:right w:val="single" w:sz="4" w:space="0" w:color="auto"/>
            </w:tcBorders>
          </w:tcPr>
          <w:p w:rsidR="00633C9C" w:rsidRDefault="00633C9C" w:rsidP="00633C9C">
            <w:pPr>
              <w:autoSpaceDE w:val="0"/>
              <w:autoSpaceDN w:val="0"/>
              <w:adjustRightInd w:val="0"/>
              <w:jc w:val="center"/>
              <w:rPr>
                <w:rFonts w:eastAsiaTheme="minorHAnsi"/>
                <w:sz w:val="20"/>
                <w:szCs w:val="20"/>
                <w:lang w:eastAsia="en-US"/>
              </w:rPr>
            </w:pPr>
            <w:r w:rsidRPr="00903C85">
              <w:rPr>
                <w:rFonts w:eastAsiaTheme="minorHAnsi"/>
                <w:sz w:val="20"/>
                <w:szCs w:val="20"/>
                <w:lang w:eastAsia="en-US"/>
              </w:rPr>
              <w:t xml:space="preserve">абсолютное значение </w:t>
            </w:r>
          </w:p>
          <w:p w:rsidR="00633C9C" w:rsidRPr="00903C85" w:rsidRDefault="00633C9C" w:rsidP="00633C9C">
            <w:pPr>
              <w:autoSpaceDE w:val="0"/>
              <w:autoSpaceDN w:val="0"/>
              <w:adjustRightInd w:val="0"/>
              <w:jc w:val="center"/>
              <w:rPr>
                <w:rFonts w:eastAsiaTheme="minorHAnsi"/>
                <w:sz w:val="20"/>
                <w:szCs w:val="20"/>
                <w:lang w:eastAsia="en-US"/>
              </w:rPr>
            </w:pPr>
            <w:r w:rsidRPr="00903C85">
              <w:rPr>
                <w:rFonts w:eastAsiaTheme="minorHAnsi"/>
                <w:sz w:val="20"/>
                <w:szCs w:val="20"/>
                <w:lang w:eastAsia="en-US"/>
              </w:rPr>
              <w:t>(+/-)</w:t>
            </w:r>
          </w:p>
        </w:tc>
        <w:tc>
          <w:tcPr>
            <w:tcW w:w="1493" w:type="dxa"/>
            <w:tcBorders>
              <w:top w:val="single" w:sz="4" w:space="0" w:color="auto"/>
              <w:left w:val="single" w:sz="4" w:space="0" w:color="auto"/>
              <w:bottom w:val="single" w:sz="4" w:space="0" w:color="auto"/>
              <w:right w:val="single" w:sz="4" w:space="0" w:color="auto"/>
            </w:tcBorders>
          </w:tcPr>
          <w:p w:rsidR="00633C9C" w:rsidRDefault="00633C9C" w:rsidP="00633C9C">
            <w:pPr>
              <w:autoSpaceDE w:val="0"/>
              <w:autoSpaceDN w:val="0"/>
              <w:adjustRightInd w:val="0"/>
              <w:jc w:val="center"/>
              <w:rPr>
                <w:rFonts w:eastAsiaTheme="minorHAnsi"/>
                <w:sz w:val="20"/>
                <w:szCs w:val="20"/>
                <w:lang w:eastAsia="en-US"/>
              </w:rPr>
            </w:pPr>
            <w:r w:rsidRPr="00903C85">
              <w:rPr>
                <w:rFonts w:eastAsiaTheme="minorHAnsi"/>
                <w:sz w:val="20"/>
                <w:szCs w:val="20"/>
                <w:lang w:eastAsia="en-US"/>
              </w:rPr>
              <w:t xml:space="preserve">относительное значение </w:t>
            </w:r>
          </w:p>
          <w:p w:rsidR="00633C9C" w:rsidRPr="00903C85" w:rsidRDefault="00633C9C" w:rsidP="00633C9C">
            <w:pPr>
              <w:autoSpaceDE w:val="0"/>
              <w:autoSpaceDN w:val="0"/>
              <w:adjustRightInd w:val="0"/>
              <w:jc w:val="center"/>
              <w:rPr>
                <w:rFonts w:eastAsiaTheme="minorHAnsi"/>
                <w:sz w:val="20"/>
                <w:szCs w:val="20"/>
                <w:lang w:eastAsia="en-US"/>
              </w:rPr>
            </w:pPr>
            <w:r w:rsidRPr="00903C85">
              <w:rPr>
                <w:rFonts w:eastAsiaTheme="minorHAnsi"/>
                <w:sz w:val="20"/>
                <w:szCs w:val="20"/>
                <w:lang w:eastAsia="en-US"/>
              </w:rPr>
              <w:t>(%)</w:t>
            </w:r>
          </w:p>
        </w:tc>
        <w:tc>
          <w:tcPr>
            <w:tcW w:w="1417" w:type="dxa"/>
            <w:vMerge/>
            <w:tcBorders>
              <w:top w:val="single" w:sz="4" w:space="0" w:color="auto"/>
              <w:left w:val="single" w:sz="4" w:space="0" w:color="auto"/>
              <w:bottom w:val="single" w:sz="4" w:space="0" w:color="auto"/>
              <w:right w:val="single" w:sz="4" w:space="0" w:color="auto"/>
            </w:tcBorders>
          </w:tcPr>
          <w:p w:rsidR="00633C9C" w:rsidRPr="00903C85" w:rsidRDefault="00633C9C" w:rsidP="00633C9C">
            <w:pPr>
              <w:autoSpaceDE w:val="0"/>
              <w:autoSpaceDN w:val="0"/>
              <w:adjustRightInd w:val="0"/>
              <w:jc w:val="center"/>
              <w:rPr>
                <w:rFonts w:eastAsiaTheme="minorHAnsi"/>
                <w:sz w:val="20"/>
                <w:szCs w:val="20"/>
                <w:lang w:eastAsia="en-US"/>
              </w:rPr>
            </w:pPr>
          </w:p>
        </w:tc>
      </w:tr>
      <w:tr w:rsidR="00633C9C" w:rsidRPr="003B04F5" w:rsidTr="00633C9C">
        <w:trPr>
          <w:trHeight w:val="165"/>
        </w:trPr>
        <w:tc>
          <w:tcPr>
            <w:tcW w:w="454" w:type="dxa"/>
            <w:tcBorders>
              <w:top w:val="single" w:sz="4" w:space="0" w:color="auto"/>
              <w:left w:val="single" w:sz="4" w:space="0" w:color="auto"/>
              <w:bottom w:val="single" w:sz="4" w:space="0" w:color="auto"/>
              <w:right w:val="single" w:sz="4" w:space="0" w:color="auto"/>
            </w:tcBorders>
          </w:tcPr>
          <w:p w:rsidR="00633C9C" w:rsidRPr="00903C85" w:rsidRDefault="00633C9C" w:rsidP="00633C9C">
            <w:pPr>
              <w:autoSpaceDE w:val="0"/>
              <w:autoSpaceDN w:val="0"/>
              <w:adjustRightInd w:val="0"/>
              <w:jc w:val="center"/>
              <w:rPr>
                <w:rFonts w:eastAsiaTheme="minorHAnsi"/>
                <w:sz w:val="20"/>
                <w:szCs w:val="20"/>
                <w:lang w:eastAsia="en-US"/>
              </w:rPr>
            </w:pPr>
            <w:r w:rsidRPr="00903C85">
              <w:rPr>
                <w:rFonts w:eastAsiaTheme="minorHAnsi"/>
                <w:sz w:val="20"/>
                <w:szCs w:val="20"/>
                <w:lang w:eastAsia="en-US"/>
              </w:rPr>
              <w:t>1</w:t>
            </w:r>
          </w:p>
        </w:tc>
        <w:tc>
          <w:tcPr>
            <w:tcW w:w="1639" w:type="dxa"/>
            <w:tcBorders>
              <w:top w:val="single" w:sz="4" w:space="0" w:color="auto"/>
              <w:left w:val="single" w:sz="4" w:space="0" w:color="auto"/>
              <w:bottom w:val="single" w:sz="4" w:space="0" w:color="auto"/>
              <w:right w:val="single" w:sz="4" w:space="0" w:color="auto"/>
            </w:tcBorders>
          </w:tcPr>
          <w:p w:rsidR="00633C9C" w:rsidRPr="00903C85" w:rsidRDefault="00633C9C" w:rsidP="00633C9C">
            <w:pPr>
              <w:autoSpaceDE w:val="0"/>
              <w:autoSpaceDN w:val="0"/>
              <w:adjustRightInd w:val="0"/>
              <w:jc w:val="center"/>
              <w:rPr>
                <w:rFonts w:eastAsiaTheme="minorHAnsi"/>
                <w:sz w:val="20"/>
                <w:szCs w:val="20"/>
                <w:lang w:eastAsia="en-US"/>
              </w:rPr>
            </w:pPr>
            <w:r w:rsidRPr="00903C85">
              <w:rPr>
                <w:rFonts w:eastAsiaTheme="minorHAnsi"/>
                <w:sz w:val="20"/>
                <w:szCs w:val="20"/>
                <w:lang w:eastAsia="en-US"/>
              </w:rPr>
              <w:t>2</w:t>
            </w:r>
          </w:p>
        </w:tc>
        <w:tc>
          <w:tcPr>
            <w:tcW w:w="559" w:type="dxa"/>
            <w:tcBorders>
              <w:top w:val="single" w:sz="4" w:space="0" w:color="auto"/>
              <w:left w:val="single" w:sz="4" w:space="0" w:color="auto"/>
              <w:bottom w:val="single" w:sz="4" w:space="0" w:color="auto"/>
              <w:right w:val="single" w:sz="4" w:space="0" w:color="auto"/>
            </w:tcBorders>
          </w:tcPr>
          <w:p w:rsidR="00633C9C" w:rsidRPr="00903C85" w:rsidRDefault="00633C9C" w:rsidP="00633C9C">
            <w:pPr>
              <w:autoSpaceDE w:val="0"/>
              <w:autoSpaceDN w:val="0"/>
              <w:adjustRightInd w:val="0"/>
              <w:jc w:val="center"/>
              <w:rPr>
                <w:rFonts w:eastAsiaTheme="minorHAnsi"/>
                <w:sz w:val="20"/>
                <w:szCs w:val="20"/>
                <w:lang w:eastAsia="en-US"/>
              </w:rPr>
            </w:pPr>
            <w:r w:rsidRPr="00903C85">
              <w:rPr>
                <w:rFonts w:eastAsiaTheme="minorHAnsi"/>
                <w:sz w:val="20"/>
                <w:szCs w:val="20"/>
                <w:lang w:eastAsia="en-US"/>
              </w:rPr>
              <w:t>3</w:t>
            </w:r>
          </w:p>
        </w:tc>
        <w:tc>
          <w:tcPr>
            <w:tcW w:w="1324" w:type="dxa"/>
            <w:tcBorders>
              <w:top w:val="single" w:sz="4" w:space="0" w:color="auto"/>
              <w:left w:val="single" w:sz="4" w:space="0" w:color="auto"/>
              <w:bottom w:val="single" w:sz="4" w:space="0" w:color="auto"/>
              <w:right w:val="single" w:sz="4" w:space="0" w:color="auto"/>
            </w:tcBorders>
          </w:tcPr>
          <w:p w:rsidR="00633C9C" w:rsidRPr="00903C85" w:rsidRDefault="00633C9C" w:rsidP="00633C9C">
            <w:pPr>
              <w:autoSpaceDE w:val="0"/>
              <w:autoSpaceDN w:val="0"/>
              <w:adjustRightInd w:val="0"/>
              <w:jc w:val="center"/>
              <w:rPr>
                <w:rFonts w:eastAsiaTheme="minorHAnsi"/>
                <w:sz w:val="20"/>
                <w:szCs w:val="20"/>
                <w:lang w:eastAsia="en-US"/>
              </w:rPr>
            </w:pPr>
            <w:r w:rsidRPr="00903C85">
              <w:rPr>
                <w:rFonts w:eastAsiaTheme="minorHAnsi"/>
                <w:sz w:val="20"/>
                <w:szCs w:val="20"/>
                <w:lang w:eastAsia="en-US"/>
              </w:rPr>
              <w:t>4</w:t>
            </w:r>
          </w:p>
        </w:tc>
        <w:tc>
          <w:tcPr>
            <w:tcW w:w="1414" w:type="dxa"/>
            <w:tcBorders>
              <w:top w:val="single" w:sz="4" w:space="0" w:color="auto"/>
              <w:left w:val="single" w:sz="4" w:space="0" w:color="auto"/>
              <w:bottom w:val="single" w:sz="4" w:space="0" w:color="auto"/>
              <w:right w:val="single" w:sz="4" w:space="0" w:color="auto"/>
            </w:tcBorders>
          </w:tcPr>
          <w:p w:rsidR="00633C9C" w:rsidRPr="00903C85" w:rsidRDefault="00633C9C" w:rsidP="00633C9C">
            <w:pPr>
              <w:autoSpaceDE w:val="0"/>
              <w:autoSpaceDN w:val="0"/>
              <w:adjustRightInd w:val="0"/>
              <w:jc w:val="center"/>
              <w:rPr>
                <w:rFonts w:eastAsiaTheme="minorHAnsi"/>
                <w:sz w:val="20"/>
                <w:szCs w:val="20"/>
                <w:lang w:eastAsia="en-US"/>
              </w:rPr>
            </w:pPr>
            <w:r w:rsidRPr="00903C85">
              <w:rPr>
                <w:rFonts w:eastAsiaTheme="minorHAnsi"/>
                <w:sz w:val="20"/>
                <w:szCs w:val="20"/>
                <w:lang w:eastAsia="en-US"/>
              </w:rPr>
              <w:t>5</w:t>
            </w:r>
          </w:p>
        </w:tc>
        <w:tc>
          <w:tcPr>
            <w:tcW w:w="1339" w:type="dxa"/>
            <w:tcBorders>
              <w:top w:val="single" w:sz="4" w:space="0" w:color="auto"/>
              <w:left w:val="single" w:sz="4" w:space="0" w:color="auto"/>
              <w:bottom w:val="single" w:sz="4" w:space="0" w:color="auto"/>
              <w:right w:val="single" w:sz="4" w:space="0" w:color="auto"/>
            </w:tcBorders>
          </w:tcPr>
          <w:p w:rsidR="00633C9C" w:rsidRPr="00903C85" w:rsidRDefault="00633C9C" w:rsidP="00633C9C">
            <w:pPr>
              <w:autoSpaceDE w:val="0"/>
              <w:autoSpaceDN w:val="0"/>
              <w:adjustRightInd w:val="0"/>
              <w:jc w:val="center"/>
              <w:rPr>
                <w:rFonts w:eastAsiaTheme="minorHAnsi"/>
                <w:sz w:val="20"/>
                <w:szCs w:val="20"/>
                <w:lang w:eastAsia="en-US"/>
              </w:rPr>
            </w:pPr>
            <w:r w:rsidRPr="00903C85">
              <w:rPr>
                <w:rFonts w:eastAsiaTheme="minorHAnsi"/>
                <w:sz w:val="20"/>
                <w:szCs w:val="20"/>
                <w:lang w:eastAsia="en-US"/>
              </w:rPr>
              <w:t>6</w:t>
            </w:r>
          </w:p>
        </w:tc>
        <w:tc>
          <w:tcPr>
            <w:tcW w:w="1493" w:type="dxa"/>
            <w:tcBorders>
              <w:top w:val="single" w:sz="4" w:space="0" w:color="auto"/>
              <w:left w:val="single" w:sz="4" w:space="0" w:color="auto"/>
              <w:bottom w:val="single" w:sz="4" w:space="0" w:color="auto"/>
              <w:right w:val="single" w:sz="4" w:space="0" w:color="auto"/>
            </w:tcBorders>
          </w:tcPr>
          <w:p w:rsidR="00633C9C" w:rsidRPr="00903C85" w:rsidRDefault="00633C9C" w:rsidP="00633C9C">
            <w:pPr>
              <w:autoSpaceDE w:val="0"/>
              <w:autoSpaceDN w:val="0"/>
              <w:adjustRightInd w:val="0"/>
              <w:jc w:val="center"/>
              <w:rPr>
                <w:rFonts w:eastAsiaTheme="minorHAnsi"/>
                <w:sz w:val="20"/>
                <w:szCs w:val="20"/>
                <w:lang w:eastAsia="en-US"/>
              </w:rPr>
            </w:pPr>
            <w:r w:rsidRPr="00903C85">
              <w:rPr>
                <w:rFonts w:eastAsiaTheme="minorHAnsi"/>
                <w:sz w:val="20"/>
                <w:szCs w:val="20"/>
                <w:lang w:eastAsia="en-US"/>
              </w:rPr>
              <w:t>7</w:t>
            </w:r>
          </w:p>
        </w:tc>
        <w:tc>
          <w:tcPr>
            <w:tcW w:w="1417" w:type="dxa"/>
            <w:tcBorders>
              <w:top w:val="single" w:sz="4" w:space="0" w:color="auto"/>
              <w:left w:val="single" w:sz="4" w:space="0" w:color="auto"/>
              <w:bottom w:val="single" w:sz="4" w:space="0" w:color="auto"/>
              <w:right w:val="single" w:sz="4" w:space="0" w:color="auto"/>
            </w:tcBorders>
          </w:tcPr>
          <w:p w:rsidR="00633C9C" w:rsidRPr="00903C85" w:rsidRDefault="00633C9C" w:rsidP="00633C9C">
            <w:pPr>
              <w:autoSpaceDE w:val="0"/>
              <w:autoSpaceDN w:val="0"/>
              <w:adjustRightInd w:val="0"/>
              <w:jc w:val="center"/>
              <w:rPr>
                <w:rFonts w:eastAsiaTheme="minorHAnsi"/>
                <w:sz w:val="20"/>
                <w:szCs w:val="20"/>
                <w:lang w:eastAsia="en-US"/>
              </w:rPr>
            </w:pPr>
            <w:r w:rsidRPr="00903C85">
              <w:rPr>
                <w:rFonts w:eastAsiaTheme="minorHAnsi"/>
                <w:sz w:val="20"/>
                <w:szCs w:val="20"/>
                <w:lang w:eastAsia="en-US"/>
              </w:rPr>
              <w:t>8</w:t>
            </w:r>
          </w:p>
        </w:tc>
      </w:tr>
      <w:tr w:rsidR="00633C9C" w:rsidRPr="003B04F5" w:rsidTr="00633C9C">
        <w:tc>
          <w:tcPr>
            <w:tcW w:w="454" w:type="dxa"/>
            <w:tcBorders>
              <w:top w:val="single" w:sz="4" w:space="0" w:color="auto"/>
              <w:left w:val="single" w:sz="4" w:space="0" w:color="auto"/>
              <w:bottom w:val="single" w:sz="4" w:space="0" w:color="auto"/>
              <w:right w:val="single" w:sz="4" w:space="0" w:color="auto"/>
            </w:tcBorders>
          </w:tcPr>
          <w:p w:rsidR="00633C9C" w:rsidRPr="003B04F5" w:rsidRDefault="00633C9C" w:rsidP="00633C9C">
            <w:pPr>
              <w:autoSpaceDE w:val="0"/>
              <w:autoSpaceDN w:val="0"/>
              <w:adjustRightInd w:val="0"/>
              <w:rPr>
                <w:rFonts w:eastAsiaTheme="minorHAnsi"/>
                <w:lang w:eastAsia="en-US"/>
              </w:rPr>
            </w:pPr>
          </w:p>
        </w:tc>
        <w:tc>
          <w:tcPr>
            <w:tcW w:w="1639" w:type="dxa"/>
            <w:tcBorders>
              <w:top w:val="single" w:sz="4" w:space="0" w:color="auto"/>
              <w:left w:val="single" w:sz="4" w:space="0" w:color="auto"/>
              <w:bottom w:val="single" w:sz="4" w:space="0" w:color="auto"/>
              <w:right w:val="single" w:sz="4" w:space="0" w:color="auto"/>
            </w:tcBorders>
          </w:tcPr>
          <w:p w:rsidR="00633C9C" w:rsidRPr="003B04F5" w:rsidRDefault="00633C9C" w:rsidP="00633C9C">
            <w:pPr>
              <w:autoSpaceDE w:val="0"/>
              <w:autoSpaceDN w:val="0"/>
              <w:adjustRightInd w:val="0"/>
              <w:rPr>
                <w:rFonts w:eastAsiaTheme="minorHAnsi"/>
                <w:lang w:eastAsia="en-US"/>
              </w:rPr>
            </w:pPr>
          </w:p>
        </w:tc>
        <w:tc>
          <w:tcPr>
            <w:tcW w:w="559" w:type="dxa"/>
            <w:tcBorders>
              <w:top w:val="single" w:sz="4" w:space="0" w:color="auto"/>
              <w:left w:val="single" w:sz="4" w:space="0" w:color="auto"/>
              <w:bottom w:val="single" w:sz="4" w:space="0" w:color="auto"/>
              <w:right w:val="single" w:sz="4" w:space="0" w:color="auto"/>
            </w:tcBorders>
          </w:tcPr>
          <w:p w:rsidR="00633C9C" w:rsidRPr="003B04F5" w:rsidRDefault="00633C9C" w:rsidP="00633C9C">
            <w:pPr>
              <w:autoSpaceDE w:val="0"/>
              <w:autoSpaceDN w:val="0"/>
              <w:adjustRightInd w:val="0"/>
              <w:rPr>
                <w:rFonts w:eastAsiaTheme="minorHAnsi"/>
                <w:lang w:eastAsia="en-US"/>
              </w:rPr>
            </w:pPr>
          </w:p>
        </w:tc>
        <w:tc>
          <w:tcPr>
            <w:tcW w:w="1324" w:type="dxa"/>
            <w:tcBorders>
              <w:top w:val="single" w:sz="4" w:space="0" w:color="auto"/>
              <w:left w:val="single" w:sz="4" w:space="0" w:color="auto"/>
              <w:bottom w:val="single" w:sz="4" w:space="0" w:color="auto"/>
              <w:right w:val="single" w:sz="4" w:space="0" w:color="auto"/>
            </w:tcBorders>
          </w:tcPr>
          <w:p w:rsidR="00633C9C" w:rsidRPr="003B04F5" w:rsidRDefault="00633C9C" w:rsidP="00633C9C">
            <w:pPr>
              <w:autoSpaceDE w:val="0"/>
              <w:autoSpaceDN w:val="0"/>
              <w:adjustRightInd w:val="0"/>
              <w:rPr>
                <w:rFonts w:eastAsiaTheme="minorHAnsi"/>
                <w:lang w:eastAsia="en-US"/>
              </w:rPr>
            </w:pPr>
          </w:p>
        </w:tc>
        <w:tc>
          <w:tcPr>
            <w:tcW w:w="1414" w:type="dxa"/>
            <w:tcBorders>
              <w:top w:val="single" w:sz="4" w:space="0" w:color="auto"/>
              <w:left w:val="single" w:sz="4" w:space="0" w:color="auto"/>
              <w:bottom w:val="single" w:sz="4" w:space="0" w:color="auto"/>
              <w:right w:val="single" w:sz="4" w:space="0" w:color="auto"/>
            </w:tcBorders>
          </w:tcPr>
          <w:p w:rsidR="00633C9C" w:rsidRPr="003B04F5" w:rsidRDefault="00633C9C" w:rsidP="00633C9C">
            <w:pPr>
              <w:autoSpaceDE w:val="0"/>
              <w:autoSpaceDN w:val="0"/>
              <w:adjustRightInd w:val="0"/>
              <w:rPr>
                <w:rFonts w:eastAsiaTheme="minorHAnsi"/>
                <w:lang w:eastAsia="en-US"/>
              </w:rPr>
            </w:pPr>
          </w:p>
        </w:tc>
        <w:tc>
          <w:tcPr>
            <w:tcW w:w="1339" w:type="dxa"/>
            <w:tcBorders>
              <w:top w:val="single" w:sz="4" w:space="0" w:color="auto"/>
              <w:left w:val="single" w:sz="4" w:space="0" w:color="auto"/>
              <w:bottom w:val="single" w:sz="4" w:space="0" w:color="auto"/>
              <w:right w:val="single" w:sz="4" w:space="0" w:color="auto"/>
            </w:tcBorders>
          </w:tcPr>
          <w:p w:rsidR="00633C9C" w:rsidRPr="003B04F5" w:rsidRDefault="00633C9C" w:rsidP="00633C9C">
            <w:pPr>
              <w:autoSpaceDE w:val="0"/>
              <w:autoSpaceDN w:val="0"/>
              <w:adjustRightInd w:val="0"/>
              <w:rPr>
                <w:rFonts w:eastAsiaTheme="minorHAnsi"/>
                <w:lang w:eastAsia="en-US"/>
              </w:rPr>
            </w:pPr>
          </w:p>
        </w:tc>
        <w:tc>
          <w:tcPr>
            <w:tcW w:w="1493" w:type="dxa"/>
            <w:tcBorders>
              <w:top w:val="single" w:sz="4" w:space="0" w:color="auto"/>
              <w:left w:val="single" w:sz="4" w:space="0" w:color="auto"/>
              <w:bottom w:val="single" w:sz="4" w:space="0" w:color="auto"/>
              <w:right w:val="single" w:sz="4" w:space="0" w:color="auto"/>
            </w:tcBorders>
          </w:tcPr>
          <w:p w:rsidR="00633C9C" w:rsidRPr="003B04F5" w:rsidRDefault="00633C9C" w:rsidP="00633C9C">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633C9C" w:rsidRPr="003B04F5" w:rsidRDefault="00633C9C" w:rsidP="00633C9C">
            <w:pPr>
              <w:autoSpaceDE w:val="0"/>
              <w:autoSpaceDN w:val="0"/>
              <w:adjustRightInd w:val="0"/>
              <w:rPr>
                <w:rFonts w:eastAsiaTheme="minorHAnsi"/>
                <w:lang w:eastAsia="en-US"/>
              </w:rPr>
            </w:pPr>
          </w:p>
        </w:tc>
      </w:tr>
      <w:tr w:rsidR="00633C9C" w:rsidRPr="003B04F5" w:rsidTr="00633C9C">
        <w:tc>
          <w:tcPr>
            <w:tcW w:w="454" w:type="dxa"/>
            <w:tcBorders>
              <w:top w:val="single" w:sz="4" w:space="0" w:color="auto"/>
              <w:left w:val="single" w:sz="4" w:space="0" w:color="auto"/>
              <w:bottom w:val="single" w:sz="4" w:space="0" w:color="auto"/>
              <w:right w:val="single" w:sz="4" w:space="0" w:color="auto"/>
            </w:tcBorders>
          </w:tcPr>
          <w:p w:rsidR="00633C9C" w:rsidRPr="003B04F5" w:rsidRDefault="00633C9C" w:rsidP="00633C9C">
            <w:pPr>
              <w:autoSpaceDE w:val="0"/>
              <w:autoSpaceDN w:val="0"/>
              <w:adjustRightInd w:val="0"/>
              <w:rPr>
                <w:rFonts w:eastAsiaTheme="minorHAnsi"/>
                <w:lang w:eastAsia="en-US"/>
              </w:rPr>
            </w:pPr>
          </w:p>
        </w:tc>
        <w:tc>
          <w:tcPr>
            <w:tcW w:w="1639" w:type="dxa"/>
            <w:tcBorders>
              <w:top w:val="single" w:sz="4" w:space="0" w:color="auto"/>
              <w:left w:val="single" w:sz="4" w:space="0" w:color="auto"/>
              <w:bottom w:val="single" w:sz="4" w:space="0" w:color="auto"/>
              <w:right w:val="single" w:sz="4" w:space="0" w:color="auto"/>
            </w:tcBorders>
          </w:tcPr>
          <w:p w:rsidR="00633C9C" w:rsidRPr="003B04F5" w:rsidRDefault="00633C9C" w:rsidP="00633C9C">
            <w:pPr>
              <w:autoSpaceDE w:val="0"/>
              <w:autoSpaceDN w:val="0"/>
              <w:adjustRightInd w:val="0"/>
              <w:rPr>
                <w:rFonts w:eastAsiaTheme="minorHAnsi"/>
                <w:lang w:eastAsia="en-US"/>
              </w:rPr>
            </w:pPr>
          </w:p>
        </w:tc>
        <w:tc>
          <w:tcPr>
            <w:tcW w:w="559" w:type="dxa"/>
            <w:tcBorders>
              <w:top w:val="single" w:sz="4" w:space="0" w:color="auto"/>
              <w:left w:val="single" w:sz="4" w:space="0" w:color="auto"/>
              <w:bottom w:val="single" w:sz="4" w:space="0" w:color="auto"/>
              <w:right w:val="single" w:sz="4" w:space="0" w:color="auto"/>
            </w:tcBorders>
          </w:tcPr>
          <w:p w:rsidR="00633C9C" w:rsidRPr="003B04F5" w:rsidRDefault="00633C9C" w:rsidP="00633C9C">
            <w:pPr>
              <w:autoSpaceDE w:val="0"/>
              <w:autoSpaceDN w:val="0"/>
              <w:adjustRightInd w:val="0"/>
              <w:rPr>
                <w:rFonts w:eastAsiaTheme="minorHAnsi"/>
                <w:lang w:eastAsia="en-US"/>
              </w:rPr>
            </w:pPr>
          </w:p>
        </w:tc>
        <w:tc>
          <w:tcPr>
            <w:tcW w:w="1324" w:type="dxa"/>
            <w:tcBorders>
              <w:top w:val="single" w:sz="4" w:space="0" w:color="auto"/>
              <w:left w:val="single" w:sz="4" w:space="0" w:color="auto"/>
              <w:bottom w:val="single" w:sz="4" w:space="0" w:color="auto"/>
              <w:right w:val="single" w:sz="4" w:space="0" w:color="auto"/>
            </w:tcBorders>
          </w:tcPr>
          <w:p w:rsidR="00633C9C" w:rsidRPr="003B04F5" w:rsidRDefault="00633C9C" w:rsidP="00633C9C">
            <w:pPr>
              <w:autoSpaceDE w:val="0"/>
              <w:autoSpaceDN w:val="0"/>
              <w:adjustRightInd w:val="0"/>
              <w:rPr>
                <w:rFonts w:eastAsiaTheme="minorHAnsi"/>
                <w:lang w:eastAsia="en-US"/>
              </w:rPr>
            </w:pPr>
          </w:p>
        </w:tc>
        <w:tc>
          <w:tcPr>
            <w:tcW w:w="1414" w:type="dxa"/>
            <w:tcBorders>
              <w:top w:val="single" w:sz="4" w:space="0" w:color="auto"/>
              <w:left w:val="single" w:sz="4" w:space="0" w:color="auto"/>
              <w:bottom w:val="single" w:sz="4" w:space="0" w:color="auto"/>
              <w:right w:val="single" w:sz="4" w:space="0" w:color="auto"/>
            </w:tcBorders>
          </w:tcPr>
          <w:p w:rsidR="00633C9C" w:rsidRPr="003B04F5" w:rsidRDefault="00633C9C" w:rsidP="00633C9C">
            <w:pPr>
              <w:autoSpaceDE w:val="0"/>
              <w:autoSpaceDN w:val="0"/>
              <w:adjustRightInd w:val="0"/>
              <w:rPr>
                <w:rFonts w:eastAsiaTheme="minorHAnsi"/>
                <w:lang w:eastAsia="en-US"/>
              </w:rPr>
            </w:pPr>
          </w:p>
        </w:tc>
        <w:tc>
          <w:tcPr>
            <w:tcW w:w="1339" w:type="dxa"/>
            <w:tcBorders>
              <w:top w:val="single" w:sz="4" w:space="0" w:color="auto"/>
              <w:left w:val="single" w:sz="4" w:space="0" w:color="auto"/>
              <w:bottom w:val="single" w:sz="4" w:space="0" w:color="auto"/>
              <w:right w:val="single" w:sz="4" w:space="0" w:color="auto"/>
            </w:tcBorders>
          </w:tcPr>
          <w:p w:rsidR="00633C9C" w:rsidRPr="003B04F5" w:rsidRDefault="00633C9C" w:rsidP="00633C9C">
            <w:pPr>
              <w:autoSpaceDE w:val="0"/>
              <w:autoSpaceDN w:val="0"/>
              <w:adjustRightInd w:val="0"/>
              <w:rPr>
                <w:rFonts w:eastAsiaTheme="minorHAnsi"/>
                <w:lang w:eastAsia="en-US"/>
              </w:rPr>
            </w:pPr>
          </w:p>
        </w:tc>
        <w:tc>
          <w:tcPr>
            <w:tcW w:w="1493" w:type="dxa"/>
            <w:tcBorders>
              <w:top w:val="single" w:sz="4" w:space="0" w:color="auto"/>
              <w:left w:val="single" w:sz="4" w:space="0" w:color="auto"/>
              <w:bottom w:val="single" w:sz="4" w:space="0" w:color="auto"/>
              <w:right w:val="single" w:sz="4" w:space="0" w:color="auto"/>
            </w:tcBorders>
          </w:tcPr>
          <w:p w:rsidR="00633C9C" w:rsidRPr="003B04F5" w:rsidRDefault="00633C9C" w:rsidP="00633C9C">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633C9C" w:rsidRPr="003B04F5" w:rsidRDefault="00633C9C" w:rsidP="00633C9C">
            <w:pPr>
              <w:autoSpaceDE w:val="0"/>
              <w:autoSpaceDN w:val="0"/>
              <w:adjustRightInd w:val="0"/>
              <w:rPr>
                <w:rFonts w:eastAsiaTheme="minorHAnsi"/>
                <w:lang w:eastAsia="en-US"/>
              </w:rPr>
            </w:pPr>
          </w:p>
        </w:tc>
      </w:tr>
      <w:tr w:rsidR="00633C9C" w:rsidRPr="003B04F5" w:rsidTr="00633C9C">
        <w:tc>
          <w:tcPr>
            <w:tcW w:w="454" w:type="dxa"/>
            <w:tcBorders>
              <w:top w:val="single" w:sz="4" w:space="0" w:color="auto"/>
              <w:left w:val="single" w:sz="4" w:space="0" w:color="auto"/>
              <w:bottom w:val="single" w:sz="4" w:space="0" w:color="auto"/>
              <w:right w:val="single" w:sz="4" w:space="0" w:color="auto"/>
            </w:tcBorders>
          </w:tcPr>
          <w:p w:rsidR="00633C9C" w:rsidRPr="003B04F5" w:rsidRDefault="00633C9C" w:rsidP="00633C9C">
            <w:pPr>
              <w:autoSpaceDE w:val="0"/>
              <w:autoSpaceDN w:val="0"/>
              <w:adjustRightInd w:val="0"/>
              <w:rPr>
                <w:rFonts w:eastAsiaTheme="minorHAnsi"/>
                <w:lang w:eastAsia="en-US"/>
              </w:rPr>
            </w:pPr>
          </w:p>
        </w:tc>
        <w:tc>
          <w:tcPr>
            <w:tcW w:w="1639" w:type="dxa"/>
            <w:tcBorders>
              <w:top w:val="single" w:sz="4" w:space="0" w:color="auto"/>
              <w:left w:val="single" w:sz="4" w:space="0" w:color="auto"/>
              <w:bottom w:val="single" w:sz="4" w:space="0" w:color="auto"/>
              <w:right w:val="single" w:sz="4" w:space="0" w:color="auto"/>
            </w:tcBorders>
          </w:tcPr>
          <w:p w:rsidR="00633C9C" w:rsidRPr="003B04F5" w:rsidRDefault="00633C9C" w:rsidP="00633C9C">
            <w:pPr>
              <w:autoSpaceDE w:val="0"/>
              <w:autoSpaceDN w:val="0"/>
              <w:adjustRightInd w:val="0"/>
              <w:rPr>
                <w:rFonts w:eastAsiaTheme="minorHAnsi"/>
                <w:lang w:eastAsia="en-US"/>
              </w:rPr>
            </w:pPr>
          </w:p>
        </w:tc>
        <w:tc>
          <w:tcPr>
            <w:tcW w:w="559" w:type="dxa"/>
            <w:tcBorders>
              <w:top w:val="single" w:sz="4" w:space="0" w:color="auto"/>
              <w:left w:val="single" w:sz="4" w:space="0" w:color="auto"/>
              <w:bottom w:val="single" w:sz="4" w:space="0" w:color="auto"/>
              <w:right w:val="single" w:sz="4" w:space="0" w:color="auto"/>
            </w:tcBorders>
          </w:tcPr>
          <w:p w:rsidR="00633C9C" w:rsidRPr="003B04F5" w:rsidRDefault="00633C9C" w:rsidP="00633C9C">
            <w:pPr>
              <w:autoSpaceDE w:val="0"/>
              <w:autoSpaceDN w:val="0"/>
              <w:adjustRightInd w:val="0"/>
              <w:rPr>
                <w:rFonts w:eastAsiaTheme="minorHAnsi"/>
                <w:lang w:eastAsia="en-US"/>
              </w:rPr>
            </w:pPr>
          </w:p>
        </w:tc>
        <w:tc>
          <w:tcPr>
            <w:tcW w:w="1324" w:type="dxa"/>
            <w:tcBorders>
              <w:top w:val="single" w:sz="4" w:space="0" w:color="auto"/>
              <w:left w:val="single" w:sz="4" w:space="0" w:color="auto"/>
              <w:bottom w:val="single" w:sz="4" w:space="0" w:color="auto"/>
              <w:right w:val="single" w:sz="4" w:space="0" w:color="auto"/>
            </w:tcBorders>
          </w:tcPr>
          <w:p w:rsidR="00633C9C" w:rsidRPr="003B04F5" w:rsidRDefault="00633C9C" w:rsidP="00633C9C">
            <w:pPr>
              <w:autoSpaceDE w:val="0"/>
              <w:autoSpaceDN w:val="0"/>
              <w:adjustRightInd w:val="0"/>
              <w:rPr>
                <w:rFonts w:eastAsiaTheme="minorHAnsi"/>
                <w:lang w:eastAsia="en-US"/>
              </w:rPr>
            </w:pPr>
          </w:p>
        </w:tc>
        <w:tc>
          <w:tcPr>
            <w:tcW w:w="1414" w:type="dxa"/>
            <w:tcBorders>
              <w:top w:val="single" w:sz="4" w:space="0" w:color="auto"/>
              <w:left w:val="single" w:sz="4" w:space="0" w:color="auto"/>
              <w:bottom w:val="single" w:sz="4" w:space="0" w:color="auto"/>
              <w:right w:val="single" w:sz="4" w:space="0" w:color="auto"/>
            </w:tcBorders>
          </w:tcPr>
          <w:p w:rsidR="00633C9C" w:rsidRPr="003B04F5" w:rsidRDefault="00633C9C" w:rsidP="00633C9C">
            <w:pPr>
              <w:autoSpaceDE w:val="0"/>
              <w:autoSpaceDN w:val="0"/>
              <w:adjustRightInd w:val="0"/>
              <w:rPr>
                <w:rFonts w:eastAsiaTheme="minorHAnsi"/>
                <w:lang w:eastAsia="en-US"/>
              </w:rPr>
            </w:pPr>
          </w:p>
        </w:tc>
        <w:tc>
          <w:tcPr>
            <w:tcW w:w="1339" w:type="dxa"/>
            <w:tcBorders>
              <w:top w:val="single" w:sz="4" w:space="0" w:color="auto"/>
              <w:left w:val="single" w:sz="4" w:space="0" w:color="auto"/>
              <w:bottom w:val="single" w:sz="4" w:space="0" w:color="auto"/>
              <w:right w:val="single" w:sz="4" w:space="0" w:color="auto"/>
            </w:tcBorders>
          </w:tcPr>
          <w:p w:rsidR="00633C9C" w:rsidRPr="003B04F5" w:rsidRDefault="00633C9C" w:rsidP="00633C9C">
            <w:pPr>
              <w:autoSpaceDE w:val="0"/>
              <w:autoSpaceDN w:val="0"/>
              <w:adjustRightInd w:val="0"/>
              <w:rPr>
                <w:rFonts w:eastAsiaTheme="minorHAnsi"/>
                <w:lang w:eastAsia="en-US"/>
              </w:rPr>
            </w:pPr>
          </w:p>
        </w:tc>
        <w:tc>
          <w:tcPr>
            <w:tcW w:w="1493" w:type="dxa"/>
            <w:tcBorders>
              <w:top w:val="single" w:sz="4" w:space="0" w:color="auto"/>
              <w:left w:val="single" w:sz="4" w:space="0" w:color="auto"/>
              <w:bottom w:val="single" w:sz="4" w:space="0" w:color="auto"/>
              <w:right w:val="single" w:sz="4" w:space="0" w:color="auto"/>
            </w:tcBorders>
          </w:tcPr>
          <w:p w:rsidR="00633C9C" w:rsidRPr="003B04F5" w:rsidRDefault="00633C9C" w:rsidP="00633C9C">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633C9C" w:rsidRPr="003B04F5" w:rsidRDefault="00633C9C" w:rsidP="00633C9C">
            <w:pPr>
              <w:autoSpaceDE w:val="0"/>
              <w:autoSpaceDN w:val="0"/>
              <w:adjustRightInd w:val="0"/>
              <w:rPr>
                <w:rFonts w:eastAsiaTheme="minorHAnsi"/>
                <w:lang w:eastAsia="en-US"/>
              </w:rPr>
            </w:pPr>
          </w:p>
        </w:tc>
      </w:tr>
    </w:tbl>
    <w:p w:rsidR="00633C9C" w:rsidRPr="003B04F5" w:rsidRDefault="00633C9C" w:rsidP="00633C9C">
      <w:pPr>
        <w:autoSpaceDE w:val="0"/>
        <w:autoSpaceDN w:val="0"/>
        <w:adjustRightInd w:val="0"/>
        <w:jc w:val="both"/>
        <w:rPr>
          <w:rFonts w:eastAsiaTheme="minorHAnsi"/>
          <w:lang w:eastAsia="en-US"/>
        </w:rPr>
      </w:pPr>
    </w:p>
    <w:p w:rsidR="00633C9C" w:rsidRDefault="00633C9C" w:rsidP="00633C9C">
      <w:pPr>
        <w:autoSpaceDE w:val="0"/>
        <w:autoSpaceDN w:val="0"/>
        <w:adjustRightInd w:val="0"/>
        <w:jc w:val="right"/>
        <w:rPr>
          <w:rFonts w:eastAsiaTheme="minorHAnsi"/>
          <w:lang w:eastAsia="en-US"/>
        </w:rPr>
      </w:pPr>
      <w:r>
        <w:rPr>
          <w:rFonts w:eastAsiaTheme="minorHAnsi"/>
          <w:lang w:eastAsia="en-US"/>
        </w:rPr>
        <w:t>Таблица № 2</w:t>
      </w:r>
    </w:p>
    <w:p w:rsidR="00633C9C" w:rsidRDefault="00633C9C" w:rsidP="00633C9C">
      <w:pPr>
        <w:autoSpaceDE w:val="0"/>
        <w:autoSpaceDN w:val="0"/>
        <w:adjustRightInd w:val="0"/>
        <w:jc w:val="right"/>
        <w:rPr>
          <w:rFonts w:eastAsiaTheme="minorHAnsi"/>
          <w:lang w:eastAsia="en-US"/>
        </w:rPr>
      </w:pPr>
      <w:r>
        <w:rPr>
          <w:rFonts w:eastAsiaTheme="minorHAnsi"/>
          <w:lang w:eastAsia="en-US"/>
        </w:rPr>
        <w:t>(квартальная и годовая)</w:t>
      </w:r>
    </w:p>
    <w:p w:rsidR="00633C9C" w:rsidRDefault="00633C9C" w:rsidP="00633C9C">
      <w:pPr>
        <w:autoSpaceDE w:val="0"/>
        <w:autoSpaceDN w:val="0"/>
        <w:adjustRightInd w:val="0"/>
        <w:jc w:val="right"/>
        <w:rPr>
          <w:rFonts w:eastAsiaTheme="minorHAnsi"/>
          <w:lang w:eastAsia="en-US"/>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32"/>
        <w:gridCol w:w="2240"/>
        <w:gridCol w:w="1941"/>
        <w:gridCol w:w="1109"/>
        <w:gridCol w:w="1248"/>
        <w:gridCol w:w="1152"/>
        <w:gridCol w:w="1417"/>
      </w:tblGrid>
      <w:tr w:rsidR="00633C9C" w:rsidRPr="003B04F5" w:rsidTr="00633C9C">
        <w:trPr>
          <w:trHeight w:val="364"/>
        </w:trPr>
        <w:tc>
          <w:tcPr>
            <w:tcW w:w="532" w:type="dxa"/>
            <w:vMerge w:val="restart"/>
            <w:tcBorders>
              <w:top w:val="single" w:sz="4" w:space="0" w:color="auto"/>
              <w:left w:val="single" w:sz="4" w:space="0" w:color="auto"/>
              <w:bottom w:val="single" w:sz="4" w:space="0" w:color="auto"/>
              <w:right w:val="single" w:sz="4" w:space="0" w:color="auto"/>
            </w:tcBorders>
          </w:tcPr>
          <w:p w:rsidR="00633C9C" w:rsidRPr="00312911" w:rsidRDefault="00633C9C" w:rsidP="00633C9C">
            <w:pPr>
              <w:autoSpaceDE w:val="0"/>
              <w:autoSpaceDN w:val="0"/>
              <w:adjustRightInd w:val="0"/>
              <w:jc w:val="center"/>
              <w:rPr>
                <w:rFonts w:eastAsiaTheme="minorHAnsi"/>
                <w:sz w:val="20"/>
                <w:szCs w:val="20"/>
                <w:lang w:eastAsia="en-US"/>
              </w:rPr>
            </w:pPr>
            <w:r w:rsidRPr="00312911">
              <w:rPr>
                <w:rFonts w:eastAsiaTheme="minorHAnsi"/>
                <w:sz w:val="20"/>
                <w:szCs w:val="20"/>
                <w:lang w:eastAsia="en-US"/>
              </w:rPr>
              <w:t>№ п/п</w:t>
            </w:r>
          </w:p>
        </w:tc>
        <w:tc>
          <w:tcPr>
            <w:tcW w:w="2240" w:type="dxa"/>
            <w:vMerge w:val="restart"/>
            <w:tcBorders>
              <w:top w:val="single" w:sz="4" w:space="0" w:color="auto"/>
              <w:left w:val="single" w:sz="4" w:space="0" w:color="auto"/>
              <w:bottom w:val="single" w:sz="4" w:space="0" w:color="auto"/>
              <w:right w:val="single" w:sz="4" w:space="0" w:color="auto"/>
            </w:tcBorders>
          </w:tcPr>
          <w:p w:rsidR="00633C9C" w:rsidRPr="00312911" w:rsidRDefault="00633C9C" w:rsidP="00633C9C">
            <w:pPr>
              <w:autoSpaceDE w:val="0"/>
              <w:autoSpaceDN w:val="0"/>
              <w:adjustRightInd w:val="0"/>
              <w:jc w:val="center"/>
              <w:rPr>
                <w:rFonts w:eastAsiaTheme="minorHAnsi"/>
                <w:sz w:val="20"/>
                <w:szCs w:val="20"/>
                <w:lang w:eastAsia="en-US"/>
              </w:rPr>
            </w:pPr>
            <w:r w:rsidRPr="00312911">
              <w:rPr>
                <w:rFonts w:eastAsiaTheme="minorHAnsi"/>
                <w:sz w:val="20"/>
                <w:szCs w:val="20"/>
                <w:lang w:eastAsia="en-US"/>
              </w:rPr>
              <w:t>Основные мероприятия муниципальной программы</w:t>
            </w:r>
          </w:p>
        </w:tc>
        <w:tc>
          <w:tcPr>
            <w:tcW w:w="1941" w:type="dxa"/>
            <w:vMerge w:val="restart"/>
            <w:tcBorders>
              <w:top w:val="single" w:sz="4" w:space="0" w:color="auto"/>
              <w:left w:val="single" w:sz="4" w:space="0" w:color="auto"/>
              <w:bottom w:val="single" w:sz="4" w:space="0" w:color="auto"/>
              <w:right w:val="single" w:sz="4" w:space="0" w:color="auto"/>
            </w:tcBorders>
          </w:tcPr>
          <w:p w:rsidR="00633C9C" w:rsidRPr="00312911" w:rsidRDefault="00633C9C" w:rsidP="00633C9C">
            <w:pPr>
              <w:autoSpaceDE w:val="0"/>
              <w:autoSpaceDN w:val="0"/>
              <w:adjustRightInd w:val="0"/>
              <w:jc w:val="center"/>
              <w:rPr>
                <w:rFonts w:eastAsiaTheme="minorHAnsi"/>
                <w:sz w:val="20"/>
                <w:szCs w:val="20"/>
                <w:lang w:eastAsia="en-US"/>
              </w:rPr>
            </w:pPr>
            <w:r w:rsidRPr="00312911">
              <w:rPr>
                <w:rFonts w:eastAsiaTheme="minorHAnsi"/>
                <w:sz w:val="20"/>
                <w:szCs w:val="20"/>
                <w:lang w:eastAsia="en-US"/>
              </w:rPr>
              <w:t>Источники финансирования</w:t>
            </w:r>
          </w:p>
        </w:tc>
        <w:tc>
          <w:tcPr>
            <w:tcW w:w="4926" w:type="dxa"/>
            <w:gridSpan w:val="4"/>
            <w:tcBorders>
              <w:top w:val="single" w:sz="4" w:space="0" w:color="auto"/>
              <w:left w:val="single" w:sz="4" w:space="0" w:color="auto"/>
              <w:bottom w:val="single" w:sz="4" w:space="0" w:color="auto"/>
              <w:right w:val="single" w:sz="4" w:space="0" w:color="auto"/>
            </w:tcBorders>
          </w:tcPr>
          <w:p w:rsidR="00633C9C" w:rsidRPr="00312911" w:rsidRDefault="00633C9C" w:rsidP="00633C9C">
            <w:pPr>
              <w:autoSpaceDE w:val="0"/>
              <w:autoSpaceDN w:val="0"/>
              <w:adjustRightInd w:val="0"/>
              <w:jc w:val="center"/>
              <w:rPr>
                <w:rFonts w:eastAsiaTheme="minorHAnsi"/>
                <w:sz w:val="20"/>
                <w:szCs w:val="20"/>
                <w:lang w:eastAsia="en-US"/>
              </w:rPr>
            </w:pPr>
            <w:r w:rsidRPr="00312911">
              <w:rPr>
                <w:rFonts w:eastAsiaTheme="minorHAnsi"/>
                <w:sz w:val="20"/>
                <w:szCs w:val="20"/>
                <w:lang w:eastAsia="en-US"/>
              </w:rPr>
              <w:t>Объем финансовых затрат (тыс. рублей)</w:t>
            </w:r>
          </w:p>
        </w:tc>
      </w:tr>
      <w:tr w:rsidR="00633C9C" w:rsidRPr="003B04F5" w:rsidTr="00633C9C">
        <w:trPr>
          <w:trHeight w:val="146"/>
        </w:trPr>
        <w:tc>
          <w:tcPr>
            <w:tcW w:w="532" w:type="dxa"/>
            <w:vMerge/>
            <w:tcBorders>
              <w:top w:val="single" w:sz="4" w:space="0" w:color="auto"/>
              <w:left w:val="single" w:sz="4" w:space="0" w:color="auto"/>
              <w:bottom w:val="single" w:sz="4" w:space="0" w:color="auto"/>
              <w:right w:val="single" w:sz="4" w:space="0" w:color="auto"/>
            </w:tcBorders>
          </w:tcPr>
          <w:p w:rsidR="00633C9C" w:rsidRPr="00312911" w:rsidRDefault="00633C9C" w:rsidP="00633C9C">
            <w:pPr>
              <w:autoSpaceDE w:val="0"/>
              <w:autoSpaceDN w:val="0"/>
              <w:adjustRightInd w:val="0"/>
              <w:jc w:val="both"/>
              <w:rPr>
                <w:rFonts w:eastAsiaTheme="minorHAnsi"/>
                <w:sz w:val="20"/>
                <w:szCs w:val="20"/>
                <w:lang w:eastAsia="en-US"/>
              </w:rPr>
            </w:pPr>
          </w:p>
        </w:tc>
        <w:tc>
          <w:tcPr>
            <w:tcW w:w="2240" w:type="dxa"/>
            <w:vMerge/>
            <w:tcBorders>
              <w:top w:val="single" w:sz="4" w:space="0" w:color="auto"/>
              <w:left w:val="single" w:sz="4" w:space="0" w:color="auto"/>
              <w:bottom w:val="single" w:sz="4" w:space="0" w:color="auto"/>
              <w:right w:val="single" w:sz="4" w:space="0" w:color="auto"/>
            </w:tcBorders>
          </w:tcPr>
          <w:p w:rsidR="00633C9C" w:rsidRPr="00312911" w:rsidRDefault="00633C9C" w:rsidP="00633C9C">
            <w:pPr>
              <w:autoSpaceDE w:val="0"/>
              <w:autoSpaceDN w:val="0"/>
              <w:adjustRightInd w:val="0"/>
              <w:jc w:val="both"/>
              <w:rPr>
                <w:rFonts w:eastAsiaTheme="minorHAnsi"/>
                <w:sz w:val="20"/>
                <w:szCs w:val="20"/>
                <w:lang w:eastAsia="en-US"/>
              </w:rPr>
            </w:pPr>
          </w:p>
        </w:tc>
        <w:tc>
          <w:tcPr>
            <w:tcW w:w="1941" w:type="dxa"/>
            <w:vMerge/>
            <w:tcBorders>
              <w:top w:val="single" w:sz="4" w:space="0" w:color="auto"/>
              <w:left w:val="single" w:sz="4" w:space="0" w:color="auto"/>
              <w:bottom w:val="single" w:sz="4" w:space="0" w:color="auto"/>
              <w:right w:val="single" w:sz="4" w:space="0" w:color="auto"/>
            </w:tcBorders>
          </w:tcPr>
          <w:p w:rsidR="00633C9C" w:rsidRPr="00312911" w:rsidRDefault="00633C9C" w:rsidP="00633C9C">
            <w:pPr>
              <w:autoSpaceDE w:val="0"/>
              <w:autoSpaceDN w:val="0"/>
              <w:adjustRightInd w:val="0"/>
              <w:jc w:val="both"/>
              <w:rPr>
                <w:rFonts w:eastAsiaTheme="minorHAnsi"/>
                <w:sz w:val="20"/>
                <w:szCs w:val="20"/>
                <w:lang w:eastAsia="en-US"/>
              </w:rPr>
            </w:pPr>
          </w:p>
        </w:tc>
        <w:tc>
          <w:tcPr>
            <w:tcW w:w="1109" w:type="dxa"/>
            <w:vMerge w:val="restart"/>
            <w:tcBorders>
              <w:top w:val="single" w:sz="4" w:space="0" w:color="auto"/>
              <w:left w:val="single" w:sz="4" w:space="0" w:color="auto"/>
              <w:bottom w:val="single" w:sz="4" w:space="0" w:color="auto"/>
              <w:right w:val="single" w:sz="4" w:space="0" w:color="auto"/>
            </w:tcBorders>
          </w:tcPr>
          <w:p w:rsidR="00633C9C" w:rsidRPr="00312911" w:rsidRDefault="00633C9C" w:rsidP="00633C9C">
            <w:pPr>
              <w:autoSpaceDE w:val="0"/>
              <w:autoSpaceDN w:val="0"/>
              <w:adjustRightInd w:val="0"/>
              <w:jc w:val="center"/>
              <w:rPr>
                <w:rFonts w:eastAsiaTheme="minorHAnsi"/>
                <w:sz w:val="20"/>
                <w:szCs w:val="20"/>
                <w:lang w:eastAsia="en-US"/>
              </w:rPr>
            </w:pPr>
            <w:r w:rsidRPr="00312911">
              <w:rPr>
                <w:rFonts w:eastAsiaTheme="minorHAnsi"/>
                <w:sz w:val="20"/>
                <w:szCs w:val="20"/>
                <w:lang w:eastAsia="en-US"/>
              </w:rPr>
              <w:t>плановое значение</w:t>
            </w:r>
          </w:p>
        </w:tc>
        <w:tc>
          <w:tcPr>
            <w:tcW w:w="1248" w:type="dxa"/>
            <w:vMerge w:val="restart"/>
            <w:tcBorders>
              <w:top w:val="single" w:sz="4" w:space="0" w:color="auto"/>
              <w:left w:val="single" w:sz="4" w:space="0" w:color="auto"/>
              <w:bottom w:val="single" w:sz="4" w:space="0" w:color="auto"/>
              <w:right w:val="single" w:sz="4" w:space="0" w:color="auto"/>
            </w:tcBorders>
          </w:tcPr>
          <w:p w:rsidR="00633C9C" w:rsidRPr="00312911" w:rsidRDefault="00633C9C" w:rsidP="00633C9C">
            <w:pPr>
              <w:autoSpaceDE w:val="0"/>
              <w:autoSpaceDN w:val="0"/>
              <w:adjustRightInd w:val="0"/>
              <w:jc w:val="center"/>
              <w:rPr>
                <w:rFonts w:eastAsiaTheme="minorHAnsi"/>
                <w:sz w:val="20"/>
                <w:szCs w:val="20"/>
                <w:lang w:eastAsia="en-US"/>
              </w:rPr>
            </w:pPr>
            <w:r w:rsidRPr="00312911">
              <w:rPr>
                <w:rFonts w:eastAsiaTheme="minorHAnsi"/>
                <w:sz w:val="20"/>
                <w:szCs w:val="20"/>
                <w:lang w:eastAsia="en-US"/>
              </w:rPr>
              <w:t>фактическое значение</w:t>
            </w:r>
          </w:p>
        </w:tc>
        <w:tc>
          <w:tcPr>
            <w:tcW w:w="2569" w:type="dxa"/>
            <w:gridSpan w:val="2"/>
            <w:tcBorders>
              <w:top w:val="single" w:sz="4" w:space="0" w:color="auto"/>
              <w:left w:val="single" w:sz="4" w:space="0" w:color="auto"/>
              <w:bottom w:val="single" w:sz="4" w:space="0" w:color="auto"/>
              <w:right w:val="single" w:sz="4" w:space="0" w:color="auto"/>
            </w:tcBorders>
          </w:tcPr>
          <w:p w:rsidR="00633C9C" w:rsidRPr="00312911" w:rsidRDefault="00633C9C" w:rsidP="00633C9C">
            <w:pPr>
              <w:autoSpaceDE w:val="0"/>
              <w:autoSpaceDN w:val="0"/>
              <w:adjustRightInd w:val="0"/>
              <w:jc w:val="center"/>
              <w:rPr>
                <w:rFonts w:eastAsiaTheme="minorHAnsi"/>
                <w:sz w:val="20"/>
                <w:szCs w:val="20"/>
                <w:lang w:eastAsia="en-US"/>
              </w:rPr>
            </w:pPr>
            <w:r w:rsidRPr="00312911">
              <w:rPr>
                <w:rFonts w:eastAsiaTheme="minorHAnsi"/>
                <w:sz w:val="20"/>
                <w:szCs w:val="20"/>
                <w:lang w:eastAsia="en-US"/>
              </w:rPr>
              <w:t>отклонение</w:t>
            </w:r>
          </w:p>
        </w:tc>
      </w:tr>
      <w:tr w:rsidR="00633C9C" w:rsidRPr="003B04F5" w:rsidTr="00633C9C">
        <w:trPr>
          <w:trHeight w:val="146"/>
        </w:trPr>
        <w:tc>
          <w:tcPr>
            <w:tcW w:w="532" w:type="dxa"/>
            <w:vMerge/>
            <w:tcBorders>
              <w:top w:val="single" w:sz="4" w:space="0" w:color="auto"/>
              <w:left w:val="single" w:sz="4" w:space="0" w:color="auto"/>
              <w:bottom w:val="single" w:sz="4" w:space="0" w:color="auto"/>
              <w:right w:val="single" w:sz="4" w:space="0" w:color="auto"/>
            </w:tcBorders>
          </w:tcPr>
          <w:p w:rsidR="00633C9C" w:rsidRPr="00312911" w:rsidRDefault="00633C9C" w:rsidP="00633C9C">
            <w:pPr>
              <w:autoSpaceDE w:val="0"/>
              <w:autoSpaceDN w:val="0"/>
              <w:adjustRightInd w:val="0"/>
              <w:jc w:val="both"/>
              <w:rPr>
                <w:rFonts w:eastAsiaTheme="minorHAnsi"/>
                <w:sz w:val="20"/>
                <w:szCs w:val="20"/>
                <w:lang w:eastAsia="en-US"/>
              </w:rPr>
            </w:pPr>
          </w:p>
        </w:tc>
        <w:tc>
          <w:tcPr>
            <w:tcW w:w="2240" w:type="dxa"/>
            <w:vMerge/>
            <w:tcBorders>
              <w:top w:val="single" w:sz="4" w:space="0" w:color="auto"/>
              <w:left w:val="single" w:sz="4" w:space="0" w:color="auto"/>
              <w:bottom w:val="single" w:sz="4" w:space="0" w:color="auto"/>
              <w:right w:val="single" w:sz="4" w:space="0" w:color="auto"/>
            </w:tcBorders>
          </w:tcPr>
          <w:p w:rsidR="00633C9C" w:rsidRPr="00312911" w:rsidRDefault="00633C9C" w:rsidP="00633C9C">
            <w:pPr>
              <w:autoSpaceDE w:val="0"/>
              <w:autoSpaceDN w:val="0"/>
              <w:adjustRightInd w:val="0"/>
              <w:jc w:val="both"/>
              <w:rPr>
                <w:rFonts w:eastAsiaTheme="minorHAnsi"/>
                <w:sz w:val="20"/>
                <w:szCs w:val="20"/>
                <w:lang w:eastAsia="en-US"/>
              </w:rPr>
            </w:pPr>
          </w:p>
        </w:tc>
        <w:tc>
          <w:tcPr>
            <w:tcW w:w="1941" w:type="dxa"/>
            <w:vMerge/>
            <w:tcBorders>
              <w:top w:val="single" w:sz="4" w:space="0" w:color="auto"/>
              <w:left w:val="single" w:sz="4" w:space="0" w:color="auto"/>
              <w:bottom w:val="single" w:sz="4" w:space="0" w:color="auto"/>
              <w:right w:val="single" w:sz="4" w:space="0" w:color="auto"/>
            </w:tcBorders>
          </w:tcPr>
          <w:p w:rsidR="00633C9C" w:rsidRPr="00312911" w:rsidRDefault="00633C9C" w:rsidP="00633C9C">
            <w:pPr>
              <w:autoSpaceDE w:val="0"/>
              <w:autoSpaceDN w:val="0"/>
              <w:adjustRightInd w:val="0"/>
              <w:jc w:val="both"/>
              <w:rPr>
                <w:rFonts w:eastAsiaTheme="minorHAnsi"/>
                <w:sz w:val="20"/>
                <w:szCs w:val="20"/>
                <w:lang w:eastAsia="en-US"/>
              </w:rPr>
            </w:pPr>
          </w:p>
        </w:tc>
        <w:tc>
          <w:tcPr>
            <w:tcW w:w="1109" w:type="dxa"/>
            <w:vMerge/>
            <w:tcBorders>
              <w:top w:val="single" w:sz="4" w:space="0" w:color="auto"/>
              <w:left w:val="single" w:sz="4" w:space="0" w:color="auto"/>
              <w:bottom w:val="single" w:sz="4" w:space="0" w:color="auto"/>
              <w:right w:val="single" w:sz="4" w:space="0" w:color="auto"/>
            </w:tcBorders>
          </w:tcPr>
          <w:p w:rsidR="00633C9C" w:rsidRPr="00312911" w:rsidRDefault="00633C9C" w:rsidP="00633C9C">
            <w:pPr>
              <w:autoSpaceDE w:val="0"/>
              <w:autoSpaceDN w:val="0"/>
              <w:adjustRightInd w:val="0"/>
              <w:jc w:val="both"/>
              <w:rPr>
                <w:rFonts w:eastAsiaTheme="minorHAnsi"/>
                <w:sz w:val="20"/>
                <w:szCs w:val="20"/>
                <w:lang w:eastAsia="en-US"/>
              </w:rPr>
            </w:pPr>
          </w:p>
        </w:tc>
        <w:tc>
          <w:tcPr>
            <w:tcW w:w="1248" w:type="dxa"/>
            <w:vMerge/>
            <w:tcBorders>
              <w:top w:val="single" w:sz="4" w:space="0" w:color="auto"/>
              <w:left w:val="single" w:sz="4" w:space="0" w:color="auto"/>
              <w:bottom w:val="single" w:sz="4" w:space="0" w:color="auto"/>
              <w:right w:val="single" w:sz="4" w:space="0" w:color="auto"/>
            </w:tcBorders>
          </w:tcPr>
          <w:p w:rsidR="00633C9C" w:rsidRPr="00312911" w:rsidRDefault="00633C9C" w:rsidP="00633C9C">
            <w:pPr>
              <w:autoSpaceDE w:val="0"/>
              <w:autoSpaceDN w:val="0"/>
              <w:adjustRightInd w:val="0"/>
              <w:jc w:val="both"/>
              <w:rPr>
                <w:rFonts w:eastAsiaTheme="minorHAnsi"/>
                <w:sz w:val="20"/>
                <w:szCs w:val="20"/>
                <w:lang w:eastAsia="en-US"/>
              </w:rPr>
            </w:pPr>
          </w:p>
        </w:tc>
        <w:tc>
          <w:tcPr>
            <w:tcW w:w="1152" w:type="dxa"/>
            <w:tcBorders>
              <w:top w:val="single" w:sz="4" w:space="0" w:color="auto"/>
              <w:left w:val="single" w:sz="4" w:space="0" w:color="auto"/>
              <w:bottom w:val="single" w:sz="4" w:space="0" w:color="auto"/>
              <w:right w:val="single" w:sz="4" w:space="0" w:color="auto"/>
            </w:tcBorders>
          </w:tcPr>
          <w:p w:rsidR="00633C9C" w:rsidRDefault="00633C9C" w:rsidP="00633C9C">
            <w:pPr>
              <w:autoSpaceDE w:val="0"/>
              <w:autoSpaceDN w:val="0"/>
              <w:adjustRightInd w:val="0"/>
              <w:jc w:val="center"/>
              <w:rPr>
                <w:rFonts w:eastAsiaTheme="minorHAnsi"/>
                <w:sz w:val="20"/>
                <w:szCs w:val="20"/>
                <w:lang w:eastAsia="en-US"/>
              </w:rPr>
            </w:pPr>
            <w:r w:rsidRPr="00312911">
              <w:rPr>
                <w:rFonts w:eastAsiaTheme="minorHAnsi"/>
                <w:sz w:val="20"/>
                <w:szCs w:val="20"/>
                <w:lang w:eastAsia="en-US"/>
              </w:rPr>
              <w:t>абсолютное значение</w:t>
            </w:r>
          </w:p>
          <w:p w:rsidR="00633C9C" w:rsidRPr="00312911" w:rsidRDefault="00633C9C" w:rsidP="00633C9C">
            <w:pPr>
              <w:autoSpaceDE w:val="0"/>
              <w:autoSpaceDN w:val="0"/>
              <w:adjustRightInd w:val="0"/>
              <w:jc w:val="center"/>
              <w:rPr>
                <w:rFonts w:eastAsiaTheme="minorHAnsi"/>
                <w:sz w:val="20"/>
                <w:szCs w:val="20"/>
                <w:lang w:eastAsia="en-US"/>
              </w:rPr>
            </w:pPr>
            <w:r w:rsidRPr="00312911">
              <w:rPr>
                <w:rFonts w:eastAsiaTheme="minorHAnsi"/>
                <w:sz w:val="20"/>
                <w:szCs w:val="20"/>
                <w:lang w:eastAsia="en-US"/>
              </w:rPr>
              <w:t>(+/-</w:t>
            </w:r>
            <w:r>
              <w:rPr>
                <w:rFonts w:eastAsiaTheme="minorHAnsi"/>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tcPr>
          <w:p w:rsidR="00633C9C" w:rsidRDefault="00633C9C" w:rsidP="00633C9C">
            <w:pPr>
              <w:autoSpaceDE w:val="0"/>
              <w:autoSpaceDN w:val="0"/>
              <w:adjustRightInd w:val="0"/>
              <w:jc w:val="center"/>
              <w:rPr>
                <w:rFonts w:eastAsiaTheme="minorHAnsi"/>
                <w:sz w:val="20"/>
                <w:szCs w:val="20"/>
                <w:lang w:eastAsia="en-US"/>
              </w:rPr>
            </w:pPr>
            <w:r w:rsidRPr="00312911">
              <w:rPr>
                <w:rFonts w:eastAsiaTheme="minorHAnsi"/>
                <w:sz w:val="20"/>
                <w:szCs w:val="20"/>
                <w:lang w:eastAsia="en-US"/>
              </w:rPr>
              <w:t>относительное значение</w:t>
            </w:r>
          </w:p>
          <w:p w:rsidR="00633C9C" w:rsidRPr="00312911" w:rsidRDefault="00633C9C" w:rsidP="00633C9C">
            <w:pPr>
              <w:autoSpaceDE w:val="0"/>
              <w:autoSpaceDN w:val="0"/>
              <w:adjustRightInd w:val="0"/>
              <w:jc w:val="center"/>
              <w:rPr>
                <w:rFonts w:eastAsiaTheme="minorHAnsi"/>
                <w:sz w:val="20"/>
                <w:szCs w:val="20"/>
                <w:lang w:eastAsia="en-US"/>
              </w:rPr>
            </w:pPr>
            <w:r w:rsidRPr="00312911">
              <w:rPr>
                <w:rFonts w:eastAsiaTheme="minorHAnsi"/>
                <w:sz w:val="20"/>
                <w:szCs w:val="20"/>
                <w:lang w:eastAsia="en-US"/>
              </w:rPr>
              <w:t xml:space="preserve"> (%)</w:t>
            </w:r>
          </w:p>
        </w:tc>
      </w:tr>
      <w:tr w:rsidR="00633C9C" w:rsidRPr="003B04F5" w:rsidTr="00633C9C">
        <w:trPr>
          <w:trHeight w:val="180"/>
        </w:trPr>
        <w:tc>
          <w:tcPr>
            <w:tcW w:w="532" w:type="dxa"/>
            <w:tcBorders>
              <w:top w:val="single" w:sz="4" w:space="0" w:color="auto"/>
              <w:left w:val="single" w:sz="4" w:space="0" w:color="auto"/>
              <w:bottom w:val="single" w:sz="4" w:space="0" w:color="auto"/>
              <w:right w:val="single" w:sz="4" w:space="0" w:color="auto"/>
            </w:tcBorders>
          </w:tcPr>
          <w:p w:rsidR="00633C9C" w:rsidRPr="00312911" w:rsidRDefault="00633C9C" w:rsidP="00633C9C">
            <w:pPr>
              <w:autoSpaceDE w:val="0"/>
              <w:autoSpaceDN w:val="0"/>
              <w:adjustRightInd w:val="0"/>
              <w:jc w:val="center"/>
              <w:rPr>
                <w:rFonts w:eastAsiaTheme="minorHAnsi"/>
                <w:sz w:val="20"/>
                <w:szCs w:val="20"/>
                <w:lang w:eastAsia="en-US"/>
              </w:rPr>
            </w:pPr>
            <w:r w:rsidRPr="00312911">
              <w:rPr>
                <w:rFonts w:eastAsiaTheme="minorHAnsi"/>
                <w:sz w:val="20"/>
                <w:szCs w:val="20"/>
                <w:lang w:eastAsia="en-US"/>
              </w:rPr>
              <w:t>1</w:t>
            </w:r>
          </w:p>
        </w:tc>
        <w:tc>
          <w:tcPr>
            <w:tcW w:w="2240" w:type="dxa"/>
            <w:tcBorders>
              <w:top w:val="single" w:sz="4" w:space="0" w:color="auto"/>
              <w:left w:val="single" w:sz="4" w:space="0" w:color="auto"/>
              <w:bottom w:val="single" w:sz="4" w:space="0" w:color="auto"/>
              <w:right w:val="single" w:sz="4" w:space="0" w:color="auto"/>
            </w:tcBorders>
          </w:tcPr>
          <w:p w:rsidR="00633C9C" w:rsidRPr="00312911" w:rsidRDefault="00633C9C" w:rsidP="00633C9C">
            <w:pPr>
              <w:autoSpaceDE w:val="0"/>
              <w:autoSpaceDN w:val="0"/>
              <w:adjustRightInd w:val="0"/>
              <w:jc w:val="center"/>
              <w:rPr>
                <w:rFonts w:eastAsiaTheme="minorHAnsi"/>
                <w:sz w:val="20"/>
                <w:szCs w:val="20"/>
                <w:lang w:eastAsia="en-US"/>
              </w:rPr>
            </w:pPr>
            <w:r w:rsidRPr="00312911">
              <w:rPr>
                <w:rFonts w:eastAsiaTheme="minorHAnsi"/>
                <w:sz w:val="20"/>
                <w:szCs w:val="20"/>
                <w:lang w:eastAsia="en-US"/>
              </w:rPr>
              <w:t>2</w:t>
            </w:r>
          </w:p>
        </w:tc>
        <w:tc>
          <w:tcPr>
            <w:tcW w:w="1941" w:type="dxa"/>
            <w:tcBorders>
              <w:top w:val="single" w:sz="4" w:space="0" w:color="auto"/>
              <w:left w:val="single" w:sz="4" w:space="0" w:color="auto"/>
              <w:bottom w:val="single" w:sz="4" w:space="0" w:color="auto"/>
              <w:right w:val="single" w:sz="4" w:space="0" w:color="auto"/>
            </w:tcBorders>
          </w:tcPr>
          <w:p w:rsidR="00633C9C" w:rsidRPr="00312911" w:rsidRDefault="00633C9C" w:rsidP="00633C9C">
            <w:pPr>
              <w:autoSpaceDE w:val="0"/>
              <w:autoSpaceDN w:val="0"/>
              <w:adjustRightInd w:val="0"/>
              <w:jc w:val="center"/>
              <w:rPr>
                <w:rFonts w:eastAsiaTheme="minorHAnsi"/>
                <w:sz w:val="20"/>
                <w:szCs w:val="20"/>
                <w:lang w:eastAsia="en-US"/>
              </w:rPr>
            </w:pPr>
            <w:r w:rsidRPr="00312911">
              <w:rPr>
                <w:rFonts w:eastAsiaTheme="minorHAnsi"/>
                <w:sz w:val="20"/>
                <w:szCs w:val="20"/>
                <w:lang w:eastAsia="en-US"/>
              </w:rPr>
              <w:t>3</w:t>
            </w:r>
          </w:p>
        </w:tc>
        <w:tc>
          <w:tcPr>
            <w:tcW w:w="1109" w:type="dxa"/>
            <w:tcBorders>
              <w:top w:val="single" w:sz="4" w:space="0" w:color="auto"/>
              <w:left w:val="single" w:sz="4" w:space="0" w:color="auto"/>
              <w:bottom w:val="single" w:sz="4" w:space="0" w:color="auto"/>
              <w:right w:val="single" w:sz="4" w:space="0" w:color="auto"/>
            </w:tcBorders>
          </w:tcPr>
          <w:p w:rsidR="00633C9C" w:rsidRPr="00312911" w:rsidRDefault="00633C9C" w:rsidP="00633C9C">
            <w:pPr>
              <w:autoSpaceDE w:val="0"/>
              <w:autoSpaceDN w:val="0"/>
              <w:adjustRightInd w:val="0"/>
              <w:jc w:val="center"/>
              <w:rPr>
                <w:rFonts w:eastAsiaTheme="minorHAnsi"/>
                <w:sz w:val="20"/>
                <w:szCs w:val="20"/>
                <w:lang w:eastAsia="en-US"/>
              </w:rPr>
            </w:pPr>
            <w:r w:rsidRPr="00312911">
              <w:rPr>
                <w:rFonts w:eastAsiaTheme="minorHAnsi"/>
                <w:sz w:val="20"/>
                <w:szCs w:val="20"/>
                <w:lang w:eastAsia="en-US"/>
              </w:rPr>
              <w:t>4</w:t>
            </w:r>
          </w:p>
        </w:tc>
        <w:tc>
          <w:tcPr>
            <w:tcW w:w="1248" w:type="dxa"/>
            <w:tcBorders>
              <w:top w:val="single" w:sz="4" w:space="0" w:color="auto"/>
              <w:left w:val="single" w:sz="4" w:space="0" w:color="auto"/>
              <w:bottom w:val="single" w:sz="4" w:space="0" w:color="auto"/>
              <w:right w:val="single" w:sz="4" w:space="0" w:color="auto"/>
            </w:tcBorders>
          </w:tcPr>
          <w:p w:rsidR="00633C9C" w:rsidRPr="00312911" w:rsidRDefault="00633C9C" w:rsidP="00633C9C">
            <w:pPr>
              <w:autoSpaceDE w:val="0"/>
              <w:autoSpaceDN w:val="0"/>
              <w:adjustRightInd w:val="0"/>
              <w:jc w:val="center"/>
              <w:rPr>
                <w:rFonts w:eastAsiaTheme="minorHAnsi"/>
                <w:sz w:val="20"/>
                <w:szCs w:val="20"/>
                <w:lang w:eastAsia="en-US"/>
              </w:rPr>
            </w:pPr>
            <w:r w:rsidRPr="00312911">
              <w:rPr>
                <w:rFonts w:eastAsiaTheme="minorHAnsi"/>
                <w:sz w:val="20"/>
                <w:szCs w:val="20"/>
                <w:lang w:eastAsia="en-US"/>
              </w:rPr>
              <w:t>5</w:t>
            </w:r>
          </w:p>
        </w:tc>
        <w:tc>
          <w:tcPr>
            <w:tcW w:w="1152" w:type="dxa"/>
            <w:tcBorders>
              <w:top w:val="single" w:sz="4" w:space="0" w:color="auto"/>
              <w:left w:val="single" w:sz="4" w:space="0" w:color="auto"/>
              <w:bottom w:val="single" w:sz="4" w:space="0" w:color="auto"/>
              <w:right w:val="single" w:sz="4" w:space="0" w:color="auto"/>
            </w:tcBorders>
          </w:tcPr>
          <w:p w:rsidR="00633C9C" w:rsidRPr="00312911" w:rsidRDefault="00633C9C" w:rsidP="00633C9C">
            <w:pPr>
              <w:autoSpaceDE w:val="0"/>
              <w:autoSpaceDN w:val="0"/>
              <w:adjustRightInd w:val="0"/>
              <w:jc w:val="center"/>
              <w:rPr>
                <w:rFonts w:eastAsiaTheme="minorHAnsi"/>
                <w:sz w:val="20"/>
                <w:szCs w:val="20"/>
                <w:lang w:eastAsia="en-US"/>
              </w:rPr>
            </w:pPr>
            <w:r w:rsidRPr="00312911">
              <w:rPr>
                <w:rFonts w:eastAsiaTheme="minorHAnsi"/>
                <w:sz w:val="20"/>
                <w:szCs w:val="20"/>
                <w:lang w:eastAsia="en-US"/>
              </w:rPr>
              <w:t>6</w:t>
            </w:r>
          </w:p>
        </w:tc>
        <w:tc>
          <w:tcPr>
            <w:tcW w:w="1417" w:type="dxa"/>
            <w:tcBorders>
              <w:top w:val="single" w:sz="4" w:space="0" w:color="auto"/>
              <w:left w:val="single" w:sz="4" w:space="0" w:color="auto"/>
              <w:bottom w:val="single" w:sz="4" w:space="0" w:color="auto"/>
              <w:right w:val="single" w:sz="4" w:space="0" w:color="auto"/>
            </w:tcBorders>
          </w:tcPr>
          <w:p w:rsidR="00633C9C" w:rsidRPr="00312911" w:rsidRDefault="00633C9C" w:rsidP="00633C9C">
            <w:pPr>
              <w:autoSpaceDE w:val="0"/>
              <w:autoSpaceDN w:val="0"/>
              <w:adjustRightInd w:val="0"/>
              <w:jc w:val="center"/>
              <w:rPr>
                <w:rFonts w:eastAsiaTheme="minorHAnsi"/>
                <w:sz w:val="20"/>
                <w:szCs w:val="20"/>
                <w:lang w:eastAsia="en-US"/>
              </w:rPr>
            </w:pPr>
            <w:r w:rsidRPr="00312911">
              <w:rPr>
                <w:rFonts w:eastAsiaTheme="minorHAnsi"/>
                <w:sz w:val="20"/>
                <w:szCs w:val="20"/>
                <w:lang w:eastAsia="en-US"/>
              </w:rPr>
              <w:t>7</w:t>
            </w:r>
          </w:p>
        </w:tc>
      </w:tr>
    </w:tbl>
    <w:p w:rsidR="00633C9C" w:rsidRDefault="00633C9C" w:rsidP="00633C9C">
      <w:pPr>
        <w:autoSpaceDE w:val="0"/>
        <w:autoSpaceDN w:val="0"/>
        <w:adjustRightInd w:val="0"/>
        <w:jc w:val="right"/>
        <w:outlineLvl w:val="0"/>
        <w:rPr>
          <w:rFonts w:eastAsiaTheme="minorHAnsi"/>
          <w:lang w:eastAsia="en-US"/>
        </w:rPr>
      </w:pPr>
    </w:p>
    <w:p w:rsidR="00633C9C" w:rsidRDefault="00633C9C" w:rsidP="00633C9C">
      <w:pPr>
        <w:autoSpaceDE w:val="0"/>
        <w:autoSpaceDN w:val="0"/>
        <w:adjustRightInd w:val="0"/>
        <w:jc w:val="right"/>
        <w:outlineLvl w:val="0"/>
        <w:rPr>
          <w:rFonts w:eastAsiaTheme="minorHAnsi"/>
          <w:lang w:eastAsia="en-US"/>
        </w:rPr>
      </w:pPr>
    </w:p>
    <w:p w:rsidR="00633C9C" w:rsidRDefault="00633C9C" w:rsidP="00633C9C">
      <w:pPr>
        <w:autoSpaceDE w:val="0"/>
        <w:autoSpaceDN w:val="0"/>
        <w:adjustRightInd w:val="0"/>
        <w:jc w:val="right"/>
        <w:outlineLvl w:val="0"/>
        <w:rPr>
          <w:rFonts w:eastAsiaTheme="minorHAnsi"/>
          <w:lang w:eastAsia="en-US"/>
        </w:rPr>
      </w:pPr>
    </w:p>
    <w:p w:rsidR="00633C9C" w:rsidRDefault="00633C9C" w:rsidP="00633C9C">
      <w:pPr>
        <w:autoSpaceDE w:val="0"/>
        <w:autoSpaceDN w:val="0"/>
        <w:adjustRightInd w:val="0"/>
        <w:jc w:val="right"/>
        <w:outlineLvl w:val="0"/>
        <w:rPr>
          <w:rFonts w:eastAsiaTheme="minorHAnsi"/>
          <w:lang w:eastAsia="en-US"/>
        </w:rPr>
      </w:pPr>
    </w:p>
    <w:p w:rsidR="00633C9C" w:rsidRDefault="00633C9C" w:rsidP="00633C9C">
      <w:pPr>
        <w:autoSpaceDE w:val="0"/>
        <w:autoSpaceDN w:val="0"/>
        <w:adjustRightInd w:val="0"/>
        <w:jc w:val="right"/>
        <w:outlineLvl w:val="0"/>
        <w:rPr>
          <w:rFonts w:eastAsiaTheme="minorHAnsi"/>
          <w:lang w:eastAsia="en-US"/>
        </w:rPr>
      </w:pPr>
    </w:p>
    <w:p w:rsidR="00633C9C" w:rsidRDefault="00633C9C" w:rsidP="00633C9C">
      <w:pPr>
        <w:autoSpaceDE w:val="0"/>
        <w:autoSpaceDN w:val="0"/>
        <w:adjustRightInd w:val="0"/>
        <w:jc w:val="right"/>
        <w:outlineLvl w:val="0"/>
        <w:rPr>
          <w:rFonts w:eastAsiaTheme="minorHAnsi"/>
          <w:lang w:eastAsia="en-US"/>
        </w:rPr>
      </w:pPr>
    </w:p>
    <w:p w:rsidR="00633C9C" w:rsidRDefault="00633C9C" w:rsidP="00633C9C">
      <w:pPr>
        <w:autoSpaceDE w:val="0"/>
        <w:autoSpaceDN w:val="0"/>
        <w:adjustRightInd w:val="0"/>
        <w:jc w:val="right"/>
        <w:outlineLvl w:val="0"/>
        <w:rPr>
          <w:rFonts w:eastAsiaTheme="minorHAnsi"/>
          <w:lang w:eastAsia="en-US"/>
        </w:rPr>
      </w:pPr>
    </w:p>
    <w:p w:rsidR="00633C9C" w:rsidRDefault="00633C9C" w:rsidP="00633C9C">
      <w:pPr>
        <w:autoSpaceDE w:val="0"/>
        <w:autoSpaceDN w:val="0"/>
        <w:adjustRightInd w:val="0"/>
        <w:jc w:val="right"/>
        <w:outlineLvl w:val="0"/>
        <w:rPr>
          <w:rFonts w:eastAsiaTheme="minorHAnsi"/>
          <w:lang w:eastAsia="en-US"/>
        </w:rPr>
      </w:pPr>
    </w:p>
    <w:p w:rsidR="00633C9C" w:rsidRDefault="00633C9C" w:rsidP="00633C9C">
      <w:pPr>
        <w:autoSpaceDE w:val="0"/>
        <w:autoSpaceDN w:val="0"/>
        <w:adjustRightInd w:val="0"/>
        <w:jc w:val="right"/>
        <w:outlineLvl w:val="0"/>
        <w:rPr>
          <w:rFonts w:eastAsiaTheme="minorHAnsi"/>
          <w:lang w:eastAsia="en-US"/>
        </w:rPr>
      </w:pPr>
    </w:p>
    <w:p w:rsidR="00633C9C" w:rsidRDefault="00633C9C" w:rsidP="00633C9C">
      <w:pPr>
        <w:autoSpaceDE w:val="0"/>
        <w:autoSpaceDN w:val="0"/>
        <w:adjustRightInd w:val="0"/>
        <w:jc w:val="right"/>
        <w:outlineLvl w:val="0"/>
        <w:rPr>
          <w:rFonts w:eastAsiaTheme="minorHAnsi"/>
          <w:lang w:eastAsia="en-US"/>
        </w:rPr>
      </w:pPr>
      <w:r>
        <w:rPr>
          <w:rFonts w:eastAsiaTheme="minorHAnsi"/>
          <w:lang w:eastAsia="en-US"/>
        </w:rPr>
        <w:lastRenderedPageBreak/>
        <w:t>Таблица № 3</w:t>
      </w:r>
    </w:p>
    <w:p w:rsidR="00633C9C" w:rsidRDefault="00633C9C" w:rsidP="00633C9C">
      <w:pPr>
        <w:autoSpaceDE w:val="0"/>
        <w:autoSpaceDN w:val="0"/>
        <w:adjustRightInd w:val="0"/>
        <w:jc w:val="right"/>
        <w:outlineLvl w:val="0"/>
        <w:rPr>
          <w:rFonts w:eastAsiaTheme="minorHAnsi"/>
          <w:lang w:eastAsia="en-US"/>
        </w:rPr>
      </w:pPr>
      <w:r>
        <w:rPr>
          <w:rFonts w:eastAsiaTheme="minorHAnsi"/>
          <w:lang w:eastAsia="en-US"/>
        </w:rPr>
        <w:t>(годовая)</w:t>
      </w:r>
    </w:p>
    <w:p w:rsidR="00633C9C" w:rsidRDefault="00633C9C" w:rsidP="00633C9C">
      <w:pPr>
        <w:autoSpaceDE w:val="0"/>
        <w:autoSpaceDN w:val="0"/>
        <w:adjustRightInd w:val="0"/>
        <w:jc w:val="right"/>
        <w:outlineLvl w:val="0"/>
        <w:rPr>
          <w:rFonts w:eastAsiaTheme="minorHAnsi"/>
          <w:lang w:eastAsia="en-US"/>
        </w:rPr>
      </w:pPr>
    </w:p>
    <w:tbl>
      <w:tblPr>
        <w:tblStyle w:val="a9"/>
        <w:tblW w:w="9639" w:type="dxa"/>
        <w:tblInd w:w="108" w:type="dxa"/>
        <w:tblLook w:val="04A0" w:firstRow="1" w:lastRow="0" w:firstColumn="1" w:lastColumn="0" w:noHBand="0" w:noVBand="1"/>
      </w:tblPr>
      <w:tblGrid>
        <w:gridCol w:w="567"/>
        <w:gridCol w:w="3401"/>
        <w:gridCol w:w="1292"/>
        <w:gridCol w:w="1375"/>
        <w:gridCol w:w="3004"/>
      </w:tblGrid>
      <w:tr w:rsidR="00633C9C" w:rsidTr="00633C9C">
        <w:tc>
          <w:tcPr>
            <w:tcW w:w="567" w:type="dxa"/>
          </w:tcPr>
          <w:p w:rsidR="00633C9C" w:rsidRDefault="00633C9C" w:rsidP="00633C9C">
            <w:pPr>
              <w:autoSpaceDE w:val="0"/>
              <w:autoSpaceDN w:val="0"/>
              <w:adjustRightInd w:val="0"/>
              <w:jc w:val="center"/>
              <w:outlineLvl w:val="0"/>
              <w:rPr>
                <w:rFonts w:eastAsiaTheme="minorHAnsi"/>
                <w:lang w:eastAsia="en-US"/>
              </w:rPr>
            </w:pPr>
            <w:r>
              <w:rPr>
                <w:rFonts w:eastAsiaTheme="minorHAnsi"/>
                <w:lang w:eastAsia="en-US"/>
              </w:rPr>
              <w:t>№ п/п</w:t>
            </w:r>
          </w:p>
        </w:tc>
        <w:tc>
          <w:tcPr>
            <w:tcW w:w="3401" w:type="dxa"/>
          </w:tcPr>
          <w:p w:rsidR="00633C9C" w:rsidRDefault="00633C9C" w:rsidP="00633C9C">
            <w:pPr>
              <w:autoSpaceDE w:val="0"/>
              <w:autoSpaceDN w:val="0"/>
              <w:adjustRightInd w:val="0"/>
              <w:jc w:val="center"/>
              <w:outlineLvl w:val="0"/>
              <w:rPr>
                <w:rFonts w:eastAsiaTheme="minorHAnsi"/>
                <w:lang w:eastAsia="en-US"/>
              </w:rPr>
            </w:pPr>
            <w:r>
              <w:rPr>
                <w:rFonts w:eastAsiaTheme="minorHAnsi"/>
                <w:lang w:eastAsia="en-US"/>
              </w:rPr>
              <w:t>Наименование показателя</w:t>
            </w:r>
          </w:p>
        </w:tc>
        <w:tc>
          <w:tcPr>
            <w:tcW w:w="1292" w:type="dxa"/>
          </w:tcPr>
          <w:p w:rsidR="00633C9C" w:rsidRDefault="00633C9C" w:rsidP="00633C9C">
            <w:pPr>
              <w:autoSpaceDE w:val="0"/>
              <w:autoSpaceDN w:val="0"/>
              <w:adjustRightInd w:val="0"/>
              <w:jc w:val="center"/>
              <w:outlineLvl w:val="0"/>
              <w:rPr>
                <w:rFonts w:eastAsiaTheme="minorHAnsi"/>
                <w:lang w:eastAsia="en-US"/>
              </w:rPr>
            </w:pPr>
            <w:r>
              <w:rPr>
                <w:rFonts w:eastAsiaTheme="minorHAnsi"/>
                <w:lang w:eastAsia="en-US"/>
              </w:rPr>
              <w:t>Единица измерения</w:t>
            </w:r>
          </w:p>
        </w:tc>
        <w:tc>
          <w:tcPr>
            <w:tcW w:w="1375" w:type="dxa"/>
          </w:tcPr>
          <w:p w:rsidR="00633C9C" w:rsidRDefault="00633C9C" w:rsidP="00633C9C">
            <w:pPr>
              <w:autoSpaceDE w:val="0"/>
              <w:autoSpaceDN w:val="0"/>
              <w:adjustRightInd w:val="0"/>
              <w:jc w:val="center"/>
              <w:outlineLvl w:val="0"/>
              <w:rPr>
                <w:rFonts w:eastAsiaTheme="minorHAnsi"/>
                <w:lang w:eastAsia="en-US"/>
              </w:rPr>
            </w:pPr>
            <w:r>
              <w:rPr>
                <w:rFonts w:eastAsiaTheme="minorHAnsi"/>
                <w:lang w:eastAsia="en-US"/>
              </w:rPr>
              <w:t>Показатель</w:t>
            </w:r>
          </w:p>
        </w:tc>
        <w:tc>
          <w:tcPr>
            <w:tcW w:w="3004" w:type="dxa"/>
          </w:tcPr>
          <w:p w:rsidR="00633C9C" w:rsidRDefault="00633C9C" w:rsidP="00633C9C">
            <w:pPr>
              <w:autoSpaceDE w:val="0"/>
              <w:autoSpaceDN w:val="0"/>
              <w:adjustRightInd w:val="0"/>
              <w:jc w:val="center"/>
              <w:outlineLvl w:val="0"/>
              <w:rPr>
                <w:rFonts w:eastAsiaTheme="minorHAnsi"/>
                <w:lang w:eastAsia="en-US"/>
              </w:rPr>
            </w:pPr>
            <w:r>
              <w:rPr>
                <w:rFonts w:eastAsiaTheme="minorHAnsi"/>
                <w:lang w:eastAsia="en-US"/>
              </w:rPr>
              <w:t>Примечание</w:t>
            </w:r>
          </w:p>
        </w:tc>
      </w:tr>
      <w:tr w:rsidR="00633C9C" w:rsidTr="00633C9C">
        <w:tc>
          <w:tcPr>
            <w:tcW w:w="567" w:type="dxa"/>
          </w:tcPr>
          <w:p w:rsidR="00633C9C" w:rsidRDefault="00633C9C" w:rsidP="00633C9C">
            <w:pPr>
              <w:autoSpaceDE w:val="0"/>
              <w:autoSpaceDN w:val="0"/>
              <w:adjustRightInd w:val="0"/>
              <w:jc w:val="center"/>
              <w:outlineLvl w:val="0"/>
              <w:rPr>
                <w:rFonts w:eastAsiaTheme="minorHAnsi"/>
                <w:lang w:eastAsia="en-US"/>
              </w:rPr>
            </w:pPr>
            <w:r>
              <w:rPr>
                <w:rFonts w:eastAsiaTheme="minorHAnsi"/>
                <w:lang w:eastAsia="en-US"/>
              </w:rPr>
              <w:t>1</w:t>
            </w:r>
          </w:p>
        </w:tc>
        <w:tc>
          <w:tcPr>
            <w:tcW w:w="3401" w:type="dxa"/>
          </w:tcPr>
          <w:p w:rsidR="00633C9C" w:rsidRDefault="00633C9C" w:rsidP="00633C9C">
            <w:pPr>
              <w:autoSpaceDE w:val="0"/>
              <w:autoSpaceDN w:val="0"/>
              <w:adjustRightInd w:val="0"/>
              <w:jc w:val="center"/>
              <w:outlineLvl w:val="0"/>
              <w:rPr>
                <w:rFonts w:eastAsiaTheme="minorHAnsi"/>
                <w:lang w:eastAsia="en-US"/>
              </w:rPr>
            </w:pPr>
            <w:r>
              <w:rPr>
                <w:rFonts w:eastAsiaTheme="minorHAnsi"/>
                <w:lang w:eastAsia="en-US"/>
              </w:rPr>
              <w:t>Доля выполненных мероприятий от общего числа запланированных мероприятий программы в отчетном году</w:t>
            </w:r>
          </w:p>
        </w:tc>
        <w:tc>
          <w:tcPr>
            <w:tcW w:w="1292" w:type="dxa"/>
          </w:tcPr>
          <w:p w:rsidR="00633C9C" w:rsidRDefault="00633C9C" w:rsidP="00633C9C">
            <w:pPr>
              <w:autoSpaceDE w:val="0"/>
              <w:autoSpaceDN w:val="0"/>
              <w:adjustRightInd w:val="0"/>
              <w:jc w:val="center"/>
              <w:outlineLvl w:val="0"/>
              <w:rPr>
                <w:rFonts w:eastAsiaTheme="minorHAnsi"/>
                <w:lang w:eastAsia="en-US"/>
              </w:rPr>
            </w:pPr>
            <w:r>
              <w:rPr>
                <w:rFonts w:eastAsiaTheme="minorHAnsi"/>
                <w:lang w:eastAsia="en-US"/>
              </w:rPr>
              <w:t>%</w:t>
            </w:r>
          </w:p>
        </w:tc>
        <w:tc>
          <w:tcPr>
            <w:tcW w:w="1375" w:type="dxa"/>
          </w:tcPr>
          <w:p w:rsidR="00633C9C" w:rsidRDefault="00633C9C" w:rsidP="00633C9C">
            <w:pPr>
              <w:autoSpaceDE w:val="0"/>
              <w:autoSpaceDN w:val="0"/>
              <w:adjustRightInd w:val="0"/>
              <w:jc w:val="center"/>
              <w:outlineLvl w:val="0"/>
              <w:rPr>
                <w:rFonts w:eastAsiaTheme="minorHAnsi"/>
                <w:lang w:eastAsia="en-US"/>
              </w:rPr>
            </w:pPr>
          </w:p>
        </w:tc>
        <w:tc>
          <w:tcPr>
            <w:tcW w:w="3004" w:type="dxa"/>
          </w:tcPr>
          <w:p w:rsidR="00633C9C" w:rsidRDefault="00633C9C" w:rsidP="00633C9C">
            <w:pPr>
              <w:autoSpaceDE w:val="0"/>
              <w:autoSpaceDN w:val="0"/>
              <w:adjustRightInd w:val="0"/>
              <w:jc w:val="center"/>
              <w:outlineLvl w:val="0"/>
              <w:rPr>
                <w:rFonts w:eastAsiaTheme="minorHAnsi"/>
                <w:lang w:eastAsia="en-US"/>
              </w:rPr>
            </w:pPr>
            <w:r>
              <w:rPr>
                <w:rFonts w:eastAsiaTheme="minorHAnsi"/>
                <w:lang w:eastAsia="en-US"/>
              </w:rPr>
              <w:t>Указать общее количество запланированных мероприятий, из них количество выполненных мероприятий</w:t>
            </w:r>
          </w:p>
        </w:tc>
      </w:tr>
      <w:tr w:rsidR="00633C9C" w:rsidTr="00633C9C">
        <w:tc>
          <w:tcPr>
            <w:tcW w:w="567" w:type="dxa"/>
          </w:tcPr>
          <w:p w:rsidR="00633C9C" w:rsidRDefault="00633C9C" w:rsidP="00633C9C">
            <w:pPr>
              <w:autoSpaceDE w:val="0"/>
              <w:autoSpaceDN w:val="0"/>
              <w:adjustRightInd w:val="0"/>
              <w:jc w:val="center"/>
              <w:outlineLvl w:val="0"/>
              <w:rPr>
                <w:rFonts w:eastAsiaTheme="minorHAnsi"/>
                <w:lang w:eastAsia="en-US"/>
              </w:rPr>
            </w:pPr>
            <w:r>
              <w:rPr>
                <w:rFonts w:eastAsiaTheme="minorHAnsi"/>
                <w:lang w:eastAsia="en-US"/>
              </w:rPr>
              <w:t>2</w:t>
            </w:r>
          </w:p>
        </w:tc>
        <w:tc>
          <w:tcPr>
            <w:tcW w:w="3401" w:type="dxa"/>
          </w:tcPr>
          <w:p w:rsidR="00633C9C" w:rsidRDefault="00633C9C" w:rsidP="00633C9C">
            <w:pPr>
              <w:autoSpaceDE w:val="0"/>
              <w:autoSpaceDN w:val="0"/>
              <w:adjustRightInd w:val="0"/>
              <w:jc w:val="center"/>
              <w:outlineLvl w:val="0"/>
              <w:rPr>
                <w:rFonts w:eastAsiaTheme="minorHAnsi"/>
                <w:lang w:eastAsia="en-US"/>
              </w:rPr>
            </w:pPr>
            <w:r>
              <w:rPr>
                <w:rFonts w:eastAsiaTheme="minorHAnsi"/>
                <w:lang w:eastAsia="en-US"/>
              </w:rPr>
              <w:t>Финансовое обеспечение программы в отчетном финансовом году</w:t>
            </w:r>
          </w:p>
        </w:tc>
        <w:tc>
          <w:tcPr>
            <w:tcW w:w="1292" w:type="dxa"/>
          </w:tcPr>
          <w:p w:rsidR="00633C9C" w:rsidRDefault="00633C9C" w:rsidP="00633C9C">
            <w:pPr>
              <w:autoSpaceDE w:val="0"/>
              <w:autoSpaceDN w:val="0"/>
              <w:adjustRightInd w:val="0"/>
              <w:jc w:val="center"/>
              <w:outlineLvl w:val="0"/>
              <w:rPr>
                <w:rFonts w:eastAsiaTheme="minorHAnsi"/>
                <w:lang w:eastAsia="en-US"/>
              </w:rPr>
            </w:pPr>
            <w:r>
              <w:rPr>
                <w:rFonts w:eastAsiaTheme="minorHAnsi"/>
                <w:lang w:eastAsia="en-US"/>
              </w:rPr>
              <w:t>%</w:t>
            </w:r>
          </w:p>
        </w:tc>
        <w:tc>
          <w:tcPr>
            <w:tcW w:w="1375" w:type="dxa"/>
          </w:tcPr>
          <w:p w:rsidR="00633C9C" w:rsidRDefault="00633C9C" w:rsidP="00633C9C">
            <w:pPr>
              <w:autoSpaceDE w:val="0"/>
              <w:autoSpaceDN w:val="0"/>
              <w:adjustRightInd w:val="0"/>
              <w:jc w:val="center"/>
              <w:outlineLvl w:val="0"/>
              <w:rPr>
                <w:rFonts w:eastAsiaTheme="minorHAnsi"/>
                <w:lang w:eastAsia="en-US"/>
              </w:rPr>
            </w:pPr>
          </w:p>
        </w:tc>
        <w:tc>
          <w:tcPr>
            <w:tcW w:w="3004" w:type="dxa"/>
          </w:tcPr>
          <w:p w:rsidR="00633C9C" w:rsidRDefault="00633C9C" w:rsidP="00633C9C">
            <w:pPr>
              <w:autoSpaceDE w:val="0"/>
              <w:autoSpaceDN w:val="0"/>
              <w:adjustRightInd w:val="0"/>
              <w:jc w:val="center"/>
              <w:outlineLvl w:val="0"/>
              <w:rPr>
                <w:rFonts w:eastAsiaTheme="minorHAnsi"/>
                <w:lang w:eastAsia="en-US"/>
              </w:rPr>
            </w:pPr>
            <w:r>
              <w:rPr>
                <w:rFonts w:eastAsiaTheme="minorHAnsi"/>
                <w:lang w:eastAsia="en-US"/>
              </w:rPr>
              <w:t xml:space="preserve">Указать фактический объем финансового обеспечения, а также запланированный объем финансового обеспечения </w:t>
            </w:r>
          </w:p>
        </w:tc>
      </w:tr>
      <w:tr w:rsidR="00633C9C" w:rsidTr="00633C9C">
        <w:tc>
          <w:tcPr>
            <w:tcW w:w="567" w:type="dxa"/>
          </w:tcPr>
          <w:p w:rsidR="00633C9C" w:rsidRDefault="00633C9C" w:rsidP="00633C9C">
            <w:pPr>
              <w:autoSpaceDE w:val="0"/>
              <w:autoSpaceDN w:val="0"/>
              <w:adjustRightInd w:val="0"/>
              <w:jc w:val="center"/>
              <w:outlineLvl w:val="0"/>
              <w:rPr>
                <w:rFonts w:eastAsiaTheme="minorHAnsi"/>
                <w:lang w:eastAsia="en-US"/>
              </w:rPr>
            </w:pPr>
            <w:r>
              <w:rPr>
                <w:rFonts w:eastAsiaTheme="minorHAnsi"/>
                <w:lang w:eastAsia="en-US"/>
              </w:rPr>
              <w:t>3</w:t>
            </w:r>
          </w:p>
        </w:tc>
        <w:tc>
          <w:tcPr>
            <w:tcW w:w="3401" w:type="dxa"/>
          </w:tcPr>
          <w:p w:rsidR="00633C9C" w:rsidRDefault="00633C9C" w:rsidP="00633C9C">
            <w:pPr>
              <w:autoSpaceDE w:val="0"/>
              <w:autoSpaceDN w:val="0"/>
              <w:adjustRightInd w:val="0"/>
              <w:jc w:val="center"/>
              <w:outlineLvl w:val="0"/>
              <w:rPr>
                <w:rFonts w:eastAsiaTheme="minorHAnsi"/>
                <w:lang w:eastAsia="en-US"/>
              </w:rPr>
            </w:pPr>
            <w:r>
              <w:rPr>
                <w:rFonts w:eastAsiaTheme="minorHAnsi"/>
                <w:lang w:eastAsia="en-US"/>
              </w:rPr>
              <w:t>Количество изменений, внесенных в программу за отчетный год реализации программы (без учета внесенных изменений, связанных с финансированием программы)</w:t>
            </w:r>
          </w:p>
        </w:tc>
        <w:tc>
          <w:tcPr>
            <w:tcW w:w="1292" w:type="dxa"/>
          </w:tcPr>
          <w:p w:rsidR="00633C9C" w:rsidRDefault="00633C9C" w:rsidP="00633C9C">
            <w:pPr>
              <w:autoSpaceDE w:val="0"/>
              <w:autoSpaceDN w:val="0"/>
              <w:adjustRightInd w:val="0"/>
              <w:jc w:val="center"/>
              <w:outlineLvl w:val="0"/>
              <w:rPr>
                <w:rFonts w:eastAsiaTheme="minorHAnsi"/>
                <w:lang w:eastAsia="en-US"/>
              </w:rPr>
            </w:pPr>
            <w:r>
              <w:rPr>
                <w:rFonts w:eastAsiaTheme="minorHAnsi"/>
                <w:lang w:eastAsia="en-US"/>
              </w:rPr>
              <w:t>единиц</w:t>
            </w:r>
          </w:p>
        </w:tc>
        <w:tc>
          <w:tcPr>
            <w:tcW w:w="1375" w:type="dxa"/>
          </w:tcPr>
          <w:p w:rsidR="00633C9C" w:rsidRDefault="00633C9C" w:rsidP="00633C9C">
            <w:pPr>
              <w:autoSpaceDE w:val="0"/>
              <w:autoSpaceDN w:val="0"/>
              <w:adjustRightInd w:val="0"/>
              <w:jc w:val="center"/>
              <w:outlineLvl w:val="0"/>
              <w:rPr>
                <w:rFonts w:eastAsiaTheme="minorHAnsi"/>
                <w:lang w:eastAsia="en-US"/>
              </w:rPr>
            </w:pPr>
          </w:p>
        </w:tc>
        <w:tc>
          <w:tcPr>
            <w:tcW w:w="3004" w:type="dxa"/>
          </w:tcPr>
          <w:p w:rsidR="00633C9C" w:rsidRDefault="00633C9C" w:rsidP="00633C9C">
            <w:pPr>
              <w:autoSpaceDE w:val="0"/>
              <w:autoSpaceDN w:val="0"/>
              <w:adjustRightInd w:val="0"/>
              <w:jc w:val="center"/>
              <w:outlineLvl w:val="0"/>
              <w:rPr>
                <w:rFonts w:eastAsiaTheme="minorHAnsi"/>
                <w:lang w:eastAsia="en-US"/>
              </w:rPr>
            </w:pPr>
            <w:r>
              <w:rPr>
                <w:rFonts w:eastAsiaTheme="minorHAnsi"/>
                <w:lang w:eastAsia="en-US"/>
              </w:rPr>
              <w:t>Указать наименование и реквизиты документа, которым внесены изменения в программу</w:t>
            </w:r>
          </w:p>
        </w:tc>
      </w:tr>
      <w:tr w:rsidR="00633C9C" w:rsidTr="00633C9C">
        <w:tc>
          <w:tcPr>
            <w:tcW w:w="567" w:type="dxa"/>
          </w:tcPr>
          <w:p w:rsidR="00633C9C" w:rsidRDefault="00633C9C" w:rsidP="00633C9C">
            <w:pPr>
              <w:autoSpaceDE w:val="0"/>
              <w:autoSpaceDN w:val="0"/>
              <w:adjustRightInd w:val="0"/>
              <w:jc w:val="center"/>
              <w:outlineLvl w:val="0"/>
              <w:rPr>
                <w:rFonts w:eastAsiaTheme="minorHAnsi"/>
                <w:lang w:eastAsia="en-US"/>
              </w:rPr>
            </w:pPr>
            <w:r>
              <w:rPr>
                <w:rFonts w:eastAsiaTheme="minorHAnsi"/>
                <w:lang w:eastAsia="en-US"/>
              </w:rPr>
              <w:t>4</w:t>
            </w:r>
          </w:p>
        </w:tc>
        <w:tc>
          <w:tcPr>
            <w:tcW w:w="3401" w:type="dxa"/>
          </w:tcPr>
          <w:p w:rsidR="00633C9C" w:rsidRDefault="00633C9C" w:rsidP="00633C9C">
            <w:pPr>
              <w:autoSpaceDE w:val="0"/>
              <w:autoSpaceDN w:val="0"/>
              <w:adjustRightInd w:val="0"/>
              <w:jc w:val="center"/>
              <w:outlineLvl w:val="0"/>
              <w:rPr>
                <w:rFonts w:eastAsiaTheme="minorHAnsi"/>
                <w:lang w:eastAsia="en-US"/>
              </w:rPr>
            </w:pPr>
            <w:r>
              <w:rPr>
                <w:rFonts w:eastAsiaTheme="minorHAnsi"/>
                <w:lang w:eastAsia="en-US"/>
              </w:rPr>
              <w:t>Доля достигнутых показателей программы от запланированных значений показателя</w:t>
            </w:r>
          </w:p>
        </w:tc>
        <w:tc>
          <w:tcPr>
            <w:tcW w:w="1292" w:type="dxa"/>
          </w:tcPr>
          <w:p w:rsidR="00633C9C" w:rsidRDefault="00633C9C" w:rsidP="00633C9C">
            <w:pPr>
              <w:autoSpaceDE w:val="0"/>
              <w:autoSpaceDN w:val="0"/>
              <w:adjustRightInd w:val="0"/>
              <w:jc w:val="center"/>
              <w:outlineLvl w:val="0"/>
              <w:rPr>
                <w:rFonts w:eastAsiaTheme="minorHAnsi"/>
                <w:lang w:eastAsia="en-US"/>
              </w:rPr>
            </w:pPr>
            <w:r>
              <w:rPr>
                <w:rFonts w:eastAsiaTheme="minorHAnsi"/>
                <w:lang w:eastAsia="en-US"/>
              </w:rPr>
              <w:t>%</w:t>
            </w:r>
          </w:p>
        </w:tc>
        <w:tc>
          <w:tcPr>
            <w:tcW w:w="1375" w:type="dxa"/>
          </w:tcPr>
          <w:p w:rsidR="00633C9C" w:rsidRDefault="00633C9C" w:rsidP="00633C9C">
            <w:pPr>
              <w:autoSpaceDE w:val="0"/>
              <w:autoSpaceDN w:val="0"/>
              <w:adjustRightInd w:val="0"/>
              <w:jc w:val="center"/>
              <w:outlineLvl w:val="0"/>
              <w:rPr>
                <w:rFonts w:eastAsiaTheme="minorHAnsi"/>
                <w:lang w:eastAsia="en-US"/>
              </w:rPr>
            </w:pPr>
          </w:p>
        </w:tc>
        <w:tc>
          <w:tcPr>
            <w:tcW w:w="3004" w:type="dxa"/>
          </w:tcPr>
          <w:p w:rsidR="00633C9C" w:rsidRDefault="00633C9C" w:rsidP="00633C9C">
            <w:pPr>
              <w:autoSpaceDE w:val="0"/>
              <w:autoSpaceDN w:val="0"/>
              <w:adjustRightInd w:val="0"/>
              <w:jc w:val="center"/>
              <w:outlineLvl w:val="0"/>
              <w:rPr>
                <w:rFonts w:eastAsiaTheme="minorHAnsi"/>
                <w:lang w:eastAsia="en-US"/>
              </w:rPr>
            </w:pPr>
            <w:r>
              <w:rPr>
                <w:rFonts w:eastAsiaTheme="minorHAnsi"/>
                <w:lang w:eastAsia="en-US"/>
              </w:rPr>
              <w:t>Указать количество запланированных показателей и количество достигнутых из них</w:t>
            </w:r>
          </w:p>
        </w:tc>
      </w:tr>
    </w:tbl>
    <w:p w:rsidR="00633C9C" w:rsidRDefault="00633C9C" w:rsidP="00633C9C">
      <w:pPr>
        <w:autoSpaceDE w:val="0"/>
        <w:autoSpaceDN w:val="0"/>
        <w:adjustRightInd w:val="0"/>
        <w:jc w:val="right"/>
        <w:outlineLvl w:val="0"/>
        <w:rPr>
          <w:rFonts w:eastAsiaTheme="minorHAnsi"/>
          <w:lang w:eastAsia="en-US"/>
        </w:rPr>
      </w:pPr>
    </w:p>
    <w:p w:rsidR="00633C9C" w:rsidRDefault="00633C9C" w:rsidP="00633C9C">
      <w:pPr>
        <w:autoSpaceDE w:val="0"/>
        <w:autoSpaceDN w:val="0"/>
        <w:adjustRightInd w:val="0"/>
        <w:outlineLvl w:val="0"/>
        <w:rPr>
          <w:rFonts w:eastAsiaTheme="minorHAnsi"/>
          <w:lang w:eastAsia="en-US"/>
        </w:rPr>
      </w:pPr>
      <w:r>
        <w:rPr>
          <w:rFonts w:eastAsiaTheme="minorHAnsi"/>
          <w:lang w:eastAsia="en-US"/>
        </w:rPr>
        <w:t>Руководитель структурного подразделения</w:t>
      </w:r>
    </w:p>
    <w:p w:rsidR="00633C9C" w:rsidRDefault="00633C9C" w:rsidP="00633C9C">
      <w:pPr>
        <w:autoSpaceDE w:val="0"/>
        <w:autoSpaceDN w:val="0"/>
        <w:adjustRightInd w:val="0"/>
        <w:outlineLvl w:val="0"/>
        <w:rPr>
          <w:rFonts w:eastAsiaTheme="minorHAnsi"/>
          <w:lang w:eastAsia="en-US"/>
        </w:rPr>
      </w:pPr>
      <w:r>
        <w:rPr>
          <w:rFonts w:eastAsiaTheme="minorHAnsi"/>
          <w:lang w:eastAsia="en-US"/>
        </w:rPr>
        <w:t xml:space="preserve">администрации Октябрьского района – </w:t>
      </w:r>
    </w:p>
    <w:p w:rsidR="00633C9C" w:rsidRDefault="00633C9C" w:rsidP="00633C9C">
      <w:pPr>
        <w:autoSpaceDE w:val="0"/>
        <w:autoSpaceDN w:val="0"/>
        <w:adjustRightInd w:val="0"/>
        <w:outlineLvl w:val="0"/>
        <w:rPr>
          <w:rFonts w:eastAsiaTheme="minorHAnsi"/>
          <w:lang w:eastAsia="en-US"/>
        </w:rPr>
      </w:pPr>
      <w:r>
        <w:rPr>
          <w:rFonts w:eastAsiaTheme="minorHAnsi"/>
          <w:lang w:eastAsia="en-US"/>
        </w:rPr>
        <w:t>ответственный исполнитель программы</w:t>
      </w:r>
      <w:r>
        <w:rPr>
          <w:rFonts w:eastAsiaTheme="minorHAnsi"/>
          <w:lang w:eastAsia="en-US"/>
        </w:rPr>
        <w:tab/>
      </w:r>
      <w:r>
        <w:rPr>
          <w:rFonts w:eastAsiaTheme="minorHAnsi"/>
          <w:lang w:eastAsia="en-US"/>
        </w:rPr>
        <w:tab/>
      </w:r>
      <w:r>
        <w:rPr>
          <w:rFonts w:eastAsiaTheme="minorHAnsi"/>
          <w:lang w:eastAsia="en-US"/>
        </w:rPr>
        <w:tab/>
        <w:t>______________ (Ф.И.О., подпись)</w:t>
      </w:r>
    </w:p>
    <w:p w:rsidR="00633C9C" w:rsidRDefault="00633C9C" w:rsidP="00633C9C">
      <w:pPr>
        <w:autoSpaceDE w:val="0"/>
        <w:autoSpaceDN w:val="0"/>
        <w:adjustRightInd w:val="0"/>
        <w:jc w:val="both"/>
        <w:rPr>
          <w:rFonts w:eastAsiaTheme="minorHAnsi"/>
          <w:lang w:eastAsia="en-US"/>
        </w:rPr>
      </w:pPr>
    </w:p>
    <w:p w:rsidR="00633C9C" w:rsidRDefault="00633C9C" w:rsidP="00633C9C">
      <w:pPr>
        <w:autoSpaceDE w:val="0"/>
        <w:autoSpaceDN w:val="0"/>
        <w:adjustRightInd w:val="0"/>
        <w:jc w:val="both"/>
        <w:rPr>
          <w:rFonts w:eastAsiaTheme="minorHAnsi"/>
          <w:lang w:eastAsia="en-US"/>
        </w:rPr>
      </w:pPr>
    </w:p>
    <w:p w:rsidR="00633C9C" w:rsidRDefault="00633C9C" w:rsidP="00633C9C">
      <w:pPr>
        <w:autoSpaceDE w:val="0"/>
        <w:autoSpaceDN w:val="0"/>
        <w:adjustRightInd w:val="0"/>
        <w:jc w:val="both"/>
        <w:rPr>
          <w:rFonts w:eastAsiaTheme="minorHAnsi"/>
          <w:lang w:eastAsia="en-US"/>
        </w:rPr>
      </w:pPr>
    </w:p>
    <w:p w:rsidR="00633C9C" w:rsidRDefault="00633C9C" w:rsidP="00633C9C">
      <w:pPr>
        <w:autoSpaceDE w:val="0"/>
        <w:autoSpaceDN w:val="0"/>
        <w:adjustRightInd w:val="0"/>
        <w:jc w:val="both"/>
        <w:rPr>
          <w:rFonts w:eastAsiaTheme="minorHAnsi"/>
          <w:lang w:eastAsia="en-US"/>
        </w:rPr>
      </w:pPr>
      <w:r>
        <w:rPr>
          <w:rFonts w:eastAsiaTheme="minorHAnsi"/>
          <w:lang w:eastAsia="en-US"/>
        </w:rPr>
        <w:t xml:space="preserve">Должностное лицо, ответственное </w:t>
      </w:r>
    </w:p>
    <w:p w:rsidR="00633C9C" w:rsidRDefault="00633C9C" w:rsidP="00633C9C">
      <w:pPr>
        <w:autoSpaceDE w:val="0"/>
        <w:autoSpaceDN w:val="0"/>
        <w:adjustRightInd w:val="0"/>
        <w:outlineLvl w:val="0"/>
        <w:rPr>
          <w:rFonts w:eastAsiaTheme="minorHAnsi"/>
          <w:lang w:eastAsia="en-US"/>
        </w:rPr>
      </w:pPr>
      <w:r>
        <w:rPr>
          <w:rFonts w:eastAsiaTheme="minorHAnsi"/>
          <w:lang w:eastAsia="en-US"/>
        </w:rPr>
        <w:t>за составление формы                                                         ______________ (Ф.И.О., подпись)</w:t>
      </w:r>
    </w:p>
    <w:p w:rsidR="00633C9C" w:rsidRDefault="00633C9C" w:rsidP="00633C9C">
      <w:pPr>
        <w:autoSpaceDE w:val="0"/>
        <w:autoSpaceDN w:val="0"/>
        <w:adjustRightInd w:val="0"/>
        <w:jc w:val="both"/>
        <w:rPr>
          <w:rFonts w:eastAsiaTheme="minorHAnsi"/>
          <w:lang w:eastAsia="en-US"/>
        </w:rPr>
      </w:pPr>
    </w:p>
    <w:p w:rsidR="00633C9C" w:rsidRPr="003B04F5" w:rsidRDefault="00633C9C" w:rsidP="00633C9C">
      <w:pPr>
        <w:autoSpaceDE w:val="0"/>
        <w:autoSpaceDN w:val="0"/>
        <w:adjustRightInd w:val="0"/>
        <w:jc w:val="both"/>
        <w:rPr>
          <w:rFonts w:eastAsiaTheme="minorHAnsi"/>
          <w:lang w:eastAsia="en-US"/>
        </w:rPr>
        <w:sectPr w:rsidR="00633C9C" w:rsidRPr="003B04F5" w:rsidSect="00633C9C">
          <w:pgSz w:w="11906" w:h="16838"/>
          <w:pgMar w:top="1134" w:right="567" w:bottom="1134" w:left="1701" w:header="0" w:footer="0" w:gutter="0"/>
          <w:cols w:space="720"/>
          <w:noEndnote/>
          <w:docGrid w:linePitch="326"/>
        </w:sectPr>
      </w:pPr>
      <w:r>
        <w:rPr>
          <w:rFonts w:eastAsiaTheme="minorHAnsi"/>
          <w:lang w:eastAsia="en-US"/>
        </w:rPr>
        <w:t xml:space="preserve">      </w:t>
      </w:r>
    </w:p>
    <w:p w:rsidR="00633C9C" w:rsidRPr="003B04F5" w:rsidRDefault="00633C9C" w:rsidP="00633C9C">
      <w:pPr>
        <w:autoSpaceDE w:val="0"/>
        <w:autoSpaceDN w:val="0"/>
        <w:adjustRightInd w:val="0"/>
        <w:jc w:val="right"/>
        <w:outlineLvl w:val="0"/>
        <w:rPr>
          <w:rFonts w:eastAsiaTheme="minorHAnsi"/>
          <w:lang w:eastAsia="en-US"/>
        </w:rPr>
      </w:pPr>
      <w:r w:rsidRPr="003B04F5">
        <w:rPr>
          <w:rFonts w:eastAsiaTheme="minorHAnsi"/>
          <w:lang w:eastAsia="en-US"/>
        </w:rPr>
        <w:lastRenderedPageBreak/>
        <w:t xml:space="preserve">Приложение </w:t>
      </w:r>
      <w:r>
        <w:rPr>
          <w:rFonts w:eastAsiaTheme="minorHAnsi"/>
          <w:lang w:eastAsia="en-US"/>
        </w:rPr>
        <w:t>№ 2</w:t>
      </w:r>
    </w:p>
    <w:p w:rsidR="00633C9C" w:rsidRPr="003B04F5" w:rsidRDefault="00633C9C" w:rsidP="00633C9C">
      <w:pPr>
        <w:autoSpaceDE w:val="0"/>
        <w:autoSpaceDN w:val="0"/>
        <w:adjustRightInd w:val="0"/>
        <w:jc w:val="right"/>
        <w:rPr>
          <w:rFonts w:eastAsiaTheme="minorHAnsi"/>
          <w:lang w:eastAsia="en-US"/>
        </w:rPr>
      </w:pPr>
      <w:r w:rsidRPr="003B04F5">
        <w:rPr>
          <w:rFonts w:eastAsiaTheme="minorHAnsi"/>
          <w:lang w:eastAsia="en-US"/>
        </w:rPr>
        <w:t>к Порядку</w:t>
      </w:r>
    </w:p>
    <w:p w:rsidR="00633C9C" w:rsidRPr="003B04F5" w:rsidRDefault="00633C9C" w:rsidP="00633C9C">
      <w:pPr>
        <w:autoSpaceDE w:val="0"/>
        <w:autoSpaceDN w:val="0"/>
        <w:adjustRightInd w:val="0"/>
        <w:jc w:val="right"/>
        <w:rPr>
          <w:rFonts w:eastAsiaTheme="minorHAnsi"/>
          <w:lang w:eastAsia="en-US"/>
        </w:rPr>
      </w:pPr>
      <w:r w:rsidRPr="003B04F5">
        <w:rPr>
          <w:rFonts w:eastAsiaTheme="minorHAnsi"/>
          <w:lang w:eastAsia="en-US"/>
        </w:rPr>
        <w:t>проведения оценки эффективности</w:t>
      </w:r>
    </w:p>
    <w:p w:rsidR="00633C9C" w:rsidRPr="003B04F5" w:rsidRDefault="00633C9C" w:rsidP="00633C9C">
      <w:pPr>
        <w:autoSpaceDE w:val="0"/>
        <w:autoSpaceDN w:val="0"/>
        <w:adjustRightInd w:val="0"/>
        <w:jc w:val="right"/>
        <w:rPr>
          <w:rFonts w:eastAsiaTheme="minorHAnsi"/>
          <w:lang w:eastAsia="en-US"/>
        </w:rPr>
      </w:pPr>
      <w:r w:rsidRPr="003B04F5">
        <w:rPr>
          <w:rFonts w:eastAsiaTheme="minorHAnsi"/>
          <w:lang w:eastAsia="en-US"/>
        </w:rPr>
        <w:t>реализации муниципальных</w:t>
      </w:r>
    </w:p>
    <w:p w:rsidR="00633C9C" w:rsidRPr="003B04F5" w:rsidRDefault="00633C9C" w:rsidP="00633C9C">
      <w:pPr>
        <w:autoSpaceDE w:val="0"/>
        <w:autoSpaceDN w:val="0"/>
        <w:adjustRightInd w:val="0"/>
        <w:jc w:val="right"/>
        <w:rPr>
          <w:rFonts w:eastAsiaTheme="minorHAnsi"/>
          <w:lang w:eastAsia="en-US"/>
        </w:rPr>
      </w:pPr>
      <w:r w:rsidRPr="003B04F5">
        <w:rPr>
          <w:rFonts w:eastAsiaTheme="minorHAnsi"/>
          <w:lang w:eastAsia="en-US"/>
        </w:rPr>
        <w:t xml:space="preserve">программ </w:t>
      </w:r>
      <w:r>
        <w:rPr>
          <w:rFonts w:eastAsiaTheme="minorHAnsi"/>
          <w:lang w:eastAsia="en-US"/>
        </w:rPr>
        <w:t>Октябрьского района</w:t>
      </w:r>
    </w:p>
    <w:p w:rsidR="00633C9C" w:rsidRPr="003B04F5" w:rsidRDefault="00633C9C" w:rsidP="00633C9C">
      <w:pPr>
        <w:autoSpaceDE w:val="0"/>
        <w:autoSpaceDN w:val="0"/>
        <w:adjustRightInd w:val="0"/>
        <w:jc w:val="both"/>
        <w:rPr>
          <w:rFonts w:eastAsiaTheme="minorHAnsi"/>
          <w:lang w:eastAsia="en-US"/>
        </w:rPr>
      </w:pPr>
    </w:p>
    <w:p w:rsidR="00633C9C" w:rsidRPr="003B04F5" w:rsidRDefault="00633C9C" w:rsidP="00633C9C">
      <w:pPr>
        <w:autoSpaceDE w:val="0"/>
        <w:autoSpaceDN w:val="0"/>
        <w:adjustRightInd w:val="0"/>
        <w:jc w:val="both"/>
        <w:rPr>
          <w:rFonts w:eastAsiaTheme="minorHAnsi"/>
          <w:lang w:eastAsia="en-US"/>
        </w:rPr>
      </w:pPr>
    </w:p>
    <w:p w:rsidR="00633C9C" w:rsidRDefault="00633C9C" w:rsidP="00633C9C">
      <w:pPr>
        <w:widowControl w:val="0"/>
        <w:autoSpaceDE w:val="0"/>
        <w:autoSpaceDN w:val="0"/>
        <w:ind w:right="-283"/>
        <w:jc w:val="center"/>
      </w:pPr>
      <w:r>
        <w:t>Отчет по оценке эффективности реализации муниципальной программы (форма)</w:t>
      </w:r>
    </w:p>
    <w:p w:rsidR="00633C9C" w:rsidRDefault="00633C9C" w:rsidP="00633C9C">
      <w:pPr>
        <w:widowControl w:val="0"/>
        <w:autoSpaceDE w:val="0"/>
        <w:autoSpaceDN w:val="0"/>
        <w:ind w:right="-283"/>
        <w:jc w:val="center"/>
      </w:pPr>
    </w:p>
    <w:p w:rsidR="00633C9C" w:rsidRDefault="00633C9C" w:rsidP="00633C9C">
      <w:pPr>
        <w:widowControl w:val="0"/>
        <w:autoSpaceDE w:val="0"/>
        <w:autoSpaceDN w:val="0"/>
        <w:ind w:right="-283"/>
      </w:pPr>
      <w:r>
        <w:t>Наименование муниципальной программы ______________________</w:t>
      </w:r>
    </w:p>
    <w:p w:rsidR="00633C9C" w:rsidRDefault="00633C9C" w:rsidP="00633C9C">
      <w:pPr>
        <w:widowControl w:val="0"/>
        <w:autoSpaceDE w:val="0"/>
        <w:autoSpaceDN w:val="0"/>
        <w:ind w:right="-283"/>
      </w:pPr>
    </w:p>
    <w:p w:rsidR="00633C9C" w:rsidRDefault="00633C9C" w:rsidP="00633C9C">
      <w:pPr>
        <w:widowControl w:val="0"/>
        <w:autoSpaceDE w:val="0"/>
        <w:autoSpaceDN w:val="0"/>
        <w:ind w:right="-283"/>
      </w:pPr>
    </w:p>
    <w:tbl>
      <w:tblPr>
        <w:tblStyle w:val="a9"/>
        <w:tblW w:w="0" w:type="auto"/>
        <w:tblInd w:w="108" w:type="dxa"/>
        <w:tblLook w:val="04A0" w:firstRow="1" w:lastRow="0" w:firstColumn="1" w:lastColumn="0" w:noHBand="0" w:noVBand="1"/>
      </w:tblPr>
      <w:tblGrid>
        <w:gridCol w:w="709"/>
        <w:gridCol w:w="1642"/>
        <w:gridCol w:w="1642"/>
        <w:gridCol w:w="1643"/>
        <w:gridCol w:w="1643"/>
        <w:gridCol w:w="1643"/>
      </w:tblGrid>
      <w:tr w:rsidR="00633C9C" w:rsidTr="00633C9C">
        <w:tc>
          <w:tcPr>
            <w:tcW w:w="709" w:type="dxa"/>
          </w:tcPr>
          <w:p w:rsidR="00633C9C" w:rsidRDefault="00633C9C" w:rsidP="00633C9C">
            <w:pPr>
              <w:widowControl w:val="0"/>
              <w:autoSpaceDE w:val="0"/>
              <w:autoSpaceDN w:val="0"/>
              <w:ind w:left="-142" w:right="-283" w:hanging="142"/>
              <w:jc w:val="center"/>
            </w:pPr>
            <w:r>
              <w:t>№ п/п</w:t>
            </w:r>
          </w:p>
        </w:tc>
        <w:tc>
          <w:tcPr>
            <w:tcW w:w="1642" w:type="dxa"/>
          </w:tcPr>
          <w:p w:rsidR="00633C9C" w:rsidRDefault="00633C9C" w:rsidP="00633C9C">
            <w:pPr>
              <w:widowControl w:val="0"/>
              <w:autoSpaceDE w:val="0"/>
              <w:autoSpaceDN w:val="0"/>
              <w:ind w:left="-142" w:right="-283" w:hanging="142"/>
              <w:jc w:val="center"/>
            </w:pPr>
            <w:r>
              <w:t>Наименование критерия</w:t>
            </w:r>
          </w:p>
        </w:tc>
        <w:tc>
          <w:tcPr>
            <w:tcW w:w="1642" w:type="dxa"/>
          </w:tcPr>
          <w:p w:rsidR="00633C9C" w:rsidRDefault="00633C9C" w:rsidP="00633C9C">
            <w:pPr>
              <w:widowControl w:val="0"/>
              <w:autoSpaceDE w:val="0"/>
              <w:autoSpaceDN w:val="0"/>
              <w:ind w:left="-142" w:right="-283" w:hanging="142"/>
              <w:jc w:val="center"/>
            </w:pPr>
            <w:r>
              <w:t>Вес</w:t>
            </w:r>
          </w:p>
        </w:tc>
        <w:tc>
          <w:tcPr>
            <w:tcW w:w="1643" w:type="dxa"/>
          </w:tcPr>
          <w:p w:rsidR="00633C9C" w:rsidRDefault="00633C9C" w:rsidP="00633C9C">
            <w:pPr>
              <w:widowControl w:val="0"/>
              <w:autoSpaceDE w:val="0"/>
              <w:autoSpaceDN w:val="0"/>
              <w:ind w:left="-142" w:right="-283" w:hanging="142"/>
              <w:jc w:val="center"/>
            </w:pPr>
            <w:r>
              <w:t>Балл</w:t>
            </w:r>
          </w:p>
        </w:tc>
        <w:tc>
          <w:tcPr>
            <w:tcW w:w="1643" w:type="dxa"/>
          </w:tcPr>
          <w:p w:rsidR="00633C9C" w:rsidRDefault="00633C9C" w:rsidP="00633C9C">
            <w:pPr>
              <w:widowControl w:val="0"/>
              <w:autoSpaceDE w:val="0"/>
              <w:autoSpaceDN w:val="0"/>
              <w:ind w:left="-142" w:right="-283" w:hanging="142"/>
              <w:jc w:val="center"/>
            </w:pPr>
            <w:r>
              <w:t xml:space="preserve">Оценка </w:t>
            </w:r>
          </w:p>
          <w:p w:rsidR="00633C9C" w:rsidRDefault="00633C9C" w:rsidP="00633C9C">
            <w:pPr>
              <w:widowControl w:val="0"/>
              <w:autoSpaceDE w:val="0"/>
              <w:autoSpaceDN w:val="0"/>
              <w:ind w:left="-142" w:right="-283" w:hanging="142"/>
              <w:jc w:val="center"/>
            </w:pPr>
            <w:r>
              <w:t>по критерию</w:t>
            </w:r>
          </w:p>
        </w:tc>
        <w:tc>
          <w:tcPr>
            <w:tcW w:w="1643" w:type="dxa"/>
          </w:tcPr>
          <w:p w:rsidR="00633C9C" w:rsidRDefault="00633C9C" w:rsidP="00633C9C">
            <w:pPr>
              <w:widowControl w:val="0"/>
              <w:autoSpaceDE w:val="0"/>
              <w:autoSpaceDN w:val="0"/>
              <w:ind w:left="-142" w:right="-283" w:hanging="142"/>
              <w:jc w:val="center"/>
            </w:pPr>
            <w:r>
              <w:t>Комментарий</w:t>
            </w:r>
          </w:p>
        </w:tc>
      </w:tr>
      <w:tr w:rsidR="00633C9C" w:rsidTr="00633C9C">
        <w:tc>
          <w:tcPr>
            <w:tcW w:w="709" w:type="dxa"/>
          </w:tcPr>
          <w:p w:rsidR="00633C9C" w:rsidRDefault="00633C9C" w:rsidP="00633C9C">
            <w:pPr>
              <w:widowControl w:val="0"/>
              <w:autoSpaceDE w:val="0"/>
              <w:autoSpaceDN w:val="0"/>
              <w:ind w:left="-142" w:right="-283" w:hanging="142"/>
              <w:jc w:val="center"/>
            </w:pPr>
          </w:p>
        </w:tc>
        <w:tc>
          <w:tcPr>
            <w:tcW w:w="1642" w:type="dxa"/>
          </w:tcPr>
          <w:p w:rsidR="00633C9C" w:rsidRDefault="00633C9C" w:rsidP="00633C9C">
            <w:pPr>
              <w:widowControl w:val="0"/>
              <w:autoSpaceDE w:val="0"/>
              <w:autoSpaceDN w:val="0"/>
              <w:ind w:left="-142" w:right="-283" w:hanging="142"/>
              <w:jc w:val="center"/>
            </w:pPr>
          </w:p>
        </w:tc>
        <w:tc>
          <w:tcPr>
            <w:tcW w:w="1642" w:type="dxa"/>
          </w:tcPr>
          <w:p w:rsidR="00633C9C" w:rsidRDefault="00633C9C" w:rsidP="00633C9C">
            <w:pPr>
              <w:widowControl w:val="0"/>
              <w:autoSpaceDE w:val="0"/>
              <w:autoSpaceDN w:val="0"/>
              <w:ind w:left="-142" w:right="-283" w:hanging="142"/>
              <w:jc w:val="center"/>
            </w:pPr>
          </w:p>
        </w:tc>
        <w:tc>
          <w:tcPr>
            <w:tcW w:w="1643" w:type="dxa"/>
          </w:tcPr>
          <w:p w:rsidR="00633C9C" w:rsidRDefault="00633C9C" w:rsidP="00633C9C">
            <w:pPr>
              <w:widowControl w:val="0"/>
              <w:autoSpaceDE w:val="0"/>
              <w:autoSpaceDN w:val="0"/>
              <w:ind w:left="-142" w:right="-283" w:hanging="142"/>
              <w:jc w:val="center"/>
            </w:pPr>
          </w:p>
        </w:tc>
        <w:tc>
          <w:tcPr>
            <w:tcW w:w="1643" w:type="dxa"/>
          </w:tcPr>
          <w:p w:rsidR="00633C9C" w:rsidRDefault="00633C9C" w:rsidP="00633C9C">
            <w:pPr>
              <w:widowControl w:val="0"/>
              <w:autoSpaceDE w:val="0"/>
              <w:autoSpaceDN w:val="0"/>
              <w:ind w:left="-142" w:right="-283" w:hanging="142"/>
              <w:jc w:val="center"/>
            </w:pPr>
          </w:p>
        </w:tc>
        <w:tc>
          <w:tcPr>
            <w:tcW w:w="1643" w:type="dxa"/>
          </w:tcPr>
          <w:p w:rsidR="00633C9C" w:rsidRDefault="00633C9C" w:rsidP="00633C9C">
            <w:pPr>
              <w:widowControl w:val="0"/>
              <w:autoSpaceDE w:val="0"/>
              <w:autoSpaceDN w:val="0"/>
              <w:ind w:left="-142" w:right="-283" w:hanging="142"/>
              <w:jc w:val="center"/>
            </w:pPr>
          </w:p>
        </w:tc>
      </w:tr>
      <w:tr w:rsidR="00633C9C" w:rsidTr="00633C9C">
        <w:tc>
          <w:tcPr>
            <w:tcW w:w="709" w:type="dxa"/>
          </w:tcPr>
          <w:p w:rsidR="00633C9C" w:rsidRDefault="00633C9C" w:rsidP="00633C9C">
            <w:pPr>
              <w:widowControl w:val="0"/>
              <w:autoSpaceDE w:val="0"/>
              <w:autoSpaceDN w:val="0"/>
              <w:ind w:left="-142" w:right="-283" w:hanging="142"/>
              <w:jc w:val="center"/>
            </w:pPr>
          </w:p>
        </w:tc>
        <w:tc>
          <w:tcPr>
            <w:tcW w:w="1642" w:type="dxa"/>
          </w:tcPr>
          <w:p w:rsidR="00633C9C" w:rsidRDefault="00633C9C" w:rsidP="00633C9C">
            <w:pPr>
              <w:widowControl w:val="0"/>
              <w:autoSpaceDE w:val="0"/>
              <w:autoSpaceDN w:val="0"/>
              <w:ind w:left="-142" w:right="-283" w:hanging="142"/>
              <w:jc w:val="center"/>
            </w:pPr>
          </w:p>
        </w:tc>
        <w:tc>
          <w:tcPr>
            <w:tcW w:w="1642" w:type="dxa"/>
          </w:tcPr>
          <w:p w:rsidR="00633C9C" w:rsidRDefault="00633C9C" w:rsidP="00633C9C">
            <w:pPr>
              <w:widowControl w:val="0"/>
              <w:autoSpaceDE w:val="0"/>
              <w:autoSpaceDN w:val="0"/>
              <w:ind w:left="-142" w:right="-283" w:hanging="142"/>
              <w:jc w:val="center"/>
            </w:pPr>
          </w:p>
        </w:tc>
        <w:tc>
          <w:tcPr>
            <w:tcW w:w="1643" w:type="dxa"/>
          </w:tcPr>
          <w:p w:rsidR="00633C9C" w:rsidRDefault="00633C9C" w:rsidP="00633C9C">
            <w:pPr>
              <w:widowControl w:val="0"/>
              <w:autoSpaceDE w:val="0"/>
              <w:autoSpaceDN w:val="0"/>
              <w:ind w:left="-142" w:right="-283" w:hanging="142"/>
              <w:jc w:val="center"/>
            </w:pPr>
          </w:p>
        </w:tc>
        <w:tc>
          <w:tcPr>
            <w:tcW w:w="1643" w:type="dxa"/>
          </w:tcPr>
          <w:p w:rsidR="00633C9C" w:rsidRDefault="00633C9C" w:rsidP="00633C9C">
            <w:pPr>
              <w:widowControl w:val="0"/>
              <w:autoSpaceDE w:val="0"/>
              <w:autoSpaceDN w:val="0"/>
              <w:ind w:left="-142" w:right="-283" w:hanging="142"/>
              <w:jc w:val="center"/>
            </w:pPr>
          </w:p>
        </w:tc>
        <w:tc>
          <w:tcPr>
            <w:tcW w:w="1643" w:type="dxa"/>
          </w:tcPr>
          <w:p w:rsidR="00633C9C" w:rsidRDefault="00633C9C" w:rsidP="00633C9C">
            <w:pPr>
              <w:widowControl w:val="0"/>
              <w:autoSpaceDE w:val="0"/>
              <w:autoSpaceDN w:val="0"/>
              <w:ind w:left="-142" w:right="-283" w:hanging="142"/>
              <w:jc w:val="center"/>
            </w:pPr>
          </w:p>
        </w:tc>
      </w:tr>
      <w:tr w:rsidR="00633C9C" w:rsidTr="00633C9C">
        <w:tc>
          <w:tcPr>
            <w:tcW w:w="709" w:type="dxa"/>
          </w:tcPr>
          <w:p w:rsidR="00633C9C" w:rsidRDefault="00633C9C" w:rsidP="00633C9C">
            <w:pPr>
              <w:widowControl w:val="0"/>
              <w:autoSpaceDE w:val="0"/>
              <w:autoSpaceDN w:val="0"/>
              <w:ind w:left="-142" w:right="-283" w:hanging="142"/>
              <w:jc w:val="center"/>
            </w:pPr>
          </w:p>
        </w:tc>
        <w:tc>
          <w:tcPr>
            <w:tcW w:w="1642" w:type="dxa"/>
          </w:tcPr>
          <w:p w:rsidR="00633C9C" w:rsidRDefault="00633C9C" w:rsidP="00633C9C">
            <w:pPr>
              <w:widowControl w:val="0"/>
              <w:autoSpaceDE w:val="0"/>
              <w:autoSpaceDN w:val="0"/>
              <w:ind w:left="-142" w:right="-283" w:hanging="142"/>
              <w:jc w:val="center"/>
            </w:pPr>
            <w:r>
              <w:t>ИТОГО</w:t>
            </w:r>
          </w:p>
        </w:tc>
        <w:tc>
          <w:tcPr>
            <w:tcW w:w="1642" w:type="dxa"/>
          </w:tcPr>
          <w:p w:rsidR="00633C9C" w:rsidRDefault="00633C9C" w:rsidP="00633C9C">
            <w:pPr>
              <w:widowControl w:val="0"/>
              <w:autoSpaceDE w:val="0"/>
              <w:autoSpaceDN w:val="0"/>
              <w:ind w:left="-142" w:right="-283" w:hanging="142"/>
              <w:jc w:val="center"/>
            </w:pPr>
          </w:p>
        </w:tc>
        <w:tc>
          <w:tcPr>
            <w:tcW w:w="1643" w:type="dxa"/>
          </w:tcPr>
          <w:p w:rsidR="00633C9C" w:rsidRDefault="00633C9C" w:rsidP="00633C9C">
            <w:pPr>
              <w:widowControl w:val="0"/>
              <w:autoSpaceDE w:val="0"/>
              <w:autoSpaceDN w:val="0"/>
              <w:ind w:left="-142" w:right="-283" w:hanging="142"/>
              <w:jc w:val="center"/>
            </w:pPr>
          </w:p>
        </w:tc>
        <w:tc>
          <w:tcPr>
            <w:tcW w:w="1643" w:type="dxa"/>
          </w:tcPr>
          <w:p w:rsidR="00633C9C" w:rsidRDefault="00633C9C" w:rsidP="00633C9C">
            <w:pPr>
              <w:widowControl w:val="0"/>
              <w:autoSpaceDE w:val="0"/>
              <w:autoSpaceDN w:val="0"/>
              <w:ind w:left="-142" w:right="-283" w:hanging="142"/>
              <w:jc w:val="center"/>
            </w:pPr>
          </w:p>
        </w:tc>
        <w:tc>
          <w:tcPr>
            <w:tcW w:w="1643" w:type="dxa"/>
          </w:tcPr>
          <w:p w:rsidR="00633C9C" w:rsidRDefault="00633C9C" w:rsidP="00633C9C">
            <w:pPr>
              <w:widowControl w:val="0"/>
              <w:autoSpaceDE w:val="0"/>
              <w:autoSpaceDN w:val="0"/>
              <w:ind w:left="-142" w:right="-283" w:hanging="142"/>
              <w:jc w:val="center"/>
            </w:pPr>
          </w:p>
        </w:tc>
      </w:tr>
    </w:tbl>
    <w:p w:rsidR="00633C9C" w:rsidRDefault="00633C9C" w:rsidP="00633C9C">
      <w:pPr>
        <w:widowControl w:val="0"/>
        <w:autoSpaceDE w:val="0"/>
        <w:autoSpaceDN w:val="0"/>
        <w:ind w:right="-283"/>
      </w:pPr>
    </w:p>
    <w:p w:rsidR="00633C9C" w:rsidRPr="0025478E" w:rsidRDefault="00633C9C" w:rsidP="00633C9C">
      <w:pPr>
        <w:widowControl w:val="0"/>
        <w:autoSpaceDE w:val="0"/>
        <w:autoSpaceDN w:val="0"/>
        <w:ind w:right="-283"/>
      </w:pPr>
      <w:r w:rsidRPr="001327A9">
        <w:rPr>
          <w:i/>
        </w:rPr>
        <w:t xml:space="preserve">Пояснения к оценке и выводы указываются в заключении </w:t>
      </w:r>
      <w:r w:rsidRPr="001327A9">
        <w:rPr>
          <w:rFonts w:eastAsiaTheme="minorHAnsi"/>
          <w:i/>
          <w:lang w:eastAsia="en-US"/>
        </w:rPr>
        <w:t>об эффективности реализации муниципальных программ</w:t>
      </w:r>
      <w:r>
        <w:rPr>
          <w:rFonts w:eastAsiaTheme="minorHAnsi"/>
          <w:i/>
          <w:lang w:eastAsia="en-US"/>
        </w:rPr>
        <w:t>.</w:t>
      </w:r>
      <w:r>
        <w:rPr>
          <w:rFonts w:eastAsiaTheme="minorHAnsi"/>
          <w:lang w:eastAsia="en-US"/>
        </w:rPr>
        <w:t>».</w:t>
      </w:r>
    </w:p>
    <w:p w:rsidR="00633C9C" w:rsidRDefault="00633C9C" w:rsidP="00633C9C">
      <w:pPr>
        <w:widowControl w:val="0"/>
        <w:autoSpaceDE w:val="0"/>
        <w:autoSpaceDN w:val="0"/>
        <w:ind w:right="-283"/>
        <w:jc w:val="center"/>
      </w:pPr>
    </w:p>
    <w:p w:rsidR="00633C9C" w:rsidRDefault="00633C9C" w:rsidP="00633C9C">
      <w:pPr>
        <w:widowControl w:val="0"/>
        <w:autoSpaceDE w:val="0"/>
        <w:autoSpaceDN w:val="0"/>
        <w:ind w:right="-283"/>
        <w:jc w:val="center"/>
      </w:pPr>
    </w:p>
    <w:p w:rsidR="00633C9C" w:rsidRDefault="00633C9C" w:rsidP="00633C9C">
      <w:pPr>
        <w:autoSpaceDE w:val="0"/>
        <w:autoSpaceDN w:val="0"/>
        <w:adjustRightInd w:val="0"/>
        <w:outlineLvl w:val="0"/>
        <w:rPr>
          <w:rFonts w:eastAsiaTheme="minorHAnsi"/>
          <w:lang w:eastAsia="en-US"/>
        </w:rPr>
      </w:pPr>
      <w:r>
        <w:rPr>
          <w:rFonts w:eastAsiaTheme="minorHAnsi"/>
          <w:lang w:eastAsia="en-US"/>
        </w:rPr>
        <w:t>Руководитель структурного подразделения</w:t>
      </w:r>
    </w:p>
    <w:p w:rsidR="00633C9C" w:rsidRDefault="00633C9C" w:rsidP="00633C9C">
      <w:pPr>
        <w:autoSpaceDE w:val="0"/>
        <w:autoSpaceDN w:val="0"/>
        <w:adjustRightInd w:val="0"/>
        <w:outlineLvl w:val="0"/>
        <w:rPr>
          <w:rFonts w:eastAsiaTheme="minorHAnsi"/>
          <w:lang w:eastAsia="en-US"/>
        </w:rPr>
      </w:pPr>
      <w:r>
        <w:rPr>
          <w:rFonts w:eastAsiaTheme="minorHAnsi"/>
          <w:lang w:eastAsia="en-US"/>
        </w:rPr>
        <w:t xml:space="preserve">администрации Октябрьского района – </w:t>
      </w:r>
    </w:p>
    <w:p w:rsidR="00633C9C" w:rsidRDefault="00633C9C" w:rsidP="00633C9C">
      <w:pPr>
        <w:autoSpaceDE w:val="0"/>
        <w:autoSpaceDN w:val="0"/>
        <w:adjustRightInd w:val="0"/>
        <w:outlineLvl w:val="0"/>
        <w:rPr>
          <w:rFonts w:eastAsiaTheme="minorHAnsi"/>
          <w:lang w:eastAsia="en-US"/>
        </w:rPr>
      </w:pPr>
      <w:r>
        <w:rPr>
          <w:rFonts w:eastAsiaTheme="minorHAnsi"/>
          <w:lang w:eastAsia="en-US"/>
        </w:rPr>
        <w:t>ответственный исполнитель программы</w:t>
      </w:r>
      <w:r>
        <w:rPr>
          <w:rFonts w:eastAsiaTheme="minorHAnsi"/>
          <w:lang w:eastAsia="en-US"/>
        </w:rPr>
        <w:tab/>
      </w:r>
      <w:r>
        <w:rPr>
          <w:rFonts w:eastAsiaTheme="minorHAnsi"/>
          <w:lang w:eastAsia="en-US"/>
        </w:rPr>
        <w:tab/>
      </w:r>
      <w:r>
        <w:rPr>
          <w:rFonts w:eastAsiaTheme="minorHAnsi"/>
          <w:lang w:eastAsia="en-US"/>
        </w:rPr>
        <w:tab/>
        <w:t>______________ (Ф.И.О., подпись)</w:t>
      </w:r>
    </w:p>
    <w:p w:rsidR="00633C9C" w:rsidRDefault="00633C9C" w:rsidP="00633C9C">
      <w:pPr>
        <w:autoSpaceDE w:val="0"/>
        <w:autoSpaceDN w:val="0"/>
        <w:adjustRightInd w:val="0"/>
        <w:jc w:val="both"/>
        <w:rPr>
          <w:rFonts w:eastAsiaTheme="minorHAnsi"/>
          <w:lang w:eastAsia="en-US"/>
        </w:rPr>
      </w:pPr>
    </w:p>
    <w:p w:rsidR="00633C9C" w:rsidRDefault="00633C9C" w:rsidP="00633C9C">
      <w:pPr>
        <w:autoSpaceDE w:val="0"/>
        <w:autoSpaceDN w:val="0"/>
        <w:adjustRightInd w:val="0"/>
        <w:jc w:val="both"/>
        <w:rPr>
          <w:rFonts w:eastAsiaTheme="minorHAnsi"/>
          <w:lang w:eastAsia="en-US"/>
        </w:rPr>
      </w:pPr>
    </w:p>
    <w:p w:rsidR="00633C9C" w:rsidRDefault="00633C9C" w:rsidP="00633C9C">
      <w:pPr>
        <w:autoSpaceDE w:val="0"/>
        <w:autoSpaceDN w:val="0"/>
        <w:adjustRightInd w:val="0"/>
        <w:jc w:val="both"/>
        <w:rPr>
          <w:rFonts w:eastAsiaTheme="minorHAnsi"/>
          <w:lang w:eastAsia="en-US"/>
        </w:rPr>
      </w:pPr>
    </w:p>
    <w:p w:rsidR="00633C9C" w:rsidRDefault="00633C9C" w:rsidP="00633C9C">
      <w:pPr>
        <w:autoSpaceDE w:val="0"/>
        <w:autoSpaceDN w:val="0"/>
        <w:adjustRightInd w:val="0"/>
        <w:jc w:val="both"/>
        <w:rPr>
          <w:rFonts w:eastAsiaTheme="minorHAnsi"/>
          <w:lang w:eastAsia="en-US"/>
        </w:rPr>
      </w:pPr>
      <w:r>
        <w:rPr>
          <w:rFonts w:eastAsiaTheme="minorHAnsi"/>
          <w:lang w:eastAsia="en-US"/>
        </w:rPr>
        <w:t xml:space="preserve">Должностное лицо, ответственное </w:t>
      </w:r>
    </w:p>
    <w:p w:rsidR="00633C9C" w:rsidRDefault="00633C9C" w:rsidP="00633C9C">
      <w:pPr>
        <w:autoSpaceDE w:val="0"/>
        <w:autoSpaceDN w:val="0"/>
        <w:adjustRightInd w:val="0"/>
        <w:outlineLvl w:val="0"/>
        <w:rPr>
          <w:rFonts w:eastAsiaTheme="minorHAnsi"/>
          <w:lang w:eastAsia="en-US"/>
        </w:rPr>
      </w:pPr>
      <w:r>
        <w:rPr>
          <w:rFonts w:eastAsiaTheme="minorHAnsi"/>
          <w:lang w:eastAsia="en-US"/>
        </w:rPr>
        <w:t>за составление формы                                                         ______________ (Ф.И.О., подпись)</w:t>
      </w:r>
    </w:p>
    <w:p w:rsidR="00633C9C" w:rsidRDefault="00633C9C" w:rsidP="00633C9C">
      <w:pPr>
        <w:autoSpaceDE w:val="0"/>
        <w:autoSpaceDN w:val="0"/>
        <w:adjustRightInd w:val="0"/>
        <w:jc w:val="both"/>
        <w:rPr>
          <w:rFonts w:eastAsiaTheme="minorHAnsi"/>
          <w:lang w:eastAsia="en-US"/>
        </w:rPr>
      </w:pPr>
    </w:p>
    <w:p w:rsidR="00633C9C" w:rsidRDefault="00633C9C" w:rsidP="00633C9C">
      <w:pPr>
        <w:widowControl w:val="0"/>
        <w:autoSpaceDE w:val="0"/>
        <w:autoSpaceDN w:val="0"/>
        <w:ind w:right="-283"/>
        <w:jc w:val="center"/>
      </w:pPr>
    </w:p>
    <w:p w:rsidR="00633C9C" w:rsidRDefault="00633C9C" w:rsidP="00633C9C">
      <w:pPr>
        <w:widowControl w:val="0"/>
        <w:autoSpaceDE w:val="0"/>
        <w:autoSpaceDN w:val="0"/>
        <w:ind w:right="-283"/>
        <w:jc w:val="center"/>
      </w:pPr>
    </w:p>
    <w:p w:rsidR="00633C9C" w:rsidRDefault="004767BF" w:rsidP="004767BF">
      <w:pPr>
        <w:pStyle w:val="ConsPlusNormal"/>
        <w:spacing w:before="100" w:beforeAutospacing="1" w:after="100" w:afterAutospacing="1"/>
        <w:ind w:right="-1" w:firstLine="709"/>
        <w:contextualSpacing/>
        <w:jc w:val="right"/>
        <w:rPr>
          <w:rFonts w:ascii="Times New Roman" w:eastAsiaTheme="minorHAnsi" w:hAnsi="Times New Roman" w:cs="Times New Roman"/>
          <w:sz w:val="24"/>
          <w:szCs w:val="24"/>
          <w:lang w:eastAsia="en-US"/>
        </w:rPr>
      </w:pPr>
      <w:r w:rsidRPr="00D0101E">
        <w:rPr>
          <w:rFonts w:ascii="Times New Roman" w:eastAsiaTheme="minorHAnsi" w:hAnsi="Times New Roman" w:cs="Times New Roman"/>
          <w:sz w:val="24"/>
          <w:szCs w:val="24"/>
          <w:lang w:eastAsia="en-US"/>
        </w:rPr>
        <w:t xml:space="preserve">    </w:t>
      </w:r>
    </w:p>
    <w:p w:rsidR="00633C9C" w:rsidRDefault="00633C9C" w:rsidP="004767BF">
      <w:pPr>
        <w:pStyle w:val="ConsPlusNormal"/>
        <w:spacing w:before="100" w:beforeAutospacing="1" w:after="100" w:afterAutospacing="1"/>
        <w:ind w:right="-1" w:firstLine="709"/>
        <w:contextualSpacing/>
        <w:jc w:val="right"/>
        <w:rPr>
          <w:rFonts w:ascii="Times New Roman" w:eastAsiaTheme="minorHAnsi" w:hAnsi="Times New Roman" w:cs="Times New Roman"/>
          <w:sz w:val="24"/>
          <w:szCs w:val="24"/>
          <w:lang w:eastAsia="en-US"/>
        </w:rPr>
      </w:pPr>
    </w:p>
    <w:p w:rsidR="00633C9C" w:rsidRDefault="00633C9C" w:rsidP="004767BF">
      <w:pPr>
        <w:pStyle w:val="ConsPlusNormal"/>
        <w:spacing w:before="100" w:beforeAutospacing="1" w:after="100" w:afterAutospacing="1"/>
        <w:ind w:right="-1" w:firstLine="709"/>
        <w:contextualSpacing/>
        <w:jc w:val="right"/>
        <w:rPr>
          <w:rFonts w:ascii="Times New Roman" w:eastAsiaTheme="minorHAnsi" w:hAnsi="Times New Roman" w:cs="Times New Roman"/>
          <w:sz w:val="24"/>
          <w:szCs w:val="24"/>
          <w:lang w:eastAsia="en-US"/>
        </w:rPr>
      </w:pPr>
    </w:p>
    <w:p w:rsidR="00633C9C" w:rsidRDefault="00633C9C" w:rsidP="004767BF">
      <w:pPr>
        <w:pStyle w:val="ConsPlusNormal"/>
        <w:spacing w:before="100" w:beforeAutospacing="1" w:after="100" w:afterAutospacing="1"/>
        <w:ind w:right="-1" w:firstLine="709"/>
        <w:contextualSpacing/>
        <w:jc w:val="right"/>
        <w:rPr>
          <w:rFonts w:ascii="Times New Roman" w:eastAsiaTheme="minorHAnsi" w:hAnsi="Times New Roman" w:cs="Times New Roman"/>
          <w:sz w:val="24"/>
          <w:szCs w:val="24"/>
          <w:lang w:eastAsia="en-US"/>
        </w:rPr>
      </w:pPr>
    </w:p>
    <w:p w:rsidR="00354F53" w:rsidRDefault="00354F53" w:rsidP="004767BF">
      <w:pPr>
        <w:pStyle w:val="ConsPlusNormal"/>
        <w:spacing w:before="100" w:beforeAutospacing="1" w:after="100" w:afterAutospacing="1"/>
        <w:ind w:right="-1" w:firstLine="709"/>
        <w:contextualSpacing/>
        <w:jc w:val="right"/>
        <w:rPr>
          <w:rFonts w:ascii="Times New Roman" w:eastAsiaTheme="minorHAnsi" w:hAnsi="Times New Roman" w:cs="Times New Roman"/>
          <w:sz w:val="24"/>
          <w:szCs w:val="24"/>
          <w:lang w:eastAsia="en-US"/>
        </w:rPr>
      </w:pPr>
    </w:p>
    <w:p w:rsidR="00354F53" w:rsidRDefault="00354F53" w:rsidP="004767BF">
      <w:pPr>
        <w:pStyle w:val="ConsPlusNormal"/>
        <w:spacing w:before="100" w:beforeAutospacing="1" w:after="100" w:afterAutospacing="1"/>
        <w:ind w:right="-1" w:firstLine="709"/>
        <w:contextualSpacing/>
        <w:jc w:val="right"/>
        <w:rPr>
          <w:rFonts w:ascii="Times New Roman" w:eastAsiaTheme="minorHAnsi" w:hAnsi="Times New Roman" w:cs="Times New Roman"/>
          <w:sz w:val="24"/>
          <w:szCs w:val="24"/>
          <w:lang w:eastAsia="en-US"/>
        </w:rPr>
      </w:pPr>
    </w:p>
    <w:p w:rsidR="00354F53" w:rsidRDefault="00354F53" w:rsidP="004767BF">
      <w:pPr>
        <w:pStyle w:val="ConsPlusNormal"/>
        <w:spacing w:before="100" w:beforeAutospacing="1" w:after="100" w:afterAutospacing="1"/>
        <w:ind w:right="-1" w:firstLine="709"/>
        <w:contextualSpacing/>
        <w:jc w:val="right"/>
        <w:rPr>
          <w:rFonts w:ascii="Times New Roman" w:eastAsiaTheme="minorHAnsi" w:hAnsi="Times New Roman" w:cs="Times New Roman"/>
          <w:sz w:val="24"/>
          <w:szCs w:val="24"/>
          <w:lang w:eastAsia="en-US"/>
        </w:rPr>
      </w:pPr>
    </w:p>
    <w:p w:rsidR="00354F53" w:rsidRDefault="00354F53" w:rsidP="004767BF">
      <w:pPr>
        <w:pStyle w:val="ConsPlusNormal"/>
        <w:spacing w:before="100" w:beforeAutospacing="1" w:after="100" w:afterAutospacing="1"/>
        <w:ind w:right="-1" w:firstLine="709"/>
        <w:contextualSpacing/>
        <w:jc w:val="right"/>
        <w:rPr>
          <w:rFonts w:ascii="Times New Roman" w:eastAsiaTheme="minorHAnsi" w:hAnsi="Times New Roman" w:cs="Times New Roman"/>
          <w:sz w:val="24"/>
          <w:szCs w:val="24"/>
          <w:lang w:eastAsia="en-US"/>
        </w:rPr>
      </w:pPr>
    </w:p>
    <w:p w:rsidR="00354F53" w:rsidRDefault="00354F53" w:rsidP="004767BF">
      <w:pPr>
        <w:pStyle w:val="ConsPlusNormal"/>
        <w:spacing w:before="100" w:beforeAutospacing="1" w:after="100" w:afterAutospacing="1"/>
        <w:ind w:right="-1" w:firstLine="709"/>
        <w:contextualSpacing/>
        <w:jc w:val="right"/>
        <w:rPr>
          <w:rFonts w:ascii="Times New Roman" w:eastAsiaTheme="minorHAnsi" w:hAnsi="Times New Roman" w:cs="Times New Roman"/>
          <w:sz w:val="24"/>
          <w:szCs w:val="24"/>
          <w:lang w:eastAsia="en-US"/>
        </w:rPr>
      </w:pPr>
    </w:p>
    <w:p w:rsidR="00354F53" w:rsidRDefault="00354F53" w:rsidP="004767BF">
      <w:pPr>
        <w:pStyle w:val="ConsPlusNormal"/>
        <w:spacing w:before="100" w:beforeAutospacing="1" w:after="100" w:afterAutospacing="1"/>
        <w:ind w:right="-1" w:firstLine="709"/>
        <w:contextualSpacing/>
        <w:jc w:val="right"/>
        <w:rPr>
          <w:rFonts w:ascii="Times New Roman" w:eastAsiaTheme="minorHAnsi" w:hAnsi="Times New Roman" w:cs="Times New Roman"/>
          <w:sz w:val="24"/>
          <w:szCs w:val="24"/>
          <w:lang w:eastAsia="en-US"/>
        </w:rPr>
      </w:pPr>
    </w:p>
    <w:p w:rsidR="00354F53" w:rsidRDefault="00354F53" w:rsidP="004767BF">
      <w:pPr>
        <w:pStyle w:val="ConsPlusNormal"/>
        <w:spacing w:before="100" w:beforeAutospacing="1" w:after="100" w:afterAutospacing="1"/>
        <w:ind w:right="-1" w:firstLine="709"/>
        <w:contextualSpacing/>
        <w:jc w:val="right"/>
        <w:rPr>
          <w:rFonts w:ascii="Times New Roman" w:eastAsiaTheme="minorHAnsi" w:hAnsi="Times New Roman" w:cs="Times New Roman"/>
          <w:sz w:val="24"/>
          <w:szCs w:val="24"/>
          <w:lang w:eastAsia="en-US"/>
        </w:rPr>
      </w:pPr>
    </w:p>
    <w:p w:rsidR="00354F53" w:rsidRDefault="00354F53" w:rsidP="004767BF">
      <w:pPr>
        <w:pStyle w:val="ConsPlusNormal"/>
        <w:spacing w:before="100" w:beforeAutospacing="1" w:after="100" w:afterAutospacing="1"/>
        <w:ind w:right="-1" w:firstLine="709"/>
        <w:contextualSpacing/>
        <w:jc w:val="right"/>
        <w:rPr>
          <w:rFonts w:ascii="Times New Roman" w:eastAsiaTheme="minorHAnsi" w:hAnsi="Times New Roman" w:cs="Times New Roman"/>
          <w:sz w:val="24"/>
          <w:szCs w:val="24"/>
          <w:lang w:eastAsia="en-US"/>
        </w:rPr>
      </w:pPr>
    </w:p>
    <w:p w:rsidR="00354F53" w:rsidRDefault="00354F53" w:rsidP="004767BF">
      <w:pPr>
        <w:pStyle w:val="ConsPlusNormal"/>
        <w:spacing w:before="100" w:beforeAutospacing="1" w:after="100" w:afterAutospacing="1"/>
        <w:ind w:right="-1" w:firstLine="709"/>
        <w:contextualSpacing/>
        <w:jc w:val="right"/>
        <w:rPr>
          <w:rFonts w:ascii="Times New Roman" w:eastAsiaTheme="minorHAnsi" w:hAnsi="Times New Roman" w:cs="Times New Roman"/>
          <w:sz w:val="24"/>
          <w:szCs w:val="24"/>
          <w:lang w:eastAsia="en-US"/>
        </w:rPr>
      </w:pPr>
    </w:p>
    <w:p w:rsidR="00354F53" w:rsidRDefault="00354F53" w:rsidP="004767BF">
      <w:pPr>
        <w:pStyle w:val="ConsPlusNormal"/>
        <w:spacing w:before="100" w:beforeAutospacing="1" w:after="100" w:afterAutospacing="1"/>
        <w:ind w:right="-1" w:firstLine="709"/>
        <w:contextualSpacing/>
        <w:jc w:val="right"/>
        <w:rPr>
          <w:rFonts w:ascii="Times New Roman" w:eastAsiaTheme="minorHAnsi" w:hAnsi="Times New Roman" w:cs="Times New Roman"/>
          <w:sz w:val="24"/>
          <w:szCs w:val="24"/>
          <w:lang w:eastAsia="en-US"/>
        </w:rPr>
      </w:pPr>
    </w:p>
    <w:sectPr w:rsidR="00354F53" w:rsidSect="001110B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F82" w:rsidRDefault="002F3F82" w:rsidP="0078718F">
      <w:r>
        <w:separator/>
      </w:r>
    </w:p>
  </w:endnote>
  <w:endnote w:type="continuationSeparator" w:id="0">
    <w:p w:rsidR="002F3F82" w:rsidRDefault="002F3F82" w:rsidP="0078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F82" w:rsidRDefault="002F3F82" w:rsidP="0078718F">
      <w:r>
        <w:separator/>
      </w:r>
    </w:p>
  </w:footnote>
  <w:footnote w:type="continuationSeparator" w:id="0">
    <w:p w:rsidR="002F3F82" w:rsidRDefault="002F3F82" w:rsidP="00787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F54684"/>
    <w:multiLevelType w:val="hybridMultilevel"/>
    <w:tmpl w:val="535A1FBE"/>
    <w:lvl w:ilvl="0" w:tplc="B0B21580">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52"/>
    <w:rsid w:val="00000DFF"/>
    <w:rsid w:val="0004391E"/>
    <w:rsid w:val="00075BE9"/>
    <w:rsid w:val="00095B81"/>
    <w:rsid w:val="000C0378"/>
    <w:rsid w:val="000C681D"/>
    <w:rsid w:val="000E20EA"/>
    <w:rsid w:val="000E7D0D"/>
    <w:rsid w:val="000F09CF"/>
    <w:rsid w:val="00110855"/>
    <w:rsid w:val="001110B0"/>
    <w:rsid w:val="00115DF2"/>
    <w:rsid w:val="00116036"/>
    <w:rsid w:val="001166E7"/>
    <w:rsid w:val="00117A61"/>
    <w:rsid w:val="001216DA"/>
    <w:rsid w:val="001222F6"/>
    <w:rsid w:val="001426AC"/>
    <w:rsid w:val="00155E9A"/>
    <w:rsid w:val="001926CB"/>
    <w:rsid w:val="001B4676"/>
    <w:rsid w:val="001B5EE4"/>
    <w:rsid w:val="001B6998"/>
    <w:rsid w:val="001B7180"/>
    <w:rsid w:val="001C7A13"/>
    <w:rsid w:val="001D1097"/>
    <w:rsid w:val="001D288C"/>
    <w:rsid w:val="001D33E6"/>
    <w:rsid w:val="001E3588"/>
    <w:rsid w:val="001E6833"/>
    <w:rsid w:val="001E6CB6"/>
    <w:rsid w:val="001F3891"/>
    <w:rsid w:val="001F3EC5"/>
    <w:rsid w:val="00212C87"/>
    <w:rsid w:val="002150CC"/>
    <w:rsid w:val="002402D3"/>
    <w:rsid w:val="0024145B"/>
    <w:rsid w:val="00252B10"/>
    <w:rsid w:val="00276E7D"/>
    <w:rsid w:val="00286B15"/>
    <w:rsid w:val="00290CD2"/>
    <w:rsid w:val="002A04D3"/>
    <w:rsid w:val="002A3874"/>
    <w:rsid w:val="002A4276"/>
    <w:rsid w:val="002B5D5B"/>
    <w:rsid w:val="002D0955"/>
    <w:rsid w:val="002D3643"/>
    <w:rsid w:val="002D58C7"/>
    <w:rsid w:val="002D6693"/>
    <w:rsid w:val="002E0CD7"/>
    <w:rsid w:val="002E40D0"/>
    <w:rsid w:val="002F0F73"/>
    <w:rsid w:val="002F3F82"/>
    <w:rsid w:val="003057AD"/>
    <w:rsid w:val="00307835"/>
    <w:rsid w:val="00320E8F"/>
    <w:rsid w:val="00321E8C"/>
    <w:rsid w:val="00322DC5"/>
    <w:rsid w:val="00330B0B"/>
    <w:rsid w:val="00345DF5"/>
    <w:rsid w:val="0034650B"/>
    <w:rsid w:val="00354F53"/>
    <w:rsid w:val="003705A8"/>
    <w:rsid w:val="00377FC6"/>
    <w:rsid w:val="003A35E3"/>
    <w:rsid w:val="003A3E8F"/>
    <w:rsid w:val="003A4F8B"/>
    <w:rsid w:val="003B4AF4"/>
    <w:rsid w:val="003B7D33"/>
    <w:rsid w:val="003C30C4"/>
    <w:rsid w:val="003C60E7"/>
    <w:rsid w:val="003F1B47"/>
    <w:rsid w:val="00402AE3"/>
    <w:rsid w:val="00416524"/>
    <w:rsid w:val="00434E5F"/>
    <w:rsid w:val="00437DD8"/>
    <w:rsid w:val="0044074A"/>
    <w:rsid w:val="00473DE0"/>
    <w:rsid w:val="004761A9"/>
    <w:rsid w:val="004767BF"/>
    <w:rsid w:val="0048289E"/>
    <w:rsid w:val="00487133"/>
    <w:rsid w:val="00491986"/>
    <w:rsid w:val="00497CB5"/>
    <w:rsid w:val="004A06B5"/>
    <w:rsid w:val="004A2A63"/>
    <w:rsid w:val="004A62DF"/>
    <w:rsid w:val="004A7862"/>
    <w:rsid w:val="004B3287"/>
    <w:rsid w:val="00500519"/>
    <w:rsid w:val="005102B7"/>
    <w:rsid w:val="005174E5"/>
    <w:rsid w:val="00530713"/>
    <w:rsid w:val="00532BD8"/>
    <w:rsid w:val="00534E79"/>
    <w:rsid w:val="00544234"/>
    <w:rsid w:val="00551192"/>
    <w:rsid w:val="0056216E"/>
    <w:rsid w:val="0057526E"/>
    <w:rsid w:val="005752B5"/>
    <w:rsid w:val="005901FE"/>
    <w:rsid w:val="005A2043"/>
    <w:rsid w:val="005C0FA7"/>
    <w:rsid w:val="005D2E16"/>
    <w:rsid w:val="005F173C"/>
    <w:rsid w:val="005F2443"/>
    <w:rsid w:val="005F74E2"/>
    <w:rsid w:val="00611235"/>
    <w:rsid w:val="00615CFC"/>
    <w:rsid w:val="00633C9C"/>
    <w:rsid w:val="0064749A"/>
    <w:rsid w:val="006537B1"/>
    <w:rsid w:val="006631AF"/>
    <w:rsid w:val="0067499A"/>
    <w:rsid w:val="00693263"/>
    <w:rsid w:val="0069616B"/>
    <w:rsid w:val="006A71CB"/>
    <w:rsid w:val="006B77A6"/>
    <w:rsid w:val="006E2120"/>
    <w:rsid w:val="006E3A78"/>
    <w:rsid w:val="006F2102"/>
    <w:rsid w:val="006F43A8"/>
    <w:rsid w:val="007001F7"/>
    <w:rsid w:val="00710D61"/>
    <w:rsid w:val="00710FBB"/>
    <w:rsid w:val="00727084"/>
    <w:rsid w:val="00731BD7"/>
    <w:rsid w:val="007367F4"/>
    <w:rsid w:val="00742B31"/>
    <w:rsid w:val="00745B88"/>
    <w:rsid w:val="0075403C"/>
    <w:rsid w:val="00754B5C"/>
    <w:rsid w:val="00755E1A"/>
    <w:rsid w:val="00762354"/>
    <w:rsid w:val="00762B25"/>
    <w:rsid w:val="0077296B"/>
    <w:rsid w:val="0078718F"/>
    <w:rsid w:val="007B17D8"/>
    <w:rsid w:val="007B3900"/>
    <w:rsid w:val="007B75F0"/>
    <w:rsid w:val="007C1692"/>
    <w:rsid w:val="007D07C7"/>
    <w:rsid w:val="007D4AEE"/>
    <w:rsid w:val="007D4C5B"/>
    <w:rsid w:val="007E54B0"/>
    <w:rsid w:val="007E5FE1"/>
    <w:rsid w:val="007F37DB"/>
    <w:rsid w:val="0081731D"/>
    <w:rsid w:val="0083253C"/>
    <w:rsid w:val="00864A1A"/>
    <w:rsid w:val="00881053"/>
    <w:rsid w:val="008A1059"/>
    <w:rsid w:val="008B7A48"/>
    <w:rsid w:val="008D4BC9"/>
    <w:rsid w:val="008E1C37"/>
    <w:rsid w:val="008E36CA"/>
    <w:rsid w:val="008F7591"/>
    <w:rsid w:val="009049D4"/>
    <w:rsid w:val="0090739F"/>
    <w:rsid w:val="00914871"/>
    <w:rsid w:val="00930621"/>
    <w:rsid w:val="00945835"/>
    <w:rsid w:val="0095174B"/>
    <w:rsid w:val="00956B20"/>
    <w:rsid w:val="009579F8"/>
    <w:rsid w:val="00961837"/>
    <w:rsid w:val="00962BA7"/>
    <w:rsid w:val="0096718D"/>
    <w:rsid w:val="00981928"/>
    <w:rsid w:val="009B08AF"/>
    <w:rsid w:val="009B2B7B"/>
    <w:rsid w:val="009C2E8B"/>
    <w:rsid w:val="009D7831"/>
    <w:rsid w:val="009E4D34"/>
    <w:rsid w:val="00A02CF6"/>
    <w:rsid w:val="00A114A7"/>
    <w:rsid w:val="00A1750A"/>
    <w:rsid w:val="00A17C1F"/>
    <w:rsid w:val="00A33E00"/>
    <w:rsid w:val="00A35BF5"/>
    <w:rsid w:val="00A41D6A"/>
    <w:rsid w:val="00A45F87"/>
    <w:rsid w:val="00A521BC"/>
    <w:rsid w:val="00A57B18"/>
    <w:rsid w:val="00A61317"/>
    <w:rsid w:val="00A6340A"/>
    <w:rsid w:val="00A72BD5"/>
    <w:rsid w:val="00A91152"/>
    <w:rsid w:val="00AA424E"/>
    <w:rsid w:val="00AA6236"/>
    <w:rsid w:val="00AF2FE0"/>
    <w:rsid w:val="00AF5588"/>
    <w:rsid w:val="00B26FA4"/>
    <w:rsid w:val="00B36B4D"/>
    <w:rsid w:val="00B701A2"/>
    <w:rsid w:val="00B85313"/>
    <w:rsid w:val="00B86E69"/>
    <w:rsid w:val="00B87C14"/>
    <w:rsid w:val="00B9647D"/>
    <w:rsid w:val="00B97AD7"/>
    <w:rsid w:val="00BB36B8"/>
    <w:rsid w:val="00BB7606"/>
    <w:rsid w:val="00BF53F0"/>
    <w:rsid w:val="00BF70E9"/>
    <w:rsid w:val="00BF7703"/>
    <w:rsid w:val="00C00D77"/>
    <w:rsid w:val="00C311A3"/>
    <w:rsid w:val="00C33245"/>
    <w:rsid w:val="00C36133"/>
    <w:rsid w:val="00C4675F"/>
    <w:rsid w:val="00C573D9"/>
    <w:rsid w:val="00C71824"/>
    <w:rsid w:val="00C72D8C"/>
    <w:rsid w:val="00CA30F0"/>
    <w:rsid w:val="00CD05C9"/>
    <w:rsid w:val="00CE612F"/>
    <w:rsid w:val="00CF1D81"/>
    <w:rsid w:val="00D0101E"/>
    <w:rsid w:val="00D142D0"/>
    <w:rsid w:val="00D44560"/>
    <w:rsid w:val="00D46005"/>
    <w:rsid w:val="00D54EB3"/>
    <w:rsid w:val="00D72C7A"/>
    <w:rsid w:val="00D75328"/>
    <w:rsid w:val="00D823A5"/>
    <w:rsid w:val="00D85FD9"/>
    <w:rsid w:val="00D9457E"/>
    <w:rsid w:val="00D97086"/>
    <w:rsid w:val="00DB54CB"/>
    <w:rsid w:val="00DC2EBD"/>
    <w:rsid w:val="00DC5F52"/>
    <w:rsid w:val="00DE4D32"/>
    <w:rsid w:val="00E00E9E"/>
    <w:rsid w:val="00E01F69"/>
    <w:rsid w:val="00E04B0F"/>
    <w:rsid w:val="00E129A9"/>
    <w:rsid w:val="00E1716C"/>
    <w:rsid w:val="00E3028E"/>
    <w:rsid w:val="00E37FB1"/>
    <w:rsid w:val="00E53C19"/>
    <w:rsid w:val="00E56196"/>
    <w:rsid w:val="00E57758"/>
    <w:rsid w:val="00E74749"/>
    <w:rsid w:val="00E75C5E"/>
    <w:rsid w:val="00E9111D"/>
    <w:rsid w:val="00E91B63"/>
    <w:rsid w:val="00EB5834"/>
    <w:rsid w:val="00EB7734"/>
    <w:rsid w:val="00EC3037"/>
    <w:rsid w:val="00EC358B"/>
    <w:rsid w:val="00ED1EBF"/>
    <w:rsid w:val="00EE4EE5"/>
    <w:rsid w:val="00EF07AE"/>
    <w:rsid w:val="00F011F0"/>
    <w:rsid w:val="00F124CE"/>
    <w:rsid w:val="00F24949"/>
    <w:rsid w:val="00F25268"/>
    <w:rsid w:val="00F546B3"/>
    <w:rsid w:val="00F75775"/>
    <w:rsid w:val="00F909E4"/>
    <w:rsid w:val="00F95B82"/>
    <w:rsid w:val="00FA2388"/>
    <w:rsid w:val="00FB6D0A"/>
    <w:rsid w:val="00FB7C20"/>
    <w:rsid w:val="00FC0F63"/>
    <w:rsid w:val="00FD0A37"/>
    <w:rsid w:val="00FD2A81"/>
    <w:rsid w:val="00FE4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3A28A-8F66-4386-8141-29404781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F52"/>
    <w:pPr>
      <w:spacing w:after="0" w:line="240" w:lineRule="auto"/>
    </w:pPr>
    <w:rPr>
      <w:rFonts w:ascii="Times New Roman" w:eastAsia="Times New Roman" w:hAnsi="Times New Roman" w:cs="Times New Roman"/>
      <w:sz w:val="24"/>
      <w:szCs w:val="24"/>
      <w:lang w:eastAsia="ru-RU"/>
    </w:rPr>
  </w:style>
  <w:style w:type="paragraph" w:styleId="2">
    <w:name w:val="heading 2"/>
    <w:aliases w:val=" Знак2,!Разделы документа"/>
    <w:basedOn w:val="a"/>
    <w:next w:val="a"/>
    <w:link w:val="20"/>
    <w:qFormat/>
    <w:rsid w:val="00633C9C"/>
    <w:pPr>
      <w:keepNext/>
      <w:spacing w:before="240" w:after="60" w:line="360" w:lineRule="auto"/>
      <w:ind w:firstLine="709"/>
      <w:jc w:val="both"/>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DC5F52"/>
    <w:pPr>
      <w:tabs>
        <w:tab w:val="center" w:pos="4677"/>
        <w:tab w:val="right" w:pos="9355"/>
      </w:tabs>
    </w:pPr>
  </w:style>
  <w:style w:type="character" w:customStyle="1" w:styleId="a4">
    <w:name w:val="Нижний колонтитул Знак"/>
    <w:basedOn w:val="a0"/>
    <w:link w:val="a3"/>
    <w:rsid w:val="00DC5F52"/>
    <w:rPr>
      <w:rFonts w:ascii="Times New Roman" w:eastAsia="Times New Roman" w:hAnsi="Times New Roman" w:cs="Times New Roman"/>
      <w:sz w:val="24"/>
      <w:szCs w:val="24"/>
      <w:lang w:eastAsia="ru-RU"/>
    </w:rPr>
  </w:style>
  <w:style w:type="paragraph" w:styleId="a5">
    <w:name w:val="Body Text Indent"/>
    <w:basedOn w:val="a"/>
    <w:link w:val="a6"/>
    <w:unhideWhenUsed/>
    <w:rsid w:val="00DC5F52"/>
    <w:pPr>
      <w:ind w:firstLine="1080"/>
    </w:pPr>
  </w:style>
  <w:style w:type="character" w:customStyle="1" w:styleId="a6">
    <w:name w:val="Основной текст с отступом Знак"/>
    <w:basedOn w:val="a0"/>
    <w:link w:val="a5"/>
    <w:semiHidden/>
    <w:rsid w:val="00DC5F52"/>
    <w:rPr>
      <w:rFonts w:ascii="Times New Roman" w:eastAsia="Times New Roman" w:hAnsi="Times New Roman" w:cs="Times New Roman"/>
      <w:sz w:val="24"/>
      <w:szCs w:val="24"/>
      <w:lang w:eastAsia="ru-RU"/>
    </w:rPr>
  </w:style>
  <w:style w:type="paragraph" w:customStyle="1" w:styleId="ConsPlusNormal">
    <w:name w:val="ConsPlusNormal"/>
    <w:rsid w:val="00DC5F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5">
    <w:name w:val="Стиль По ширине Первая строка:  125 см"/>
    <w:basedOn w:val="a"/>
    <w:rsid w:val="00DC5F52"/>
    <w:pPr>
      <w:ind w:firstLine="708"/>
      <w:jc w:val="both"/>
    </w:pPr>
    <w:rPr>
      <w:szCs w:val="20"/>
    </w:rPr>
  </w:style>
  <w:style w:type="paragraph" w:customStyle="1" w:styleId="ConsPlusNonformat">
    <w:name w:val="ConsPlusNonformat"/>
    <w:rsid w:val="003078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78718F"/>
    <w:pPr>
      <w:tabs>
        <w:tab w:val="center" w:pos="4677"/>
        <w:tab w:val="right" w:pos="9355"/>
      </w:tabs>
    </w:pPr>
  </w:style>
  <w:style w:type="character" w:customStyle="1" w:styleId="a8">
    <w:name w:val="Верхний колонтитул Знак"/>
    <w:basedOn w:val="a0"/>
    <w:link w:val="a7"/>
    <w:uiPriority w:val="99"/>
    <w:rsid w:val="0078718F"/>
    <w:rPr>
      <w:rFonts w:ascii="Times New Roman" w:eastAsia="Times New Roman" w:hAnsi="Times New Roman" w:cs="Times New Roman"/>
      <w:sz w:val="24"/>
      <w:szCs w:val="24"/>
      <w:lang w:eastAsia="ru-RU"/>
    </w:rPr>
  </w:style>
  <w:style w:type="table" w:styleId="a9">
    <w:name w:val="Table Grid"/>
    <w:basedOn w:val="a1"/>
    <w:uiPriority w:val="59"/>
    <w:rsid w:val="001F3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7623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aliases w:val=" Знак2 Знак,!Разделы документа Знак"/>
    <w:basedOn w:val="a0"/>
    <w:link w:val="2"/>
    <w:rsid w:val="00633C9C"/>
    <w:rPr>
      <w:rFonts w:ascii="Arial" w:eastAsia="Times New Roman" w:hAnsi="Arial" w:cs="Arial"/>
      <w:b/>
      <w:bCs/>
      <w:i/>
      <w:iCs/>
      <w:sz w:val="28"/>
      <w:szCs w:val="28"/>
      <w:lang w:eastAsia="ru-RU"/>
    </w:rPr>
  </w:style>
  <w:style w:type="paragraph" w:styleId="aa">
    <w:name w:val="Normal (Web)"/>
    <w:basedOn w:val="a"/>
    <w:rsid w:val="00633C9C"/>
    <w:pPr>
      <w:spacing w:line="360" w:lineRule="auto"/>
      <w:ind w:left="1080" w:firstLine="709"/>
      <w:jc w:val="both"/>
    </w:pPr>
    <w:rPr>
      <w:spacing w:val="-5"/>
      <w:sz w:val="28"/>
      <w:szCs w:val="28"/>
      <w:lang w:eastAsia="en-US"/>
    </w:rPr>
  </w:style>
  <w:style w:type="paragraph" w:styleId="ab">
    <w:name w:val="List Paragraph"/>
    <w:basedOn w:val="a"/>
    <w:uiPriority w:val="34"/>
    <w:qFormat/>
    <w:rsid w:val="00633C9C"/>
    <w:pPr>
      <w:ind w:left="720"/>
      <w:contextualSpacing/>
    </w:pPr>
  </w:style>
  <w:style w:type="paragraph" w:styleId="ac">
    <w:name w:val="Balloon Text"/>
    <w:basedOn w:val="a"/>
    <w:link w:val="ad"/>
    <w:uiPriority w:val="99"/>
    <w:semiHidden/>
    <w:unhideWhenUsed/>
    <w:rsid w:val="00633C9C"/>
    <w:rPr>
      <w:rFonts w:ascii="Tahoma" w:hAnsi="Tahoma" w:cs="Tahoma"/>
      <w:sz w:val="16"/>
      <w:szCs w:val="16"/>
    </w:rPr>
  </w:style>
  <w:style w:type="character" w:customStyle="1" w:styleId="ad">
    <w:name w:val="Текст выноски Знак"/>
    <w:basedOn w:val="a0"/>
    <w:link w:val="ac"/>
    <w:uiPriority w:val="99"/>
    <w:semiHidden/>
    <w:rsid w:val="00633C9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3DCD851BDFEEB095D59D5C117DF6D18E57B07709B4AA14FCE0EA72EC8515DFBDFBB615C0DAD6B2D9657313DC1DAFC3D7w6MF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500EE1E91B054260ED6E3241594A5E35661311D8E67B99F132CD47FD943D3529762CE6F45505CD1B69F834E4200BCD4BFD2F2E2213D8CDE56FFCBD56649F" TargetMode="External"/><Relationship Id="rId5" Type="http://schemas.openxmlformats.org/officeDocument/2006/relationships/footnotes" Target="footnotes.xml"/><Relationship Id="rId10" Type="http://schemas.openxmlformats.org/officeDocument/2006/relationships/hyperlink" Target="consultantplus://offline/ref=C500EE1E91B054260ED6E3241594A5E35661311D8E67B99F132CD47FD943D3529762CE6F45505CD1B69F834C4300BCD4BFD2F2E2213D8CDE56FFCBD56649F" TargetMode="External"/><Relationship Id="rId4" Type="http://schemas.openxmlformats.org/officeDocument/2006/relationships/webSettings" Target="webSettings.xml"/><Relationship Id="rId9" Type="http://schemas.openxmlformats.org/officeDocument/2006/relationships/hyperlink" Target="consultantplus://offline/ref=4F3DCD851BDFEEB095D583510711A1DE8B5CED7A0AB3A947A7B7EC25B3D5138AEFBBE84C939C9DBFDA796F13DCw0M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9342</Words>
  <Characters>53254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YuferovUI</dc:creator>
  <cp:lastModifiedBy>User</cp:lastModifiedBy>
  <cp:revision>2</cp:revision>
  <cp:lastPrinted>2019-02-21T09:56:00Z</cp:lastPrinted>
  <dcterms:created xsi:type="dcterms:W3CDTF">2019-03-01T13:10:00Z</dcterms:created>
  <dcterms:modified xsi:type="dcterms:W3CDTF">2019-03-01T13:10:00Z</dcterms:modified>
</cp:coreProperties>
</file>