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E4" w:rsidRPr="008247CE" w:rsidRDefault="007272E4" w:rsidP="007272E4">
      <w:pPr>
        <w:rPr>
          <w:lang w:val="en-US"/>
        </w:rPr>
      </w:pPr>
    </w:p>
    <w:p w:rsidR="007272E4" w:rsidRDefault="007272E4" w:rsidP="007272E4">
      <w:r>
        <w:rPr>
          <w:noProof/>
        </w:rPr>
        <w:drawing>
          <wp:anchor distT="0" distB="0" distL="114300" distR="114300" simplePos="0" relativeHeight="251659264" behindDoc="0" locked="0" layoutInCell="1" allowOverlap="1" wp14:anchorId="436FA817" wp14:editId="2D90538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2E4" w:rsidRDefault="007272E4" w:rsidP="007272E4"/>
    <w:tbl>
      <w:tblPr>
        <w:tblpPr w:leftFromText="180" w:rightFromText="180" w:vertAnchor="text" w:horzAnchor="margin" w:tblpY="-10"/>
        <w:tblW w:w="10057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973"/>
        <w:gridCol w:w="236"/>
        <w:gridCol w:w="3559"/>
        <w:gridCol w:w="446"/>
        <w:gridCol w:w="1590"/>
        <w:gridCol w:w="310"/>
      </w:tblGrid>
      <w:tr w:rsidR="007272E4" w:rsidTr="000545C2">
        <w:trPr>
          <w:gridAfter w:val="1"/>
          <w:wAfter w:w="310" w:type="dxa"/>
          <w:trHeight w:hRule="exact" w:val="1134"/>
        </w:trPr>
        <w:tc>
          <w:tcPr>
            <w:tcW w:w="9747" w:type="dxa"/>
            <w:gridSpan w:val="10"/>
          </w:tcPr>
          <w:p w:rsidR="007272E4" w:rsidRDefault="007272E4" w:rsidP="000545C2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7272E4" w:rsidRDefault="007272E4" w:rsidP="000545C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7272E4" w:rsidRDefault="007272E4" w:rsidP="000545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7272E4" w:rsidRDefault="007272E4" w:rsidP="000545C2">
            <w:pPr>
              <w:jc w:val="center"/>
              <w:rPr>
                <w:sz w:val="12"/>
                <w:szCs w:val="12"/>
              </w:rPr>
            </w:pPr>
          </w:p>
          <w:p w:rsidR="007272E4" w:rsidRDefault="007272E4" w:rsidP="000545C2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7272E4" w:rsidTr="000545C2">
        <w:trPr>
          <w:trHeight w:val="454"/>
        </w:trPr>
        <w:tc>
          <w:tcPr>
            <w:tcW w:w="239" w:type="dxa"/>
            <w:vAlign w:val="bottom"/>
          </w:tcPr>
          <w:p w:rsidR="007272E4" w:rsidRDefault="007272E4" w:rsidP="000545C2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vAlign w:val="bottom"/>
          </w:tcPr>
          <w:p w:rsidR="007272E4" w:rsidRPr="00CE7980" w:rsidRDefault="007272E4" w:rsidP="000545C2">
            <w:pPr>
              <w:snapToGrid w:val="0"/>
              <w:jc w:val="center"/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  <w:vAlign w:val="bottom"/>
          </w:tcPr>
          <w:p w:rsidR="007272E4" w:rsidRDefault="007272E4" w:rsidP="000545C2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bottom"/>
          </w:tcPr>
          <w:p w:rsidR="007272E4" w:rsidRDefault="007272E4" w:rsidP="000545C2">
            <w:pPr>
              <w:snapToGrid w:val="0"/>
              <w:jc w:val="center"/>
            </w:pPr>
          </w:p>
        </w:tc>
        <w:tc>
          <w:tcPr>
            <w:tcW w:w="348" w:type="dxa"/>
            <w:vAlign w:val="bottom"/>
          </w:tcPr>
          <w:p w:rsidR="007272E4" w:rsidRDefault="007272E4" w:rsidP="000545C2">
            <w:pPr>
              <w:snapToGrid w:val="0"/>
              <w:ind w:right="-108"/>
            </w:pPr>
            <w:r>
              <w:t>20</w:t>
            </w:r>
          </w:p>
        </w:tc>
        <w:tc>
          <w:tcPr>
            <w:tcW w:w="973" w:type="dxa"/>
            <w:vAlign w:val="bottom"/>
          </w:tcPr>
          <w:p w:rsidR="007272E4" w:rsidRDefault="007272E4" w:rsidP="000545C2">
            <w:pPr>
              <w:snapToGrid w:val="0"/>
              <w:ind w:left="-108"/>
            </w:pPr>
            <w:r>
              <w:t>17 г.</w:t>
            </w:r>
          </w:p>
        </w:tc>
        <w:tc>
          <w:tcPr>
            <w:tcW w:w="236" w:type="dxa"/>
            <w:vAlign w:val="bottom"/>
          </w:tcPr>
          <w:p w:rsidR="007272E4" w:rsidRDefault="007272E4" w:rsidP="000545C2">
            <w:pPr>
              <w:snapToGrid w:val="0"/>
            </w:pPr>
          </w:p>
        </w:tc>
        <w:tc>
          <w:tcPr>
            <w:tcW w:w="3559" w:type="dxa"/>
            <w:vAlign w:val="bottom"/>
          </w:tcPr>
          <w:p w:rsidR="007272E4" w:rsidRDefault="007272E4" w:rsidP="000545C2">
            <w:pPr>
              <w:snapToGrid w:val="0"/>
            </w:pPr>
          </w:p>
        </w:tc>
        <w:tc>
          <w:tcPr>
            <w:tcW w:w="446" w:type="dxa"/>
            <w:vAlign w:val="bottom"/>
          </w:tcPr>
          <w:p w:rsidR="007272E4" w:rsidRDefault="007272E4" w:rsidP="000545C2">
            <w:pPr>
              <w:snapToGrid w:val="0"/>
              <w:jc w:val="center"/>
            </w:pPr>
            <w:r>
              <w:t>№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vAlign w:val="bottom"/>
          </w:tcPr>
          <w:p w:rsidR="007272E4" w:rsidRDefault="007272E4" w:rsidP="000545C2">
            <w:pPr>
              <w:snapToGrid w:val="0"/>
              <w:jc w:val="center"/>
            </w:pPr>
          </w:p>
        </w:tc>
      </w:tr>
      <w:tr w:rsidR="007272E4" w:rsidTr="000545C2">
        <w:trPr>
          <w:gridAfter w:val="1"/>
          <w:wAfter w:w="310" w:type="dxa"/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7272E4" w:rsidRDefault="007272E4" w:rsidP="000545C2">
            <w:pPr>
              <w:snapToGrid w:val="0"/>
            </w:pPr>
            <w:r>
              <w:t>пгт. Октябрьское</w:t>
            </w:r>
          </w:p>
        </w:tc>
      </w:tr>
    </w:tbl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t xml:space="preserve">О Правилах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требований к отдельным видам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товаров, работ, услуг (в том числе предельным ценам товаров, </w:t>
      </w:r>
      <w:proofErr w:type="gramEnd"/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услуг), закупаемых муниципальными органами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казенными,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бюджетными учреждениями и муниципальными </w:t>
      </w:r>
      <w:r w:rsidRPr="00A0218E">
        <w:rPr>
          <w:rFonts w:ascii="Times New Roman" w:hAnsi="Times New Roman" w:cs="Times New Roman"/>
          <w:sz w:val="24"/>
          <w:szCs w:val="24"/>
        </w:rPr>
        <w:t xml:space="preserve">унитарными </w:t>
      </w:r>
    </w:p>
    <w:p w:rsidR="007272E4" w:rsidRDefault="007272E4" w:rsidP="007272E4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A0218E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A0218E">
        <w:rPr>
          <w:rFonts w:ascii="Times New Roman" w:hAnsi="Times New Roman" w:cs="Times New Roman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7272E4" w:rsidRDefault="007272E4" w:rsidP="007272E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7272E4" w:rsidRDefault="007272E4" w:rsidP="007272E4">
      <w:pPr>
        <w:autoSpaceDE w:val="0"/>
        <w:autoSpaceDN w:val="0"/>
        <w:adjustRightInd w:val="0"/>
        <w:jc w:val="both"/>
        <w:outlineLvl w:val="0"/>
      </w:pPr>
    </w:p>
    <w:p w:rsidR="007272E4" w:rsidRDefault="007272E4" w:rsidP="007272E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В соответствии с пунктом 2 части 4 статьи 19 Федерального </w:t>
      </w:r>
      <w:hyperlink r:id="rId7" w:history="1">
        <w:proofErr w:type="gramStart"/>
        <w:r w:rsidRPr="00414987">
          <w:rPr>
            <w:rStyle w:val="ab"/>
            <w:color w:val="auto"/>
            <w:u w:val="none"/>
          </w:rPr>
          <w:t>закон</w:t>
        </w:r>
        <w:proofErr w:type="gramEnd"/>
      </w:hyperlink>
      <w:r>
        <w:t xml:space="preserve">а от 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</w:t>
      </w:r>
      <w:r w:rsidRPr="00414987"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414987">
        <w:rPr>
          <w:bCs/>
        </w:rPr>
        <w:t>:</w:t>
      </w:r>
    </w:p>
    <w:p w:rsidR="007272E4" w:rsidRDefault="007272E4" w:rsidP="007272E4">
      <w:pPr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414987">
        <w:t>1. Утвердить Правила определения требований к отдельным видам товаров, работ, услуг (в том числе предельным ценам товаров, работ, услуг), закупаемых муниципальными органами Октябрьского района, и подведомственными им казенными, бюджетными</w:t>
      </w:r>
      <w:r>
        <w:t xml:space="preserve"> учреждениями </w:t>
      </w:r>
      <w:r w:rsidRPr="00414987">
        <w:t xml:space="preserve">и муниципальными </w:t>
      </w:r>
      <w:r>
        <w:t xml:space="preserve">унитарными </w:t>
      </w:r>
      <w:r w:rsidRPr="00414987">
        <w:t xml:space="preserve">предприятиями </w:t>
      </w:r>
      <w:r>
        <w:t>для обеспечения</w:t>
      </w:r>
      <w:r w:rsidRPr="00414987">
        <w:t xml:space="preserve"> нужд</w:t>
      </w:r>
      <w:r>
        <w:t xml:space="preserve"> </w:t>
      </w:r>
      <w:r w:rsidRPr="00414987">
        <w:t>Октябрьского</w:t>
      </w:r>
      <w:r>
        <w:t xml:space="preserve"> района согласно приложению.</w:t>
      </w:r>
    </w:p>
    <w:p w:rsidR="007272E4" w:rsidRDefault="007272E4" w:rsidP="007272E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t xml:space="preserve">2. Признать утратившим силу постановление администрации Октябрьского района         от 14.09.2016 №  1985 «О правилах определения требований к отдельным  видам товаров, работ, услуг (в том числе предельным ценам товаров, работ, услуг), закупаемых муниципальными органами Октябрьского района и подведомственными им казенными и бюджетными учреждениями для обеспечения </w:t>
      </w:r>
      <w:r w:rsidRPr="00A0218E">
        <w:t>муниципальных нужд»</w:t>
      </w:r>
      <w:r>
        <w:t>.</w:t>
      </w:r>
    </w:p>
    <w:p w:rsidR="007272E4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rPr>
          <w:bCs/>
        </w:rPr>
        <w:tab/>
      </w:r>
      <w:r>
        <w:t>3. П</w:t>
      </w:r>
      <w:r w:rsidRPr="00A0218E">
        <w:t>остановление вступает в силу после его официального опубликования и распространяется на правоотношения, возникшие с 01.01.2017.</w:t>
      </w:r>
    </w:p>
    <w:p w:rsidR="007272E4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t xml:space="preserve">              4</w:t>
      </w:r>
      <w:r w:rsidRPr="00A0218E">
        <w:t>.  Опубликовать постановление в официальном сетевом издании «</w:t>
      </w:r>
      <w:proofErr w:type="spellStart"/>
      <w:r w:rsidRPr="00A0218E">
        <w:t>октвести</w:t>
      </w:r>
      <w:proofErr w:type="gramStart"/>
      <w:r w:rsidRPr="00A0218E">
        <w:t>.р</w:t>
      </w:r>
      <w:proofErr w:type="gramEnd"/>
      <w:r w:rsidRPr="00A0218E">
        <w:t>у</w:t>
      </w:r>
      <w:proofErr w:type="spellEnd"/>
      <w:r w:rsidRPr="00A0218E">
        <w:t>».</w:t>
      </w:r>
    </w:p>
    <w:p w:rsidR="007272E4" w:rsidRPr="00414987" w:rsidRDefault="007272E4" w:rsidP="007272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right="-38"/>
        <w:jc w:val="both"/>
      </w:pPr>
      <w:r>
        <w:t xml:space="preserve">              5</w:t>
      </w:r>
      <w:r w:rsidRPr="00A0218E">
        <w:t xml:space="preserve">. </w:t>
      </w:r>
      <w:proofErr w:type="gramStart"/>
      <w:r w:rsidRPr="00A0218E">
        <w:t>Контроль за</w:t>
      </w:r>
      <w:proofErr w:type="gramEnd"/>
      <w:r w:rsidRPr="00A0218E">
        <w:t xml:space="preserve"> выполнением постан</w:t>
      </w:r>
      <w:r>
        <w:t>овления возложить на заместителей</w:t>
      </w:r>
      <w:r w:rsidRPr="00A0218E">
        <w:t xml:space="preserve"> главы администрации Октябрьско</w:t>
      </w:r>
      <w:r>
        <w:t xml:space="preserve">го района </w:t>
      </w:r>
      <w:r w:rsidRPr="00971ADE">
        <w:rPr>
          <w:bCs/>
          <w:iCs/>
        </w:rPr>
        <w:t>в соответствии с их компетенцией.</w:t>
      </w:r>
    </w:p>
    <w:p w:rsidR="007272E4" w:rsidRPr="00971ADE" w:rsidRDefault="007272E4" w:rsidP="007272E4">
      <w:pPr>
        <w:widowControl w:val="0"/>
        <w:jc w:val="both"/>
        <w:outlineLvl w:val="0"/>
        <w:rPr>
          <w:bCs/>
          <w:iCs/>
        </w:rPr>
      </w:pPr>
    </w:p>
    <w:p w:rsidR="007272E4" w:rsidRPr="00971ADE" w:rsidRDefault="007272E4" w:rsidP="007272E4">
      <w:pPr>
        <w:widowControl w:val="0"/>
        <w:jc w:val="both"/>
        <w:outlineLvl w:val="0"/>
        <w:rPr>
          <w:bCs/>
          <w:iCs/>
        </w:rPr>
      </w:pPr>
    </w:p>
    <w:p w:rsidR="007272E4" w:rsidRPr="00DC1672" w:rsidRDefault="007272E4" w:rsidP="007272E4">
      <w:pPr>
        <w:widowControl w:val="0"/>
        <w:jc w:val="both"/>
        <w:outlineLvl w:val="0"/>
      </w:pPr>
      <w:r w:rsidRPr="00971ADE">
        <w:rPr>
          <w:bCs/>
          <w:iCs/>
        </w:rPr>
        <w:t>Г</w:t>
      </w:r>
      <w:r w:rsidRPr="00971ADE">
        <w:t xml:space="preserve">лава Октябрьского района                                                                                       </w:t>
      </w:r>
      <w:r>
        <w:t xml:space="preserve">А.П. </w:t>
      </w:r>
      <w:proofErr w:type="spellStart"/>
      <w:r>
        <w:t>Куташова</w:t>
      </w:r>
      <w:proofErr w:type="spellEnd"/>
    </w:p>
    <w:p w:rsidR="007272E4" w:rsidRPr="00DC1672" w:rsidRDefault="007272E4" w:rsidP="007272E4">
      <w:pPr>
        <w:widowControl w:val="0"/>
        <w:autoSpaceDE w:val="0"/>
        <w:autoSpaceDN w:val="0"/>
        <w:adjustRightInd w:val="0"/>
        <w:jc w:val="both"/>
      </w:pPr>
    </w:p>
    <w:p w:rsidR="007272E4" w:rsidRDefault="007272E4" w:rsidP="007272E4">
      <w:pPr>
        <w:widowControl w:val="0"/>
        <w:autoSpaceDE w:val="0"/>
        <w:autoSpaceDN w:val="0"/>
        <w:adjustRightInd w:val="0"/>
        <w:jc w:val="both"/>
      </w:pPr>
    </w:p>
    <w:p w:rsidR="007272E4" w:rsidRDefault="007272E4" w:rsidP="007272E4">
      <w:pPr>
        <w:widowControl w:val="0"/>
        <w:autoSpaceDE w:val="0"/>
        <w:autoSpaceDN w:val="0"/>
        <w:adjustRightInd w:val="0"/>
      </w:pPr>
    </w:p>
    <w:p w:rsidR="007272E4" w:rsidRDefault="007272E4" w:rsidP="007272E4">
      <w:pPr>
        <w:rPr>
          <w:u w:val="single"/>
        </w:rPr>
      </w:pPr>
      <w:bookmarkStart w:id="1" w:name="Par24"/>
      <w:bookmarkEnd w:id="1"/>
    </w:p>
    <w:p w:rsidR="007272E4" w:rsidRDefault="007272E4" w:rsidP="007272E4">
      <w:pPr>
        <w:rPr>
          <w:u w:val="single"/>
        </w:rPr>
      </w:pPr>
    </w:p>
    <w:p w:rsidR="007272E4" w:rsidRDefault="007272E4" w:rsidP="007272E4">
      <w:pPr>
        <w:rPr>
          <w:u w:val="single"/>
        </w:rPr>
      </w:pPr>
    </w:p>
    <w:p w:rsidR="007272E4" w:rsidRDefault="007272E4" w:rsidP="007272E4">
      <w:pPr>
        <w:rPr>
          <w:u w:val="single"/>
        </w:rPr>
      </w:pPr>
    </w:p>
    <w:p w:rsidR="007272E4" w:rsidRPr="00261EDB" w:rsidRDefault="007272E4" w:rsidP="007272E4">
      <w:pPr>
        <w:shd w:val="clear" w:color="auto" w:fill="FFFFFF"/>
        <w:jc w:val="right"/>
        <w:rPr>
          <w:rFonts w:eastAsia="Calibri"/>
          <w:spacing w:val="-2"/>
          <w:sz w:val="22"/>
          <w:szCs w:val="22"/>
        </w:rPr>
      </w:pPr>
      <w:bookmarkStart w:id="2" w:name="_GoBack"/>
      <w:bookmarkEnd w:id="2"/>
      <w:r>
        <w:lastRenderedPageBreak/>
        <w:t>Приложение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к постановлению администрации 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>Октябрьского района</w:t>
      </w:r>
    </w:p>
    <w:p w:rsidR="007272E4" w:rsidRDefault="007272E4" w:rsidP="007272E4">
      <w:pPr>
        <w:widowControl w:val="0"/>
        <w:autoSpaceDE w:val="0"/>
        <w:autoSpaceDN w:val="0"/>
        <w:adjustRightInd w:val="0"/>
        <w:ind w:firstLine="709"/>
        <w:jc w:val="right"/>
      </w:pPr>
      <w:r>
        <w:t>от  «___» ___________ 2017 г. № _____</w:t>
      </w:r>
    </w:p>
    <w:p w:rsidR="007272E4" w:rsidRDefault="007272E4" w:rsidP="007272E4">
      <w:pPr>
        <w:widowControl w:val="0"/>
        <w:autoSpaceDE w:val="0"/>
        <w:autoSpaceDN w:val="0"/>
        <w:jc w:val="right"/>
      </w:pPr>
    </w:p>
    <w:p w:rsidR="007272E4" w:rsidRDefault="007272E4" w:rsidP="007272E4">
      <w:pPr>
        <w:widowControl w:val="0"/>
        <w:autoSpaceDE w:val="0"/>
        <w:autoSpaceDN w:val="0"/>
        <w:adjustRightInd w:val="0"/>
        <w:jc w:val="center"/>
      </w:pPr>
      <w:r w:rsidRPr="00414987">
        <w:t xml:space="preserve">Правила определения требований к отдельным видам товаров, работ, услуг </w:t>
      </w:r>
    </w:p>
    <w:p w:rsidR="007272E4" w:rsidRDefault="007272E4" w:rsidP="007272E4">
      <w:pPr>
        <w:widowControl w:val="0"/>
        <w:autoSpaceDE w:val="0"/>
        <w:autoSpaceDN w:val="0"/>
        <w:adjustRightInd w:val="0"/>
        <w:jc w:val="center"/>
      </w:pPr>
      <w:r w:rsidRPr="00414987">
        <w:t xml:space="preserve">(в том числе предельным ценам товаров, работ, услуг), закупаемых муниципальными органами Октябрьского района, и подведомственными им казенными, бюджетными учреждениями и муниципальными </w:t>
      </w:r>
      <w:r>
        <w:t xml:space="preserve">унитарными </w:t>
      </w:r>
      <w:r w:rsidRPr="00414987">
        <w:t xml:space="preserve">предприятиями </w:t>
      </w:r>
      <w:r>
        <w:t>для обеспечения</w:t>
      </w:r>
      <w:r w:rsidRPr="00414987">
        <w:t xml:space="preserve"> </w:t>
      </w:r>
    </w:p>
    <w:p w:rsidR="007272E4" w:rsidRPr="00261EDB" w:rsidRDefault="007272E4" w:rsidP="007272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987">
        <w:t>нужд</w:t>
      </w:r>
      <w:r>
        <w:t xml:space="preserve"> </w:t>
      </w:r>
      <w:r w:rsidRPr="00414987">
        <w:t>Октябрьского</w:t>
      </w:r>
      <w:r>
        <w:t xml:space="preserve"> района </w:t>
      </w:r>
      <w:r>
        <w:rPr>
          <w:b/>
        </w:rPr>
        <w:t xml:space="preserve"> </w:t>
      </w:r>
      <w:r w:rsidRPr="00261EDB">
        <w:t>(далее – Правила)</w:t>
      </w:r>
    </w:p>
    <w:p w:rsidR="007272E4" w:rsidRDefault="007272E4" w:rsidP="007272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2E4" w:rsidRPr="00286D12" w:rsidRDefault="007272E4" w:rsidP="007272E4">
      <w:pPr>
        <w:autoSpaceDE w:val="0"/>
        <w:autoSpaceDN w:val="0"/>
        <w:adjustRightInd w:val="0"/>
        <w:ind w:left="360"/>
        <w:jc w:val="both"/>
        <w:rPr>
          <w:rFonts w:eastAsiaTheme="minorHAnsi"/>
        </w:rPr>
      </w:pPr>
      <w:r>
        <w:t xml:space="preserve">   1. </w:t>
      </w:r>
      <w:r w:rsidRPr="00286D12">
        <w:t>Правила</w:t>
      </w:r>
      <w:r>
        <w:t xml:space="preserve"> </w:t>
      </w:r>
      <w:r w:rsidRPr="00286D12">
        <w:t xml:space="preserve">устанавливают   порядок   определения   требований   к   отдельным   видам </w:t>
      </w:r>
    </w:p>
    <w:p w:rsidR="007272E4" w:rsidRPr="00286D12" w:rsidRDefault="007272E4" w:rsidP="007272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6D12">
        <w:t xml:space="preserve">товаров, работ, услуг (в том числе предельным ценам товаров, работ, услуг), закупаемых муниципальными органами Октябрьского района, и подведомственными им казенными учреждениями, бюджетными учреждениями и муниципальными унитарными предприятиями </w:t>
      </w:r>
      <w:r w:rsidRPr="00286D12">
        <w:rPr>
          <w:rFonts w:eastAsiaTheme="minorHAnsi"/>
        </w:rPr>
        <w:t xml:space="preserve">(далее – </w:t>
      </w:r>
      <w:r w:rsidRPr="00286D12">
        <w:rPr>
          <w:rFonts w:eastAsiaTheme="minorHAnsi"/>
          <w:lang w:eastAsia="en-US"/>
        </w:rPr>
        <w:t xml:space="preserve">подведомственные им заказчики) </w:t>
      </w:r>
      <w:r w:rsidRPr="00286D12">
        <w:t>для обеспечения нужд Октябрьского района</w:t>
      </w:r>
      <w:r w:rsidRPr="00286D12">
        <w:rPr>
          <w:bCs/>
        </w:rPr>
        <w:t>.</w:t>
      </w:r>
    </w:p>
    <w:p w:rsidR="007272E4" w:rsidRPr="00286D12" w:rsidRDefault="007272E4" w:rsidP="007272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</w:t>
      </w:r>
      <w:r w:rsidRPr="00286D12">
        <w:rPr>
          <w:bCs/>
        </w:rPr>
        <w:t>К муниципальным органам Октябрьского района относятся: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администрация Октябрьского района;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структурные подразделения администрации Октябрьского района, наделенные правами юридического лица;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Дума Октябрьского района;</w:t>
      </w:r>
    </w:p>
    <w:p w:rsidR="007272E4" w:rsidRPr="00286D12" w:rsidRDefault="007272E4" w:rsidP="007272E4">
      <w:pPr>
        <w:widowControl w:val="0"/>
        <w:tabs>
          <w:tab w:val="left" w:pos="851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         </w:t>
      </w:r>
      <w:r w:rsidRPr="00286D12">
        <w:rPr>
          <w:bCs/>
        </w:rPr>
        <w:t>- Контрольно-счетная палата Октябрьского района (далее – муниципальные органы).</w:t>
      </w:r>
    </w:p>
    <w:p w:rsidR="007272E4" w:rsidRPr="00286D12" w:rsidRDefault="007272E4" w:rsidP="007272E4">
      <w:pPr>
        <w:widowControl w:val="0"/>
        <w:autoSpaceDE w:val="0"/>
        <w:autoSpaceDN w:val="0"/>
        <w:ind w:firstLine="540"/>
        <w:jc w:val="both"/>
        <w:rPr>
          <w:bCs/>
        </w:rPr>
      </w:pPr>
      <w:r w:rsidRPr="00286D12">
        <w:rPr>
          <w:bCs/>
        </w:rPr>
        <w:t>2. Правила предусматривают: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муниципальных органов устанавливать значения указанных свойств и характеристик (далее – обязательный перечень), указанный в приложении № 1 к Правилам. </w:t>
      </w:r>
      <w:proofErr w:type="gramEnd"/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приложении № 2 к Правилам;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r>
        <w:t>3. Ведомственный перечень составляется муниципальным органом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предельные цены товаров, работ, услуг. </w:t>
      </w:r>
    </w:p>
    <w:p w:rsidR="007272E4" w:rsidRDefault="007272E4" w:rsidP="00727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регулируемых цен (тарифов).</w:t>
      </w:r>
      <w:proofErr w:type="gramEnd"/>
    </w:p>
    <w:p w:rsidR="007272E4" w:rsidRPr="001069F5" w:rsidRDefault="007272E4" w:rsidP="007272E4">
      <w:pPr>
        <w:widowControl w:val="0"/>
        <w:autoSpaceDE w:val="0"/>
        <w:autoSpaceDN w:val="0"/>
        <w:ind w:firstLine="540"/>
        <w:jc w:val="both"/>
      </w:pPr>
      <w:bookmarkStart w:id="3" w:name="P51"/>
      <w:bookmarkEnd w:id="3"/>
      <w:r>
        <w:t xml:space="preserve">6. Отдельные виды товаров, работ, услуг, не включенные в обязательный перечень, </w:t>
      </w:r>
      <w:r w:rsidRPr="001069F5">
        <w:t>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7272E4" w:rsidRPr="001069F5" w:rsidRDefault="007272E4" w:rsidP="007272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F5">
        <w:rPr>
          <w:rFonts w:ascii="Times New Roman" w:hAnsi="Times New Roman" w:cs="Times New Roman"/>
          <w:sz w:val="24"/>
          <w:szCs w:val="24"/>
        </w:rPr>
        <w:t xml:space="preserve">а) </w:t>
      </w:r>
      <w:r w:rsidRPr="001069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 и реестр контрактов, содержащих сведения, составляющие государственную тайну, в общем объеме оплаты по контрактам за счет средств отчетного финансового года, заключенных муниципальными органами и подведомственными ему заказчиками;</w:t>
      </w:r>
    </w:p>
    <w:p w:rsidR="007272E4" w:rsidRDefault="007272E4" w:rsidP="007272E4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б) доля контрактов муниципального органа </w:t>
      </w:r>
      <w:r>
        <w:rPr>
          <w:rFonts w:eastAsiaTheme="minorHAnsi"/>
          <w:lang w:eastAsia="en-US"/>
        </w:rPr>
        <w:t>и подведомственного ему заказчика</w:t>
      </w:r>
      <w:r>
        <w:t xml:space="preserve"> на приобретение отдельного вида товаров, работ, услуг для обеспечения муниципальных нужд Октябрьского района, заключенных </w:t>
      </w:r>
      <w:r>
        <w:rPr>
          <w:rFonts w:eastAsiaTheme="minorHAnsi"/>
          <w:lang w:eastAsia="en-US"/>
        </w:rPr>
        <w:t xml:space="preserve">за счет средств отчетного финансового года, в общем количестве заключенных контрактов соответствующего </w:t>
      </w:r>
      <w:r>
        <w:t>муниципального</w:t>
      </w:r>
      <w:r>
        <w:rPr>
          <w:rFonts w:eastAsiaTheme="minorHAnsi"/>
          <w:lang w:eastAsia="en-US"/>
        </w:rPr>
        <w:t xml:space="preserve"> органа</w:t>
      </w:r>
      <w:r w:rsidRPr="001069F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подведомственного ему заказчика на приобретение товаров, работ, услуг за счет средств отчетного финансового года.</w:t>
      </w:r>
      <w:proofErr w:type="gramEnd"/>
    </w:p>
    <w:p w:rsidR="007272E4" w:rsidRPr="00FE2F4D" w:rsidRDefault="007272E4" w:rsidP="007272E4">
      <w:pPr>
        <w:widowControl w:val="0"/>
        <w:tabs>
          <w:tab w:val="left" w:pos="709"/>
          <w:tab w:val="left" w:pos="851"/>
        </w:tabs>
        <w:autoSpaceDE w:val="0"/>
        <w:autoSpaceDN w:val="0"/>
        <w:ind w:firstLine="540"/>
        <w:jc w:val="both"/>
      </w:pPr>
      <w:r>
        <w:t xml:space="preserve">7. В ведомственном перечне муниципальные органы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1" w:history="1">
        <w:r w:rsidRPr="00FE2F4D">
          <w:rPr>
            <w:rStyle w:val="ab"/>
            <w:color w:val="auto"/>
            <w:u w:val="none"/>
          </w:rPr>
          <w:t xml:space="preserve">пунктом </w:t>
        </w:r>
      </w:hyperlink>
      <w:r w:rsidRPr="00FE2F4D">
        <w:t>6 Правил.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</w:pPr>
      <w:r w:rsidRPr="00FE2F4D"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соответствующих групп должностей, если  затраты на их приобретение подлежат определению с учетом категорий и (или) групп должностей работников. 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</w:pPr>
      <w:r w:rsidRPr="00FE2F4D"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9" w:history="1">
        <w:r w:rsidRPr="00FE2F4D">
          <w:rPr>
            <w:rStyle w:val="ab"/>
            <w:color w:val="auto"/>
            <w:u w:val="none"/>
          </w:rPr>
          <w:t>классификатором</w:t>
        </w:r>
      </w:hyperlink>
      <w:r w:rsidRPr="00FE2F4D">
        <w:t xml:space="preserve"> продукции по видам экономической деятельности.</w:t>
      </w:r>
    </w:p>
    <w:p w:rsidR="007272E4" w:rsidRPr="00FE2F4D" w:rsidRDefault="007272E4" w:rsidP="007272E4">
      <w:pPr>
        <w:widowControl w:val="0"/>
        <w:autoSpaceDE w:val="0"/>
        <w:autoSpaceDN w:val="0"/>
        <w:ind w:firstLine="540"/>
        <w:jc w:val="both"/>
        <w:rPr>
          <w:strike/>
        </w:rPr>
      </w:pPr>
    </w:p>
    <w:p w:rsidR="007272E4" w:rsidRPr="0099487B" w:rsidRDefault="007272E4" w:rsidP="007272E4">
      <w:pPr>
        <w:widowControl w:val="0"/>
        <w:autoSpaceDE w:val="0"/>
        <w:autoSpaceDN w:val="0"/>
        <w:jc w:val="right"/>
        <w:sectPr w:rsidR="007272E4" w:rsidRPr="0099487B" w:rsidSect="0036734E">
          <w:headerReference w:type="default" r:id="rId10"/>
          <w:headerReference w:type="first" r:id="rId11"/>
          <w:pgSz w:w="11906" w:h="16838"/>
          <w:pgMar w:top="1418" w:right="74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272E4" w:rsidRDefault="007272E4" w:rsidP="007272E4">
      <w:pPr>
        <w:jc w:val="right"/>
      </w:pPr>
      <w:r w:rsidRPr="0036734E">
        <w:lastRenderedPageBreak/>
        <w:t xml:space="preserve">Приложение № </w:t>
      </w:r>
      <w:r>
        <w:t xml:space="preserve">1 </w:t>
      </w:r>
    </w:p>
    <w:p w:rsidR="007272E4" w:rsidRDefault="007272E4" w:rsidP="007272E4">
      <w:pPr>
        <w:jc w:val="right"/>
      </w:pPr>
      <w:r>
        <w:t>к П</w:t>
      </w:r>
      <w:r w:rsidRPr="0036734E">
        <w:t>равилам</w:t>
      </w:r>
      <w:r>
        <w:t xml:space="preserve"> </w:t>
      </w:r>
      <w:r w:rsidRPr="0036734E">
        <w:t xml:space="preserve">определения требований к отдельным  видам товаров, </w:t>
      </w:r>
    </w:p>
    <w:p w:rsidR="007272E4" w:rsidRDefault="007272E4" w:rsidP="007272E4">
      <w:pPr>
        <w:jc w:val="right"/>
      </w:pPr>
      <w:r w:rsidRPr="0036734E">
        <w:t xml:space="preserve">работ, услуг (в том числе предельным ценам товаров, работ, услуг), </w:t>
      </w:r>
    </w:p>
    <w:p w:rsidR="007272E4" w:rsidRDefault="007272E4" w:rsidP="007272E4">
      <w:pPr>
        <w:jc w:val="right"/>
      </w:pPr>
      <w:proofErr w:type="gramStart"/>
      <w:r w:rsidRPr="0036734E">
        <w:t>закупаемых</w:t>
      </w:r>
      <w:proofErr w:type="gramEnd"/>
      <w:r w:rsidRPr="0036734E">
        <w:t xml:space="preserve"> муниципальными органами Октябрьского района и</w:t>
      </w:r>
    </w:p>
    <w:p w:rsidR="007272E4" w:rsidRDefault="007272E4" w:rsidP="007272E4">
      <w:pPr>
        <w:jc w:val="right"/>
      </w:pPr>
      <w:r w:rsidRPr="0036734E">
        <w:t>подведомственными</w:t>
      </w:r>
      <w:r>
        <w:t xml:space="preserve"> </w:t>
      </w:r>
      <w:r w:rsidRPr="0036734E">
        <w:t>им казенными</w:t>
      </w:r>
      <w:r>
        <w:t>,</w:t>
      </w:r>
      <w:r w:rsidRPr="0036734E">
        <w:t xml:space="preserve"> бюджетными учреждениями</w:t>
      </w:r>
      <w:r>
        <w:t xml:space="preserve"> и </w:t>
      </w:r>
    </w:p>
    <w:p w:rsidR="007272E4" w:rsidRDefault="007272E4" w:rsidP="007272E4">
      <w:pPr>
        <w:jc w:val="right"/>
      </w:pPr>
      <w:r>
        <w:t>муниципальными унитарными предприятиями</w:t>
      </w:r>
      <w:r w:rsidRPr="0036734E">
        <w:t xml:space="preserve"> для обеспечения</w:t>
      </w:r>
      <w:r>
        <w:t xml:space="preserve"> </w:t>
      </w:r>
    </w:p>
    <w:p w:rsidR="007272E4" w:rsidRPr="0036734E" w:rsidRDefault="007272E4" w:rsidP="007272E4">
      <w:pPr>
        <w:jc w:val="right"/>
      </w:pPr>
      <w:r w:rsidRPr="0036734E">
        <w:t>нужд</w:t>
      </w:r>
      <w:r>
        <w:t xml:space="preserve"> Октябрьского района</w:t>
      </w:r>
    </w:p>
    <w:p w:rsidR="007272E4" w:rsidRDefault="007272E4" w:rsidP="007272E4">
      <w:pPr>
        <w:widowControl w:val="0"/>
        <w:autoSpaceDE w:val="0"/>
        <w:autoSpaceDN w:val="0"/>
        <w:jc w:val="right"/>
      </w:pPr>
    </w:p>
    <w:p w:rsidR="007272E4" w:rsidRPr="0032503D" w:rsidRDefault="007272E4" w:rsidP="007272E4">
      <w:pPr>
        <w:widowControl w:val="0"/>
        <w:autoSpaceDE w:val="0"/>
        <w:autoSpaceDN w:val="0"/>
        <w:jc w:val="right"/>
      </w:pP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 xml:space="preserve">ОБЯЗАТЕЛЬНЫЙ ПЕРЕЧЕНЬ </w:t>
      </w:r>
    </w:p>
    <w:p w:rsidR="007272E4" w:rsidRDefault="007272E4" w:rsidP="007272E4">
      <w:pPr>
        <w:widowControl w:val="0"/>
        <w:autoSpaceDE w:val="0"/>
        <w:autoSpaceDN w:val="0"/>
        <w:jc w:val="center"/>
      </w:pPr>
      <w:r w:rsidRPr="0032503D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1843"/>
        <w:gridCol w:w="1559"/>
        <w:gridCol w:w="284"/>
        <w:gridCol w:w="709"/>
        <w:gridCol w:w="708"/>
        <w:gridCol w:w="1559"/>
        <w:gridCol w:w="1559"/>
        <w:gridCol w:w="1843"/>
        <w:gridCol w:w="1560"/>
        <w:gridCol w:w="1418"/>
        <w:gridCol w:w="1558"/>
      </w:tblGrid>
      <w:tr w:rsidR="007272E4" w:rsidRPr="00D17029" w:rsidTr="000545C2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 xml:space="preserve">№ </w:t>
            </w:r>
          </w:p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7272E4" w:rsidP="000545C2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817736">
                <w:rPr>
                  <w:sz w:val="16"/>
                  <w:szCs w:val="16"/>
                </w:rPr>
                <w:t>Код по 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817736">
              <w:rPr>
                <w:color w:val="000000"/>
                <w:sz w:val="16"/>
                <w:szCs w:val="16"/>
              </w:rPr>
              <w:t>аименование отдельного вида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17736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817736">
              <w:rPr>
                <w:color w:val="000000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7272E4" w:rsidRPr="00D17029" w:rsidTr="000545C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045A12">
              <w:rPr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045A12">
              <w:rPr>
                <w:color w:val="000000"/>
                <w:sz w:val="16"/>
                <w:szCs w:val="16"/>
              </w:rPr>
              <w:t>начение характеристики</w:t>
            </w:r>
          </w:p>
        </w:tc>
      </w:tr>
      <w:tr w:rsidR="007272E4" w:rsidRPr="00D17029" w:rsidTr="000545C2">
        <w:trPr>
          <w:trHeight w:val="3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045A12">
              <w:rPr>
                <w:color w:val="000000"/>
                <w:sz w:val="16"/>
                <w:szCs w:val="16"/>
              </w:rPr>
              <w:t>од по ОКЕИ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045A12">
              <w:rPr>
                <w:color w:val="000000"/>
                <w:sz w:val="16"/>
                <w:szCs w:val="16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F00D8">
              <w:rPr>
                <w:color w:val="000000"/>
                <w:sz w:val="16"/>
                <w:szCs w:val="16"/>
              </w:rPr>
              <w:t>должности  муниципальной службы Октябрьского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Должности категории «руководители» </w:t>
            </w:r>
            <w:r w:rsidRPr="008A60D4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Должности категории «специалисты» </w:t>
            </w:r>
            <w:r w:rsidRPr="008A60D4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</w:tr>
      <w:tr w:rsidR="007272E4" w:rsidRPr="00D17029" w:rsidTr="000545C2">
        <w:trPr>
          <w:trHeight w:val="9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Глава </w:t>
            </w:r>
            <w:proofErr w:type="gramStart"/>
            <w:r w:rsidRPr="00A0309D">
              <w:rPr>
                <w:sz w:val="16"/>
                <w:szCs w:val="16"/>
              </w:rPr>
              <w:t>муниципального</w:t>
            </w:r>
            <w:proofErr w:type="gramEnd"/>
            <w:r w:rsidRPr="00A0309D">
              <w:rPr>
                <w:sz w:val="16"/>
                <w:szCs w:val="16"/>
              </w:rPr>
              <w:t xml:space="preserve"> образования, лицо, замещающее муниципальную должность на постоянной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Должности категории «Руководители», относящиеся к группе «Высшие»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Должности категории «Руководители»</w:t>
            </w:r>
            <w:r w:rsidRPr="000F00D8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относящиеся к группе «Главные»</w:t>
            </w:r>
            <w:r w:rsidRPr="000F00D8">
              <w:rPr>
                <w:color w:val="000000"/>
                <w:sz w:val="16"/>
                <w:szCs w:val="16"/>
              </w:rPr>
              <w:t>, «Ведущие»</w:t>
            </w:r>
          </w:p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F00D8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F00D8">
              <w:rPr>
                <w:color w:val="000000"/>
                <w:sz w:val="16"/>
                <w:szCs w:val="16"/>
              </w:rPr>
              <w:t>Должности категории «Специалисты», «Обеспечивающие специалисты», относящиеся к группе «</w:t>
            </w:r>
            <w:r>
              <w:rPr>
                <w:color w:val="000000"/>
                <w:sz w:val="16"/>
                <w:szCs w:val="16"/>
              </w:rPr>
              <w:t>Старшие</w:t>
            </w:r>
            <w:r w:rsidRPr="000F00D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A60D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8A60D4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45A12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045A1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272E4" w:rsidRPr="00D17029" w:rsidTr="000545C2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и тип экрана</w:t>
            </w:r>
          </w:p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7D0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64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64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дот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Размер: не менее 240 мм х 169,5 мм х 6 мм.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Вес: не более 500 г.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Оперативная память: от 2 Гб до 4Гб</w:t>
            </w:r>
          </w:p>
          <w:p w:rsidR="007272E4" w:rsidRPr="00CF234E" w:rsidRDefault="007272E4" w:rsidP="0005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Объем накопителя: от 16 Гб дот 32 Гб</w:t>
            </w:r>
          </w:p>
          <w:p w:rsidR="007272E4" w:rsidRPr="00CF234E" w:rsidRDefault="007272E4" w:rsidP="000545C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 xml:space="preserve">Наличие модулей: </w:t>
            </w:r>
            <w:r w:rsidRPr="00CF234E">
              <w:rPr>
                <w:sz w:val="16"/>
                <w:szCs w:val="16"/>
                <w:lang w:val="en-US"/>
              </w:rPr>
              <w:t>Wi</w:t>
            </w:r>
            <w:r w:rsidRPr="00CF234E">
              <w:rPr>
                <w:sz w:val="16"/>
                <w:szCs w:val="16"/>
              </w:rPr>
              <w:t>-</w:t>
            </w:r>
            <w:r w:rsidRPr="00CF234E">
              <w:rPr>
                <w:sz w:val="16"/>
                <w:szCs w:val="16"/>
                <w:lang w:val="en-US"/>
              </w:rPr>
              <w:t>Fi</w:t>
            </w:r>
            <w:r w:rsidRPr="00CF234E">
              <w:rPr>
                <w:sz w:val="16"/>
                <w:szCs w:val="16"/>
              </w:rPr>
              <w:t xml:space="preserve">, </w:t>
            </w:r>
            <w:r w:rsidRPr="00CF234E">
              <w:rPr>
                <w:sz w:val="16"/>
                <w:szCs w:val="16"/>
                <w:lang w:val="en-US"/>
              </w:rPr>
              <w:t>Bluetooth</w:t>
            </w:r>
            <w:r w:rsidRPr="00CF234E">
              <w:rPr>
                <w:sz w:val="16"/>
                <w:szCs w:val="16"/>
              </w:rPr>
              <w:t>, поддержка 3</w:t>
            </w:r>
            <w:r w:rsidRPr="00CF234E">
              <w:rPr>
                <w:sz w:val="16"/>
                <w:szCs w:val="16"/>
                <w:lang w:val="en-US"/>
              </w:rPr>
              <w:t>G</w:t>
            </w:r>
            <w:r w:rsidRPr="00CF234E">
              <w:rPr>
                <w:sz w:val="16"/>
                <w:szCs w:val="16"/>
              </w:rPr>
              <w:t xml:space="preserve">  (UMTS)</w:t>
            </w:r>
          </w:p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Время работы: не менее 10 часов.</w:t>
            </w:r>
          </w:p>
        </w:tc>
      </w:tr>
      <w:tr w:rsidR="007272E4" w:rsidRPr="00D17029" w:rsidTr="000545C2">
        <w:trPr>
          <w:trHeight w:val="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A0309D">
              <w:rPr>
                <w:sz w:val="16"/>
                <w:szCs w:val="16"/>
              </w:rPr>
              <w:t>Wi-Fi</w:t>
            </w:r>
            <w:proofErr w:type="spellEnd"/>
            <w:r w:rsidRPr="00A0309D">
              <w:rPr>
                <w:sz w:val="16"/>
                <w:szCs w:val="16"/>
              </w:rPr>
              <w:t xml:space="preserve">, </w:t>
            </w:r>
            <w:proofErr w:type="spellStart"/>
            <w:r w:rsidRPr="00A0309D">
              <w:rPr>
                <w:sz w:val="16"/>
                <w:szCs w:val="16"/>
              </w:rPr>
              <w:t>Bluetooth</w:t>
            </w:r>
            <w:proofErr w:type="spellEnd"/>
            <w:r w:rsidRPr="00A0309D">
              <w:rPr>
                <w:sz w:val="16"/>
                <w:szCs w:val="16"/>
              </w:rPr>
              <w:t>, поддержки 4G (UMTS)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 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spacing w:line="31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0309D">
              <w:rPr>
                <w:sz w:val="16"/>
                <w:szCs w:val="16"/>
              </w:rPr>
              <w:t>ств дл</w:t>
            </w:r>
            <w:proofErr w:type="gramEnd"/>
            <w:r w:rsidRPr="00A0309D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23 ′, оперативная память 8 Гб, частота процессора 3200-3400 МГц, 4 ядра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23 ′, оперативная память 8 Гб, частота процессора 3200-3400 МГц, 4 ядра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CF234E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CF234E">
              <w:rPr>
                <w:sz w:val="16"/>
                <w:szCs w:val="16"/>
              </w:rPr>
              <w:t>Моноблок диагональ не менее 21,5′, оперативная память 8 Гб, частота процессора 3200-3400 МГц, 4 ядра</w:t>
            </w:r>
          </w:p>
        </w:tc>
      </w:tr>
      <w:tr w:rsidR="007272E4" w:rsidRPr="00D17029" w:rsidTr="000545C2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26.20.16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метод печати (струйный/лазерный - для принтера)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40-47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40-47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Многофункциональное устройство ч/б печать, формат А4, скорость печати 35-38 </w:t>
            </w:r>
            <w:proofErr w:type="spellStart"/>
            <w:proofErr w:type="gramStart"/>
            <w:r w:rsidRPr="00082CC4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082CC4">
              <w:rPr>
                <w:sz w:val="16"/>
                <w:szCs w:val="16"/>
              </w:rPr>
              <w:t>/мин</w:t>
            </w:r>
          </w:p>
        </w:tc>
      </w:tr>
      <w:tr w:rsidR="007272E4" w:rsidRPr="00082CC4" w:rsidTr="000545C2">
        <w:trPr>
          <w:trHeight w:val="3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4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082CC4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26.30.11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тип устройства (телефон/смартфон)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082CC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 w:rsidRPr="00082CC4">
              <w:rPr>
                <w:sz w:val="16"/>
                <w:szCs w:val="16"/>
              </w:rPr>
              <w:t xml:space="preserve">Тип устройства: смартфон; наличие модулей и интерфейсов: </w:t>
            </w:r>
            <w:r w:rsidRPr="00082CC4">
              <w:rPr>
                <w:sz w:val="16"/>
                <w:szCs w:val="16"/>
                <w:lang w:val="en-US"/>
              </w:rPr>
              <w:t>Wi</w:t>
            </w:r>
            <w:r w:rsidRPr="00082CC4">
              <w:rPr>
                <w:sz w:val="16"/>
                <w:szCs w:val="16"/>
              </w:rPr>
              <w:t>-</w:t>
            </w:r>
            <w:r w:rsidRPr="00082CC4">
              <w:rPr>
                <w:sz w:val="16"/>
                <w:szCs w:val="16"/>
                <w:lang w:val="en-US"/>
              </w:rPr>
              <w:t>Fi</w:t>
            </w:r>
            <w:r w:rsidRPr="00082CC4">
              <w:rPr>
                <w:sz w:val="16"/>
                <w:szCs w:val="16"/>
              </w:rPr>
              <w:t xml:space="preserve"> 802.11</w:t>
            </w:r>
            <w:r w:rsidRPr="00082CC4">
              <w:rPr>
                <w:sz w:val="16"/>
                <w:szCs w:val="16"/>
                <w:lang w:val="en-US"/>
              </w:rPr>
              <w:t>n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Bluetooth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USB</w:t>
            </w:r>
            <w:r w:rsidRPr="00082CC4">
              <w:rPr>
                <w:sz w:val="16"/>
                <w:szCs w:val="16"/>
              </w:rPr>
              <w:t xml:space="preserve">, ГЛОНАСС; количество </w:t>
            </w:r>
            <w:r w:rsidRPr="00082CC4">
              <w:rPr>
                <w:sz w:val="16"/>
                <w:szCs w:val="16"/>
                <w:lang w:val="en-US"/>
              </w:rPr>
              <w:t>sim</w:t>
            </w:r>
            <w:r w:rsidRPr="00082CC4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082CC4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082CC4">
              <w:rPr>
                <w:sz w:val="16"/>
                <w:szCs w:val="16"/>
              </w:rPr>
              <w:t>мА·ч</w:t>
            </w:r>
            <w:proofErr w:type="spellEnd"/>
            <w:r w:rsidRPr="00082CC4">
              <w:rPr>
                <w:sz w:val="16"/>
                <w:szCs w:val="16"/>
              </w:rPr>
              <w:t>; поддерживаемые стандарты: 4</w:t>
            </w:r>
            <w:r w:rsidRPr="00082CC4">
              <w:rPr>
                <w:sz w:val="16"/>
                <w:szCs w:val="16"/>
                <w:lang w:val="en-US"/>
              </w:rPr>
              <w:t>G</w:t>
            </w:r>
            <w:r w:rsidRPr="00082CC4">
              <w:rPr>
                <w:sz w:val="16"/>
                <w:szCs w:val="16"/>
              </w:rPr>
              <w:t xml:space="preserve">, </w:t>
            </w:r>
            <w:r w:rsidRPr="00082CC4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операционная система: 2 Гб; время работы: не </w:t>
            </w:r>
            <w:r w:rsidRPr="00C212CB">
              <w:rPr>
                <w:sz w:val="16"/>
                <w:szCs w:val="16"/>
              </w:rPr>
              <w:lastRenderedPageBreak/>
              <w:t xml:space="preserve">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</w:t>
            </w:r>
            <w:r w:rsidRPr="00C212CB">
              <w:rPr>
                <w:sz w:val="16"/>
                <w:szCs w:val="16"/>
              </w:rPr>
              <w:lastRenderedPageBreak/>
              <w:t xml:space="preserve">кнопки; 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Default="007272E4" w:rsidP="000545C2">
            <w:r w:rsidRPr="00C212CB">
              <w:rPr>
                <w:sz w:val="16"/>
                <w:szCs w:val="16"/>
              </w:rPr>
              <w:lastRenderedPageBreak/>
              <w:t xml:space="preserve">Тип устройства: смартфон; наличие модулей и интерфейсов: </w:t>
            </w:r>
            <w:r w:rsidRPr="00C212CB">
              <w:rPr>
                <w:sz w:val="16"/>
                <w:szCs w:val="16"/>
                <w:lang w:val="en-US"/>
              </w:rPr>
              <w:t>Wi</w:t>
            </w:r>
            <w:r w:rsidRPr="00C212CB">
              <w:rPr>
                <w:sz w:val="16"/>
                <w:szCs w:val="16"/>
              </w:rPr>
              <w:t>-</w:t>
            </w:r>
            <w:r w:rsidRPr="00C212CB">
              <w:rPr>
                <w:sz w:val="16"/>
                <w:szCs w:val="16"/>
                <w:lang w:val="en-US"/>
              </w:rPr>
              <w:t>Fi</w:t>
            </w:r>
            <w:r w:rsidRPr="00C212CB">
              <w:rPr>
                <w:sz w:val="16"/>
                <w:szCs w:val="16"/>
              </w:rPr>
              <w:t xml:space="preserve"> 802.11</w:t>
            </w:r>
            <w:r w:rsidRPr="00C212CB">
              <w:rPr>
                <w:sz w:val="16"/>
                <w:szCs w:val="16"/>
                <w:lang w:val="en-US"/>
              </w:rPr>
              <w:t>n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Bluetooth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USB</w:t>
            </w:r>
            <w:r w:rsidRPr="00C212CB">
              <w:rPr>
                <w:sz w:val="16"/>
                <w:szCs w:val="16"/>
              </w:rPr>
              <w:t xml:space="preserve">, ГЛОНАСС; количество </w:t>
            </w:r>
            <w:r w:rsidRPr="00C212CB">
              <w:rPr>
                <w:sz w:val="16"/>
                <w:szCs w:val="16"/>
                <w:lang w:val="en-US"/>
              </w:rPr>
              <w:t>sim</w:t>
            </w:r>
            <w:r w:rsidRPr="00C212CB">
              <w:rPr>
                <w:sz w:val="16"/>
                <w:szCs w:val="16"/>
              </w:rPr>
              <w:t xml:space="preserve">-карт: 2; метод управления: сенсорные кнопки; </w:t>
            </w:r>
            <w:r w:rsidRPr="00C212CB">
              <w:rPr>
                <w:sz w:val="16"/>
                <w:szCs w:val="16"/>
              </w:rPr>
              <w:lastRenderedPageBreak/>
              <w:t xml:space="preserve">операционная система: 2 Гб; время работы: не менее 2600 </w:t>
            </w:r>
            <w:proofErr w:type="spellStart"/>
            <w:r w:rsidRPr="00C212CB">
              <w:rPr>
                <w:sz w:val="16"/>
                <w:szCs w:val="16"/>
              </w:rPr>
              <w:t>мА·ч</w:t>
            </w:r>
            <w:proofErr w:type="spellEnd"/>
            <w:r w:rsidRPr="00C212CB">
              <w:rPr>
                <w:sz w:val="16"/>
                <w:szCs w:val="16"/>
              </w:rPr>
              <w:t>; поддерживаемые стандарты: 4</w:t>
            </w:r>
            <w:r w:rsidRPr="00C212CB">
              <w:rPr>
                <w:sz w:val="16"/>
                <w:szCs w:val="16"/>
                <w:lang w:val="en-US"/>
              </w:rPr>
              <w:t>G</w:t>
            </w:r>
            <w:r w:rsidRPr="00C212CB">
              <w:rPr>
                <w:sz w:val="16"/>
                <w:szCs w:val="16"/>
              </w:rPr>
              <w:t xml:space="preserve">, </w:t>
            </w:r>
            <w:r w:rsidRPr="00C212CB">
              <w:rPr>
                <w:sz w:val="16"/>
                <w:szCs w:val="16"/>
                <w:lang w:val="en-US"/>
              </w:rPr>
              <w:t>LTE</w:t>
            </w:r>
          </w:p>
        </w:tc>
      </w:tr>
      <w:tr w:rsidR="007272E4" w:rsidRPr="00D17029" w:rsidTr="000545C2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A0309D">
              <w:rPr>
                <w:sz w:val="16"/>
                <w:szCs w:val="16"/>
              </w:rPr>
              <w:t>Wi-Fi</w:t>
            </w:r>
            <w:proofErr w:type="spellEnd"/>
            <w:r w:rsidRPr="00A0309D">
              <w:rPr>
                <w:sz w:val="16"/>
                <w:szCs w:val="16"/>
              </w:rPr>
              <w:t xml:space="preserve">, </w:t>
            </w:r>
            <w:proofErr w:type="spellStart"/>
            <w:r w:rsidRPr="00A0309D">
              <w:rPr>
                <w:sz w:val="16"/>
                <w:szCs w:val="16"/>
              </w:rPr>
              <w:t>Bluetooth</w:t>
            </w:r>
            <w:proofErr w:type="spellEnd"/>
            <w:r w:rsidRPr="00A0309D">
              <w:rPr>
                <w:sz w:val="16"/>
                <w:szCs w:val="16"/>
              </w:rPr>
              <w:t>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10,0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./7,0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5,0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7,0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2,0млн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0309D">
              <w:rPr>
                <w:sz w:val="16"/>
                <w:szCs w:val="16"/>
              </w:rPr>
              <w:t>полудизелем</w:t>
            </w:r>
            <w:proofErr w:type="spellEnd"/>
            <w:r w:rsidRPr="00A0309D">
              <w:rPr>
                <w:sz w:val="16"/>
                <w:szCs w:val="16"/>
              </w:rPr>
              <w:t>),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более 1,5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грузовые с поршневым двигателем внутр</w:t>
            </w:r>
            <w:r w:rsidRPr="00A0309D">
              <w:rPr>
                <w:sz w:val="16"/>
                <w:szCs w:val="16"/>
              </w:rPr>
              <w:lastRenderedPageBreak/>
              <w:t xml:space="preserve">еннего сгорания с воспламенением от сжатия (дизелем или </w:t>
            </w:r>
            <w:proofErr w:type="spellStart"/>
            <w:r w:rsidRPr="00A0309D">
              <w:rPr>
                <w:sz w:val="16"/>
                <w:szCs w:val="16"/>
              </w:rPr>
              <w:t>полудизелем</w:t>
            </w:r>
            <w:proofErr w:type="spellEnd"/>
            <w:r w:rsidRPr="00A0309D">
              <w:rPr>
                <w:sz w:val="16"/>
                <w:szCs w:val="16"/>
              </w:rPr>
              <w:t>),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10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29.10.44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31.01.11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434A7E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434A7E" w:rsidRDefault="007272E4" w:rsidP="000545C2">
            <w:pPr>
              <w:wordWrap w:val="0"/>
              <w:rPr>
                <w:sz w:val="16"/>
                <w:szCs w:val="16"/>
              </w:rPr>
            </w:pPr>
            <w:r w:rsidRPr="00434A7E">
              <w:rPr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  <w:p w:rsidR="007272E4" w:rsidRPr="00434A7E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21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31.01.12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color w:val="000000"/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color w:val="000000"/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ind w:right="60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0002F">
              <w:rPr>
                <w:sz w:val="16"/>
                <w:szCs w:val="16"/>
              </w:rPr>
              <w:t>мягколиственных</w:t>
            </w:r>
            <w:proofErr w:type="spellEnd"/>
            <w:r w:rsidRPr="0000002F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7272E4" w:rsidRPr="0000002F" w:rsidRDefault="007272E4" w:rsidP="000545C2">
            <w:pPr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искусственная кожа, мебельн</w:t>
            </w:r>
            <w:r w:rsidRPr="0000002F">
              <w:rPr>
                <w:sz w:val="16"/>
                <w:szCs w:val="16"/>
              </w:rPr>
              <w:lastRenderedPageBreak/>
              <w:t>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</w:t>
            </w:r>
            <w:r w:rsidRPr="0000002F">
              <w:rPr>
                <w:sz w:val="16"/>
                <w:szCs w:val="16"/>
              </w:rPr>
              <w:lastRenderedPageBreak/>
              <w:t>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00002F" w:rsidRDefault="007272E4" w:rsidP="000545C2">
            <w:pPr>
              <w:wordWrap w:val="0"/>
              <w:jc w:val="both"/>
              <w:rPr>
                <w:sz w:val="16"/>
                <w:szCs w:val="16"/>
              </w:rPr>
            </w:pPr>
            <w:r w:rsidRPr="0000002F">
              <w:rPr>
                <w:sz w:val="16"/>
                <w:szCs w:val="16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0002F">
              <w:rPr>
                <w:sz w:val="16"/>
                <w:szCs w:val="16"/>
              </w:rPr>
              <w:t>Возможные значения: искусственн</w:t>
            </w:r>
            <w:r w:rsidRPr="0000002F">
              <w:rPr>
                <w:sz w:val="16"/>
                <w:szCs w:val="16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7272E4" w:rsidRPr="0000002F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49.32.11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такси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5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49.32.12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передач,</w:t>
            </w:r>
            <w:proofErr w:type="gramStart"/>
            <w:r w:rsidRPr="00A0309D">
              <w:rPr>
                <w:sz w:val="16"/>
                <w:szCs w:val="16"/>
              </w:rPr>
              <w:t xml:space="preserve"> ,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A0309D">
              <w:rPr>
                <w:sz w:val="16"/>
                <w:szCs w:val="16"/>
              </w:rPr>
              <w:t>безлимитная</w:t>
            </w:r>
            <w:proofErr w:type="spellEnd"/>
            <w:r w:rsidRPr="00A0309D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доступ услуги голосовой связи (домашний регион, территория Российской Федерации, за пр</w:t>
            </w:r>
            <w:r w:rsidRPr="00A0309D">
              <w:rPr>
                <w:sz w:val="16"/>
                <w:szCs w:val="16"/>
              </w:rPr>
              <w:lastRenderedPageBreak/>
              <w:t>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77.11.10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4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соответствие Федеральному закону "О персональных данных" прило</w:t>
            </w:r>
            <w:r w:rsidRPr="00A0309D">
              <w:rPr>
                <w:sz w:val="16"/>
                <w:szCs w:val="16"/>
              </w:rPr>
              <w:lastRenderedPageBreak/>
              <w:t>жений, содержащих 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A0309D">
              <w:rPr>
                <w:sz w:val="16"/>
                <w:szCs w:val="16"/>
              </w:rPr>
              <w:t>криптоалгоритмов</w:t>
            </w:r>
            <w:proofErr w:type="spellEnd"/>
            <w:r w:rsidRPr="00A0309D">
              <w:rPr>
                <w:sz w:val="16"/>
                <w:szCs w:val="16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A0309D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58.29.32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272E4" w:rsidRPr="00D17029" w:rsidTr="000545C2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61.90.10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A0309D" w:rsidRDefault="007272E4" w:rsidP="000545C2">
            <w:pPr>
              <w:wordWrap w:val="0"/>
              <w:rPr>
                <w:sz w:val="16"/>
                <w:szCs w:val="16"/>
              </w:rPr>
            </w:pPr>
            <w:r w:rsidRPr="00A0309D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E4" w:rsidRPr="007D04E5" w:rsidRDefault="007272E4" w:rsidP="000545C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272E4" w:rsidRPr="007D04E5" w:rsidRDefault="007272E4" w:rsidP="007272E4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272E4" w:rsidRDefault="007272E4" w:rsidP="007272E4">
      <w:pPr>
        <w:spacing w:after="200" w:line="276" w:lineRule="auto"/>
      </w:pPr>
      <w:bookmarkStart w:id="4" w:name="P86"/>
      <w:bookmarkEnd w:id="4"/>
      <w:r>
        <w:br w:type="page"/>
      </w:r>
    </w:p>
    <w:p w:rsidR="007272E4" w:rsidRDefault="007272E4" w:rsidP="007272E4">
      <w:pPr>
        <w:jc w:val="right"/>
      </w:pPr>
      <w:r w:rsidRPr="0036734E">
        <w:lastRenderedPageBreak/>
        <w:t xml:space="preserve">Приложение № </w:t>
      </w:r>
      <w:r>
        <w:t xml:space="preserve">2 </w:t>
      </w:r>
    </w:p>
    <w:p w:rsidR="007272E4" w:rsidRDefault="007272E4" w:rsidP="007272E4">
      <w:pPr>
        <w:jc w:val="right"/>
      </w:pPr>
      <w:r>
        <w:t>к П</w:t>
      </w:r>
      <w:r w:rsidRPr="0036734E">
        <w:t>равилам</w:t>
      </w:r>
      <w:r>
        <w:t xml:space="preserve"> </w:t>
      </w:r>
      <w:r w:rsidRPr="0036734E">
        <w:t xml:space="preserve">определения требований к отдельным  видам товаров, </w:t>
      </w:r>
    </w:p>
    <w:p w:rsidR="007272E4" w:rsidRDefault="007272E4" w:rsidP="007272E4">
      <w:pPr>
        <w:jc w:val="right"/>
      </w:pPr>
      <w:r w:rsidRPr="0036734E">
        <w:t xml:space="preserve">работ, услуг (в том числе предельным ценам товаров, работ, услуг), </w:t>
      </w:r>
    </w:p>
    <w:p w:rsidR="007272E4" w:rsidRDefault="007272E4" w:rsidP="007272E4">
      <w:pPr>
        <w:jc w:val="right"/>
      </w:pPr>
      <w:proofErr w:type="gramStart"/>
      <w:r w:rsidRPr="0036734E">
        <w:t>закупаемых</w:t>
      </w:r>
      <w:proofErr w:type="gramEnd"/>
      <w:r w:rsidRPr="0036734E">
        <w:t xml:space="preserve"> муниципальными органами Октябрьского района и</w:t>
      </w:r>
    </w:p>
    <w:p w:rsidR="007272E4" w:rsidRDefault="007272E4" w:rsidP="007272E4">
      <w:pPr>
        <w:jc w:val="right"/>
      </w:pPr>
      <w:r w:rsidRPr="0036734E">
        <w:t>подведомственными</w:t>
      </w:r>
      <w:r>
        <w:t xml:space="preserve"> </w:t>
      </w:r>
      <w:r w:rsidRPr="0036734E">
        <w:t>им казенными</w:t>
      </w:r>
      <w:r>
        <w:t>,</w:t>
      </w:r>
      <w:r w:rsidRPr="0036734E">
        <w:t xml:space="preserve"> бюджетными учреждениями</w:t>
      </w:r>
      <w:r>
        <w:t xml:space="preserve"> и </w:t>
      </w:r>
    </w:p>
    <w:p w:rsidR="007272E4" w:rsidRDefault="007272E4" w:rsidP="007272E4">
      <w:pPr>
        <w:jc w:val="right"/>
      </w:pPr>
      <w:r>
        <w:t>муниципальными унитарными предприятиями</w:t>
      </w:r>
      <w:r w:rsidRPr="0036734E">
        <w:t xml:space="preserve"> для обеспечения</w:t>
      </w:r>
      <w:r>
        <w:t xml:space="preserve"> </w:t>
      </w:r>
    </w:p>
    <w:p w:rsidR="007272E4" w:rsidRDefault="007272E4" w:rsidP="007272E4">
      <w:pPr>
        <w:jc w:val="right"/>
      </w:pPr>
      <w:r w:rsidRPr="0036734E">
        <w:t>нужд</w:t>
      </w:r>
      <w:r>
        <w:t xml:space="preserve"> Октябрьского района</w:t>
      </w:r>
    </w:p>
    <w:p w:rsidR="007272E4" w:rsidRDefault="007272E4" w:rsidP="007272E4">
      <w:pPr>
        <w:widowControl w:val="0"/>
        <w:autoSpaceDE w:val="0"/>
        <w:autoSpaceDN w:val="0"/>
        <w:jc w:val="center"/>
      </w:pP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>
        <w:t xml:space="preserve">ВЕДОМСТВЕННЫЙ </w:t>
      </w:r>
      <w:r w:rsidRPr="0032503D">
        <w:t>ПЕРЕЧЕНЬ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>отдельных видов товаров, работ, услуг, их потребительские</w:t>
      </w:r>
      <w:r>
        <w:t xml:space="preserve"> </w:t>
      </w:r>
      <w:r w:rsidRPr="0032503D">
        <w:t>свойства (в том числе качество) и иные характеристики</w:t>
      </w:r>
    </w:p>
    <w:p w:rsidR="007272E4" w:rsidRPr="0032503D" w:rsidRDefault="007272E4" w:rsidP="007272E4">
      <w:pPr>
        <w:widowControl w:val="0"/>
        <w:autoSpaceDE w:val="0"/>
        <w:autoSpaceDN w:val="0"/>
        <w:jc w:val="center"/>
      </w:pPr>
      <w:r w:rsidRPr="0032503D">
        <w:t>(в том числе предельные цены товаров, работ, услуг) к ним</w:t>
      </w:r>
    </w:p>
    <w:p w:rsidR="007272E4" w:rsidRPr="007E36C3" w:rsidRDefault="007272E4" w:rsidP="007272E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1568"/>
      </w:tblGrid>
      <w:tr w:rsidR="007272E4" w:rsidRPr="00D17029" w:rsidTr="000545C2">
        <w:trPr>
          <w:jc w:val="center"/>
        </w:trPr>
        <w:tc>
          <w:tcPr>
            <w:tcW w:w="480" w:type="dxa"/>
            <w:vMerge w:val="restart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№ п/п</w:t>
            </w:r>
          </w:p>
        </w:tc>
        <w:tc>
          <w:tcPr>
            <w:tcW w:w="836" w:type="dxa"/>
            <w:vMerge w:val="restart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1A2F49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A2F4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Октябрьского района</w:t>
            </w:r>
          </w:p>
        </w:tc>
        <w:tc>
          <w:tcPr>
            <w:tcW w:w="7249" w:type="dxa"/>
            <w:gridSpan w:val="4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0F00D8">
              <w:rPr>
                <w:sz w:val="16"/>
                <w:szCs w:val="16"/>
              </w:rPr>
              <w:t>администрацией Октябрьского района, ее структурными подразделениями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7272E4" w:rsidRPr="00D17029" w:rsidRDefault="007272E4" w:rsidP="000545C2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A2F49">
              <w:rPr>
                <w:sz w:val="16"/>
                <w:szCs w:val="16"/>
              </w:rPr>
              <w:t xml:space="preserve">од по </w:t>
            </w:r>
            <w:hyperlink r:id="rId14" w:history="1">
              <w:r w:rsidRPr="001A2F4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5" w:type="dxa"/>
          </w:tcPr>
          <w:p w:rsidR="007272E4" w:rsidRPr="001A2F49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A2F49">
              <w:rPr>
                <w:sz w:val="16"/>
                <w:szCs w:val="16"/>
              </w:rPr>
              <w:t>аименование</w:t>
            </w: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2503D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2503D">
              <w:rPr>
                <w:sz w:val="16"/>
                <w:szCs w:val="16"/>
              </w:rPr>
              <w:t>начение характеристики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2503D">
              <w:rPr>
                <w:sz w:val="16"/>
                <w:szCs w:val="16"/>
              </w:rPr>
              <w:t>арактеристика</w:t>
            </w: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2503D">
              <w:rPr>
                <w:sz w:val="16"/>
                <w:szCs w:val="16"/>
              </w:rPr>
              <w:t>начение характеристики</w:t>
            </w: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2503D">
              <w:rPr>
                <w:sz w:val="16"/>
                <w:szCs w:val="16"/>
              </w:rPr>
              <w:t xml:space="preserve">боснование отклонения значения характеристики </w:t>
            </w:r>
            <w:proofErr w:type="gramStart"/>
            <w:r w:rsidRPr="0032503D">
              <w:rPr>
                <w:sz w:val="16"/>
                <w:szCs w:val="16"/>
              </w:rPr>
              <w:t>от</w:t>
            </w:r>
            <w:proofErr w:type="gramEnd"/>
            <w:r w:rsidRPr="0032503D">
              <w:rPr>
                <w:sz w:val="16"/>
                <w:szCs w:val="16"/>
              </w:rPr>
              <w:t xml:space="preserve"> утвержденной </w:t>
            </w:r>
            <w:r>
              <w:rPr>
                <w:sz w:val="16"/>
                <w:szCs w:val="16"/>
              </w:rPr>
              <w:t>администрацией Октябрьского района, ее структурным подразделением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32503D">
              <w:rPr>
                <w:sz w:val="16"/>
                <w:szCs w:val="16"/>
              </w:rPr>
              <w:t xml:space="preserve">ункциональное назначение </w:t>
            </w:r>
            <w:hyperlink w:anchor="P153" w:history="1">
              <w:r w:rsidRPr="0032503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7272E4" w:rsidRPr="00D17029" w:rsidTr="000545C2">
        <w:trPr>
          <w:trHeight w:val="505"/>
          <w:jc w:val="center"/>
        </w:trPr>
        <w:tc>
          <w:tcPr>
            <w:tcW w:w="14930" w:type="dxa"/>
            <w:gridSpan w:val="11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</w:t>
            </w:r>
            <w:r>
              <w:rPr>
                <w:sz w:val="16"/>
                <w:szCs w:val="16"/>
              </w:rPr>
              <w:t xml:space="preserve">й, утвержденным постановлением администрации Октябрьского района от ______________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№_____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272E4" w:rsidRPr="00D17029" w:rsidTr="000545C2">
        <w:trPr>
          <w:jc w:val="center"/>
        </w:trPr>
        <w:tc>
          <w:tcPr>
            <w:tcW w:w="14930" w:type="dxa"/>
            <w:gridSpan w:val="11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16"/>
                <w:szCs w:val="16"/>
              </w:rPr>
              <w:t>администрацией Октябрьского района, ее структурным подразделением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x</w:t>
            </w:r>
          </w:p>
        </w:tc>
      </w:tr>
      <w:tr w:rsidR="007272E4" w:rsidRPr="00D17029" w:rsidTr="000545C2">
        <w:trPr>
          <w:jc w:val="center"/>
        </w:trPr>
        <w:tc>
          <w:tcPr>
            <w:tcW w:w="480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2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  <w:tc>
          <w:tcPr>
            <w:tcW w:w="1568" w:type="dxa"/>
          </w:tcPr>
          <w:p w:rsidR="007272E4" w:rsidRPr="0032503D" w:rsidRDefault="007272E4" w:rsidP="000545C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2503D">
              <w:rPr>
                <w:sz w:val="16"/>
                <w:szCs w:val="16"/>
              </w:rPr>
              <w:t>х</w:t>
            </w:r>
          </w:p>
        </w:tc>
      </w:tr>
    </w:tbl>
    <w:p w:rsidR="007272E4" w:rsidRPr="0032503D" w:rsidRDefault="007272E4" w:rsidP="007272E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32503D">
        <w:rPr>
          <w:sz w:val="16"/>
          <w:szCs w:val="16"/>
        </w:rPr>
        <w:t>--------------------------------</w:t>
      </w:r>
    </w:p>
    <w:p w:rsidR="007272E4" w:rsidRPr="0032503D" w:rsidRDefault="007272E4" w:rsidP="007272E4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5" w:name="P153"/>
      <w:bookmarkEnd w:id="5"/>
      <w:r w:rsidRPr="0032503D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2E4" w:rsidRDefault="007272E4" w:rsidP="007272E4">
      <w:pPr>
        <w:widowControl w:val="0"/>
        <w:autoSpaceDE w:val="0"/>
        <w:autoSpaceDN w:val="0"/>
        <w:adjustRightInd w:val="0"/>
      </w:pPr>
    </w:p>
    <w:p w:rsidR="00016306" w:rsidRDefault="00016306"/>
    <w:sectPr w:rsidR="00016306" w:rsidSect="0036734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87" w:rsidRDefault="007272E4" w:rsidP="0036734E">
    <w:pPr>
      <w:pStyle w:val="a5"/>
    </w:pPr>
  </w:p>
  <w:p w:rsidR="00414987" w:rsidRDefault="007272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87" w:rsidRDefault="007272E4">
    <w:pPr>
      <w:pStyle w:val="a5"/>
      <w:jc w:val="center"/>
    </w:pPr>
  </w:p>
  <w:p w:rsidR="00414987" w:rsidRDefault="007272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801"/>
    <w:multiLevelType w:val="hybridMultilevel"/>
    <w:tmpl w:val="6D6AFA70"/>
    <w:lvl w:ilvl="0" w:tplc="8F9A9C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80C8B"/>
    <w:multiLevelType w:val="hybridMultilevel"/>
    <w:tmpl w:val="5F64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A70"/>
    <w:multiLevelType w:val="hybridMultilevel"/>
    <w:tmpl w:val="BD6665B4"/>
    <w:lvl w:ilvl="0" w:tplc="A4B670C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D15C1B"/>
    <w:multiLevelType w:val="hybridMultilevel"/>
    <w:tmpl w:val="425C17C8"/>
    <w:lvl w:ilvl="0" w:tplc="AF0259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C81101"/>
    <w:multiLevelType w:val="multilevel"/>
    <w:tmpl w:val="219E2BE4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Courier New" w:hint="default"/>
      </w:rPr>
    </w:lvl>
  </w:abstractNum>
  <w:abstractNum w:abstractNumId="5">
    <w:nsid w:val="2784203A"/>
    <w:multiLevelType w:val="hybridMultilevel"/>
    <w:tmpl w:val="AA88B138"/>
    <w:lvl w:ilvl="0" w:tplc="A9103D0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A5E39E3"/>
    <w:multiLevelType w:val="hybridMultilevel"/>
    <w:tmpl w:val="B7ACBC1C"/>
    <w:lvl w:ilvl="0" w:tplc="5B9E4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47FE"/>
    <w:multiLevelType w:val="multilevel"/>
    <w:tmpl w:val="8B407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E4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272E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272E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727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727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272E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272E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727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7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2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272E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727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727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272E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272E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2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727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7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72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6.7.74\Koncurs\&#1057;&#1090;&#1072;&#1088;&#1086;&#1076;&#1059;&#1073;&#1094;&#1077;&#1074;&#1072;\&#1050;&#1086;&#1085;&#1082;&#1091;&#1088;&#1089;&#1099;%202016%20&#1075;&#1086;&#1076;\&#1087;&#1086;&#1089;&#1090;&#1072;&#1085;&#1086;&#1074;&#1083;&#1077;&#1085;&#1080;&#1103;\&#1087;&#1086;&#1089;&#1090;&#1072;&#1085;&#1086;&#1074;&#1083;&#1077;&#1085;&#1080;&#1077;%20&#1086;%20&#1090;&#1088;&#1077;&#1073;&#1086;&#1074;&#1072;&#1085;&#1080;&#1103;&#1093;%20&#1082;%20&#1079;&#1072;&#1082;&#1091;&#1087;.&#1090;&#1086;&#1074;&#1072;&#1088;&#1072;&#1084;.doc" TargetMode="Externa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AB0B1B4B71ED3A84F82A4g9x5F" TargetMode="External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3900</Words>
  <Characters>23479</Characters>
  <Application>Microsoft Office Word</Application>
  <DocSecurity>0</DocSecurity>
  <Lines>838</Lines>
  <Paragraphs>456</Paragraphs>
  <ScaleCrop>false</ScaleCrop>
  <Company/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1</cp:revision>
  <dcterms:created xsi:type="dcterms:W3CDTF">2017-05-24T11:39:00Z</dcterms:created>
  <dcterms:modified xsi:type="dcterms:W3CDTF">2017-05-24T11:40:00Z</dcterms:modified>
</cp:coreProperties>
</file>