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B" w:rsidRPr="007F499B" w:rsidRDefault="007F499B" w:rsidP="00822C23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88900</wp:posOffset>
            </wp:positionV>
            <wp:extent cx="491490" cy="605790"/>
            <wp:effectExtent l="0" t="0" r="3810" b="381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9B" w:rsidRPr="007F499B" w:rsidRDefault="007F499B" w:rsidP="007F499B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7F499B" w:rsidRPr="007F499B" w:rsidTr="00FD71FF">
        <w:trPr>
          <w:trHeight w:hRule="exact" w:val="1919"/>
        </w:trPr>
        <w:tc>
          <w:tcPr>
            <w:tcW w:w="9873" w:type="dxa"/>
            <w:gridSpan w:val="10"/>
          </w:tcPr>
          <w:p w:rsidR="007F499B" w:rsidRPr="007F499B" w:rsidRDefault="007F499B" w:rsidP="007F499B">
            <w:pPr>
              <w:tabs>
                <w:tab w:val="left" w:pos="4110"/>
                <w:tab w:val="left" w:pos="9639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7F499B" w:rsidRPr="007F499B" w:rsidRDefault="007F499B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7F499B" w:rsidRPr="007F499B" w:rsidRDefault="007F499B" w:rsidP="007F49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F499B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7F499B" w:rsidRPr="007F499B" w:rsidRDefault="007F499B" w:rsidP="007F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F499B" w:rsidRPr="007F499B" w:rsidTr="00FD71F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9B" w:rsidRPr="007F499B" w:rsidTr="00FD71F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F499B" w:rsidRPr="007F499B" w:rsidRDefault="007F499B" w:rsidP="007F499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B8" w:rsidRDefault="00822C23" w:rsidP="00886AB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F499B" w:rsidRPr="007F499B" w:rsidRDefault="007F499B" w:rsidP="00886AB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822C23" w:rsidRDefault="00822C23" w:rsidP="0082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23" w:rsidRDefault="00822C23" w:rsidP="00822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23" w:rsidRDefault="007F499B" w:rsidP="0082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Октябрьского района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23.09.2021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1912 «О муниципальных программах Октябрьского района»: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2C23" w:rsidRDefault="007F499B" w:rsidP="0082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886AB8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19.11.2018 № 2591</w:t>
      </w:r>
    </w:p>
    <w:p w:rsidR="00822C23" w:rsidRDefault="00886AB8" w:rsidP="00822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муниципальными  финансами 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 район»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22C23" w:rsidRDefault="00822C23" w:rsidP="0082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Преамбулу постановления изложить в следующей редакции:</w:t>
      </w:r>
    </w:p>
    <w:p w:rsidR="00822C23" w:rsidRDefault="00822C23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постановлениями администрации Октябрьского района </w:t>
      </w:r>
      <w:r w:rsidR="000E43E9">
        <w:rPr>
          <w:rFonts w:ascii="Times New Roman" w:hAnsi="Times New Roman" w:cs="Times New Roman"/>
          <w:sz w:val="24"/>
          <w:szCs w:val="24"/>
        </w:rPr>
        <w:t>от 23.10.2019 № 2231 «О перечне муниципальных программ Октябрьского района»,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23.09.2021 № 1912 «О муниципальных программах Октябрьского района»:».</w:t>
      </w:r>
    </w:p>
    <w:p w:rsidR="000E43E9" w:rsidRDefault="000E43E9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886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изложить 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согласно приложению.</w:t>
      </w:r>
    </w:p>
    <w:p w:rsidR="000E43E9" w:rsidRDefault="007F499B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«октвести.ру».</w:t>
      </w:r>
    </w:p>
    <w:p w:rsidR="000E43E9" w:rsidRDefault="007F499B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Постанов</w:t>
      </w:r>
      <w:r w:rsidR="00FD71FF">
        <w:rPr>
          <w:rFonts w:ascii="Times New Roman" w:eastAsia="Times New Roman" w:hAnsi="Times New Roman" w:cs="Times New Roman"/>
          <w:sz w:val="24"/>
          <w:szCs w:val="24"/>
        </w:rPr>
        <w:t>ление вступает в силу 01.01.2022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99B" w:rsidRPr="007F499B" w:rsidRDefault="007F499B" w:rsidP="000E43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F49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499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главы 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F499B" w:rsidRPr="007F499B" w:rsidRDefault="007F499B" w:rsidP="007F499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7F499B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</w:rPr>
        <w:t>Глава Октябрьского района</w:t>
      </w:r>
      <w:r w:rsidRPr="007F499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E43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499B">
        <w:rPr>
          <w:rFonts w:ascii="Times New Roman" w:eastAsia="Times New Roman" w:hAnsi="Times New Roman" w:cs="Times New Roman"/>
          <w:sz w:val="24"/>
          <w:szCs w:val="24"/>
        </w:rPr>
        <w:t>А.П. Куташова</w:t>
      </w: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Default="000E43E9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0E43E9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 Комитета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0E43E9" w:rsidRDefault="007F499B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  <w:r w:rsidR="000E43E9" w:rsidRPr="000E4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0E43E9" w:rsidRDefault="000E43E9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43E9" w:rsidRDefault="000E43E9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E43E9" w:rsidRPr="000E43E9" w:rsidRDefault="000E43E9" w:rsidP="000E43E9">
      <w:pPr>
        <w:tabs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E43E9" w:rsidRDefault="000E43E9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E9" w:rsidRPr="007F499B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Октябрьского района</w:t>
      </w:r>
    </w:p>
    <w:p w:rsidR="000E43E9" w:rsidRPr="007F499B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управляющий</w:t>
      </w:r>
    </w:p>
    <w:p w:rsidR="000E43E9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 администрации Октябрьского района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Хромов</w:t>
      </w:r>
    </w:p>
    <w:p w:rsidR="000E43E9" w:rsidRPr="007F499B" w:rsidRDefault="000E43E9" w:rsidP="000E43E9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Куклина</w:t>
      </w:r>
    </w:p>
    <w:p w:rsidR="000E43E9" w:rsidRDefault="000E43E9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0E43E9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="007F499B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экономического</w:t>
      </w:r>
    </w:p>
    <w:p w:rsidR="007F499B" w:rsidRPr="007F499B" w:rsidRDefault="007F499B" w:rsidP="007F499B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администрации Октябрьского района                                    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Стародубцева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                                                                               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Патрактинова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администрации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 &lt; 1 &gt;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7F499B" w:rsidRPr="007F499B" w:rsidRDefault="007F499B" w:rsidP="007F499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7F499B" w:rsidRPr="007F499B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муниципальными финансами- 1 экз.(бумажный вариант)</w:t>
      </w: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экз.(электр)</w:t>
      </w: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экз.(электр)</w:t>
      </w:r>
    </w:p>
    <w:p w:rsidR="007F499B" w:rsidRPr="007F499B" w:rsidRDefault="007F499B" w:rsidP="007F49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– 1 экз.(бумажный вариант)</w:t>
      </w:r>
    </w:p>
    <w:p w:rsidR="007F499B" w:rsidRPr="007F499B" w:rsidRDefault="007F499B" w:rsidP="007F499B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экз.(электр)</w:t>
      </w:r>
    </w:p>
    <w:p w:rsidR="007F499B" w:rsidRPr="007F499B" w:rsidRDefault="007F499B" w:rsidP="007F499B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7F499B" w:rsidRPr="007F499B" w:rsidRDefault="007F499B" w:rsidP="007F499B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7F499B" w:rsidRDefault="007F499B" w:rsidP="007F499B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FF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1FF" w:rsidSect="00822C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F499B" w:rsidRPr="007F499B" w:rsidRDefault="007F499B" w:rsidP="007F499B">
      <w:pPr>
        <w:tabs>
          <w:tab w:val="left" w:pos="7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</w:t>
      </w:r>
    </w:p>
    <w:p w:rsidR="007F499B" w:rsidRPr="007F499B" w:rsidRDefault="007F499B" w:rsidP="000404C7">
      <w:pPr>
        <w:tabs>
          <w:tab w:val="left" w:pos="7474"/>
          <w:tab w:val="left" w:pos="12159"/>
        </w:tabs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</w:t>
      </w:r>
      <w:r w:rsidR="003D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499B" w:rsidRPr="007F499B" w:rsidRDefault="007F499B" w:rsidP="007F499B">
      <w:pPr>
        <w:tabs>
          <w:tab w:val="left" w:pos="63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«____»________2021 г. №___</w:t>
      </w:r>
    </w:p>
    <w:p w:rsidR="000404C7" w:rsidRDefault="000404C7" w:rsidP="000404C7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</w:p>
    <w:p w:rsidR="000404C7" w:rsidRPr="000404C7" w:rsidRDefault="000404C7" w:rsidP="000404C7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Октябрьского района </w:t>
      </w:r>
    </w:p>
    <w:p w:rsidR="000404C7" w:rsidRPr="000404C7" w:rsidRDefault="000404C7" w:rsidP="00040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«19» ноября 2018 г. </w:t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6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№ 2591</w:t>
      </w:r>
    </w:p>
    <w:p w:rsidR="000E43E9" w:rsidRDefault="007F499B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E43E9" w:rsidRDefault="000E43E9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муниципальными  финансами в </w:t>
      </w:r>
      <w:r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Октябр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 район»</w:t>
      </w:r>
    </w:p>
    <w:p w:rsidR="000E43E9" w:rsidRDefault="000E43E9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99B" w:rsidRPr="000E43E9" w:rsidRDefault="000E43E9" w:rsidP="000E4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FD71FF" w:rsidRP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="007F499B" w:rsidRPr="000E4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FD71FF" w:rsidRPr="005E0D73" w:rsidRDefault="00FD71FF" w:rsidP="00FD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112"/>
        <w:gridCol w:w="708"/>
        <w:gridCol w:w="2202"/>
        <w:gridCol w:w="1284"/>
        <w:gridCol w:w="15"/>
        <w:gridCol w:w="1119"/>
        <w:gridCol w:w="851"/>
        <w:gridCol w:w="850"/>
        <w:gridCol w:w="77"/>
        <w:gridCol w:w="774"/>
        <w:gridCol w:w="994"/>
        <w:gridCol w:w="1289"/>
        <w:gridCol w:w="271"/>
        <w:gridCol w:w="1832"/>
        <w:gridCol w:w="11"/>
        <w:gridCol w:w="17"/>
      </w:tblGrid>
      <w:tr w:rsidR="00FD71FF" w:rsidRPr="005E0D73" w:rsidTr="00A17180">
        <w:trPr>
          <w:trHeight w:val="475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209" w:type="dxa"/>
            <w:gridSpan w:val="4"/>
          </w:tcPr>
          <w:p w:rsidR="00FD71FF" w:rsidRPr="005E0D73" w:rsidRDefault="00A71910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муниципальными финансами в муниципальном образовании Октябрьский район</w:t>
            </w:r>
          </w:p>
        </w:tc>
        <w:tc>
          <w:tcPr>
            <w:tcW w:w="5954" w:type="dxa"/>
            <w:gridSpan w:val="7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131" w:type="dxa"/>
            <w:gridSpan w:val="4"/>
          </w:tcPr>
          <w:p w:rsidR="00FD71FF" w:rsidRPr="005E0D73" w:rsidRDefault="00A71910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2022 -2025 годы</w:t>
            </w:r>
            <w:r w:rsidR="00FD71FF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период до 2030 года</w:t>
            </w:r>
          </w:p>
        </w:tc>
      </w:tr>
      <w:tr w:rsidR="00FD71FF" w:rsidRPr="005E0D73" w:rsidTr="00A17180">
        <w:trPr>
          <w:trHeight w:val="297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муниципальной программы </w:t>
            </w:r>
          </w:p>
        </w:tc>
        <w:tc>
          <w:tcPr>
            <w:tcW w:w="12294" w:type="dxa"/>
            <w:gridSpan w:val="15"/>
          </w:tcPr>
          <w:p w:rsidR="00FD71FF" w:rsidRPr="005E0D73" w:rsidRDefault="00A71910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FD71FF" w:rsidRPr="005E0D73" w:rsidTr="00A17180">
        <w:trPr>
          <w:trHeight w:val="445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12294" w:type="dxa"/>
            <w:gridSpan w:val="15"/>
          </w:tcPr>
          <w:p w:rsidR="00FD71FF" w:rsidRPr="005E0D73" w:rsidRDefault="00A71910" w:rsidP="00D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Куклина Н.Г. – заместитель главы Октябрьского района по экономике, финансам, председатель Комитета по управлению муниципальными финансами администрации Октябрьского района</w:t>
            </w:r>
          </w:p>
        </w:tc>
      </w:tr>
      <w:tr w:rsidR="00FD71FF" w:rsidRPr="005E0D73" w:rsidTr="00A17180">
        <w:trPr>
          <w:trHeight w:val="439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FD71FF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муниципальной программы </w:t>
            </w:r>
            <w:r w:rsidR="00FD71FF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94" w:type="dxa"/>
            <w:gridSpan w:val="15"/>
          </w:tcPr>
          <w:p w:rsidR="00FD71FF" w:rsidRPr="005E0D73" w:rsidRDefault="00A71910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(далее – Комитет)</w:t>
            </w:r>
          </w:p>
        </w:tc>
      </w:tr>
      <w:tr w:rsidR="00FD71FF" w:rsidRPr="005E0D73" w:rsidTr="00A17180">
        <w:trPr>
          <w:trHeight w:val="433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Соисполнители муниципальной програ</w:t>
            </w:r>
            <w:r w:rsidR="005E0D73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ммы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94" w:type="dxa"/>
            <w:gridSpan w:val="15"/>
          </w:tcPr>
          <w:p w:rsidR="00FD71FF" w:rsidRPr="005E0D73" w:rsidRDefault="00A71910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Октябрьского района, </w:t>
            </w:r>
            <w:r w:rsidR="000D2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городских и сельских поселений, входящих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состав Октябрьского района (по согласованию)</w:t>
            </w:r>
          </w:p>
        </w:tc>
      </w:tr>
      <w:tr w:rsidR="00FD71FF" w:rsidRPr="005E0D73" w:rsidTr="00A17180">
        <w:trPr>
          <w:trHeight w:val="314"/>
        </w:trPr>
        <w:tc>
          <w:tcPr>
            <w:tcW w:w="3112" w:type="dxa"/>
          </w:tcPr>
          <w:p w:rsidR="00FD71FF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цель </w:t>
            </w:r>
          </w:p>
        </w:tc>
        <w:tc>
          <w:tcPr>
            <w:tcW w:w="12294" w:type="dxa"/>
            <w:gridSpan w:val="15"/>
          </w:tcPr>
          <w:p w:rsidR="00FD71FF" w:rsidRPr="005E0D73" w:rsidRDefault="00A71910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FD71FF" w:rsidRPr="005E0D73" w:rsidTr="00A17180">
        <w:trPr>
          <w:trHeight w:val="292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294" w:type="dxa"/>
            <w:gridSpan w:val="15"/>
          </w:tcPr>
          <w:p w:rsidR="00FD71FF" w:rsidRPr="005E0D73" w:rsidRDefault="00A71910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управления муниципальными  финансами муниципального образования Октябрьский район</w:t>
            </w:r>
          </w:p>
        </w:tc>
      </w:tr>
      <w:tr w:rsidR="00FD71FF" w:rsidRPr="005E0D73" w:rsidTr="00A17180">
        <w:trPr>
          <w:trHeight w:val="723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2294" w:type="dxa"/>
            <w:gridSpan w:val="15"/>
          </w:tcPr>
          <w:p w:rsidR="00A71910" w:rsidRPr="005E0D73" w:rsidRDefault="00A71910" w:rsidP="00A7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Обеспечение сбалансированности и устойчивости бюджетной системы.</w:t>
            </w:r>
          </w:p>
          <w:p w:rsidR="00A71910" w:rsidRPr="005E0D73" w:rsidRDefault="00A71910" w:rsidP="00A71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Эффектив</w:t>
            </w:r>
            <w:r w:rsid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управление муниципальным дол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  Октябрьского района.</w:t>
            </w:r>
          </w:p>
          <w:p w:rsidR="00FD71FF" w:rsidRPr="005E0D73" w:rsidRDefault="00A71910" w:rsidP="00A7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Распределение финансовых ресурсов между бюджетами  поселений, поддержание устойчивого исполнения бюджетов городских и сельских поселений, входящих в состав Октябрьского района</w:t>
            </w:r>
          </w:p>
        </w:tc>
      </w:tr>
      <w:tr w:rsidR="00FD71FF" w:rsidRPr="005E0D73" w:rsidTr="00A17180">
        <w:trPr>
          <w:trHeight w:val="438"/>
        </w:trPr>
        <w:tc>
          <w:tcPr>
            <w:tcW w:w="311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Подпрограммы </w:t>
            </w:r>
          </w:p>
        </w:tc>
        <w:tc>
          <w:tcPr>
            <w:tcW w:w="12294" w:type="dxa"/>
            <w:gridSpan w:val="15"/>
          </w:tcPr>
          <w:p w:rsidR="008B01DC" w:rsidRPr="005E0D73" w:rsidRDefault="008B01DC" w:rsidP="008B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1. Организация бюджетного процесса в муниципальном образовании Октябрьский район.</w:t>
            </w:r>
          </w:p>
          <w:p w:rsidR="008B01DC" w:rsidRPr="005E0D73" w:rsidRDefault="008B01DC" w:rsidP="008B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2. Управление муниципальным долгом Октябрьского района.</w:t>
            </w:r>
          </w:p>
          <w:p w:rsidR="00FD71FF" w:rsidRPr="005E0D73" w:rsidRDefault="008B01DC" w:rsidP="008B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3. Совершенствование межбюджетных отношений в Октябрьском районе.</w:t>
            </w:r>
          </w:p>
        </w:tc>
      </w:tr>
      <w:tr w:rsidR="005E0D73" w:rsidRPr="00FD71FF" w:rsidTr="00A17180">
        <w:trPr>
          <w:gridAfter w:val="2"/>
          <w:wAfter w:w="28" w:type="dxa"/>
          <w:trHeight w:val="20"/>
        </w:trPr>
        <w:tc>
          <w:tcPr>
            <w:tcW w:w="3112" w:type="dxa"/>
            <w:vMerge w:val="restart"/>
          </w:tcPr>
          <w:p w:rsidR="005E0D73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708" w:type="dxa"/>
            <w:vMerge w:val="restart"/>
          </w:tcPr>
          <w:p w:rsidR="005E0D73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№ п/п</w:t>
            </w:r>
          </w:p>
        </w:tc>
        <w:tc>
          <w:tcPr>
            <w:tcW w:w="2202" w:type="dxa"/>
            <w:vMerge w:val="restart"/>
          </w:tcPr>
          <w:p w:rsidR="005E0D73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менование целевого показателя </w:t>
            </w:r>
          </w:p>
        </w:tc>
        <w:tc>
          <w:tcPr>
            <w:tcW w:w="1284" w:type="dxa"/>
            <w:vMerge w:val="restart"/>
          </w:tcPr>
          <w:p w:rsidR="005E0D73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Документ-основание</w:t>
            </w:r>
          </w:p>
        </w:tc>
        <w:tc>
          <w:tcPr>
            <w:tcW w:w="8072" w:type="dxa"/>
            <w:gridSpan w:val="10"/>
          </w:tcPr>
          <w:p w:rsidR="005E0D73" w:rsidRPr="005E0D73" w:rsidRDefault="005E0D73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по годам  </w:t>
            </w:r>
          </w:p>
        </w:tc>
      </w:tr>
      <w:tr w:rsidR="00FD71FF" w:rsidRPr="00FD71FF" w:rsidTr="00A17180">
        <w:trPr>
          <w:gridAfter w:val="2"/>
          <w:wAfter w:w="28" w:type="dxa"/>
          <w:trHeight w:val="477"/>
        </w:trPr>
        <w:tc>
          <w:tcPr>
            <w:tcW w:w="3112" w:type="dxa"/>
            <w:vMerge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vMerge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D71FF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851" w:type="dxa"/>
          </w:tcPr>
          <w:p w:rsidR="00FD71FF" w:rsidRPr="005E0D73" w:rsidRDefault="008B01DC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</w:tcPr>
          <w:p w:rsidR="00FD71FF" w:rsidRPr="005E0D73" w:rsidRDefault="008B01DC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</w:tcPr>
          <w:p w:rsidR="00FD71FF" w:rsidRPr="005E0D73" w:rsidRDefault="008B01DC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4" w:type="dxa"/>
          </w:tcPr>
          <w:p w:rsidR="00FD71FF" w:rsidRPr="005E0D73" w:rsidRDefault="008B01DC" w:rsidP="008B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2025-2030</w:t>
            </w:r>
          </w:p>
        </w:tc>
        <w:tc>
          <w:tcPr>
            <w:tcW w:w="1560" w:type="dxa"/>
            <w:gridSpan w:val="2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момент окончания реализац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ии муниципальной программы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2" w:type="dxa"/>
          </w:tcPr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FD71FF" w:rsidRPr="005E0D73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 за достижение показателя </w:t>
            </w:r>
          </w:p>
        </w:tc>
      </w:tr>
      <w:tr w:rsidR="00FD71FF" w:rsidRPr="00FD71FF" w:rsidTr="00A17180">
        <w:trPr>
          <w:gridAfter w:val="2"/>
          <w:wAfter w:w="28" w:type="dxa"/>
          <w:trHeight w:val="20"/>
        </w:trPr>
        <w:tc>
          <w:tcPr>
            <w:tcW w:w="3112" w:type="dxa"/>
            <w:vMerge/>
          </w:tcPr>
          <w:p w:rsidR="00FD71FF" w:rsidRPr="00AB3F4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D71FF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4" w:firstLine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2" w:type="dxa"/>
            <w:vAlign w:val="center"/>
          </w:tcPr>
          <w:p w:rsidR="00FD71FF" w:rsidRPr="005E0D73" w:rsidRDefault="00AB3F4F" w:rsidP="008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доли налоговых и неналоговых доходов бюджета района (за исключением поступлений налоговых доходов по </w:t>
            </w:r>
            <w:r w:rsidR="008E4798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ополнительным нормативам отчислений) в общем объеме собственных доходов бюджета муниципального образования (без учета су</w:t>
            </w:r>
            <w:r w:rsidR="00B126E0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бвенций) </w:t>
            </w:r>
            <w:r w:rsidR="003D7A1C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уровне не менее 30%</w:t>
            </w:r>
          </w:p>
        </w:tc>
        <w:tc>
          <w:tcPr>
            <w:tcW w:w="1284" w:type="dxa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</w:t>
            </w:r>
            <w:r w:rsidR="003D2F17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кодекс РФ (статьи 58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51" w:type="dxa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850" w:type="dxa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851" w:type="dxa"/>
            <w:gridSpan w:val="2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4" w:type="dxa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560" w:type="dxa"/>
            <w:gridSpan w:val="2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1832" w:type="dxa"/>
            <w:vAlign w:val="center"/>
          </w:tcPr>
          <w:p w:rsidR="00FD71FF" w:rsidRPr="005E0D73" w:rsidRDefault="00B50752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</w:t>
            </w:r>
          </w:p>
        </w:tc>
      </w:tr>
      <w:tr w:rsidR="00FD71FF" w:rsidRPr="00FD71FF" w:rsidTr="00A17180">
        <w:trPr>
          <w:gridAfter w:val="2"/>
          <w:wAfter w:w="28" w:type="dxa"/>
        </w:trPr>
        <w:tc>
          <w:tcPr>
            <w:tcW w:w="3112" w:type="dxa"/>
            <w:vMerge/>
          </w:tcPr>
          <w:p w:rsidR="00FD71FF" w:rsidRPr="00FD71F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D71FF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2" w:type="dxa"/>
            <w:vAlign w:val="center"/>
          </w:tcPr>
          <w:p w:rsidR="00FD71FF" w:rsidRPr="005E0D73" w:rsidRDefault="00CB4C80" w:rsidP="0008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085CBC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средней итоговой оценки  качества организации и осуществления бюджетного процесса в муниципальном образовании Октяб</w:t>
            </w:r>
            <w:r w:rsidR="00586F64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рьский район,  баллы</w:t>
            </w:r>
          </w:p>
        </w:tc>
        <w:tc>
          <w:tcPr>
            <w:tcW w:w="1284" w:type="dxa"/>
            <w:vAlign w:val="center"/>
          </w:tcPr>
          <w:p w:rsidR="00FD71FF" w:rsidRPr="005E0D73" w:rsidRDefault="00B50752" w:rsidP="000E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автономного округа</w:t>
            </w:r>
            <w:r w:rsidR="00586F64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18.03.2011 № 65 «О порядке проведения мониторинга и оценки качества организации и осуществления бюджетного процесса в городских округах и муниципальных районах ХМАО-Югры»</w:t>
            </w:r>
          </w:p>
        </w:tc>
        <w:tc>
          <w:tcPr>
            <w:tcW w:w="1134" w:type="dxa"/>
            <w:gridSpan w:val="2"/>
            <w:vAlign w:val="center"/>
          </w:tcPr>
          <w:p w:rsidR="00FD71FF" w:rsidRPr="005E0D73" w:rsidRDefault="00586F64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FD71FF" w:rsidRPr="005E0D73" w:rsidRDefault="00586F64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0" w:type="dxa"/>
            <w:vAlign w:val="center"/>
          </w:tcPr>
          <w:p w:rsidR="00FD71FF" w:rsidRPr="005E0D73" w:rsidRDefault="00586F64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vAlign w:val="center"/>
          </w:tcPr>
          <w:p w:rsidR="00FD71FF" w:rsidRPr="005E0D73" w:rsidRDefault="00586F64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94" w:type="dxa"/>
            <w:vAlign w:val="center"/>
          </w:tcPr>
          <w:p w:rsidR="00FD71FF" w:rsidRPr="005E0D73" w:rsidRDefault="00586F64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vAlign w:val="center"/>
          </w:tcPr>
          <w:p w:rsidR="00FD71FF" w:rsidRPr="005E0D73" w:rsidRDefault="00586F64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32" w:type="dxa"/>
            <w:vAlign w:val="center"/>
          </w:tcPr>
          <w:p w:rsidR="00FD71FF" w:rsidRPr="005E0D73" w:rsidRDefault="00586F64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</w:t>
            </w:r>
          </w:p>
        </w:tc>
      </w:tr>
      <w:tr w:rsidR="00085CBC" w:rsidRPr="00FD71FF" w:rsidTr="00A17180">
        <w:trPr>
          <w:gridAfter w:val="2"/>
          <w:wAfter w:w="28" w:type="dxa"/>
        </w:trPr>
        <w:tc>
          <w:tcPr>
            <w:tcW w:w="3112" w:type="dxa"/>
          </w:tcPr>
          <w:p w:rsidR="00085CBC" w:rsidRPr="00FD71FF" w:rsidRDefault="00085CBC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85CBC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2" w:type="dxa"/>
            <w:vAlign w:val="center"/>
          </w:tcPr>
          <w:p w:rsidR="00085CBC" w:rsidRPr="005E0D73" w:rsidRDefault="00085CBC" w:rsidP="004A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коэффициента комплексной оценки</w:t>
            </w:r>
          </w:p>
          <w:p w:rsidR="00085CBC" w:rsidRPr="005E0D73" w:rsidRDefault="00085CBC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органов местного самоуправления</w:t>
            </w:r>
          </w:p>
          <w:p w:rsidR="004A112D" w:rsidRPr="005E0D73" w:rsidRDefault="00085CBC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городских и сельских поселений, входящих</w:t>
            </w:r>
          </w:p>
          <w:p w:rsidR="00085CBC" w:rsidRPr="005E0D73" w:rsidRDefault="00085CBC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состав</w:t>
            </w:r>
          </w:p>
          <w:p w:rsidR="004A112D" w:rsidRPr="005E0D73" w:rsidRDefault="004A112D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Октябрьского района</w:t>
            </w:r>
          </w:p>
          <w:p w:rsidR="00085CBC" w:rsidRPr="005E0D73" w:rsidRDefault="00085CBC" w:rsidP="004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84" w:type="dxa"/>
            <w:vAlign w:val="center"/>
          </w:tcPr>
          <w:p w:rsidR="00085CBC" w:rsidRPr="005E0D73" w:rsidRDefault="00586F64" w:rsidP="00C2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Правительства ХМАО-Югры от 15.03.2013 № 92-рп «</w:t>
            </w:r>
            <w:r w:rsidR="004A112D" w:rsidRPr="005E0D73">
              <w:rPr>
                <w:rFonts w:ascii="Times New Roman" w:hAnsi="Times New Roman" w:cs="Times New Roman"/>
                <w:sz w:val="18"/>
                <w:szCs w:val="18"/>
              </w:rPr>
              <w:t>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</w:p>
        </w:tc>
        <w:tc>
          <w:tcPr>
            <w:tcW w:w="1134" w:type="dxa"/>
            <w:gridSpan w:val="2"/>
            <w:vAlign w:val="center"/>
          </w:tcPr>
          <w:p w:rsidR="00085CBC" w:rsidRPr="005E0D73" w:rsidRDefault="004A112D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851" w:type="dxa"/>
            <w:vAlign w:val="center"/>
          </w:tcPr>
          <w:p w:rsidR="00085CBC" w:rsidRPr="005E0D73" w:rsidRDefault="004A112D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850" w:type="dxa"/>
            <w:vAlign w:val="center"/>
          </w:tcPr>
          <w:p w:rsidR="00085CBC" w:rsidRPr="005E0D73" w:rsidRDefault="004A112D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851" w:type="dxa"/>
            <w:gridSpan w:val="2"/>
            <w:vAlign w:val="center"/>
          </w:tcPr>
          <w:p w:rsidR="00085CBC" w:rsidRPr="005E0D73" w:rsidRDefault="004A112D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994" w:type="dxa"/>
            <w:vAlign w:val="center"/>
          </w:tcPr>
          <w:p w:rsidR="00085CBC" w:rsidRPr="005E0D73" w:rsidRDefault="004A112D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1560" w:type="dxa"/>
            <w:gridSpan w:val="2"/>
            <w:vAlign w:val="center"/>
          </w:tcPr>
          <w:p w:rsidR="00085CBC" w:rsidRPr="005E0D73" w:rsidRDefault="004A112D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&gt;= 0,5</w:t>
            </w:r>
          </w:p>
        </w:tc>
        <w:tc>
          <w:tcPr>
            <w:tcW w:w="1832" w:type="dxa"/>
            <w:vAlign w:val="center"/>
          </w:tcPr>
          <w:p w:rsidR="00085CBC" w:rsidRPr="005E0D73" w:rsidRDefault="004A112D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</w:t>
            </w:r>
          </w:p>
        </w:tc>
      </w:tr>
      <w:tr w:rsidR="00D23EAF" w:rsidRPr="00FD71FF" w:rsidTr="00A17180">
        <w:trPr>
          <w:gridAfter w:val="2"/>
          <w:wAfter w:w="28" w:type="dxa"/>
        </w:trPr>
        <w:tc>
          <w:tcPr>
            <w:tcW w:w="3112" w:type="dxa"/>
          </w:tcPr>
          <w:p w:rsidR="00D23EAF" w:rsidRPr="00FD71FF" w:rsidRDefault="00D23EA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23EAF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2" w:type="dxa"/>
            <w:vAlign w:val="center"/>
          </w:tcPr>
          <w:p w:rsidR="00D23EAF" w:rsidRPr="005E0D73" w:rsidRDefault="00D23EAF" w:rsidP="008E4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отношения объема муниципального долга  к общему объему доходов бюджета района (без учета объемов б</w:t>
            </w:r>
            <w:r w:rsidR="00C22FA5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езвозмездных поступлений) </w:t>
            </w:r>
            <w:r w:rsidR="003D2F17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5,7 %</w:t>
            </w:r>
          </w:p>
        </w:tc>
        <w:tc>
          <w:tcPr>
            <w:tcW w:w="1284" w:type="dxa"/>
            <w:vAlign w:val="center"/>
          </w:tcPr>
          <w:p w:rsidR="00C22FA5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кодекс РФ</w:t>
            </w:r>
          </w:p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(статья 107)</w:t>
            </w:r>
          </w:p>
        </w:tc>
        <w:tc>
          <w:tcPr>
            <w:tcW w:w="1134" w:type="dxa"/>
            <w:gridSpan w:val="2"/>
            <w:vAlign w:val="center"/>
          </w:tcPr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1" w:type="dxa"/>
            <w:vAlign w:val="center"/>
          </w:tcPr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50" w:type="dxa"/>
            <w:vAlign w:val="center"/>
          </w:tcPr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gridSpan w:val="2"/>
            <w:vAlign w:val="center"/>
          </w:tcPr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4" w:type="dxa"/>
            <w:vAlign w:val="center"/>
          </w:tcPr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560" w:type="dxa"/>
            <w:gridSpan w:val="2"/>
            <w:vAlign w:val="center"/>
          </w:tcPr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832" w:type="dxa"/>
            <w:vAlign w:val="center"/>
          </w:tcPr>
          <w:p w:rsidR="00D23EAF" w:rsidRPr="005E0D73" w:rsidRDefault="00C22FA5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</w:t>
            </w:r>
          </w:p>
        </w:tc>
      </w:tr>
      <w:tr w:rsidR="00085CBC" w:rsidRPr="00FD71FF" w:rsidTr="00A17180">
        <w:trPr>
          <w:gridAfter w:val="2"/>
          <w:wAfter w:w="28" w:type="dxa"/>
        </w:trPr>
        <w:tc>
          <w:tcPr>
            <w:tcW w:w="3112" w:type="dxa"/>
          </w:tcPr>
          <w:p w:rsidR="00085CBC" w:rsidRPr="00FD71FF" w:rsidRDefault="00085CBC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85CBC" w:rsidRPr="005E0D73" w:rsidRDefault="005E0D73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2" w:type="dxa"/>
            <w:vAlign w:val="center"/>
          </w:tcPr>
          <w:p w:rsidR="00085CBC" w:rsidRPr="005E0D73" w:rsidRDefault="00085CBC" w:rsidP="0008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объема выпадающих доходов из бюджетов городских и сельских поселений в связи с установлением муниципальными правовыми актами налоговых льгот и пониженных ставок по местным </w:t>
            </w:r>
            <w:r w:rsidR="00C821B6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налогам</w:t>
            </w:r>
            <w:r w:rsidR="003D7A1C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уровне не более 17500</w:t>
            </w:r>
            <w:r w:rsidR="00C821B6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7A1C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284" w:type="dxa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Бюджетный кодекс РФ (статья 174.3)</w:t>
            </w:r>
          </w:p>
        </w:tc>
        <w:tc>
          <w:tcPr>
            <w:tcW w:w="1134" w:type="dxa"/>
            <w:gridSpan w:val="2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E17C49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E17C49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50" w:type="dxa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E17C49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E17C49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4" w:type="dxa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E17C49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  <w:gridSpan w:val="2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E17C49"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32" w:type="dxa"/>
            <w:vAlign w:val="center"/>
          </w:tcPr>
          <w:p w:rsidR="00085CBC" w:rsidRPr="005E0D73" w:rsidRDefault="00C821B6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</w:t>
            </w:r>
          </w:p>
        </w:tc>
      </w:tr>
      <w:tr w:rsidR="00FD71FF" w:rsidRPr="00FD71FF" w:rsidTr="00A17180">
        <w:trPr>
          <w:gridAfter w:val="2"/>
          <w:wAfter w:w="28" w:type="dxa"/>
          <w:trHeight w:val="20"/>
        </w:trPr>
        <w:tc>
          <w:tcPr>
            <w:tcW w:w="3112" w:type="dxa"/>
            <w:vMerge w:val="restart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финансового обеспече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муниципальной программы </w:t>
            </w:r>
          </w:p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  <w:vMerge w:val="restart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356" w:type="dxa"/>
            <w:gridSpan w:val="11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FD71FF" w:rsidRPr="00FD71FF" w:rsidTr="00A17180">
        <w:trPr>
          <w:gridAfter w:val="2"/>
          <w:wAfter w:w="28" w:type="dxa"/>
        </w:trPr>
        <w:tc>
          <w:tcPr>
            <w:tcW w:w="3112" w:type="dxa"/>
            <w:vMerge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  <w:vMerge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FD71FF" w:rsidRPr="00A0452F" w:rsidRDefault="00455308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78" w:type="dxa"/>
            <w:gridSpan w:val="3"/>
          </w:tcPr>
          <w:p w:rsidR="00FD71FF" w:rsidRPr="00A0452F" w:rsidRDefault="00455308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68" w:type="dxa"/>
            <w:gridSpan w:val="2"/>
          </w:tcPr>
          <w:p w:rsidR="00FD71FF" w:rsidRPr="00A0452F" w:rsidRDefault="00455308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FD71FF" w:rsidRPr="00A0452F" w:rsidRDefault="00455308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2" w:type="dxa"/>
          </w:tcPr>
          <w:p w:rsidR="00FD71FF" w:rsidRPr="00A0452F" w:rsidRDefault="00455308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2026 </w:t>
            </w:r>
            <w:r w:rsidR="00FD71FF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</w:tr>
      <w:tr w:rsidR="00FD71FF" w:rsidRPr="00FD71FF" w:rsidTr="00A17180">
        <w:trPr>
          <w:gridAfter w:val="2"/>
          <w:wAfter w:w="28" w:type="dxa"/>
          <w:trHeight w:val="20"/>
        </w:trPr>
        <w:tc>
          <w:tcPr>
            <w:tcW w:w="3112" w:type="dxa"/>
            <w:vMerge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4" w:type="dxa"/>
          </w:tcPr>
          <w:p w:rsidR="00FD71FF" w:rsidRPr="00A0452F" w:rsidRDefault="00455308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4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gridSpan w:val="2"/>
          </w:tcPr>
          <w:p w:rsidR="00FD71FF" w:rsidRPr="00A0452F" w:rsidRDefault="00455308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1778" w:type="dxa"/>
            <w:gridSpan w:val="3"/>
          </w:tcPr>
          <w:p w:rsidR="00FD71FF" w:rsidRPr="00A0452F" w:rsidRDefault="00455308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4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8" w:type="dxa"/>
            <w:gridSpan w:val="2"/>
          </w:tcPr>
          <w:p w:rsidR="00FD71FF" w:rsidRPr="00A0452F" w:rsidRDefault="00455308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939,8</w:t>
            </w:r>
          </w:p>
        </w:tc>
        <w:tc>
          <w:tcPr>
            <w:tcW w:w="1560" w:type="dxa"/>
            <w:gridSpan w:val="2"/>
          </w:tcPr>
          <w:p w:rsidR="00FD71FF" w:rsidRPr="00A0452F" w:rsidRDefault="00455308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4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32" w:type="dxa"/>
          </w:tcPr>
          <w:p w:rsidR="00FD71FF" w:rsidRPr="00A0452F" w:rsidRDefault="00455308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4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1FF" w:rsidRPr="00FD71FF" w:rsidTr="00A17180">
        <w:trPr>
          <w:gridAfter w:val="2"/>
          <w:wAfter w:w="28" w:type="dxa"/>
          <w:trHeight w:val="177"/>
        </w:trPr>
        <w:tc>
          <w:tcPr>
            <w:tcW w:w="3112" w:type="dxa"/>
            <w:vMerge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84" w:type="dxa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13 027,7</w:t>
            </w:r>
          </w:p>
        </w:tc>
        <w:tc>
          <w:tcPr>
            <w:tcW w:w="1134" w:type="dxa"/>
            <w:gridSpan w:val="2"/>
          </w:tcPr>
          <w:p w:rsidR="00FD71FF" w:rsidRPr="00A0452F" w:rsidRDefault="00455308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1778" w:type="dxa"/>
            <w:gridSpan w:val="3"/>
          </w:tcPr>
          <w:p w:rsidR="00FD71FF" w:rsidRPr="00A0452F" w:rsidRDefault="00455308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768" w:type="dxa"/>
            <w:gridSpan w:val="2"/>
          </w:tcPr>
          <w:p w:rsidR="00FD71FF" w:rsidRPr="00A0452F" w:rsidRDefault="00455308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92ACA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491,4</w:t>
            </w:r>
          </w:p>
        </w:tc>
        <w:tc>
          <w:tcPr>
            <w:tcW w:w="1560" w:type="dxa"/>
            <w:gridSpan w:val="2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2" w:type="dxa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71FF" w:rsidRPr="00FD71FF" w:rsidTr="00A17180">
        <w:trPr>
          <w:gridAfter w:val="2"/>
          <w:wAfter w:w="28" w:type="dxa"/>
          <w:trHeight w:val="20"/>
        </w:trPr>
        <w:tc>
          <w:tcPr>
            <w:tcW w:w="3112" w:type="dxa"/>
            <w:vMerge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84" w:type="dxa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134" w:type="dxa"/>
            <w:gridSpan w:val="2"/>
          </w:tcPr>
          <w:p w:rsidR="00FD71FF" w:rsidRPr="00A0452F" w:rsidRDefault="00F92ACA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778" w:type="dxa"/>
            <w:gridSpan w:val="3"/>
          </w:tcPr>
          <w:p w:rsidR="00FD71FF" w:rsidRPr="00A0452F" w:rsidRDefault="00F92ACA" w:rsidP="005E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149 286,5</w:t>
            </w:r>
          </w:p>
        </w:tc>
        <w:tc>
          <w:tcPr>
            <w:tcW w:w="1768" w:type="dxa"/>
            <w:gridSpan w:val="2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560" w:type="dxa"/>
            <w:gridSpan w:val="2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2" w:type="dxa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71FF" w:rsidRPr="00FD71FF" w:rsidTr="00A17180">
        <w:trPr>
          <w:gridAfter w:val="2"/>
          <w:wAfter w:w="28" w:type="dxa"/>
          <w:trHeight w:val="20"/>
        </w:trPr>
        <w:tc>
          <w:tcPr>
            <w:tcW w:w="3112" w:type="dxa"/>
            <w:vMerge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D71FF" w:rsidRPr="00A0452F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84" w:type="dxa"/>
          </w:tcPr>
          <w:p w:rsidR="00FD71FF" w:rsidRPr="00A0452F" w:rsidRDefault="000848CD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807 252</w:t>
            </w:r>
            <w:r w:rsidR="001F563F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gridSpan w:val="2"/>
          </w:tcPr>
          <w:p w:rsidR="00FD71FF" w:rsidRPr="00A0452F" w:rsidRDefault="00F92ACA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188 260,4</w:t>
            </w:r>
          </w:p>
        </w:tc>
        <w:tc>
          <w:tcPr>
            <w:tcW w:w="1778" w:type="dxa"/>
            <w:gridSpan w:val="3"/>
          </w:tcPr>
          <w:p w:rsidR="00FD71FF" w:rsidRPr="00A0452F" w:rsidRDefault="000848CD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</w:t>
            </w:r>
            <w:r w:rsidR="000220E3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768" w:type="dxa"/>
            <w:gridSpan w:val="2"/>
          </w:tcPr>
          <w:p w:rsidR="00FD71FF" w:rsidRPr="00A0452F" w:rsidRDefault="000220E3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560" w:type="dxa"/>
            <w:gridSpan w:val="2"/>
          </w:tcPr>
          <w:p w:rsidR="00FD71FF" w:rsidRPr="00A0452F" w:rsidRDefault="000848CD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  <w:r w:rsidR="000220E3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32" w:type="dxa"/>
          </w:tcPr>
          <w:p w:rsidR="00FD71FF" w:rsidRPr="00A0452F" w:rsidRDefault="000848CD" w:rsidP="005E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</w:t>
            </w:r>
            <w:r w:rsidR="000220E3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71FF" w:rsidRPr="00CB4C80" w:rsidTr="00A17180">
        <w:trPr>
          <w:gridAfter w:val="2"/>
          <w:wAfter w:w="28" w:type="dxa"/>
        </w:trPr>
        <w:tc>
          <w:tcPr>
            <w:tcW w:w="3112" w:type="dxa"/>
            <w:vMerge/>
          </w:tcPr>
          <w:p w:rsidR="00FD71FF" w:rsidRPr="00CB4C80" w:rsidRDefault="00FD71FF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D71FF" w:rsidRPr="00CB4C80" w:rsidRDefault="00FD71FF" w:rsidP="00F92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84" w:type="dxa"/>
          </w:tcPr>
          <w:p w:rsidR="00FD71FF" w:rsidRPr="00CB4C80" w:rsidRDefault="00CB4C80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FD71FF" w:rsidRPr="00CB4C80" w:rsidRDefault="00CB4C80" w:rsidP="00F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78" w:type="dxa"/>
            <w:gridSpan w:val="3"/>
          </w:tcPr>
          <w:p w:rsidR="00FD71FF" w:rsidRPr="00CB4C80" w:rsidRDefault="00CB4C80" w:rsidP="00F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gridSpan w:val="2"/>
          </w:tcPr>
          <w:p w:rsidR="00FD71FF" w:rsidRPr="00CB4C80" w:rsidRDefault="00CB4C80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FD71FF" w:rsidRPr="00CB4C80" w:rsidRDefault="00CB4C80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2" w:type="dxa"/>
          </w:tcPr>
          <w:p w:rsidR="00FD71FF" w:rsidRPr="00CB4C80" w:rsidRDefault="00CB4C80" w:rsidP="00FD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4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C5D5B" w:rsidRPr="00BC5D5B" w:rsidTr="00A17180">
        <w:trPr>
          <w:gridAfter w:val="1"/>
          <w:wAfter w:w="17" w:type="dxa"/>
          <w:trHeight w:val="20"/>
        </w:trPr>
        <w:tc>
          <w:tcPr>
            <w:tcW w:w="6017" w:type="dxa"/>
            <w:gridSpan w:val="3"/>
            <w:vMerge w:val="restart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Октябрьского района       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367" w:type="dxa"/>
            <w:gridSpan w:val="1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Расходы по годам (тыс. рублей)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BC5D5B" w:rsidRPr="00BC5D5B" w:rsidTr="00A17180">
        <w:trPr>
          <w:gridAfter w:val="1"/>
          <w:wAfter w:w="17" w:type="dxa"/>
          <w:trHeight w:val="32"/>
        </w:trPr>
        <w:tc>
          <w:tcPr>
            <w:tcW w:w="6017" w:type="dxa"/>
            <w:gridSpan w:val="3"/>
            <w:vMerge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22</w:t>
            </w:r>
          </w:p>
        </w:tc>
        <w:tc>
          <w:tcPr>
            <w:tcW w:w="1701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23</w:t>
            </w:r>
          </w:p>
        </w:tc>
        <w:tc>
          <w:tcPr>
            <w:tcW w:w="1845" w:type="dxa"/>
            <w:gridSpan w:val="3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24</w:t>
            </w:r>
          </w:p>
        </w:tc>
        <w:tc>
          <w:tcPr>
            <w:tcW w:w="1560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43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2026- 2030</w:t>
            </w:r>
          </w:p>
        </w:tc>
      </w:tr>
      <w:tr w:rsidR="00BC5D5B" w:rsidRPr="00BC5D5B" w:rsidTr="00A17180">
        <w:trPr>
          <w:gridAfter w:val="1"/>
          <w:wAfter w:w="17" w:type="dxa"/>
          <w:trHeight w:val="352"/>
        </w:trPr>
        <w:tc>
          <w:tcPr>
            <w:tcW w:w="6017" w:type="dxa"/>
            <w:gridSpan w:val="3"/>
            <w:vMerge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5" w:type="dxa"/>
            <w:gridSpan w:val="3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gridSpan w:val="2"/>
          </w:tcPr>
          <w:p w:rsidR="00BC5D5B" w:rsidRPr="00BC5D5B" w:rsidRDefault="00BC5D5B" w:rsidP="00BC5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D71FF" w:rsidRPr="00CB4C80" w:rsidRDefault="00FD71FF" w:rsidP="00FD71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1FF" w:rsidRPr="005E0D73" w:rsidRDefault="00FD71FF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71FF" w:rsidRPr="005E0D73" w:rsidRDefault="00FD71FF" w:rsidP="00FD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307E" w:rsidRPr="00DD307E" w:rsidRDefault="00A17180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DD307E" w:rsidRPr="00DD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7E" w:rsidRPr="00E17C49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7C4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DD307E" w:rsidRPr="00DD307E" w:rsidRDefault="00DD307E" w:rsidP="00DD30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1"/>
        <w:gridCol w:w="2296"/>
        <w:gridCol w:w="2835"/>
        <w:gridCol w:w="1276"/>
        <w:gridCol w:w="1276"/>
        <w:gridCol w:w="1276"/>
        <w:gridCol w:w="1417"/>
        <w:gridCol w:w="1134"/>
        <w:gridCol w:w="294"/>
        <w:gridCol w:w="1124"/>
      </w:tblGrid>
      <w:tr w:rsidR="00DD307E" w:rsidRPr="00DD307E" w:rsidTr="0090243D">
        <w:trPr>
          <w:trHeight w:val="237"/>
        </w:trPr>
        <w:tc>
          <w:tcPr>
            <w:tcW w:w="1305" w:type="dxa"/>
            <w:vMerge w:val="restart"/>
          </w:tcPr>
          <w:p w:rsidR="00DD307E" w:rsidRPr="0044129F" w:rsidRDefault="00DD307E" w:rsidP="00A17180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31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 элемент (основное мероприятие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муниципальной программы </w:t>
            </w:r>
          </w:p>
        </w:tc>
        <w:tc>
          <w:tcPr>
            <w:tcW w:w="2296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</w:t>
            </w:r>
            <w:r w:rsidR="005E0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ый исполнитель/Соисполнитель </w:t>
            </w:r>
          </w:p>
        </w:tc>
        <w:tc>
          <w:tcPr>
            <w:tcW w:w="2835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7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</w:t>
            </w:r>
            <w:r w:rsidR="004E2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реализацию (тыс. рублей) </w:t>
            </w:r>
          </w:p>
        </w:tc>
      </w:tr>
      <w:tr w:rsidR="00DD307E" w:rsidRPr="00DD307E" w:rsidTr="0090243D">
        <w:trPr>
          <w:trHeight w:val="255"/>
        </w:trPr>
        <w:tc>
          <w:tcPr>
            <w:tcW w:w="130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521" w:type="dxa"/>
            <w:gridSpan w:val="6"/>
          </w:tcPr>
          <w:p w:rsidR="00DD307E" w:rsidRPr="0044129F" w:rsidRDefault="00DD307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D114C" w:rsidRPr="00DD307E" w:rsidTr="0090243D">
        <w:trPr>
          <w:trHeight w:val="1490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  <w:r w:rsid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гг.</w:t>
            </w: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7E" w:rsidRPr="00DD307E" w:rsidTr="0090243D">
        <w:trPr>
          <w:trHeight w:val="355"/>
        </w:trPr>
        <w:tc>
          <w:tcPr>
            <w:tcW w:w="15764" w:type="dxa"/>
            <w:gridSpan w:val="11"/>
          </w:tcPr>
          <w:p w:rsidR="00DD307E" w:rsidRPr="001634BC" w:rsidRDefault="00E8246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7D114C" w:rsidRPr="00E8246E" w:rsidRDefault="00A1718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D114C" w:rsidRPr="00E824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7D114C"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1" w:type="dxa"/>
            <w:vMerge w:val="restart"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Комитета по управлению муниципальными финансами администрации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ктябрьского района  (1, 2)</w:t>
            </w:r>
          </w:p>
        </w:tc>
        <w:tc>
          <w:tcPr>
            <w:tcW w:w="2296" w:type="dxa"/>
            <w:vMerge w:val="restart"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417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276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7" w:type="dxa"/>
          </w:tcPr>
          <w:p w:rsidR="007D114C" w:rsidRPr="008D6898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1" w:type="dxa"/>
            <w:vMerge w:val="restart"/>
          </w:tcPr>
          <w:p w:rsidR="007D114C" w:rsidRPr="00952A18" w:rsidRDefault="007D114C" w:rsidP="00E8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резервными средствами бюджета муниципального образования Октябрьский район </w:t>
            </w:r>
          </w:p>
          <w:p w:rsidR="007D114C" w:rsidRPr="00B378B2" w:rsidRDefault="007D114C" w:rsidP="00E8246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( 2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96" w:type="dxa"/>
            <w:vMerge w:val="restart"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383 759,6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139 261,5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229 498,1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B378B2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307E" w:rsidRPr="00DD307E" w:rsidTr="0090243D">
        <w:trPr>
          <w:trHeight w:val="355"/>
        </w:trPr>
        <w:tc>
          <w:tcPr>
            <w:tcW w:w="1305" w:type="dxa"/>
            <w:vMerge/>
          </w:tcPr>
          <w:p w:rsidR="00DD307E" w:rsidRPr="00B378B2" w:rsidRDefault="00DD307E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DD307E" w:rsidRPr="00B378B2" w:rsidRDefault="00DD307E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</w:tcPr>
          <w:p w:rsidR="00DD307E" w:rsidRPr="00B378B2" w:rsidRDefault="00DD307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D307E" w:rsidRPr="00E8246E" w:rsidRDefault="00DD307E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DD307E" w:rsidRPr="00E8246E" w:rsidRDefault="006B640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383 759,6</w:t>
            </w:r>
          </w:p>
        </w:tc>
        <w:tc>
          <w:tcPr>
            <w:tcW w:w="1276" w:type="dxa"/>
          </w:tcPr>
          <w:p w:rsidR="00DD307E" w:rsidRPr="006B6404" w:rsidRDefault="006B640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276" w:type="dxa"/>
          </w:tcPr>
          <w:p w:rsidR="00DD307E" w:rsidRPr="006B6404" w:rsidRDefault="006B640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139 261,5</w:t>
            </w:r>
          </w:p>
        </w:tc>
        <w:tc>
          <w:tcPr>
            <w:tcW w:w="1417" w:type="dxa"/>
          </w:tcPr>
          <w:p w:rsidR="00DD307E" w:rsidRPr="006B6404" w:rsidRDefault="006B640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229 498,1</w:t>
            </w:r>
          </w:p>
        </w:tc>
        <w:tc>
          <w:tcPr>
            <w:tcW w:w="1134" w:type="dxa"/>
          </w:tcPr>
          <w:p w:rsidR="00DD307E" w:rsidRPr="006B6404" w:rsidRDefault="006B640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dxa"/>
          </w:tcPr>
          <w:p w:rsidR="00DD307E" w:rsidRPr="006B6404" w:rsidRDefault="00DD307E" w:rsidP="007D114C">
            <w:pPr>
              <w:spacing w:before="100" w:beforeAutospacing="1" w:after="100" w:afterAutospacing="1" w:line="240" w:lineRule="auto"/>
              <w:ind w:left="-453" w:firstLine="45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DD307E" w:rsidRPr="006B6404" w:rsidRDefault="006B6404" w:rsidP="007D11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531" w:type="dxa"/>
            <w:vMerge w:val="restart"/>
          </w:tcPr>
          <w:p w:rsidR="007D114C" w:rsidRPr="00DD307E" w:rsidRDefault="007D114C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завоза продукции (товаров) (2</w:t>
            </w: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96" w:type="dxa"/>
            <w:vMerge w:val="restart"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DD307E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D114C" w:rsidRPr="00E8246E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6B6404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64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6B6404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7D114C" w:rsidRPr="0044129F" w:rsidRDefault="007D114C" w:rsidP="0044129F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7D114C" w:rsidRPr="0044129F" w:rsidRDefault="007D114C" w:rsidP="0044129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296" w:type="dxa"/>
            <w:vMerge w:val="restart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462 237,4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41 146,0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165 427,4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255 664,0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460 178,3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40 472,9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164 734,4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254 971,0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114C" w:rsidRPr="00DD307E" w:rsidTr="0090243D">
        <w:trPr>
          <w:trHeight w:val="355"/>
        </w:trPr>
        <w:tc>
          <w:tcPr>
            <w:tcW w:w="1305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7D114C" w:rsidRPr="0044129F" w:rsidRDefault="007D114C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114C" w:rsidRPr="0044129F" w:rsidRDefault="007D114C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129F" w:rsidRPr="00DD307E" w:rsidTr="0090243D">
        <w:trPr>
          <w:trHeight w:val="355"/>
        </w:trPr>
        <w:tc>
          <w:tcPr>
            <w:tcW w:w="15764" w:type="dxa"/>
            <w:gridSpan w:val="11"/>
          </w:tcPr>
          <w:p w:rsidR="0044129F" w:rsidRPr="0044129F" w:rsidRDefault="0044129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44129F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3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(4</w:t>
            </w:r>
            <w:r w:rsidRPr="00952A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835" w:type="dxa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90243D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0243D" w:rsidRDefault="0090243D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83383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44129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3383F" w:rsidRDefault="0083383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C6298C" w:rsidRDefault="00B455B0" w:rsidP="00C6298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99187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</w:tcPr>
          <w:p w:rsidR="00B455B0" w:rsidRPr="0083383F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053E" w:rsidRPr="00DD307E" w:rsidTr="0090243D">
        <w:trPr>
          <w:trHeight w:val="355"/>
        </w:trPr>
        <w:tc>
          <w:tcPr>
            <w:tcW w:w="15764" w:type="dxa"/>
            <w:gridSpan w:val="11"/>
          </w:tcPr>
          <w:p w:rsidR="0027053E" w:rsidRPr="0027053E" w:rsidRDefault="0027053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«Совершенствование межбюджетных отношений в Октябрьском районе»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27053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3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(3)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456 138,4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149 882,2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149 495,6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156 760,6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9187A" w:rsidRPr="00DD307E" w:rsidTr="0082605B">
        <w:trPr>
          <w:trHeight w:val="355"/>
        </w:trPr>
        <w:tc>
          <w:tcPr>
            <w:tcW w:w="1305" w:type="dxa"/>
            <w:vMerge/>
          </w:tcPr>
          <w:p w:rsidR="0099187A" w:rsidRPr="00DD307E" w:rsidRDefault="0099187A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99187A" w:rsidRPr="00DD307E" w:rsidRDefault="0099187A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99187A" w:rsidRPr="00DD307E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187A" w:rsidRPr="0044129F" w:rsidRDefault="0099187A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9187A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99187A" w:rsidRPr="0099187A" w:rsidRDefault="0099187A" w:rsidP="0099187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2 776,1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902,1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D9759B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31" w:type="dxa"/>
            <w:vMerge w:val="restart"/>
          </w:tcPr>
          <w:p w:rsidR="00B455B0" w:rsidRPr="00DD307E" w:rsidRDefault="00B5391D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и 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бюджетам поселений иных межбюджетных трансфертов на обеспечение сбалансированности бюджетов поселений, находящихся на т</w:t>
            </w:r>
            <w:r w:rsidR="00B45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ерритории Октябрьского района (3</w:t>
            </w:r>
            <w:r w:rsidR="00B455B0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D9759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327 528,3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144 351,5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93 683,0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89 493,8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327 528,3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144 351,5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93 683,0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89 493,8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99187A" w:rsidRDefault="0099187A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D9759B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7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53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Октябрьского района (3,5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BE447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13 500,0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  <w:gridSpan w:val="2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F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70FFF" w:rsidRPr="00DD307E" w:rsidTr="0090243D">
        <w:trPr>
          <w:trHeight w:val="355"/>
        </w:trPr>
        <w:tc>
          <w:tcPr>
            <w:tcW w:w="1305" w:type="dxa"/>
            <w:vMerge/>
          </w:tcPr>
          <w:p w:rsidR="00F70FFF" w:rsidRPr="00DD307E" w:rsidRDefault="00F70FFF" w:rsidP="00F70FFF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F70FFF" w:rsidRPr="00DD307E" w:rsidRDefault="00F70FFF" w:rsidP="00F70FFF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F70FFF" w:rsidRPr="00DD307E" w:rsidRDefault="00F70FFF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0FFF" w:rsidRPr="0044129F" w:rsidRDefault="00F70FFF" w:rsidP="00F70FF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F70FFF" w:rsidRPr="00B5391D" w:rsidRDefault="00F70FFF" w:rsidP="00B5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13 500,0</w:t>
            </w:r>
          </w:p>
        </w:tc>
        <w:tc>
          <w:tcPr>
            <w:tcW w:w="1276" w:type="dxa"/>
          </w:tcPr>
          <w:p w:rsidR="00F70FFF" w:rsidRPr="00B5391D" w:rsidRDefault="00F70FFF" w:rsidP="00F70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91D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276" w:type="dxa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7" w:type="dxa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  <w:gridSpan w:val="2"/>
          </w:tcPr>
          <w:p w:rsidR="00F70FFF" w:rsidRPr="00B5391D" w:rsidRDefault="00F70FFF" w:rsidP="00F70FF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4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F70FFF" w:rsidRDefault="00F70FFF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0D7930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53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повышение качества управления органов местного самоуправления городских и сельских поселений, входящих в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Октябрьского района (3,5</w:t>
            </w: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4C54" w:rsidRPr="00DD307E" w:rsidTr="0082605B">
        <w:trPr>
          <w:trHeight w:val="355"/>
        </w:trPr>
        <w:tc>
          <w:tcPr>
            <w:tcW w:w="1305" w:type="dxa"/>
            <w:vMerge/>
          </w:tcPr>
          <w:p w:rsidR="00344C54" w:rsidRPr="00DD307E" w:rsidRDefault="00344C54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344C54" w:rsidRPr="00DD307E" w:rsidRDefault="00344C54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344C54" w:rsidRPr="00DD307E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4C54" w:rsidRPr="00BE4476" w:rsidRDefault="00344C54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276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7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344C54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BE4476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0D7930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53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 (3</w:t>
            </w:r>
            <w:r w:rsidRPr="00952A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296" w:type="dxa"/>
            <w:vMerge w:val="restart"/>
          </w:tcPr>
          <w:p w:rsidR="00B455B0" w:rsidRPr="000D7930" w:rsidRDefault="00B455B0" w:rsidP="000D79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="000D2CDD" w:rsidRPr="00952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0D2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городских и сельских поселений, входящих в состав Октябрьского района (по согласованию)</w:t>
            </w:r>
            <w:r w:rsidR="000D2CDD" w:rsidRPr="000D7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344C5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DD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813 194,4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300 931,0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250 017,6</w:t>
            </w:r>
          </w:p>
        </w:tc>
        <w:tc>
          <w:tcPr>
            <w:tcW w:w="1417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253 245,8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  <w:gridSpan w:val="2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7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346 804,4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147 757,5</w:t>
            </w:r>
          </w:p>
        </w:tc>
        <w:tc>
          <w:tcPr>
            <w:tcW w:w="1276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97 085,1</w:t>
            </w:r>
          </w:p>
        </w:tc>
        <w:tc>
          <w:tcPr>
            <w:tcW w:w="1417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92 961,8</w:t>
            </w:r>
          </w:p>
        </w:tc>
        <w:tc>
          <w:tcPr>
            <w:tcW w:w="1134" w:type="dxa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  <w:gridSpan w:val="2"/>
          </w:tcPr>
          <w:p w:rsidR="00B455B0" w:rsidRPr="00344C54" w:rsidRDefault="002424BE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90243D">
        <w:trPr>
          <w:trHeight w:val="355"/>
        </w:trPr>
        <w:tc>
          <w:tcPr>
            <w:tcW w:w="1305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44129F" w:rsidRDefault="00B455B0" w:rsidP="0027053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1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344C54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 w:val="restart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1 275 701,8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342 107,0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7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418" w:type="dxa"/>
            <w:gridSpan w:val="2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7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807 252,7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188 260,4</w:t>
            </w:r>
          </w:p>
        </w:tc>
        <w:tc>
          <w:tcPr>
            <w:tcW w:w="1276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7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584DA9" w:rsidRDefault="00584DA9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584DA9" w:rsidRDefault="005B6C94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9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55B0" w:rsidRPr="00584DA9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 w:val="restart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4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1 275 701,8</w:t>
            </w:r>
          </w:p>
        </w:tc>
        <w:tc>
          <w:tcPr>
            <w:tcW w:w="1276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342 107,0</w:t>
            </w:r>
          </w:p>
        </w:tc>
        <w:tc>
          <w:tcPr>
            <w:tcW w:w="1276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7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418" w:type="dxa"/>
            <w:gridSpan w:val="2"/>
          </w:tcPr>
          <w:p w:rsidR="00B455B0" w:rsidRPr="00584DA9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807 252,7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188 260,4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9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 w:val="restart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1 275 701,8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342 107,0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418" w:type="dxa"/>
            <w:gridSpan w:val="2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807 252,7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188 260,4</w:t>
            </w:r>
          </w:p>
        </w:tc>
        <w:tc>
          <w:tcPr>
            <w:tcW w:w="1276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417" w:type="dxa"/>
          </w:tcPr>
          <w:p w:rsidR="00B455B0" w:rsidRPr="00DD307E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229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 w:val="restart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Комитет по управлению муниципальными финансами администрации Октябрьского района</w:t>
            </w:r>
          </w:p>
        </w:tc>
        <w:tc>
          <w:tcPr>
            <w:tcW w:w="2296" w:type="dxa"/>
            <w:vMerge w:val="restart"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384 029,6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139 291,5</w:t>
            </w:r>
          </w:p>
        </w:tc>
        <w:tc>
          <w:tcPr>
            <w:tcW w:w="1417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229 528,1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384 029,6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139 291,5</w:t>
            </w:r>
          </w:p>
        </w:tc>
        <w:tc>
          <w:tcPr>
            <w:tcW w:w="1417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229 528,1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DD307E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55B0" w:rsidRPr="00556085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82605B" w:rsidRDefault="0082605B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0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 w:val="restart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 администрация Октябрьского района</w:t>
            </w:r>
          </w:p>
        </w:tc>
        <w:tc>
          <w:tcPr>
            <w:tcW w:w="2296" w:type="dxa"/>
            <w:vMerge w:val="restart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 w:val="restart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2 администрации городских и сельских поселений, входящих в состав Октябрьского района</w:t>
            </w:r>
          </w:p>
        </w:tc>
        <w:tc>
          <w:tcPr>
            <w:tcW w:w="2296" w:type="dxa"/>
            <w:vMerge w:val="restart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813 194,4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300 931,0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250 017,6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253 245,8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346 804,4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147 757,5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97 085,1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92 961,8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B455B0" w:rsidRPr="00DD307E" w:rsidTr="0090243D">
        <w:trPr>
          <w:trHeight w:val="355"/>
        </w:trPr>
        <w:tc>
          <w:tcPr>
            <w:tcW w:w="2836" w:type="dxa"/>
            <w:gridSpan w:val="2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6" w:type="dxa"/>
            <w:vMerge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B455B0" w:rsidRPr="00A0452F" w:rsidRDefault="00B455B0" w:rsidP="00DD307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</w:tcPr>
          <w:p w:rsidR="00B455B0" w:rsidRPr="007C5313" w:rsidRDefault="007C5313" w:rsidP="00DD307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D307E" w:rsidRPr="00DD307E" w:rsidRDefault="00DD307E" w:rsidP="00DD307E">
      <w:pPr>
        <w:tabs>
          <w:tab w:val="left" w:pos="12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FFB" w:rsidRDefault="001E6FFB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6FFB" w:rsidRDefault="001E6FFB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DD307E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307E">
        <w:rPr>
          <w:rFonts w:ascii="Times New Roman" w:hAnsi="Times New Roman" w:cs="Times New Roman"/>
          <w:sz w:val="24"/>
          <w:szCs w:val="24"/>
        </w:rPr>
        <w:tab/>
      </w: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7180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452F" w:rsidRPr="00A0452F" w:rsidRDefault="00A17180" w:rsidP="00A0452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D0D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452F" w:rsidRPr="00A0452F" w:rsidRDefault="00A0452F" w:rsidP="00A0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2F" w:rsidRPr="00A0452F" w:rsidRDefault="00A0452F" w:rsidP="00A04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452F">
        <w:rPr>
          <w:rFonts w:ascii="Times New Roman" w:eastAsia="Times New Roman" w:hAnsi="Times New Roman" w:cs="Times New Roman"/>
          <w:b/>
          <w:lang w:eastAsia="ru-RU"/>
        </w:rPr>
        <w:t>Перечень структурных элементов (основных мероприятий) муниципальной программы</w:t>
      </w:r>
    </w:p>
    <w:p w:rsidR="00A0452F" w:rsidRPr="00A0452F" w:rsidRDefault="00A0452F" w:rsidP="0061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4110"/>
        <w:gridCol w:w="5387"/>
      </w:tblGrid>
      <w:tr w:rsidR="00A0452F" w:rsidRPr="00A0452F" w:rsidTr="00A17180">
        <w:trPr>
          <w:trHeight w:val="10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 элем</w:t>
            </w:r>
            <w:r w:rsidR="00A1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ента (основного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 элемента (основного мероприятия)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A0452F" w:rsidRPr="00A0452F" w:rsidTr="002D1806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0452F" w:rsidRPr="00A0452F" w:rsidTr="002D1806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6132A3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</w:t>
            </w:r>
            <w:r w:rsidR="00A0452F" w:rsidRPr="00A045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Повышение качества управления муниципальными  финансами муниципального образования Октябрьский район</w:t>
            </w:r>
          </w:p>
        </w:tc>
      </w:tr>
      <w:tr w:rsidR="00A0452F" w:rsidRPr="00A0452F" w:rsidTr="006132A3">
        <w:trPr>
          <w:trHeight w:val="21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A0452F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1634BC" w:rsidRPr="00AB3F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сбалансированности </w:t>
            </w:r>
            <w:r w:rsidR="001634BC"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устойчивости бюджетной системы</w:t>
            </w:r>
          </w:p>
        </w:tc>
      </w:tr>
      <w:tr w:rsidR="00A0452F" w:rsidRPr="00A0452F" w:rsidTr="002D1806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A0452F" w:rsidRDefault="001634BC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A0452F" w:rsidRPr="00A0452F" w:rsidTr="002D18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A0452F" w:rsidP="006132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1634BC" w:rsidP="00613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Комитета по управлению муниципальными финансами администрации О</w:t>
            </w:r>
            <w:r w:rsidR="001D4576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ктябрьского района»  (1, 2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1634BC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 Комитета по управлению муниципальными финансами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2F" w:rsidRPr="00071B57" w:rsidRDefault="00A17180" w:rsidP="0061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Думы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ябрьского района от 08.06.2018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363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оплате труда и социальной защищенности лиц, замещающих должности муниципальной службы в органах местного самоуправления Октя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брьского района», постановление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Октябрьского района от 13.02.2018 № 312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="001634BC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оплате труда и социальной защищенности лиц, замещающих должности, не отнесенные к должностям муниципальной службы, и осуществляющих техническое обеспечение деятельности администрации Октябрьского района»</w:t>
            </w:r>
          </w:p>
        </w:tc>
      </w:tr>
      <w:tr w:rsidR="00BF0EF9" w:rsidRPr="00952A18" w:rsidTr="0061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A0452F" w:rsidP="00BF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0EF9"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резервными средствами бюджета муниципального </w:t>
            </w:r>
            <w:r w:rsidR="001D4576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Октябрьский район (2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Устанавливаются нормативными правовыми актами о расходовании средств резервного фонда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</w:t>
            </w:r>
            <w:r w:rsidR="00A171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нистрации Октябрьского района от 22.10.2012 № 3839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«Об утверждении Порядка использования бюджетных ассигнований резервного фонда администрации Октябрьского района»</w:t>
            </w:r>
          </w:p>
        </w:tc>
      </w:tr>
      <w:tr w:rsidR="00BF0EF9" w:rsidRPr="00952A18" w:rsidTr="0061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транспортных расходов, предусмотренная в соответствии с государственной поддержкой досрочног</w:t>
            </w:r>
            <w:r w:rsidR="001D4576"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завоза продукции (товаров) (2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части транспортных  расходов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досрочного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завоза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продукции в районы Крайнего Севера и приравненные к ним местности с ограниченными сроками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завоза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грузов за счет средств бюджета автономного округа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Закон Ханты-Мансий</w:t>
            </w:r>
            <w:r w:rsidR="006132A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ского автономного округа – Югры                         </w:t>
            </w:r>
            <w:r w:rsidRPr="00071B5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от 22.02.2006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Цель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управления муниципальными финансами муниципального образования Октябрьск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>ий район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2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управление муниципальным долгом   Октябрьского района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2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071B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«Управление муниципальным долгом Октябрьского района»</w:t>
            </w:r>
          </w:p>
        </w:tc>
      </w:tr>
      <w:tr w:rsidR="00BF0EF9" w:rsidRPr="00952A18" w:rsidTr="00613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2D180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муниципального долга Октябрьского района  </w:t>
            </w:r>
            <w:r w:rsidR="001D4576" w:rsidRPr="00071B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(4</w:t>
            </w:r>
            <w:r w:rsidRPr="00071B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уплата процентных платежей по муниципальному долгу  Октябрьского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6132A3" w:rsidRDefault="006132A3" w:rsidP="00C96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Постановления</w:t>
            </w:r>
            <w:r w:rsidR="00BF0EF9"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администрации 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тябрьского района от 29.12.2020 № 2781 «Об </w:t>
            </w:r>
            <w:r w:rsidR="00BF0EF9"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управлении муниципальным долгом и осуществлении муниципальных заимствований в Октябрьском районе»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                       </w:t>
            </w:r>
            <w:r w:rsidR="00BF0EF9"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>от 14.07.2014 № 2526 «О Методике планирования долговых обязательств муниципального образования Октябрьский район и определения долговой нагрузки на бюджет Октябрьского района»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6132A3" w:rsidP="00C9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Цель: </w:t>
            </w:r>
            <w:r w:rsidR="00BF0EF9"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управления муниципальными финансами муниципальног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образования Октябрьский район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Задача 3 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Распределение финансовых ресурсов между бюджетами  поселений, поддержание устойчивого исполнения </w:t>
            </w:r>
          </w:p>
          <w:p w:rsidR="00BF0EF9" w:rsidRPr="00071B57" w:rsidRDefault="00BF0EF9" w:rsidP="00C9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городских и сельских поселений, входящих в состав Октябрьского района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3 </w:t>
            </w:r>
            <w:r w:rsidRPr="00071B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«Совершенствование межбюджетных отношений в Октябрьском районе»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распределение</w:t>
            </w:r>
          </w:p>
          <w:p w:rsidR="00BF0EF9" w:rsidRPr="00071B57" w:rsidRDefault="00BF0EF9" w:rsidP="0061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</w:t>
            </w:r>
            <w:r w:rsidR="001D4576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ерритории Октябрьского района (3</w:t>
            </w: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едиными формализованными методиками, утвержденными Законом Ханты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-Мансийского автономного округа –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Югры от 10.11.2008 № 132-оз «О межбюджетных отношениях в Ханты-Мансийском автономном округе – Югре»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и предоставление бюджетам поселений иных межбюджетных трансфертов на обеспечение сбалансированности бюджетов поселений, находящихся на т</w:t>
            </w:r>
            <w:r w:rsidR="001D4576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ерритории Октябрьского района (3</w:t>
            </w: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Думы Октябрьского района от 13.11.2008 № 460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 порядке предоставления межбюджетных трансфертов из бюджета муниципального образования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Октябрьский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район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бюджетам городских и сельских поселений входящих в состав 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Октябрьского</w:t>
            </w: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района»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деятельности органов местного самоуправления городских и сельских поселений, входящих в состав Октябрьского района</w:t>
            </w:r>
            <w:r w:rsidR="001D4576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(3, 5</w:t>
            </w: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бюджетам поселений иных межбюджетных трансфертов в целях поощрения по итогам проведения ежегодного районного смотра-конкурса органов местного самоуправления городских и сельских поселений за звание «Лучшее поселение Октябрьского района»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Октябрьского района от 12.03.2014 № 849 «О ежегодном районном смотре-конкурсе  по итогам работы органов местного самоуправления городских и сельских поселений, входящих в состав Октябрьского района на звание «Лучшее поселение Октябрьского района», </w:t>
            </w:r>
            <w:r w:rsidR="006132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отчета № 5 - МН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качества управления органов местного самоуправления городских и сельских поселений, входящих</w:t>
            </w:r>
            <w:r w:rsidR="001D4576"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состав Октябрьского района (3,5</w:t>
            </w:r>
            <w:r w:rsidRPr="0007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бюджетам поселений иных межбюджетных трансфертов  в целях стимулирования роста налогового потенциала и качества планирования доходов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Октябрьского района от 17.06.2019 № 1233 </w:t>
            </w: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Порядке предоставления бюджетам городских и сельских поселений, входящих в состав Октябрьского района, иных межбюджетных трансфертов в целях стимулирования роста налоговых и неналоговых доходов и качества планирования доходов»</w:t>
            </w:r>
          </w:p>
        </w:tc>
      </w:tr>
      <w:tr w:rsidR="00BF0EF9" w:rsidRPr="00952A18" w:rsidTr="00071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61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</w:t>
            </w:r>
            <w:r w:rsidR="001D4576"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утствуют военные комиссариаты (3</w:t>
            </w:r>
            <w:r w:rsidRPr="00071B5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бюджетам поселений субвенций на осуществление отдельных государственных полномочий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F9" w:rsidRPr="00071B57" w:rsidRDefault="00BF0EF9" w:rsidP="00C9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B57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 Ханты-Мансийского автономного округа – Югры от 10.11.2008 № 132-оз «О межбюджетных отношениях в Ханты-Мансийском автономном округе-Югре»</w:t>
            </w:r>
          </w:p>
        </w:tc>
      </w:tr>
    </w:tbl>
    <w:p w:rsidR="00A0452F" w:rsidRPr="00A0452F" w:rsidRDefault="00BF0EF9" w:rsidP="00BF0EF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95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452F" w:rsidRDefault="00A0452F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AD2" w:rsidRDefault="00930AD2" w:rsidP="00A0452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8A" w:rsidRDefault="000D0D8A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071B57" w:rsidP="004A6D4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6D4C">
        <w:rPr>
          <w:rFonts w:ascii="Times New Roman" w:eastAsia="Times New Roman" w:hAnsi="Times New Roman" w:cs="Times New Roman"/>
          <w:b/>
          <w:lang w:eastAsia="ru-RU"/>
        </w:rPr>
        <w:t xml:space="preserve">Показатели, характеризующие эффективность структурного элемента (основного мероприятия) муниципальной программы  </w:t>
      </w:r>
    </w:p>
    <w:p w:rsidR="004A6D4C" w:rsidRPr="004A6D4C" w:rsidRDefault="004A6D4C" w:rsidP="004A6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A6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708"/>
        <w:gridCol w:w="2201"/>
        <w:gridCol w:w="984"/>
        <w:gridCol w:w="984"/>
        <w:gridCol w:w="981"/>
        <w:gridCol w:w="1125"/>
        <w:gridCol w:w="1825"/>
        <w:gridCol w:w="2884"/>
      </w:tblGrid>
      <w:tr w:rsidR="004A6D4C" w:rsidRPr="004A6D4C" w:rsidTr="000D0D8A">
        <w:trPr>
          <w:trHeight w:val="798"/>
        </w:trPr>
        <w:tc>
          <w:tcPr>
            <w:tcW w:w="267" w:type="pct"/>
            <w:vMerge w:val="restar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936" w:type="pct"/>
            <w:vMerge w:val="restar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1" w:type="pct"/>
            <w:vMerge w:val="restar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39" w:type="pct"/>
            <w:gridSpan w:val="5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  <w:p w:rsidR="004A6D4C" w:rsidRPr="004A6D4C" w:rsidRDefault="004A6D4C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6D4C" w:rsidRPr="004A6D4C" w:rsidRDefault="004A6D4C" w:rsidP="004A6D4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на момент окончания действия муниципальной программы    </w:t>
            </w:r>
          </w:p>
        </w:tc>
      </w:tr>
      <w:tr w:rsidR="004A6D4C" w:rsidRPr="004A6D4C" w:rsidTr="000D0D8A">
        <w:trPr>
          <w:trHeight w:val="206"/>
        </w:trPr>
        <w:tc>
          <w:tcPr>
            <w:tcW w:w="267" w:type="pct"/>
            <w:vMerge/>
          </w:tcPr>
          <w:p w:rsidR="004A6D4C" w:rsidRPr="004A6D4C" w:rsidRDefault="004A6D4C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vMerge/>
          </w:tcPr>
          <w:p w:rsidR="004A6D4C" w:rsidRPr="004A6D4C" w:rsidRDefault="004A6D4C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4A6D4C" w:rsidRPr="004A6D4C" w:rsidRDefault="004A6D4C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0" w:type="pct"/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9" w:type="pct"/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4A6D4C"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9" w:type="pct"/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31" w:type="pct"/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2026- 2030</w:t>
            </w:r>
          </w:p>
        </w:tc>
        <w:tc>
          <w:tcPr>
            <w:tcW w:w="997" w:type="pct"/>
          </w:tcPr>
          <w:p w:rsidR="004A6D4C" w:rsidRPr="004A6D4C" w:rsidRDefault="004A6D4C" w:rsidP="004A6D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A6D4C" w:rsidRPr="004A6D4C" w:rsidTr="00C969C3">
        <w:tc>
          <w:tcPr>
            <w:tcW w:w="267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6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1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pct"/>
          </w:tcPr>
          <w:p w:rsidR="004A6D4C" w:rsidRPr="004A6D4C" w:rsidRDefault="004A6D4C" w:rsidP="004A6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A6D4C" w:rsidRPr="004A6D4C" w:rsidTr="00C969C3">
        <w:tblPrEx>
          <w:tblBorders>
            <w:insideH w:val="none" w:sz="0" w:space="0" w:color="auto"/>
          </w:tblBorders>
        </w:tblPrEx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4E22EB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E17C49" w:rsidRPr="00E17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 городских 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Октябрьского района составляет более 90% от установленного критерия выравнивания пос</w:t>
            </w:r>
            <w:r w:rsidR="00E17C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елений,%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4A6D4C" w:rsidRPr="004A6D4C" w:rsidRDefault="00E17C49" w:rsidP="004A6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4A6D4C" w:rsidRPr="004A6D4C" w:rsidRDefault="004A6D4C" w:rsidP="004A6D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D4C" w:rsidRPr="004A6D4C" w:rsidRDefault="004A6D4C" w:rsidP="004A6D4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7E" w:rsidRDefault="00DD307E" w:rsidP="00DD307E">
      <w:pPr>
        <w:tabs>
          <w:tab w:val="left" w:pos="12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A3" w:rsidRPr="00DD307E" w:rsidRDefault="00F136A3" w:rsidP="00DD307E">
      <w:pPr>
        <w:tabs>
          <w:tab w:val="left" w:pos="12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6A3" w:rsidRPr="00DD307E" w:rsidSect="00DD307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D0D8A" w:rsidRDefault="004E22EB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D15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D0D8A" w:rsidRDefault="00F42D15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</w:t>
      </w:r>
      <w:r w:rsidRP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="00930AD2" w:rsidRP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D8A" w:rsidRDefault="00E26F24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30AD2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AD2" w:rsidRPr="007F4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 утверждении муниципальной программы</w:t>
      </w:r>
      <w:r w:rsid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  <w:r w:rsidR="0071608A" w:rsidRPr="0071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 w:rsidR="00930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Октябрьский район»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D15" w:rsidRPr="00F42D15" w:rsidRDefault="00F42D15" w:rsidP="000D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постановления)</w:t>
      </w:r>
    </w:p>
    <w:p w:rsidR="00F42D15" w:rsidRPr="00F42D15" w:rsidRDefault="00F42D15" w:rsidP="00F42D1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под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 во исполнение пункта 39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Графика подготовки, рассмотрения документов и материалов, разрабатываемых при составлении проекта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Октябрьский район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утвержденного постановлением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03.09.2014 № 3168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соответствии 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1912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71608A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программах Октябрьского района»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0D37DB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нацелена на повышение качес</w:t>
      </w: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управления муниципальными финансами муниципального образования Октябрьский район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0D37DB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муниципальной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будет осуще</w:t>
      </w: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ствляться путем решения трех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задач: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сбалансированности бюджета и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бюджетной системы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7DB" w:rsidRPr="00D03D10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 Октябрьского района;</w:t>
      </w:r>
    </w:p>
    <w:p w:rsidR="00F42D15" w:rsidRPr="00F42D15" w:rsidRDefault="000D37DB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Распределение финансовых ресурсов между бюджетами поселений, поддержание устойчивого исполнения бюджетов городских и сельских поселений, входящих в состав Октябрьского района.</w:t>
      </w:r>
      <w:r w:rsidR="00F42D15"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указанных задач соответствует отдельная подпрограмма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конечными результ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атами реализации муниципальной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 являются: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стабильных финансовых условий для устойчивого экономического роста, повышения уровня и качества жизни;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высокого качества управления </w:t>
      </w:r>
      <w:r w:rsidR="000D37DB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по оценке Департамента финансов ХМАО-Югры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высокого уровня открытости бюджетных данных;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оисполнителями муниципальной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являются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м сельские поселения, входящие в состав 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финансового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муниципальной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2022-2024 годы определены в соответствии с проектировками расходов бюджета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Октябрьский район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годов, одобрены Комиссией по бюджетным проектировкам на 2022 год и на плановый период 2023 и 2024 годов.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вступает в силу с 1 января 2022 года. </w:t>
      </w:r>
    </w:p>
    <w:p w:rsidR="00F42D15" w:rsidRPr="00F42D15" w:rsidRDefault="00F42D15" w:rsidP="007F2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данного проекта не потребует дополнительных финансовых средс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 из бюджета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D15" w:rsidRPr="00F42D15" w:rsidRDefault="00F42D15" w:rsidP="007F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сведения, содержащие государственную и иную, охраняемую законом тайну, сведения для служебного пользования, а также сведения, содержащие персональные данные.</w:t>
      </w:r>
    </w:p>
    <w:p w:rsidR="00E64FCC" w:rsidRDefault="00F42D15" w:rsidP="00E64F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независимой антикоррупционной и общественной эксперти</w:t>
      </w:r>
      <w:r w:rsidR="007F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 Проект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D03D10" w:rsidRPr="00D03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F42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FCC" w:rsidRDefault="00E64FCC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CC" w:rsidRDefault="00E64FCC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15" w:rsidRDefault="00D03D10" w:rsidP="00E64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D03D10" w:rsidRDefault="00D03D10" w:rsidP="00F4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</w:p>
    <w:p w:rsidR="00DD307E" w:rsidRPr="00E64FCC" w:rsidRDefault="00D03D10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DD307E" w:rsidRPr="00E64FCC" w:rsidSect="000D0D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                                                               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</w:t>
      </w:r>
      <w:r w:rsidR="00E6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F499B" w:rsidRPr="007F499B" w:rsidRDefault="007F499B" w:rsidP="00E64F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499B" w:rsidRPr="007F499B" w:rsidSect="00E64FCC">
      <w:pgSz w:w="16838" w:h="11906" w:orient="landscape"/>
      <w:pgMar w:top="1701" w:right="709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26" w:rsidRDefault="00E16726" w:rsidP="00FD71FF">
      <w:pPr>
        <w:spacing w:after="0" w:line="240" w:lineRule="auto"/>
      </w:pPr>
      <w:r>
        <w:separator/>
      </w:r>
    </w:p>
  </w:endnote>
  <w:endnote w:type="continuationSeparator" w:id="0">
    <w:p w:rsidR="00E16726" w:rsidRDefault="00E16726" w:rsidP="00F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26" w:rsidRDefault="00E16726" w:rsidP="00FD71FF">
      <w:pPr>
        <w:spacing w:after="0" w:line="240" w:lineRule="auto"/>
      </w:pPr>
      <w:r>
        <w:separator/>
      </w:r>
    </w:p>
  </w:footnote>
  <w:footnote w:type="continuationSeparator" w:id="0">
    <w:p w:rsidR="00E16726" w:rsidRDefault="00E16726" w:rsidP="00FD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20E3"/>
    <w:rsid w:val="000404C7"/>
    <w:rsid w:val="00071B57"/>
    <w:rsid w:val="000848CD"/>
    <w:rsid w:val="00085CBC"/>
    <w:rsid w:val="000D0D8A"/>
    <w:rsid w:val="000D2CDD"/>
    <w:rsid w:val="000D37DB"/>
    <w:rsid w:val="000D7930"/>
    <w:rsid w:val="000E43E9"/>
    <w:rsid w:val="00113A0D"/>
    <w:rsid w:val="001634BC"/>
    <w:rsid w:val="001660C4"/>
    <w:rsid w:val="001D4576"/>
    <w:rsid w:val="001E6FFB"/>
    <w:rsid w:val="001F32F7"/>
    <w:rsid w:val="001F563F"/>
    <w:rsid w:val="00220F5A"/>
    <w:rsid w:val="002424BE"/>
    <w:rsid w:val="0027053E"/>
    <w:rsid w:val="002D1806"/>
    <w:rsid w:val="00344C54"/>
    <w:rsid w:val="00391997"/>
    <w:rsid w:val="003A4654"/>
    <w:rsid w:val="003D2F17"/>
    <w:rsid w:val="003D7A1C"/>
    <w:rsid w:val="0044129F"/>
    <w:rsid w:val="00455308"/>
    <w:rsid w:val="00490C67"/>
    <w:rsid w:val="004A112D"/>
    <w:rsid w:val="004A6D4C"/>
    <w:rsid w:val="004C3208"/>
    <w:rsid w:val="004C78D3"/>
    <w:rsid w:val="004E22EB"/>
    <w:rsid w:val="00535B2B"/>
    <w:rsid w:val="00556085"/>
    <w:rsid w:val="00564BDF"/>
    <w:rsid w:val="00573107"/>
    <w:rsid w:val="00584DA9"/>
    <w:rsid w:val="00586F64"/>
    <w:rsid w:val="005B6C94"/>
    <w:rsid w:val="005E0D73"/>
    <w:rsid w:val="005E7DB6"/>
    <w:rsid w:val="006132A3"/>
    <w:rsid w:val="006A5955"/>
    <w:rsid w:val="006B6404"/>
    <w:rsid w:val="0071608A"/>
    <w:rsid w:val="007C5313"/>
    <w:rsid w:val="007D114C"/>
    <w:rsid w:val="007F2E8E"/>
    <w:rsid w:val="007F499B"/>
    <w:rsid w:val="00822C23"/>
    <w:rsid w:val="0082605B"/>
    <w:rsid w:val="0083383F"/>
    <w:rsid w:val="00886AB8"/>
    <w:rsid w:val="00896804"/>
    <w:rsid w:val="008B01DC"/>
    <w:rsid w:val="008D6898"/>
    <w:rsid w:val="008E4798"/>
    <w:rsid w:val="0090243D"/>
    <w:rsid w:val="00930AD2"/>
    <w:rsid w:val="00982E8C"/>
    <w:rsid w:val="0099187A"/>
    <w:rsid w:val="00A0452F"/>
    <w:rsid w:val="00A17180"/>
    <w:rsid w:val="00A71910"/>
    <w:rsid w:val="00A72851"/>
    <w:rsid w:val="00A80D6E"/>
    <w:rsid w:val="00AB3F4F"/>
    <w:rsid w:val="00B10233"/>
    <w:rsid w:val="00B126E0"/>
    <w:rsid w:val="00B378B2"/>
    <w:rsid w:val="00B455B0"/>
    <w:rsid w:val="00B50752"/>
    <w:rsid w:val="00B5391D"/>
    <w:rsid w:val="00BC5D5B"/>
    <w:rsid w:val="00BE4476"/>
    <w:rsid w:val="00BF0EF9"/>
    <w:rsid w:val="00BF1378"/>
    <w:rsid w:val="00C22FA5"/>
    <w:rsid w:val="00C6298C"/>
    <w:rsid w:val="00C77084"/>
    <w:rsid w:val="00C821B6"/>
    <w:rsid w:val="00C969C3"/>
    <w:rsid w:val="00CB4C80"/>
    <w:rsid w:val="00CC43A4"/>
    <w:rsid w:val="00D03D10"/>
    <w:rsid w:val="00D23EAF"/>
    <w:rsid w:val="00D9759B"/>
    <w:rsid w:val="00DD307E"/>
    <w:rsid w:val="00E16726"/>
    <w:rsid w:val="00E17C49"/>
    <w:rsid w:val="00E26F24"/>
    <w:rsid w:val="00E64FCC"/>
    <w:rsid w:val="00E73A57"/>
    <w:rsid w:val="00E8246E"/>
    <w:rsid w:val="00F136A3"/>
    <w:rsid w:val="00F14FA9"/>
    <w:rsid w:val="00F2765C"/>
    <w:rsid w:val="00F340DB"/>
    <w:rsid w:val="00F42D15"/>
    <w:rsid w:val="00F70FFF"/>
    <w:rsid w:val="00F92ACA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E32C"/>
  <w15:docId w15:val="{FA1C77D8-3143-4ADB-AED7-51CC0F20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2851"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7F499B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7F499B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7F499B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7F499B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F499B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7F499B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499B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7F499B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7F499B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7F49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7F49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F49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7F49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499B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7F499B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7F499B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7F499B"/>
  </w:style>
  <w:style w:type="numbering" w:customStyle="1" w:styleId="110">
    <w:name w:val="Нет списка11"/>
    <w:next w:val="a3"/>
    <w:uiPriority w:val="99"/>
    <w:semiHidden/>
    <w:unhideWhenUsed/>
    <w:rsid w:val="007F499B"/>
  </w:style>
  <w:style w:type="paragraph" w:styleId="a4">
    <w:name w:val="List Paragraph"/>
    <w:basedOn w:val="a0"/>
    <w:link w:val="a5"/>
    <w:uiPriority w:val="34"/>
    <w:qFormat/>
    <w:rsid w:val="007F49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7F499B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7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F499B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7F499B"/>
  </w:style>
  <w:style w:type="paragraph" w:customStyle="1" w:styleId="ConsPlusNonformat">
    <w:name w:val="ConsPlusNonforma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7F499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F49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7F4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F499B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7F49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7F49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7F499B"/>
  </w:style>
  <w:style w:type="character" w:styleId="af1">
    <w:name w:val="page number"/>
    <w:basedOn w:val="a1"/>
    <w:rsid w:val="007F499B"/>
  </w:style>
  <w:style w:type="paragraph" w:customStyle="1" w:styleId="ConsNormal">
    <w:name w:val="ConsNormal"/>
    <w:rsid w:val="007F49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4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7F499B"/>
    <w:rPr>
      <w:caps/>
    </w:rPr>
  </w:style>
  <w:style w:type="paragraph" w:customStyle="1" w:styleId="S1">
    <w:name w:val="S_Заголовок 1"/>
    <w:basedOn w:val="a0"/>
    <w:rsid w:val="007F499B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7F499B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7F499B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7F499B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7F499B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7F499B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7F499B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7F499B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7F499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7F499B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7F499B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7F499B"/>
  </w:style>
  <w:style w:type="paragraph" w:styleId="34">
    <w:name w:val="Body Text 3"/>
    <w:basedOn w:val="a0"/>
    <w:link w:val="35"/>
    <w:semiHidden/>
    <w:rsid w:val="007F499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7F4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7F499B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7F499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7F499B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7F499B"/>
    <w:rPr>
      <w:color w:val="800080"/>
      <w:u w:val="single"/>
    </w:rPr>
  </w:style>
  <w:style w:type="paragraph" w:styleId="af9">
    <w:name w:val="Title"/>
    <w:basedOn w:val="a0"/>
    <w:link w:val="afa"/>
    <w:qFormat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7F4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7F499B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7F499B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7F499B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7F499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7F499B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7F499B"/>
  </w:style>
  <w:style w:type="paragraph" w:customStyle="1" w:styleId="aff2">
    <w:name w:val="Название предприятия"/>
    <w:basedOn w:val="a0"/>
    <w:semiHidden/>
    <w:rsid w:val="007F499B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7F499B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7F499B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7F499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7F499B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7F499B"/>
  </w:style>
  <w:style w:type="paragraph" w:customStyle="1" w:styleId="aff8">
    <w:name w:val="Нижний колонтитул (первый)"/>
    <w:basedOn w:val="a8"/>
    <w:semiHidden/>
    <w:rsid w:val="007F499B"/>
  </w:style>
  <w:style w:type="paragraph" w:customStyle="1" w:styleId="aff9">
    <w:name w:val="Нижний колонтитул (нечетный)"/>
    <w:basedOn w:val="a8"/>
    <w:semiHidden/>
    <w:rsid w:val="007F499B"/>
  </w:style>
  <w:style w:type="character" w:styleId="affa">
    <w:name w:val="line number"/>
    <w:semiHidden/>
    <w:rsid w:val="007F499B"/>
    <w:rPr>
      <w:sz w:val="18"/>
      <w:szCs w:val="18"/>
    </w:rPr>
  </w:style>
  <w:style w:type="paragraph" w:styleId="affb">
    <w:name w:val="List"/>
    <w:basedOn w:val="af3"/>
    <w:semiHidden/>
    <w:rsid w:val="007F499B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7F499B"/>
    <w:pPr>
      <w:ind w:left="1800"/>
    </w:pPr>
  </w:style>
  <w:style w:type="paragraph" w:styleId="36">
    <w:name w:val="List 3"/>
    <w:basedOn w:val="affb"/>
    <w:semiHidden/>
    <w:rsid w:val="007F499B"/>
    <w:pPr>
      <w:ind w:left="2160"/>
    </w:pPr>
  </w:style>
  <w:style w:type="paragraph" w:styleId="41">
    <w:name w:val="List 4"/>
    <w:basedOn w:val="affb"/>
    <w:semiHidden/>
    <w:rsid w:val="007F499B"/>
    <w:pPr>
      <w:ind w:left="2520"/>
    </w:pPr>
  </w:style>
  <w:style w:type="paragraph" w:styleId="51">
    <w:name w:val="List 5"/>
    <w:basedOn w:val="affb"/>
    <w:semiHidden/>
    <w:rsid w:val="007F499B"/>
    <w:pPr>
      <w:ind w:left="2880"/>
    </w:pPr>
  </w:style>
  <w:style w:type="paragraph" w:styleId="28">
    <w:name w:val="List Bullet 2"/>
    <w:basedOn w:val="a0"/>
    <w:autoRedefine/>
    <w:semiHidden/>
    <w:rsid w:val="007F499B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7F499B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7F499B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7F499B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7F499B"/>
    <w:pPr>
      <w:ind w:firstLine="0"/>
    </w:pPr>
  </w:style>
  <w:style w:type="paragraph" w:styleId="29">
    <w:name w:val="List Continue 2"/>
    <w:basedOn w:val="affc"/>
    <w:semiHidden/>
    <w:rsid w:val="007F499B"/>
    <w:pPr>
      <w:ind w:left="2160"/>
    </w:pPr>
  </w:style>
  <w:style w:type="paragraph" w:styleId="38">
    <w:name w:val="List Continue 3"/>
    <w:basedOn w:val="affc"/>
    <w:semiHidden/>
    <w:rsid w:val="007F499B"/>
    <w:pPr>
      <w:ind w:left="2520"/>
    </w:pPr>
  </w:style>
  <w:style w:type="paragraph" w:styleId="43">
    <w:name w:val="List Continue 4"/>
    <w:basedOn w:val="affc"/>
    <w:semiHidden/>
    <w:rsid w:val="007F499B"/>
    <w:pPr>
      <w:ind w:left="2880"/>
    </w:pPr>
  </w:style>
  <w:style w:type="paragraph" w:styleId="53">
    <w:name w:val="List Continue 5"/>
    <w:basedOn w:val="affc"/>
    <w:semiHidden/>
    <w:rsid w:val="007F499B"/>
    <w:pPr>
      <w:ind w:left="3240"/>
    </w:pPr>
  </w:style>
  <w:style w:type="paragraph" w:styleId="affd">
    <w:name w:val="List Number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7F499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7F499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7F499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7F499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7F499B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7F499B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7F499B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7F499B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7F499B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7F499B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7F499B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7F499B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7F499B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7F499B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7F499B"/>
    <w:rPr>
      <w:i/>
      <w:iCs/>
      <w:lang w:val="ru-RU"/>
    </w:rPr>
  </w:style>
  <w:style w:type="character" w:styleId="HTML1">
    <w:name w:val="HTML Variable"/>
    <w:aliases w:val="!Ссылки в документе"/>
    <w:rsid w:val="007F499B"/>
    <w:rPr>
      <w:i/>
      <w:iCs/>
      <w:lang w:val="ru-RU"/>
    </w:rPr>
  </w:style>
  <w:style w:type="character" w:styleId="HTML2">
    <w:name w:val="HTML Typewriter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7F499B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7F499B"/>
    <w:rPr>
      <w:b/>
      <w:bCs/>
      <w:lang w:val="ru-RU"/>
    </w:rPr>
  </w:style>
  <w:style w:type="paragraph" w:styleId="afffc">
    <w:name w:val="Plain Text"/>
    <w:basedOn w:val="a0"/>
    <w:link w:val="afffd"/>
    <w:rsid w:val="007F499B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7F499B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7F49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7F499B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7F499B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7F499B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7F499B"/>
  </w:style>
  <w:style w:type="numbering" w:styleId="1ai">
    <w:name w:val="Outline List 1"/>
    <w:basedOn w:val="a3"/>
    <w:semiHidden/>
    <w:rsid w:val="007F499B"/>
  </w:style>
  <w:style w:type="character" w:styleId="affff3">
    <w:name w:val="annotation reference"/>
    <w:uiPriority w:val="99"/>
    <w:semiHidden/>
    <w:rsid w:val="007F499B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7F499B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7F4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7F499B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7F4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7F499B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7F499B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7F499B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7F499B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7F499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7F499B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7F499B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7F499B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7F499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7F499B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7F499B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7F499B"/>
  </w:style>
  <w:style w:type="paragraph" w:customStyle="1" w:styleId="afffff4">
    <w:name w:val="Верхний колонтитул (первый)"/>
    <w:basedOn w:val="ad"/>
    <w:semiHidden/>
    <w:rsid w:val="007F499B"/>
  </w:style>
  <w:style w:type="paragraph" w:customStyle="1" w:styleId="afffff5">
    <w:name w:val="Верхний колонтитул (нечетный)"/>
    <w:basedOn w:val="ad"/>
    <w:semiHidden/>
    <w:rsid w:val="007F499B"/>
  </w:style>
  <w:style w:type="paragraph" w:customStyle="1" w:styleId="afffff6">
    <w:name w:val="База указателя"/>
    <w:basedOn w:val="a0"/>
    <w:semiHidden/>
    <w:rsid w:val="007F499B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7F499B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7F499B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7F499B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7F499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7F499B"/>
    <w:rPr>
      <w:rFonts w:ascii="Arial" w:eastAsia="Times New Roman" w:hAnsi="Arial" w:cs="Arial"/>
    </w:rPr>
  </w:style>
  <w:style w:type="character" w:customStyle="1" w:styleId="afffffb">
    <w:name w:val="Девиз"/>
    <w:semiHidden/>
    <w:rsid w:val="007F499B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7F499B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7F499B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7F499B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7F499B"/>
    <w:rPr>
      <w:lang w:val="ru-RU"/>
    </w:rPr>
  </w:style>
  <w:style w:type="paragraph" w:styleId="afffffe">
    <w:name w:val="Date"/>
    <w:basedOn w:val="a0"/>
    <w:next w:val="a0"/>
    <w:link w:val="affffff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7F499B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7F499B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7F499B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7F499B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7F499B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7F499B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7F499B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7F499B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7F49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7F499B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7F499B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7F499B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7F499B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7F499B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7F499B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7F499B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7F499B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7F49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7F499B"/>
  </w:style>
  <w:style w:type="table" w:styleId="1f6">
    <w:name w:val="Table Columns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7F499B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7F4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7F49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7F499B"/>
    <w:rPr>
      <w:sz w:val="22"/>
    </w:rPr>
  </w:style>
  <w:style w:type="paragraph" w:customStyle="1" w:styleId="affffffd">
    <w:name w:val="Номер таблици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7F499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7F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7F4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7F499B"/>
  </w:style>
  <w:style w:type="character" w:customStyle="1" w:styleId="1fa">
    <w:name w:val="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7F499B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7F49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7F499B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7F49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7F499B"/>
  </w:style>
  <w:style w:type="numbering" w:customStyle="1" w:styleId="1ai1">
    <w:name w:val="1 / a / i1"/>
    <w:basedOn w:val="a3"/>
    <w:next w:val="1ai"/>
    <w:semiHidden/>
    <w:rsid w:val="007F499B"/>
  </w:style>
  <w:style w:type="numbering" w:customStyle="1" w:styleId="1fc">
    <w:name w:val="Статья / Раздел1"/>
    <w:basedOn w:val="a3"/>
    <w:next w:val="affffff7"/>
    <w:semiHidden/>
    <w:rsid w:val="007F499B"/>
  </w:style>
  <w:style w:type="character" w:customStyle="1" w:styleId="3f1">
    <w:name w:val="Знак3 Знак Знак"/>
    <w:semiHidden/>
    <w:rsid w:val="007F499B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7F499B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7F499B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7F499B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7F499B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7F499B"/>
  </w:style>
  <w:style w:type="numbering" w:customStyle="1" w:styleId="1111112">
    <w:name w:val="1 / 1.1 / 1.1.12"/>
    <w:basedOn w:val="a3"/>
    <w:next w:val="111111"/>
    <w:semiHidden/>
    <w:rsid w:val="007F499B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7F499B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7F499B"/>
    <w:pPr>
      <w:numPr>
        <w:numId w:val="6"/>
      </w:numPr>
    </w:pPr>
  </w:style>
  <w:style w:type="character" w:customStyle="1" w:styleId="S40">
    <w:name w:val="S_Заголовок 4 Знак"/>
    <w:link w:val="S4"/>
    <w:rsid w:val="007F49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7F499B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7F499B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7F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7F499B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7F499B"/>
  </w:style>
  <w:style w:type="character" w:customStyle="1" w:styleId="S30">
    <w:name w:val="S_Заголовок 3 Знак"/>
    <w:link w:val="S3"/>
    <w:rsid w:val="007F49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7F499B"/>
    <w:pPr>
      <w:numPr>
        <w:numId w:val="2"/>
      </w:numPr>
    </w:pPr>
  </w:style>
  <w:style w:type="character" w:customStyle="1" w:styleId="1ff0">
    <w:name w:val="Заголовок_1 Знак Знак Знак Знак"/>
    <w:rsid w:val="007F499B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7F499B"/>
  </w:style>
  <w:style w:type="numbering" w:customStyle="1" w:styleId="1111113">
    <w:name w:val="1 / 1.1 / 1.1.13"/>
    <w:basedOn w:val="a3"/>
    <w:next w:val="111111"/>
    <w:semiHidden/>
    <w:rsid w:val="007F499B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7F499B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7F499B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7F499B"/>
  </w:style>
  <w:style w:type="paragraph" w:customStyle="1" w:styleId="xl56">
    <w:name w:val="xl5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7F499B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7F499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7F499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7F499B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7F499B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7F499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7F49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7F4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7F4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7F4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7F499B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7F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7F49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7F499B"/>
    <w:rPr>
      <w:sz w:val="24"/>
      <w:szCs w:val="24"/>
    </w:rPr>
  </w:style>
  <w:style w:type="paragraph" w:customStyle="1" w:styleId="1ff1">
    <w:name w:val="Без интервала1"/>
    <w:link w:val="NoSpacingChar"/>
    <w:rsid w:val="007F499B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7F499B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7F49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7F499B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7F499B"/>
    <w:rPr>
      <w:vertAlign w:val="superscript"/>
    </w:rPr>
  </w:style>
  <w:style w:type="character" w:styleId="afffffff8">
    <w:name w:val="endnote reference"/>
    <w:uiPriority w:val="99"/>
    <w:unhideWhenUsed/>
    <w:rsid w:val="007F499B"/>
    <w:rPr>
      <w:vertAlign w:val="superscript"/>
    </w:rPr>
  </w:style>
  <w:style w:type="paragraph" w:customStyle="1" w:styleId="formattext">
    <w:name w:val="formattext"/>
    <w:basedOn w:val="a0"/>
    <w:rsid w:val="007F49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7F4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7F499B"/>
    <w:rPr>
      <w:color w:val="106BBE"/>
    </w:rPr>
  </w:style>
  <w:style w:type="paragraph" w:customStyle="1" w:styleId="Title">
    <w:name w:val="Title!Название НПА"/>
    <w:basedOn w:val="a0"/>
    <w:rsid w:val="007F499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F49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9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9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F49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7F499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7F499B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7F499B"/>
    <w:rPr>
      <w:sz w:val="28"/>
    </w:rPr>
  </w:style>
  <w:style w:type="paragraph" w:customStyle="1" w:styleId="ConsPlusTitlePage">
    <w:name w:val="ConsPlusTitlePage"/>
    <w:rsid w:val="007F49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7F499B"/>
  </w:style>
  <w:style w:type="character" w:customStyle="1" w:styleId="hl">
    <w:name w:val="hl"/>
    <w:basedOn w:val="a1"/>
    <w:rsid w:val="007F499B"/>
  </w:style>
  <w:style w:type="character" w:customStyle="1" w:styleId="ConsPlusNormal0">
    <w:name w:val="ConsPlusNormal Знак"/>
    <w:link w:val="ConsPlusNormal"/>
    <w:locked/>
    <w:rsid w:val="00A045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D2035-C43C-40D9-B8F1-7B32F761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Степанович</dc:creator>
  <cp:lastModifiedBy>Степанович</cp:lastModifiedBy>
  <cp:revision>5</cp:revision>
  <cp:lastPrinted>2021-10-29T12:34:00Z</cp:lastPrinted>
  <dcterms:created xsi:type="dcterms:W3CDTF">2021-10-29T07:33:00Z</dcterms:created>
  <dcterms:modified xsi:type="dcterms:W3CDTF">2021-10-29T12:45:00Z</dcterms:modified>
</cp:coreProperties>
</file>