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1C" w:rsidRPr="00264DD4" w:rsidRDefault="0044421C" w:rsidP="00E62263">
      <w:pPr>
        <w:autoSpaceDE w:val="0"/>
        <w:autoSpaceDN w:val="0"/>
        <w:adjustRightInd w:val="0"/>
        <w:ind w:left="708"/>
        <w:jc w:val="center"/>
        <w:rPr>
          <w:b/>
        </w:rPr>
      </w:pPr>
      <w:r w:rsidRPr="00264DD4">
        <w:rPr>
          <w:b/>
        </w:rPr>
        <w:t xml:space="preserve">Информация о результатах экспертно-аналитических мероприятий Контрольно-счетной палаты Октябрьского района за </w:t>
      </w:r>
      <w:r w:rsidR="000B7B51" w:rsidRPr="00264DD4">
        <w:rPr>
          <w:b/>
        </w:rPr>
        <w:t>3</w:t>
      </w:r>
      <w:r w:rsidRPr="00264DD4">
        <w:rPr>
          <w:b/>
        </w:rPr>
        <w:t xml:space="preserve">  квартал 201</w:t>
      </w:r>
      <w:r w:rsidR="00A71658" w:rsidRPr="00264DD4">
        <w:rPr>
          <w:b/>
        </w:rPr>
        <w:t>5</w:t>
      </w:r>
      <w:r w:rsidRPr="00264DD4">
        <w:rPr>
          <w:b/>
        </w:rPr>
        <w:t xml:space="preserve"> года. </w:t>
      </w:r>
    </w:p>
    <w:p w:rsidR="0044421C" w:rsidRPr="00264DD4" w:rsidRDefault="0044421C" w:rsidP="00E62263">
      <w:pPr>
        <w:autoSpaceDE w:val="0"/>
        <w:autoSpaceDN w:val="0"/>
        <w:adjustRightInd w:val="0"/>
        <w:ind w:left="708"/>
        <w:jc w:val="center"/>
        <w:rPr>
          <w:b/>
        </w:rPr>
      </w:pPr>
      <w:bookmarkStart w:id="0" w:name="_GoBack"/>
      <w:bookmarkEnd w:id="0"/>
    </w:p>
    <w:p w:rsidR="0044421C" w:rsidRPr="00264DD4" w:rsidRDefault="0044421C" w:rsidP="00F02DB3">
      <w:pPr>
        <w:ind w:firstLine="708"/>
        <w:jc w:val="both"/>
      </w:pPr>
      <w:r w:rsidRPr="00264DD4">
        <w:t xml:space="preserve">За отчетный период Контрольно-счетной палатой Октябрьского района </w:t>
      </w:r>
      <w:proofErr w:type="gramStart"/>
      <w:r w:rsidRPr="00264DD4">
        <w:t xml:space="preserve">проведено  </w:t>
      </w:r>
      <w:r w:rsidR="009A2545" w:rsidRPr="00264DD4">
        <w:t>23</w:t>
      </w:r>
      <w:r w:rsidRPr="00264DD4">
        <w:t xml:space="preserve"> экспертно-аналитических мероприятий по </w:t>
      </w:r>
      <w:r w:rsidR="009A2545" w:rsidRPr="00264DD4">
        <w:t>23</w:t>
      </w:r>
      <w:r w:rsidRPr="00264DD4">
        <w:t xml:space="preserve"> проектам </w:t>
      </w:r>
      <w:r w:rsidR="003862B7" w:rsidRPr="00264DD4">
        <w:t>муниципальных</w:t>
      </w:r>
      <w:r w:rsidRPr="00264DD4">
        <w:t xml:space="preserve"> правовых актов</w:t>
      </w:r>
      <w:r w:rsidR="00873413" w:rsidRPr="00264DD4">
        <w:t xml:space="preserve"> </w:t>
      </w:r>
      <w:r w:rsidRPr="00264DD4">
        <w:t>по результатам экспертиз выдано</w:t>
      </w:r>
      <w:proofErr w:type="gramEnd"/>
      <w:r w:rsidRPr="00264DD4">
        <w:t xml:space="preserve"> </w:t>
      </w:r>
      <w:r w:rsidR="009A2545" w:rsidRPr="00264DD4">
        <w:t>15</w:t>
      </w:r>
      <w:r w:rsidR="001A4970" w:rsidRPr="00264DD4">
        <w:t xml:space="preserve"> </w:t>
      </w:r>
      <w:r w:rsidRPr="00264DD4">
        <w:t>заключени</w:t>
      </w:r>
      <w:r w:rsidR="00F02DB3" w:rsidRPr="00264DD4">
        <w:t>й</w:t>
      </w:r>
      <w:r w:rsidRPr="00264DD4">
        <w:t>.</w:t>
      </w:r>
    </w:p>
    <w:p w:rsidR="0044421C" w:rsidRPr="00264DD4" w:rsidRDefault="0044421C" w:rsidP="00E62263">
      <w:pPr>
        <w:ind w:left="708"/>
        <w:jc w:val="both"/>
      </w:pPr>
    </w:p>
    <w:p w:rsidR="00995A57" w:rsidRPr="00264DD4" w:rsidRDefault="0044421C" w:rsidP="00995A57">
      <w:pPr>
        <w:ind w:firstLine="708"/>
        <w:jc w:val="both"/>
      </w:pPr>
      <w:r w:rsidRPr="00264DD4">
        <w:rPr>
          <w:b/>
        </w:rPr>
        <w:t>1.</w:t>
      </w:r>
      <w:r w:rsidR="001862D5" w:rsidRPr="00264DD4">
        <w:rPr>
          <w:b/>
        </w:rPr>
        <w:t xml:space="preserve"> </w:t>
      </w:r>
      <w:proofErr w:type="gramStart"/>
      <w:r w:rsidR="00A71658" w:rsidRPr="00264DD4">
        <w:t xml:space="preserve">По результатам экспертно-аналитического мероприятия по проекту  постановления администрации Октябрьского района </w:t>
      </w:r>
      <w:r w:rsidR="000B7B51" w:rsidRPr="00264DD4">
        <w:t>«О внесении изменения в  муниципальную программу «</w:t>
      </w:r>
      <w:r w:rsidR="000B7B51" w:rsidRPr="00264DD4">
        <w:rPr>
          <w:b/>
        </w:rPr>
        <w:t xml:space="preserve">Развитие агропромышленного комплекса </w:t>
      </w:r>
      <w:r w:rsidR="000B7B51" w:rsidRPr="00264DD4">
        <w:t>муниципального образования  Октябрьский  район на 2014-2020 годы», утвержденную постановлением администрации Октябрьского района от 20.09.2013 № 3428»</w:t>
      </w:r>
      <w:r w:rsidR="00610B79" w:rsidRPr="00264DD4">
        <w:t xml:space="preserve"> (далее – Проект) установлено</w:t>
      </w:r>
      <w:r w:rsidR="00995A57" w:rsidRPr="00264DD4">
        <w:t>, что нарушения,  указанные в заключениях Контрольно-счетной палаты от 19.09.2013 № 255, от 23.06.2014 № 142, от 29.08.2014 № 202, от 17.10.2014 № 242, от 04.06.2015 №122  не</w:t>
      </w:r>
      <w:proofErr w:type="gramEnd"/>
      <w:r w:rsidR="00995A57" w:rsidRPr="00264DD4">
        <w:t xml:space="preserve"> устранены.</w:t>
      </w:r>
    </w:p>
    <w:p w:rsidR="00995A57" w:rsidRPr="00264DD4" w:rsidRDefault="00995A57" w:rsidP="00995A57">
      <w:pPr>
        <w:ind w:firstLine="708"/>
        <w:jc w:val="both"/>
      </w:pPr>
      <w:r w:rsidRPr="00264DD4">
        <w:t>Разработчику программы  рекомендовано рассмотреть замечания, изложенные в ранее выданных заключениях и внести в Программу соответствующие изменения.</w:t>
      </w:r>
    </w:p>
    <w:p w:rsidR="00A71658" w:rsidRPr="00264DD4" w:rsidRDefault="00BF1777" w:rsidP="00610B79">
      <w:pPr>
        <w:ind w:firstLine="708"/>
        <w:jc w:val="both"/>
        <w:rPr>
          <w:b/>
        </w:rPr>
      </w:pPr>
      <w:r w:rsidRPr="00264DD4">
        <w:rPr>
          <w:b/>
        </w:rPr>
        <w:t xml:space="preserve">Заключение от </w:t>
      </w:r>
      <w:r w:rsidR="000B7B51" w:rsidRPr="00264DD4">
        <w:rPr>
          <w:b/>
        </w:rPr>
        <w:t>01.07.2</w:t>
      </w:r>
      <w:r w:rsidRPr="00264DD4">
        <w:rPr>
          <w:b/>
        </w:rPr>
        <w:t>015 №</w:t>
      </w:r>
      <w:r w:rsidR="000B7B51" w:rsidRPr="00264DD4">
        <w:rPr>
          <w:b/>
        </w:rPr>
        <w:t>141</w:t>
      </w:r>
      <w:r w:rsidRPr="00264DD4">
        <w:rPr>
          <w:b/>
        </w:rPr>
        <w:t>.</w:t>
      </w:r>
    </w:p>
    <w:p w:rsidR="00BF1777" w:rsidRPr="00264DD4" w:rsidRDefault="00BF1777" w:rsidP="0001019F">
      <w:pPr>
        <w:ind w:firstLine="708"/>
        <w:jc w:val="both"/>
      </w:pPr>
    </w:p>
    <w:p w:rsidR="008C7781" w:rsidRPr="00264DD4" w:rsidRDefault="0001019F" w:rsidP="00DF11E2">
      <w:pPr>
        <w:ind w:right="140" w:firstLine="708"/>
        <w:jc w:val="both"/>
      </w:pPr>
      <w:r w:rsidRPr="00264DD4">
        <w:rPr>
          <w:b/>
        </w:rPr>
        <w:t xml:space="preserve">2. </w:t>
      </w:r>
      <w:r w:rsidR="00D71034" w:rsidRPr="00264DD4">
        <w:t>По результатам экспертно-аналитического мероприятия по проекту</w:t>
      </w:r>
      <w:r w:rsidR="001049AE" w:rsidRPr="00264DD4">
        <w:t xml:space="preserve"> </w:t>
      </w:r>
      <w:r w:rsidR="008C7781" w:rsidRPr="00264DD4">
        <w:t xml:space="preserve">постановления администрации Октябрьского района </w:t>
      </w:r>
      <w:r w:rsidR="00DF11E2" w:rsidRPr="00264DD4">
        <w:t xml:space="preserve">«О  внесении  изменений  в  муниципальную  программу  </w:t>
      </w:r>
      <w:r w:rsidR="00DF11E2" w:rsidRPr="00264DD4">
        <w:rPr>
          <w:b/>
        </w:rPr>
        <w:t>«Развитие физической  культуры  и спорта</w:t>
      </w:r>
      <w:r w:rsidR="00DF11E2" w:rsidRPr="00264DD4">
        <w:t xml:space="preserve"> на территории Октябрьского района на 2014-2020 годы», утвержденную постановлением администрации Октябрьского района от 15.10.2013 года №3735</w:t>
      </w:r>
      <w:r w:rsidR="008C7781" w:rsidRPr="00264DD4">
        <w:t xml:space="preserve"> установлено:</w:t>
      </w:r>
    </w:p>
    <w:p w:rsidR="00DF11E2" w:rsidRPr="00264DD4" w:rsidRDefault="00DF11E2" w:rsidP="00DF11E2">
      <w:pPr>
        <w:ind w:firstLine="708"/>
        <w:jc w:val="both"/>
      </w:pPr>
      <w:r w:rsidRPr="00264DD4">
        <w:t xml:space="preserve">1. В нарушение п. 24 </w:t>
      </w:r>
      <w:r w:rsidRPr="00264DD4">
        <w:rPr>
          <w:color w:val="000000"/>
        </w:rPr>
        <w:t xml:space="preserve">Порядка разработки </w:t>
      </w:r>
      <w:r w:rsidRPr="00264DD4">
        <w:t>Проект не согласован с соисполнителем, в отношении которого вносятся изменения.</w:t>
      </w:r>
    </w:p>
    <w:p w:rsidR="004D131D" w:rsidRPr="00264DD4" w:rsidRDefault="00DF11E2" w:rsidP="00DF11E2">
      <w:pPr>
        <w:ind w:firstLine="709"/>
        <w:jc w:val="both"/>
      </w:pPr>
      <w:r w:rsidRPr="00264DD4">
        <w:t xml:space="preserve">2. </w:t>
      </w:r>
      <w:r w:rsidR="004D131D" w:rsidRPr="00264DD4">
        <w:t xml:space="preserve">Проектом не установлено, кто является  исполнителей каждого мероприятия и объемы денежных средств по каждому мероприятию пункта 1.1. Проекта. </w:t>
      </w:r>
    </w:p>
    <w:p w:rsidR="004D131D" w:rsidRPr="00264DD4" w:rsidRDefault="004D131D" w:rsidP="00DF11E2">
      <w:pPr>
        <w:ind w:firstLine="709"/>
        <w:jc w:val="both"/>
      </w:pPr>
      <w:r w:rsidRPr="00264DD4">
        <w:t xml:space="preserve">В нарушение статьи </w:t>
      </w:r>
      <w:r w:rsidR="00DF11E2" w:rsidRPr="00264DD4">
        <w:t xml:space="preserve"> 38 БК РФ</w:t>
      </w:r>
      <w:r w:rsidRPr="00264DD4">
        <w:t xml:space="preserve"> п</w:t>
      </w:r>
      <w:r w:rsidR="00DF11E2" w:rsidRPr="00264DD4">
        <w:t xml:space="preserve">о результатам проведения  внешней проверки годовых отчетов об исполнении бюджетов поселений Октябрьского района за 2014 год  было установлено, что в  Соглашениях  между отделом физической культуры и спорта администрации Октябрьского района и администрациями поселений  цели предоставления субсидии </w:t>
      </w:r>
      <w:r w:rsidRPr="00264DD4">
        <w:t>не соответствовали программным мероприятиям.</w:t>
      </w:r>
    </w:p>
    <w:p w:rsidR="00DF11E2" w:rsidRPr="00264DD4" w:rsidRDefault="000E495C" w:rsidP="00DF11E2">
      <w:pPr>
        <w:ind w:firstLine="709"/>
        <w:jc w:val="both"/>
      </w:pPr>
      <w:r w:rsidRPr="00264DD4">
        <w:t>3</w:t>
      </w:r>
      <w:r w:rsidR="00DF11E2" w:rsidRPr="00264DD4">
        <w:t xml:space="preserve">. Пунктом 2.4. Проекта предусмотрено «Развитие материально – технической базы муниципальных учреждений физической культуры и спорта Октябрьского район» исполнители -  отдел физической культуры и спорта администрации Октябрьского района и Управление жилищно – коммунального хозяйства и строительства администрации Октябрьского района, а также не указано, что в рамках данного мероприятия осуществляется строительство спортивного комплекса с бассейном в </w:t>
      </w:r>
      <w:proofErr w:type="spellStart"/>
      <w:r w:rsidR="00DF11E2" w:rsidRPr="00264DD4">
        <w:t>пгт</w:t>
      </w:r>
      <w:proofErr w:type="spellEnd"/>
      <w:r w:rsidR="00DF11E2" w:rsidRPr="00264DD4">
        <w:t>. Приобье.</w:t>
      </w:r>
    </w:p>
    <w:p w:rsidR="00DF11E2" w:rsidRPr="00264DD4" w:rsidRDefault="00DF11E2" w:rsidP="00DF11E2">
      <w:pPr>
        <w:ind w:firstLine="709"/>
        <w:jc w:val="both"/>
      </w:pPr>
      <w:r w:rsidRPr="00264DD4">
        <w:t xml:space="preserve">Проект не соответствует Адресной инвестиционной программе ХМАО Югры на 2015-2017 годы, утвержденной постановлением Правительства ХМАО – Югры от 12.12.2014 №479-п по объекту «Спортивный комплекс с бассейном в </w:t>
      </w:r>
      <w:proofErr w:type="spellStart"/>
      <w:r w:rsidRPr="00264DD4">
        <w:t>пгт</w:t>
      </w:r>
      <w:proofErr w:type="spellEnd"/>
      <w:r w:rsidRPr="00264DD4">
        <w:t xml:space="preserve">. Приобье Октябрьского района» в части финансирования средств за счет средства местного бюджете на 2016 год и др. </w:t>
      </w:r>
    </w:p>
    <w:p w:rsidR="00DF11E2" w:rsidRPr="00264DD4" w:rsidRDefault="000E495C" w:rsidP="00DF11E2">
      <w:pPr>
        <w:ind w:firstLine="709"/>
        <w:jc w:val="both"/>
      </w:pPr>
      <w:r w:rsidRPr="00264DD4">
        <w:t>4</w:t>
      </w:r>
      <w:r w:rsidR="00DF11E2" w:rsidRPr="00264DD4">
        <w:t>. В нарушение пункта 10.1 Порядка принятия решения о разработке муниципальных программ Октябрьского района, их формирования, утверждения и реализации,  утвержденного  постановлением администрации Октябрьского района от 20.08.2014 № 2988 «О муниципальных и ведомственных программах Октябрьского района» отсутствует методика расчета целевых показателей, ссылки на правовой акт, ее  утвердивший  либо   на  форму федерального статистического наблюдения.</w:t>
      </w:r>
    </w:p>
    <w:p w:rsidR="00DF11E2" w:rsidRPr="00264DD4" w:rsidRDefault="00DF11E2" w:rsidP="00DF11E2">
      <w:pPr>
        <w:widowControl w:val="0"/>
        <w:autoSpaceDE w:val="0"/>
        <w:autoSpaceDN w:val="0"/>
        <w:adjustRightInd w:val="0"/>
        <w:ind w:firstLine="709"/>
        <w:jc w:val="both"/>
      </w:pPr>
      <w:r w:rsidRPr="00264DD4">
        <w:t>Разработчику программы рекомендовано рассмотреть замечания, изложенные в заключении и внести в Проект соответствующие изменения.</w:t>
      </w:r>
    </w:p>
    <w:p w:rsidR="001049AE" w:rsidRPr="00264DD4" w:rsidRDefault="00A850AA" w:rsidP="0001019F">
      <w:pPr>
        <w:ind w:firstLine="709"/>
        <w:jc w:val="both"/>
        <w:rPr>
          <w:b/>
        </w:rPr>
      </w:pPr>
      <w:r w:rsidRPr="00264DD4">
        <w:rPr>
          <w:b/>
        </w:rPr>
        <w:lastRenderedPageBreak/>
        <w:t xml:space="preserve">Заключение от </w:t>
      </w:r>
      <w:r w:rsidR="00DF11E2" w:rsidRPr="00264DD4">
        <w:rPr>
          <w:b/>
        </w:rPr>
        <w:t>03.07</w:t>
      </w:r>
      <w:r w:rsidR="00653A78" w:rsidRPr="00264DD4">
        <w:rPr>
          <w:b/>
        </w:rPr>
        <w:t>.2015</w:t>
      </w:r>
      <w:r w:rsidRPr="00264DD4">
        <w:rPr>
          <w:b/>
        </w:rPr>
        <w:t xml:space="preserve"> №</w:t>
      </w:r>
      <w:r w:rsidR="00DF11E2" w:rsidRPr="00264DD4">
        <w:rPr>
          <w:b/>
        </w:rPr>
        <w:t>147</w:t>
      </w:r>
      <w:r w:rsidR="001049AE" w:rsidRPr="00264DD4">
        <w:rPr>
          <w:b/>
        </w:rPr>
        <w:t>.</w:t>
      </w:r>
    </w:p>
    <w:p w:rsidR="001049AE" w:rsidRPr="00264DD4" w:rsidRDefault="001049AE" w:rsidP="0001019F">
      <w:pPr>
        <w:ind w:firstLine="709"/>
        <w:jc w:val="both"/>
      </w:pPr>
    </w:p>
    <w:p w:rsidR="008C7781" w:rsidRPr="00264DD4" w:rsidRDefault="001049AE" w:rsidP="001862D5">
      <w:pPr>
        <w:tabs>
          <w:tab w:val="left" w:pos="993"/>
        </w:tabs>
        <w:ind w:firstLine="709"/>
        <w:jc w:val="both"/>
      </w:pPr>
      <w:r w:rsidRPr="00264DD4">
        <w:rPr>
          <w:b/>
        </w:rPr>
        <w:t>3.</w:t>
      </w:r>
      <w:r w:rsidR="00D71034" w:rsidRPr="00264DD4">
        <w:t xml:space="preserve"> </w:t>
      </w:r>
      <w:r w:rsidR="008C7781" w:rsidRPr="00264DD4">
        <w:t xml:space="preserve">По результатам экспертно-аналитического мероприятия по проекту решения Думы Октябрьского района </w:t>
      </w:r>
      <w:r w:rsidR="008C7781" w:rsidRPr="00264DD4">
        <w:rPr>
          <w:b/>
        </w:rPr>
        <w:t>«О</w:t>
      </w:r>
      <w:r w:rsidR="00F21230" w:rsidRPr="00264DD4">
        <w:rPr>
          <w:b/>
        </w:rPr>
        <w:t xml:space="preserve"> внесении изменений в решение Думы Октябрьского района от 31.08.2005 №293 «О введении единого налога на вменный доход для отдельных видов деятельности на территории муниципального образования Октябрьский района» </w:t>
      </w:r>
      <w:r w:rsidR="008C7781" w:rsidRPr="00264DD4">
        <w:t>противоречий бюджетному законодательству не установлено.</w:t>
      </w:r>
    </w:p>
    <w:p w:rsidR="001862D5" w:rsidRPr="00264DD4" w:rsidRDefault="001862D5" w:rsidP="001862D5">
      <w:pPr>
        <w:tabs>
          <w:tab w:val="left" w:pos="993"/>
        </w:tabs>
        <w:ind w:firstLine="709"/>
        <w:jc w:val="both"/>
        <w:rPr>
          <w:b/>
        </w:rPr>
      </w:pPr>
    </w:p>
    <w:p w:rsidR="00F21230" w:rsidRPr="00264DD4" w:rsidRDefault="001862D5" w:rsidP="00F21230">
      <w:pPr>
        <w:tabs>
          <w:tab w:val="left" w:pos="993"/>
        </w:tabs>
        <w:ind w:firstLine="709"/>
        <w:jc w:val="both"/>
      </w:pPr>
      <w:r w:rsidRPr="00264DD4">
        <w:rPr>
          <w:b/>
        </w:rPr>
        <w:t xml:space="preserve">4. </w:t>
      </w:r>
      <w:r w:rsidR="00F21230" w:rsidRPr="00264DD4">
        <w:t xml:space="preserve">По результатам экспертно-аналитического мероприятия по проекту решения Думы Октябрьского района </w:t>
      </w:r>
      <w:r w:rsidR="00F21230" w:rsidRPr="00264DD4">
        <w:rPr>
          <w:b/>
        </w:rPr>
        <w:t xml:space="preserve">«О внесении изменений в Гарантии и компенсации для лиц, работающих в органах местного самоуправления и муниципальных учреждениях Октябрьского района, утвержденных решением Думы Октябрьского района от 12.10.2012 №304» </w:t>
      </w:r>
      <w:r w:rsidR="00F21230" w:rsidRPr="00264DD4">
        <w:t>противоречий бюджетному законодательству не установлено.</w:t>
      </w:r>
    </w:p>
    <w:p w:rsidR="00F21230" w:rsidRPr="00264DD4" w:rsidRDefault="00F21230" w:rsidP="008C7781">
      <w:pPr>
        <w:ind w:firstLine="708"/>
        <w:jc w:val="both"/>
      </w:pPr>
    </w:p>
    <w:p w:rsidR="008C7781" w:rsidRPr="00264DD4" w:rsidRDefault="00F21230" w:rsidP="008C7781">
      <w:pPr>
        <w:ind w:firstLine="708"/>
        <w:jc w:val="both"/>
      </w:pPr>
      <w:r w:rsidRPr="00264DD4">
        <w:rPr>
          <w:b/>
        </w:rPr>
        <w:t>5.</w:t>
      </w:r>
      <w:r w:rsidRPr="00264DD4">
        <w:t xml:space="preserve"> </w:t>
      </w:r>
      <w:r w:rsidR="008C7781" w:rsidRPr="00264DD4">
        <w:t>По результатам экспертно-аналитического мероприятия по проекту постановления администрации Октябрьского района «</w:t>
      </w:r>
      <w:r w:rsidRPr="00264DD4">
        <w:t>района «О внесении изменений в  муниципальную  программу «</w:t>
      </w:r>
      <w:r w:rsidRPr="00264DD4">
        <w:rPr>
          <w:b/>
        </w:rPr>
        <w:t>Развитие жилищно-коммунального комплекса и повышение энергетической эффективности в Октябрьском районе на 2014-2020 годы»,</w:t>
      </w:r>
      <w:r w:rsidRPr="00264DD4">
        <w:t xml:space="preserve"> утвержденную постановлением администрации Октябрьского района от 30.10.2013 № 3911»</w:t>
      </w:r>
      <w:r w:rsidR="008C7781" w:rsidRPr="00264DD4">
        <w:rPr>
          <w:b/>
        </w:rPr>
        <w:t xml:space="preserve"> </w:t>
      </w:r>
      <w:r w:rsidR="008C7781" w:rsidRPr="00264DD4">
        <w:t>(далее – Проект) установлено:</w:t>
      </w:r>
    </w:p>
    <w:p w:rsidR="00F21230" w:rsidRPr="00264DD4" w:rsidRDefault="00F21230" w:rsidP="00F21230">
      <w:pPr>
        <w:tabs>
          <w:tab w:val="left" w:pos="0"/>
        </w:tabs>
        <w:jc w:val="both"/>
      </w:pPr>
      <w:r w:rsidRPr="00264DD4">
        <w:tab/>
        <w:t>1. Постановление  администрации Октябрьского района от 23.12.2014 г. № 4604 «О внесении изменений в муниципальный правовой акт» утверждено без экспертизы Контрольно – счетной палаты.</w:t>
      </w:r>
    </w:p>
    <w:p w:rsidR="00F21230" w:rsidRPr="00264DD4" w:rsidRDefault="00F21230" w:rsidP="00F21230">
      <w:pPr>
        <w:ind w:firstLine="708"/>
        <w:jc w:val="both"/>
      </w:pPr>
      <w:r w:rsidRPr="00264DD4">
        <w:t xml:space="preserve">2. При утверждении Программы администрацией Октябрьского района не </w:t>
      </w:r>
      <w:proofErr w:type="gramStart"/>
      <w:r w:rsidRPr="00264DD4">
        <w:t>в</w:t>
      </w:r>
      <w:proofErr w:type="gramEnd"/>
      <w:r w:rsidRPr="00264DD4">
        <w:t xml:space="preserve"> полной</w:t>
      </w:r>
    </w:p>
    <w:p w:rsidR="00F21230" w:rsidRPr="00264DD4" w:rsidRDefault="00F21230" w:rsidP="00F21230">
      <w:pPr>
        <w:tabs>
          <w:tab w:val="left" w:pos="0"/>
          <w:tab w:val="left" w:pos="2071"/>
          <w:tab w:val="right" w:pos="9354"/>
        </w:tabs>
        <w:jc w:val="both"/>
      </w:pPr>
      <w:r w:rsidRPr="00264DD4">
        <w:t>мере учтены замечания Контрольно-счетной палаты, указанные в заключениях от 21.10.2013 № 291, от 11.03.2014 № 47, от 01.07.2014 № 159, 16.09.2014 № 216.</w:t>
      </w:r>
    </w:p>
    <w:p w:rsidR="00F21230" w:rsidRPr="00264DD4" w:rsidRDefault="00F21230" w:rsidP="00F21230">
      <w:pPr>
        <w:ind w:firstLine="708"/>
        <w:jc w:val="both"/>
      </w:pPr>
      <w:r w:rsidRPr="00264DD4">
        <w:t>Кроме нарушений, указанных в заключениях выданных ранее, установлено:</w:t>
      </w:r>
    </w:p>
    <w:p w:rsidR="00F21230" w:rsidRPr="00264DD4" w:rsidRDefault="00F21230" w:rsidP="00F21230">
      <w:pPr>
        <w:ind w:firstLine="708"/>
        <w:jc w:val="both"/>
      </w:pPr>
      <w:r w:rsidRPr="00264DD4">
        <w:t xml:space="preserve">3. </w:t>
      </w:r>
      <w:r w:rsidR="00212B3A" w:rsidRPr="00264DD4">
        <w:t xml:space="preserve">Не указаны  виды работ по </w:t>
      </w:r>
      <w:r w:rsidRPr="00264DD4">
        <w:t xml:space="preserve"> мероприяти</w:t>
      </w:r>
      <w:r w:rsidR="00212B3A" w:rsidRPr="00264DD4">
        <w:t xml:space="preserve">ю </w:t>
      </w:r>
      <w:r w:rsidRPr="00264DD4">
        <w:t>1.2.3 «Городское поселение Октябрьское (подготовка к осенне-зимнему отопительному периоду</w:t>
      </w:r>
      <w:r w:rsidR="00212B3A" w:rsidRPr="00264DD4">
        <w:t>,</w:t>
      </w:r>
      <w:r w:rsidRPr="00264DD4">
        <w:t xml:space="preserve"> согласно утверждаемому плану мероприятий по подготовке к осенне-зимнему периоду)»</w:t>
      </w:r>
      <w:r w:rsidR="00212B3A" w:rsidRPr="00264DD4">
        <w:t>.</w:t>
      </w:r>
    </w:p>
    <w:p w:rsidR="00181D05" w:rsidRPr="00264DD4" w:rsidRDefault="00181D05" w:rsidP="00181D05">
      <w:pPr>
        <w:tabs>
          <w:tab w:val="left" w:pos="0"/>
        </w:tabs>
        <w:jc w:val="both"/>
      </w:pPr>
      <w:r w:rsidRPr="00264DD4">
        <w:tab/>
      </w:r>
      <w:r w:rsidR="00F21230" w:rsidRPr="00264DD4">
        <w:t>4.</w:t>
      </w:r>
      <w:r w:rsidRPr="00264DD4">
        <w:t xml:space="preserve"> Финансирование пункта 1.1. </w:t>
      </w:r>
      <w:proofErr w:type="gramStart"/>
      <w:r w:rsidRPr="00264DD4">
        <w:t>Проекта не соответствует данным «Перечня строек и объектов на 2015 год за в</w:t>
      </w:r>
      <w:r w:rsidR="000679AD" w:rsidRPr="00264DD4">
        <w:t>сех источников финансирования», у</w:t>
      </w:r>
      <w:r w:rsidRPr="00264DD4">
        <w:t>твержденных постановлением администрации Октябрьского района от 22.02.2015 № 97 (в редакции постановления администрации Октябрьского района от 24.06.2015 № 1554.</w:t>
      </w:r>
      <w:proofErr w:type="gramEnd"/>
    </w:p>
    <w:p w:rsidR="008207B4" w:rsidRPr="00264DD4" w:rsidRDefault="000679AD" w:rsidP="008207B4">
      <w:pPr>
        <w:ind w:firstLine="708"/>
        <w:jc w:val="both"/>
      </w:pPr>
      <w:r w:rsidRPr="00264DD4">
        <w:t xml:space="preserve">5. Счетные ошибки </w:t>
      </w:r>
      <w:r w:rsidR="00F21230" w:rsidRPr="00264DD4">
        <w:t>по показателю «Финансовые затраты на реализацию (тыс. рублей) по столбцу 4 «Всего»</w:t>
      </w:r>
      <w:r w:rsidR="008207B4" w:rsidRPr="00264DD4">
        <w:t xml:space="preserve">, по </w:t>
      </w:r>
      <w:r w:rsidR="00F21230" w:rsidRPr="00264DD4">
        <w:t>пункту 1.1.12 проекта Программы</w:t>
      </w:r>
      <w:r w:rsidR="008207B4" w:rsidRPr="00264DD4">
        <w:t>.</w:t>
      </w:r>
    </w:p>
    <w:p w:rsidR="00F21230" w:rsidRPr="00264DD4" w:rsidRDefault="00F21230" w:rsidP="00932EB9">
      <w:pPr>
        <w:tabs>
          <w:tab w:val="left" w:pos="0"/>
          <w:tab w:val="left" w:pos="1134"/>
        </w:tabs>
        <w:ind w:firstLine="709"/>
        <w:jc w:val="both"/>
      </w:pPr>
      <w:r w:rsidRPr="00264DD4">
        <w:t>Разработчику программы  рекомендовано рассмотреть замечания, изложенные в указанных заключениях и внести соответствующие изменения.</w:t>
      </w:r>
    </w:p>
    <w:p w:rsidR="00CD78C1" w:rsidRPr="00264DD4" w:rsidRDefault="00CD78C1" w:rsidP="00CD78C1">
      <w:pPr>
        <w:ind w:firstLine="709"/>
        <w:jc w:val="both"/>
        <w:rPr>
          <w:b/>
        </w:rPr>
      </w:pPr>
      <w:r w:rsidRPr="00264DD4">
        <w:rPr>
          <w:b/>
        </w:rPr>
        <w:t xml:space="preserve">Заключение от </w:t>
      </w:r>
      <w:r w:rsidR="00F21230" w:rsidRPr="00264DD4">
        <w:rPr>
          <w:b/>
        </w:rPr>
        <w:t>13.07</w:t>
      </w:r>
      <w:r w:rsidRPr="00264DD4">
        <w:rPr>
          <w:b/>
        </w:rPr>
        <w:t>.2015 №</w:t>
      </w:r>
      <w:r w:rsidR="00F21230" w:rsidRPr="00264DD4">
        <w:rPr>
          <w:b/>
        </w:rPr>
        <w:t>155</w:t>
      </w:r>
      <w:r w:rsidRPr="00264DD4">
        <w:rPr>
          <w:b/>
        </w:rPr>
        <w:t>.</w:t>
      </w:r>
    </w:p>
    <w:p w:rsidR="001862D5" w:rsidRPr="00264DD4" w:rsidRDefault="001862D5" w:rsidP="001862D5">
      <w:pPr>
        <w:tabs>
          <w:tab w:val="left" w:pos="993"/>
        </w:tabs>
        <w:ind w:firstLine="709"/>
        <w:jc w:val="both"/>
      </w:pPr>
    </w:p>
    <w:p w:rsidR="00932EB9" w:rsidRPr="00264DD4" w:rsidRDefault="00932EB9" w:rsidP="00932EB9">
      <w:pPr>
        <w:ind w:firstLine="709"/>
        <w:jc w:val="both"/>
      </w:pPr>
      <w:r w:rsidRPr="00264DD4">
        <w:rPr>
          <w:b/>
        </w:rPr>
        <w:t xml:space="preserve">6. </w:t>
      </w:r>
      <w:r w:rsidRPr="00264DD4">
        <w:t xml:space="preserve">По результатам экспертно-аналитического мероприятия по проекту решения Думы Октябрьского района «О внесении изменения в </w:t>
      </w:r>
      <w:r w:rsidRPr="00264DD4">
        <w:rPr>
          <w:b/>
        </w:rPr>
        <w:t xml:space="preserve">Положение о дорожном фонде </w:t>
      </w:r>
      <w:r w:rsidRPr="00264DD4">
        <w:t>муниципального образования Октябрьский район, утвержденное решением Думы Октябрьского района от 26.11.2012 № 334» установлено:</w:t>
      </w:r>
    </w:p>
    <w:p w:rsidR="00932EB9" w:rsidRPr="00264DD4" w:rsidRDefault="00932EB9" w:rsidP="00932EB9">
      <w:pPr>
        <w:numPr>
          <w:ilvl w:val="0"/>
          <w:numId w:val="16"/>
        </w:numPr>
        <w:tabs>
          <w:tab w:val="left" w:pos="993"/>
        </w:tabs>
        <w:ind w:left="0" w:firstLine="709"/>
        <w:jc w:val="both"/>
      </w:pPr>
      <w:r w:rsidRPr="00264DD4">
        <w:t xml:space="preserve">Проектом предлагается снять полномочия главного распорядителя бюджетных средств дорожного фонда с Управления жилищно-коммунального хозяйства и строительства администрации Октябрьского района, при этом, ни Положением, ни представленным Проектом иной уполномоченный орган, ответственный за формирование и использование средств дорожного фонда, не определен. </w:t>
      </w:r>
    </w:p>
    <w:p w:rsidR="00932EB9" w:rsidRPr="00264DD4" w:rsidRDefault="00932EB9" w:rsidP="00932EB9">
      <w:pPr>
        <w:pStyle w:val="ConsPlusNormal0"/>
        <w:tabs>
          <w:tab w:val="left" w:pos="993"/>
        </w:tabs>
        <w:ind w:firstLine="709"/>
        <w:jc w:val="both"/>
      </w:pPr>
    </w:p>
    <w:p w:rsidR="00932EB9" w:rsidRPr="00264DD4" w:rsidRDefault="00932EB9" w:rsidP="00932EB9">
      <w:pPr>
        <w:numPr>
          <w:ilvl w:val="0"/>
          <w:numId w:val="16"/>
        </w:numPr>
        <w:tabs>
          <w:tab w:val="left" w:pos="993"/>
        </w:tabs>
        <w:ind w:left="0" w:firstLine="709"/>
        <w:jc w:val="both"/>
      </w:pPr>
      <w:r w:rsidRPr="00264DD4">
        <w:lastRenderedPageBreak/>
        <w:t>В нарушение положений пункта 5 статьи 179.4 БК РФ решением представительного органа муниципального образования Октябрьский район не установлен Порядок формирования и использования бюджетных ассигнований муниципального дорожного фонда.</w:t>
      </w:r>
    </w:p>
    <w:p w:rsidR="00932EB9" w:rsidRPr="00264DD4" w:rsidRDefault="00932EB9" w:rsidP="00932EB9">
      <w:pPr>
        <w:ind w:firstLine="708"/>
        <w:jc w:val="both"/>
      </w:pPr>
      <w:r w:rsidRPr="00264DD4">
        <w:t>Администрации Октябрьского района рекомендовано разработать и утвердить решением Думы Октябрьского района Порядок формирования и использования бюджетных ассигнований дорожного фонда муниципального образования Октябрьский район.</w:t>
      </w:r>
    </w:p>
    <w:p w:rsidR="00932EB9" w:rsidRPr="00264DD4" w:rsidRDefault="00932EB9" w:rsidP="001862D5">
      <w:pPr>
        <w:tabs>
          <w:tab w:val="left" w:pos="993"/>
        </w:tabs>
        <w:ind w:firstLine="709"/>
        <w:jc w:val="both"/>
        <w:rPr>
          <w:b/>
        </w:rPr>
      </w:pPr>
      <w:r w:rsidRPr="00264DD4">
        <w:rPr>
          <w:b/>
        </w:rPr>
        <w:t>Заключение от 04.08.2015 № 161.</w:t>
      </w:r>
    </w:p>
    <w:p w:rsidR="009B32E6" w:rsidRPr="00264DD4" w:rsidRDefault="009B32E6" w:rsidP="001862D5">
      <w:pPr>
        <w:tabs>
          <w:tab w:val="left" w:pos="993"/>
        </w:tabs>
        <w:ind w:firstLine="709"/>
        <w:jc w:val="both"/>
        <w:rPr>
          <w:b/>
        </w:rPr>
      </w:pPr>
    </w:p>
    <w:p w:rsidR="009B32E6" w:rsidRPr="00264DD4" w:rsidRDefault="009B32E6" w:rsidP="009B32E6">
      <w:pPr>
        <w:widowControl w:val="0"/>
        <w:autoSpaceDE w:val="0"/>
        <w:autoSpaceDN w:val="0"/>
        <w:adjustRightInd w:val="0"/>
        <w:ind w:firstLine="705"/>
        <w:jc w:val="both"/>
        <w:rPr>
          <w:bCs/>
        </w:rPr>
      </w:pPr>
      <w:r w:rsidRPr="00264DD4">
        <w:rPr>
          <w:b/>
        </w:rPr>
        <w:t xml:space="preserve">7. </w:t>
      </w:r>
      <w:r w:rsidRPr="00264DD4">
        <w:rPr>
          <w:bCs/>
        </w:rPr>
        <w:t>По результатам экспертно-аналитического мероприятия по проекту решения Думы Октябрьского района «О внесении изменений в решение Думы Октябрьского района от 24.12.2014 № 527 «</w:t>
      </w:r>
      <w:r w:rsidRPr="00264DD4">
        <w:rPr>
          <w:b/>
          <w:bCs/>
        </w:rPr>
        <w:t>О бюджете муниципального образования Октябрьский район на 2015 год</w:t>
      </w:r>
      <w:r w:rsidRPr="00264DD4">
        <w:rPr>
          <w:bCs/>
        </w:rPr>
        <w:t xml:space="preserve"> и на плановый период 2016 и 2017 годов» противоречий бюджетному законодательству не установлено.</w:t>
      </w:r>
    </w:p>
    <w:p w:rsidR="00590132" w:rsidRPr="00264DD4" w:rsidRDefault="00590132" w:rsidP="00590132">
      <w:pPr>
        <w:ind w:firstLine="709"/>
        <w:jc w:val="both"/>
      </w:pPr>
    </w:p>
    <w:p w:rsidR="00590132" w:rsidRPr="00264DD4" w:rsidRDefault="00590132" w:rsidP="00590132">
      <w:pPr>
        <w:ind w:firstLine="709"/>
        <w:jc w:val="both"/>
        <w:rPr>
          <w:bCs/>
        </w:rPr>
      </w:pPr>
      <w:r w:rsidRPr="00264DD4">
        <w:rPr>
          <w:b/>
        </w:rPr>
        <w:t>8.</w:t>
      </w:r>
      <w:r w:rsidRPr="00264DD4">
        <w:t xml:space="preserve"> </w:t>
      </w:r>
      <w:r w:rsidRPr="00264DD4">
        <w:rPr>
          <w:bCs/>
        </w:rPr>
        <w:t xml:space="preserve">По результатам экспертно-аналитического мероприятия по проекту постановления администрации Октябрьского района «О порядке отнесения отдельных </w:t>
      </w:r>
      <w:r w:rsidR="002634B4" w:rsidRPr="00264DD4">
        <w:rPr>
          <w:bCs/>
        </w:rPr>
        <w:t xml:space="preserve">категорий граждан к приглашенным специалистам и </w:t>
      </w:r>
      <w:r w:rsidR="002634B4" w:rsidRPr="00264DD4">
        <w:rPr>
          <w:b/>
          <w:bCs/>
        </w:rPr>
        <w:t>возмещения им расходов по найму жилого помещения</w:t>
      </w:r>
      <w:r w:rsidRPr="00264DD4">
        <w:rPr>
          <w:bCs/>
        </w:rPr>
        <w:t>» противоречий бюджетному законодательству не установлено.</w:t>
      </w:r>
    </w:p>
    <w:p w:rsidR="00590132" w:rsidRPr="00264DD4" w:rsidRDefault="00590132" w:rsidP="00590132">
      <w:pPr>
        <w:ind w:firstLine="709"/>
        <w:jc w:val="both"/>
      </w:pPr>
    </w:p>
    <w:p w:rsidR="002634B4" w:rsidRPr="00264DD4" w:rsidRDefault="002634B4" w:rsidP="002634B4">
      <w:pPr>
        <w:ind w:firstLine="709"/>
        <w:jc w:val="both"/>
      </w:pPr>
      <w:r w:rsidRPr="00264DD4">
        <w:rPr>
          <w:b/>
        </w:rPr>
        <w:t>9.</w:t>
      </w:r>
      <w:r w:rsidRPr="00264DD4">
        <w:t xml:space="preserve"> По результатам экспертно-аналитического мероприятия по проекту решения Думы Октябрьского района «</w:t>
      </w:r>
      <w:r w:rsidRPr="00264DD4">
        <w:rPr>
          <w:b/>
        </w:rPr>
        <w:t>О</w:t>
      </w:r>
      <w:r w:rsidRPr="00264DD4">
        <w:t xml:space="preserve"> </w:t>
      </w:r>
      <w:r w:rsidRPr="00264DD4">
        <w:rPr>
          <w:b/>
        </w:rPr>
        <w:t xml:space="preserve">дорожном фонде </w:t>
      </w:r>
      <w:r w:rsidRPr="00264DD4">
        <w:t>муниципального образования Октябрьский район» установлено:</w:t>
      </w:r>
    </w:p>
    <w:p w:rsidR="00590132" w:rsidRPr="00264DD4" w:rsidRDefault="004C4A4F" w:rsidP="00BD5F5E">
      <w:pPr>
        <w:ind w:firstLine="709"/>
        <w:jc w:val="both"/>
      </w:pPr>
      <w:r w:rsidRPr="00264DD4">
        <w:t xml:space="preserve">1) </w:t>
      </w:r>
      <w:r w:rsidR="00590132" w:rsidRPr="00264DD4">
        <w:t xml:space="preserve">Проектом не определен уполномоченный орган, ответственный за формирование и использование средств дорожного фонда. </w:t>
      </w:r>
    </w:p>
    <w:p w:rsidR="00590132" w:rsidRPr="00264DD4" w:rsidRDefault="002F6EEA" w:rsidP="002F6EEA">
      <w:pPr>
        <w:ind w:firstLine="709"/>
        <w:jc w:val="both"/>
      </w:pPr>
      <w:r w:rsidRPr="00264DD4">
        <w:t xml:space="preserve">2) </w:t>
      </w:r>
      <w:r w:rsidR="00BD5F5E" w:rsidRPr="00264DD4">
        <w:t xml:space="preserve">Не определена </w:t>
      </w:r>
      <w:r w:rsidR="00590132" w:rsidRPr="00264DD4">
        <w:t>форма отчета (информации)</w:t>
      </w:r>
      <w:r w:rsidR="00BD5F5E" w:rsidRPr="00264DD4">
        <w:t xml:space="preserve"> об использовании бюджетных ассигнований дорожного фонда за отчетный финансовый год, представляемого одновременно с годовым отчетом об исполнении бюджета</w:t>
      </w:r>
    </w:p>
    <w:p w:rsidR="00590132" w:rsidRPr="00264DD4" w:rsidRDefault="002F6EEA" w:rsidP="002F6EEA">
      <w:pPr>
        <w:ind w:firstLine="709"/>
        <w:jc w:val="both"/>
      </w:pPr>
      <w:r w:rsidRPr="00264DD4">
        <w:t xml:space="preserve">3) </w:t>
      </w:r>
      <w:r w:rsidR="00B31FD5" w:rsidRPr="00264DD4">
        <w:t xml:space="preserve">Одновременно с годовым отчетом об исполнении бюджета за 2014 год отчет (информация) об использовании бюджетных ассигнований дорожного фонда не представлен (п. 4.6. заключения от 29.04.2015 № 101), что свидетельствует о недостаточном </w:t>
      </w:r>
      <w:proofErr w:type="gramStart"/>
      <w:r w:rsidR="00B31FD5" w:rsidRPr="00264DD4">
        <w:t>контроле за</w:t>
      </w:r>
      <w:proofErr w:type="gramEnd"/>
      <w:r w:rsidR="00B31FD5" w:rsidRPr="00264DD4">
        <w:t xml:space="preserve"> формированием и использованием средств дорожного фонда, и подтверждает необходимость определения ответственных лиц.</w:t>
      </w:r>
      <w:r w:rsidR="00590132" w:rsidRPr="00264DD4">
        <w:t xml:space="preserve"> </w:t>
      </w:r>
    </w:p>
    <w:p w:rsidR="00590132" w:rsidRPr="00264DD4" w:rsidRDefault="002F6EEA" w:rsidP="002F6EEA">
      <w:pPr>
        <w:ind w:firstLine="709"/>
        <w:jc w:val="both"/>
      </w:pPr>
      <w:r w:rsidRPr="00264DD4">
        <w:t xml:space="preserve">4) Проектом не определен </w:t>
      </w:r>
      <w:r w:rsidR="00590132" w:rsidRPr="00264DD4">
        <w:t>поряд</w:t>
      </w:r>
      <w:r w:rsidRPr="00264DD4">
        <w:t>о</w:t>
      </w:r>
      <w:r w:rsidR="00590132" w:rsidRPr="00264DD4">
        <w:t xml:space="preserve">к распределения бюджетных ассигнований дорожного фонда между </w:t>
      </w:r>
      <w:r w:rsidRPr="00264DD4">
        <w:t xml:space="preserve">получателями средств дорожного фонда, </w:t>
      </w:r>
      <w:r w:rsidR="00590132" w:rsidRPr="00264DD4">
        <w:t>бюджетами городских и сельских поселений.</w:t>
      </w:r>
    </w:p>
    <w:p w:rsidR="00590132" w:rsidRPr="00264DD4" w:rsidRDefault="002F6EEA" w:rsidP="002F6EEA">
      <w:pPr>
        <w:ind w:firstLine="709"/>
        <w:jc w:val="both"/>
      </w:pPr>
      <w:r w:rsidRPr="00264DD4">
        <w:t xml:space="preserve">5) </w:t>
      </w:r>
      <w:r w:rsidR="00590132" w:rsidRPr="00264DD4">
        <w:t xml:space="preserve">Проектом </w:t>
      </w:r>
      <w:r w:rsidRPr="00264DD4">
        <w:t xml:space="preserve">не установлена </w:t>
      </w:r>
      <w:r w:rsidR="00590132" w:rsidRPr="00264DD4">
        <w:t>форма</w:t>
      </w:r>
      <w:r w:rsidRPr="00264DD4">
        <w:t xml:space="preserve"> ежеквартальной отчетности</w:t>
      </w:r>
      <w:r w:rsidR="00590132" w:rsidRPr="00264DD4">
        <w:t xml:space="preserve">, </w:t>
      </w:r>
      <w:r w:rsidRPr="00264DD4">
        <w:t xml:space="preserve">представляемой получателями бюджетных ассигнований дорожного фонда, </w:t>
      </w:r>
      <w:r w:rsidR="00590132" w:rsidRPr="00264DD4">
        <w:t>указание на иной нормативный документ, устанавливающий данную форму</w:t>
      </w:r>
      <w:r w:rsidRPr="00264DD4">
        <w:t>,</w:t>
      </w:r>
      <w:r w:rsidR="00590132" w:rsidRPr="00264DD4">
        <w:t xml:space="preserve"> также отсутствует.</w:t>
      </w:r>
    </w:p>
    <w:p w:rsidR="00590132" w:rsidRPr="00264DD4" w:rsidRDefault="00590132" w:rsidP="002F6EEA">
      <w:pPr>
        <w:ind w:firstLine="709"/>
        <w:jc w:val="both"/>
      </w:pPr>
      <w:r w:rsidRPr="00264DD4">
        <w:t xml:space="preserve">По результатам финансово-экономической экспертизы разработчику </w:t>
      </w:r>
      <w:r w:rsidR="002F6EEA" w:rsidRPr="00264DD4">
        <w:t xml:space="preserve">Проекта рекомендовано </w:t>
      </w:r>
      <w:r w:rsidRPr="00264DD4">
        <w:t>доработать Порядок в части определения:</w:t>
      </w:r>
    </w:p>
    <w:p w:rsidR="00590132" w:rsidRPr="00264DD4" w:rsidRDefault="00590132" w:rsidP="002F6EEA">
      <w:pPr>
        <w:ind w:firstLine="709"/>
        <w:jc w:val="both"/>
      </w:pPr>
      <w:r w:rsidRPr="00264DD4">
        <w:t>- структурных подразделений либо должностных лиц администрации Октябрьского района, ответственных за ведение учета общего объема средств дорожного фонда и их использование;</w:t>
      </w:r>
    </w:p>
    <w:p w:rsidR="00590132" w:rsidRPr="00264DD4" w:rsidRDefault="00590132" w:rsidP="002F6EEA">
      <w:pPr>
        <w:ind w:firstLine="709"/>
        <w:jc w:val="both"/>
      </w:pPr>
      <w:r w:rsidRPr="00264DD4">
        <w:t>- порядка распределения бюджетных ассигнований дорожного фонда по направлениям использования, по получателям средств;</w:t>
      </w:r>
    </w:p>
    <w:p w:rsidR="00590132" w:rsidRPr="00264DD4" w:rsidRDefault="00590132" w:rsidP="002F6EEA">
      <w:pPr>
        <w:ind w:firstLine="709"/>
        <w:jc w:val="both"/>
      </w:pPr>
      <w:r w:rsidRPr="00264DD4">
        <w:t>- формы ежеквартального отчета, согласно которой получатели средств дорожного фонда должны представлять информацию в Комитет по управлению муниципальными финансами администрации Октябрьского района;</w:t>
      </w:r>
    </w:p>
    <w:p w:rsidR="00590132" w:rsidRPr="00264DD4" w:rsidRDefault="00590132" w:rsidP="002F6EEA">
      <w:pPr>
        <w:ind w:firstLine="709"/>
        <w:jc w:val="both"/>
      </w:pPr>
      <w:r w:rsidRPr="00264DD4">
        <w:lastRenderedPageBreak/>
        <w:t>- формы годового отчета, в соответствии с которой отчет об использовании средств дорожного фонда должен представляться одновременно с отчетом об исполнении бюджета в Думу Октябрьского района.</w:t>
      </w:r>
    </w:p>
    <w:p w:rsidR="009B32E6" w:rsidRPr="00264DD4" w:rsidRDefault="002F6EEA" w:rsidP="001862D5">
      <w:pPr>
        <w:tabs>
          <w:tab w:val="left" w:pos="993"/>
        </w:tabs>
        <w:ind w:firstLine="709"/>
        <w:jc w:val="both"/>
        <w:rPr>
          <w:b/>
        </w:rPr>
      </w:pPr>
      <w:r w:rsidRPr="00264DD4">
        <w:rPr>
          <w:b/>
        </w:rPr>
        <w:t>Заключение от 13.08.2015 № 167.</w:t>
      </w:r>
    </w:p>
    <w:p w:rsidR="00B31FD5" w:rsidRPr="00264DD4" w:rsidRDefault="00B31FD5" w:rsidP="001862D5">
      <w:pPr>
        <w:tabs>
          <w:tab w:val="left" w:pos="993"/>
        </w:tabs>
        <w:ind w:firstLine="709"/>
        <w:jc w:val="both"/>
        <w:rPr>
          <w:b/>
        </w:rPr>
      </w:pPr>
    </w:p>
    <w:p w:rsidR="00B31FD5" w:rsidRPr="00264DD4" w:rsidRDefault="00B31FD5" w:rsidP="001862D5">
      <w:pPr>
        <w:tabs>
          <w:tab w:val="left" w:pos="993"/>
        </w:tabs>
        <w:ind w:firstLine="709"/>
        <w:jc w:val="both"/>
        <w:rPr>
          <w:bCs/>
        </w:rPr>
      </w:pPr>
      <w:r w:rsidRPr="00264DD4">
        <w:rPr>
          <w:b/>
        </w:rPr>
        <w:t xml:space="preserve">10. </w:t>
      </w:r>
      <w:r w:rsidRPr="00264DD4">
        <w:rPr>
          <w:bCs/>
        </w:rPr>
        <w:t>По результатам экспертно-аналитического мероприятия по проекту решения Думы Октябрьского района «Об отмене п. 35 решения Думы Октябрьского района от 24.12.2013 № 424 «</w:t>
      </w:r>
      <w:r w:rsidRPr="00264DD4">
        <w:rPr>
          <w:b/>
          <w:bCs/>
        </w:rPr>
        <w:t>О бюджете муниципального образования Октябрьский район на 2014 год</w:t>
      </w:r>
      <w:r w:rsidRPr="00264DD4">
        <w:rPr>
          <w:bCs/>
        </w:rPr>
        <w:t xml:space="preserve"> и на плановый период 2015 и 2016 годов» противоречий бюджетному законодательству не установлено.</w:t>
      </w:r>
    </w:p>
    <w:p w:rsidR="00B31FD5" w:rsidRPr="00264DD4" w:rsidRDefault="00B31FD5" w:rsidP="001862D5">
      <w:pPr>
        <w:tabs>
          <w:tab w:val="left" w:pos="993"/>
        </w:tabs>
        <w:ind w:firstLine="709"/>
        <w:jc w:val="both"/>
        <w:rPr>
          <w:bCs/>
        </w:rPr>
      </w:pPr>
    </w:p>
    <w:p w:rsidR="00B31FD5" w:rsidRPr="00264DD4" w:rsidRDefault="00B31FD5" w:rsidP="001862D5">
      <w:pPr>
        <w:tabs>
          <w:tab w:val="left" w:pos="993"/>
        </w:tabs>
        <w:ind w:firstLine="709"/>
        <w:jc w:val="both"/>
        <w:rPr>
          <w:bCs/>
        </w:rPr>
      </w:pPr>
      <w:r w:rsidRPr="00264DD4">
        <w:rPr>
          <w:b/>
          <w:bCs/>
        </w:rPr>
        <w:t xml:space="preserve">11. </w:t>
      </w:r>
      <w:r w:rsidR="003C654D" w:rsidRPr="00264DD4">
        <w:rPr>
          <w:bCs/>
        </w:rPr>
        <w:t xml:space="preserve">По результатам экспертно-аналитического мероприятия по проекту решения Думы Октябрьского района </w:t>
      </w:r>
      <w:r w:rsidR="003C654D" w:rsidRPr="00264DD4">
        <w:rPr>
          <w:b/>
          <w:bCs/>
        </w:rPr>
        <w:t>«О внесении изменений в устав Октябрьского района»</w:t>
      </w:r>
      <w:r w:rsidR="003C654D" w:rsidRPr="00264DD4">
        <w:rPr>
          <w:bCs/>
        </w:rPr>
        <w:t xml:space="preserve"> противоречий бюджетному законодательству не установлено.</w:t>
      </w:r>
    </w:p>
    <w:p w:rsidR="003C654D" w:rsidRPr="00264DD4" w:rsidRDefault="003C654D" w:rsidP="001862D5">
      <w:pPr>
        <w:tabs>
          <w:tab w:val="left" w:pos="993"/>
        </w:tabs>
        <w:ind w:firstLine="709"/>
        <w:jc w:val="both"/>
        <w:rPr>
          <w:bCs/>
        </w:rPr>
      </w:pPr>
    </w:p>
    <w:p w:rsidR="003C654D" w:rsidRPr="00264DD4" w:rsidRDefault="003C654D" w:rsidP="003C654D">
      <w:pPr>
        <w:ind w:firstLine="709"/>
        <w:jc w:val="both"/>
      </w:pPr>
      <w:r w:rsidRPr="00264DD4">
        <w:rPr>
          <w:b/>
          <w:bCs/>
        </w:rPr>
        <w:t>12.</w:t>
      </w:r>
      <w:r w:rsidRPr="00264DD4">
        <w:t xml:space="preserve"> </w:t>
      </w:r>
      <w:r w:rsidRPr="00264DD4">
        <w:rPr>
          <w:bCs/>
        </w:rPr>
        <w:t xml:space="preserve">По результатам экспертно-аналитического мероприятия по проекту </w:t>
      </w:r>
      <w:r w:rsidRPr="00264DD4">
        <w:t xml:space="preserve">решения Думы Октябрьского района </w:t>
      </w:r>
      <w:r w:rsidRPr="00264DD4">
        <w:rPr>
          <w:b/>
        </w:rPr>
        <w:t>«Об исполнении бюджета муниципального образования Октябрьский район за 1 полугодие 2015 года»</w:t>
      </w:r>
      <w:r w:rsidRPr="00264DD4">
        <w:t xml:space="preserve"> (далее – Проект) установлено:</w:t>
      </w:r>
    </w:p>
    <w:p w:rsidR="003C654D" w:rsidRPr="00264DD4" w:rsidRDefault="003C654D" w:rsidP="005A7938">
      <w:pPr>
        <w:tabs>
          <w:tab w:val="left" w:pos="0"/>
        </w:tabs>
        <w:ind w:firstLine="709"/>
        <w:jc w:val="both"/>
        <w:rPr>
          <w:bCs/>
        </w:rPr>
      </w:pPr>
      <w:r w:rsidRPr="00264DD4">
        <w:rPr>
          <w:bCs/>
        </w:rPr>
        <w:t>1. Исполнение бюджетных назначений по доходам составило 1 921 120,5 тыс. руб. или 54,1% от плановых назначений на 2015 год, утвержденных Решением о бюджете от 29.05.2015 № 290, 116,5% к уровню аналогичного периода 2014 года</w:t>
      </w:r>
      <w:r w:rsidR="005A7938" w:rsidRPr="00264DD4">
        <w:rPr>
          <w:bCs/>
        </w:rPr>
        <w:t>.</w:t>
      </w:r>
      <w:r w:rsidRPr="00264DD4">
        <w:rPr>
          <w:bCs/>
        </w:rPr>
        <w:t xml:space="preserve"> </w:t>
      </w:r>
    </w:p>
    <w:p w:rsidR="003C654D" w:rsidRPr="00264DD4" w:rsidRDefault="003C654D" w:rsidP="003C654D">
      <w:pPr>
        <w:autoSpaceDE w:val="0"/>
        <w:autoSpaceDN w:val="0"/>
        <w:adjustRightInd w:val="0"/>
        <w:ind w:firstLine="709"/>
        <w:jc w:val="both"/>
        <w:outlineLvl w:val="0"/>
      </w:pPr>
      <w:proofErr w:type="gramStart"/>
      <w:r w:rsidRPr="00264DD4">
        <w:t>В информации к отчету об исполнении бюджета плановые назначения по доходам бюджета больше утвержденных Решением о бюджете, на 22 117,7 тыс. руб., снижен дефицит бюджета на 249,9 тыс. руб.</w:t>
      </w:r>
      <w:r w:rsidR="005A7938" w:rsidRPr="00264DD4">
        <w:t>, при этом</w:t>
      </w:r>
      <w:r w:rsidRPr="00264DD4">
        <w:t xml:space="preserve"> статьями 217, 232 БК РФ, п. 17 Решения о бюджете внесение изменений в плановые показатели по доходам, дефициту бюджета не предусмотрено.</w:t>
      </w:r>
      <w:proofErr w:type="gramEnd"/>
    </w:p>
    <w:p w:rsidR="003C654D" w:rsidRPr="00264DD4" w:rsidRDefault="005A7938" w:rsidP="003C654D">
      <w:pPr>
        <w:ind w:firstLine="709"/>
        <w:jc w:val="both"/>
      </w:pPr>
      <w:r w:rsidRPr="00264DD4">
        <w:t xml:space="preserve">2. </w:t>
      </w:r>
      <w:r w:rsidR="003C654D" w:rsidRPr="00264DD4">
        <w:t xml:space="preserve">Кассовые расходы бюджета муниципального образования Октябрьский район                  за 1 полугодие 2015 года составили 1 694 245,2 тыс. руб. или 46,9% от годового объема бюджетных назначений, утвержденных Решением о бюджете, 46,6% от уточненного плана, 96,4% от уровня 1 полугодия 2014 года. </w:t>
      </w:r>
    </w:p>
    <w:p w:rsidR="003C654D" w:rsidRPr="00264DD4" w:rsidRDefault="005A7938" w:rsidP="003C654D">
      <w:pPr>
        <w:ind w:firstLine="708"/>
        <w:jc w:val="both"/>
      </w:pPr>
      <w:r w:rsidRPr="00264DD4">
        <w:t xml:space="preserve">3. </w:t>
      </w:r>
      <w:r w:rsidR="003C654D" w:rsidRPr="00264DD4">
        <w:t xml:space="preserve">По состоянию на 01.07.2015 бюджет муниципального образования Октябрьский район  исполнен с профицитом  в сумме 226 875,3 тыс. руб. </w:t>
      </w:r>
    </w:p>
    <w:p w:rsidR="003C654D" w:rsidRPr="00264DD4" w:rsidRDefault="005A7938" w:rsidP="005A7938">
      <w:pPr>
        <w:ind w:firstLine="708"/>
        <w:jc w:val="both"/>
      </w:pPr>
      <w:r w:rsidRPr="00264DD4">
        <w:t xml:space="preserve">4. </w:t>
      </w:r>
      <w:proofErr w:type="gramStart"/>
      <w:r w:rsidR="003C654D" w:rsidRPr="00264DD4">
        <w:t>На финансирование мероприятий по осуществлению досрочного завоза продукции в районы Крайнего Севера в первом полугодии 2015 года из окружного бюджета получен кредит в сумме 34 404,3 тыс. руб. или 96,6% от плановых назначений, осуществлено погашение бюджетного кредита в сумме 21 966,9 тыс. руб. или 67,4% от плана, в полном объеме погашены начисленные проценты за пользо</w:t>
      </w:r>
      <w:r w:rsidRPr="00264DD4">
        <w:t xml:space="preserve">вание бюджетными средствами – </w:t>
      </w:r>
      <w:r w:rsidR="003C654D" w:rsidRPr="00264DD4">
        <w:t>106,7 тыс. руб.</w:t>
      </w:r>
      <w:proofErr w:type="gramEnd"/>
    </w:p>
    <w:p w:rsidR="003C654D" w:rsidRPr="00264DD4" w:rsidRDefault="005A7938" w:rsidP="003C654D">
      <w:pPr>
        <w:ind w:firstLine="708"/>
        <w:jc w:val="both"/>
      </w:pPr>
      <w:r w:rsidRPr="00264DD4">
        <w:t xml:space="preserve">5. </w:t>
      </w:r>
      <w:r w:rsidR="003C654D" w:rsidRPr="00264DD4">
        <w:t>Задолженность по внутренним заимствованиям Октябрьского района по состоянию на 01.07.2015 составляет 34 404,3 тыс. руб., по процентам – 0,0 тыс. руб., что не превышает ограничений, установленных Решением о бюджете  и статьей 107 БК РФ.</w:t>
      </w:r>
    </w:p>
    <w:p w:rsidR="003C654D" w:rsidRPr="00264DD4" w:rsidRDefault="003C654D" w:rsidP="003C654D">
      <w:pPr>
        <w:autoSpaceDE w:val="0"/>
        <w:autoSpaceDN w:val="0"/>
        <w:adjustRightInd w:val="0"/>
        <w:ind w:firstLine="709"/>
        <w:jc w:val="both"/>
        <w:outlineLvl w:val="0"/>
      </w:pPr>
      <w:r w:rsidRPr="00264DD4">
        <w:t>Объем расходов на обслуживание муниципального долга (106,7 тыс. руб.) не превышает ограничений, установленных ст. 111 БК РФ.</w:t>
      </w:r>
    </w:p>
    <w:p w:rsidR="003C654D" w:rsidRPr="00264DD4" w:rsidRDefault="005A7938" w:rsidP="003C654D">
      <w:pPr>
        <w:autoSpaceDE w:val="0"/>
        <w:autoSpaceDN w:val="0"/>
        <w:adjustRightInd w:val="0"/>
        <w:ind w:firstLine="709"/>
        <w:jc w:val="both"/>
        <w:outlineLvl w:val="0"/>
      </w:pPr>
      <w:r w:rsidRPr="00264DD4">
        <w:t xml:space="preserve">6. </w:t>
      </w:r>
      <w:proofErr w:type="gramStart"/>
      <w:r w:rsidR="003C654D" w:rsidRPr="00264DD4">
        <w:t>По данным приложения № 4 «Отчет об исполнении по источникам внутреннего финансирования дефицита бюджета муниципального образования Октябрьский район за первое полугодие 2015 года» расходы бюджета по КБК 000 01 06 05 01 05 0000 540 «Предоставление бюджетных кредитов юридическим лицам из бюджетов муниципальных районов в  валюте Российской Федерации» составили 34 258,5 тыс. руб. или 96% от плановых назначений, утвержденных Решением о</w:t>
      </w:r>
      <w:proofErr w:type="gramEnd"/>
      <w:r w:rsidR="003C654D" w:rsidRPr="00264DD4">
        <w:t xml:space="preserve"> </w:t>
      </w:r>
      <w:proofErr w:type="gramStart"/>
      <w:r w:rsidR="003C654D" w:rsidRPr="00264DD4">
        <w:t>бюджете</w:t>
      </w:r>
      <w:proofErr w:type="gramEnd"/>
      <w:r w:rsidR="003C654D" w:rsidRPr="00264DD4">
        <w:t xml:space="preserve">. Поступление средств по КБК 000 01 06 05 01 05 0000 640 «Возврат бюджетных кредитов, предоставленных  юридическим лицам из  бюджетов муниципальных районов в валюте Российской </w:t>
      </w:r>
      <w:r w:rsidR="003C654D" w:rsidRPr="00264DD4">
        <w:lastRenderedPageBreak/>
        <w:t>Федерации» составило 13 670,4 тыс. руб. или 40,0% от утвержденных плановых назначений.</w:t>
      </w:r>
    </w:p>
    <w:p w:rsidR="003C654D" w:rsidRPr="00264DD4" w:rsidRDefault="003C654D" w:rsidP="003C654D">
      <w:pPr>
        <w:autoSpaceDE w:val="0"/>
        <w:autoSpaceDN w:val="0"/>
        <w:adjustRightInd w:val="0"/>
        <w:ind w:firstLine="709"/>
        <w:jc w:val="both"/>
        <w:outlineLvl w:val="0"/>
      </w:pPr>
      <w:proofErr w:type="gramStart"/>
      <w:r w:rsidRPr="00264DD4">
        <w:t>По данным информации о предоставлении и погашении бюджетных кредитов, выданных администрацией Октябрьского района за 1 полугодие 2015 года, выдано бюджетных кредитов юридическим лицам за отчетный период – 0,0 руб. Из пояснений Комитета по управлению муниципальными финансами администрации Октябрьского района следует, что расхождение данных связано с заключением договоров на предоставление бюджетных кредитов во втором полугодии.</w:t>
      </w:r>
      <w:proofErr w:type="gramEnd"/>
    </w:p>
    <w:p w:rsidR="003C654D" w:rsidRPr="00264DD4" w:rsidRDefault="003C654D" w:rsidP="003C654D">
      <w:pPr>
        <w:autoSpaceDE w:val="0"/>
        <w:autoSpaceDN w:val="0"/>
        <w:adjustRightInd w:val="0"/>
        <w:ind w:firstLine="709"/>
        <w:jc w:val="both"/>
        <w:outlineLvl w:val="0"/>
      </w:pPr>
      <w:r w:rsidRPr="00264DD4">
        <w:t>В пояснительной записке к Проекту некорректно отражена информация по предоставлению и возврату бюджетных кредитов юридическим лицам.</w:t>
      </w:r>
    </w:p>
    <w:p w:rsidR="003C654D" w:rsidRPr="00264DD4" w:rsidRDefault="003C654D" w:rsidP="003C654D">
      <w:pPr>
        <w:autoSpaceDE w:val="0"/>
        <w:autoSpaceDN w:val="0"/>
        <w:adjustRightInd w:val="0"/>
        <w:ind w:firstLine="709"/>
        <w:jc w:val="both"/>
        <w:outlineLvl w:val="0"/>
      </w:pPr>
      <w:r w:rsidRPr="00264DD4">
        <w:t>В соответствии с представленной информацией муниципальные гарантии за счет средств бюджета района за 1 полугодие 2015 года не предоставлялись.</w:t>
      </w:r>
    </w:p>
    <w:p w:rsidR="003C654D" w:rsidRPr="00264DD4" w:rsidRDefault="005A7938" w:rsidP="003C654D">
      <w:pPr>
        <w:ind w:firstLine="709"/>
        <w:jc w:val="both"/>
        <w:rPr>
          <w:bCs/>
        </w:rPr>
      </w:pPr>
      <w:r w:rsidRPr="00264DD4">
        <w:rPr>
          <w:bCs/>
        </w:rPr>
        <w:t>А</w:t>
      </w:r>
      <w:r w:rsidR="003C654D" w:rsidRPr="00264DD4">
        <w:rPr>
          <w:bCs/>
        </w:rPr>
        <w:t xml:space="preserve">дминистрации Октябрьского района </w:t>
      </w:r>
      <w:r w:rsidRPr="00264DD4">
        <w:rPr>
          <w:bCs/>
        </w:rPr>
        <w:t>рекомендовано</w:t>
      </w:r>
      <w:r w:rsidR="003C654D" w:rsidRPr="00264DD4">
        <w:rPr>
          <w:bCs/>
        </w:rPr>
        <w:t>:</w:t>
      </w:r>
    </w:p>
    <w:p w:rsidR="003C654D" w:rsidRPr="00264DD4" w:rsidRDefault="003C654D" w:rsidP="003C654D">
      <w:pPr>
        <w:ind w:firstLine="709"/>
        <w:jc w:val="both"/>
        <w:rPr>
          <w:bCs/>
        </w:rPr>
      </w:pPr>
      <w:r w:rsidRPr="00264DD4">
        <w:rPr>
          <w:bCs/>
        </w:rPr>
        <w:t>- повы</w:t>
      </w:r>
      <w:r w:rsidR="005A7938" w:rsidRPr="00264DD4">
        <w:rPr>
          <w:bCs/>
        </w:rPr>
        <w:t>сить</w:t>
      </w:r>
      <w:r w:rsidRPr="00264DD4">
        <w:rPr>
          <w:bCs/>
        </w:rPr>
        <w:t xml:space="preserve"> качеств</w:t>
      </w:r>
      <w:r w:rsidR="005A7938" w:rsidRPr="00264DD4">
        <w:rPr>
          <w:bCs/>
        </w:rPr>
        <w:t xml:space="preserve">о </w:t>
      </w:r>
      <w:r w:rsidRPr="00264DD4">
        <w:rPr>
          <w:bCs/>
        </w:rPr>
        <w:t>планирования и администрирования доходов бюджета, качеств</w:t>
      </w:r>
      <w:r w:rsidR="005A7938" w:rsidRPr="00264DD4">
        <w:rPr>
          <w:bCs/>
        </w:rPr>
        <w:t>о</w:t>
      </w:r>
      <w:r w:rsidRPr="00264DD4">
        <w:rPr>
          <w:bCs/>
        </w:rPr>
        <w:t xml:space="preserve"> планирования бюджетных ассигнований;</w:t>
      </w:r>
    </w:p>
    <w:p w:rsidR="003C654D" w:rsidRPr="00264DD4" w:rsidRDefault="003C654D" w:rsidP="003C654D">
      <w:pPr>
        <w:ind w:firstLine="709"/>
        <w:jc w:val="both"/>
        <w:rPr>
          <w:bCs/>
        </w:rPr>
      </w:pPr>
      <w:r w:rsidRPr="00264DD4">
        <w:rPr>
          <w:bCs/>
        </w:rPr>
        <w:t>- повы</w:t>
      </w:r>
      <w:r w:rsidR="005A7938" w:rsidRPr="00264DD4">
        <w:rPr>
          <w:bCs/>
        </w:rPr>
        <w:t>сить</w:t>
      </w:r>
      <w:r w:rsidRPr="00264DD4">
        <w:rPr>
          <w:bCs/>
        </w:rPr>
        <w:t xml:space="preserve"> </w:t>
      </w:r>
      <w:proofErr w:type="gramStart"/>
      <w:r w:rsidRPr="00264DD4">
        <w:rPr>
          <w:bCs/>
        </w:rPr>
        <w:t>контроля за</w:t>
      </w:r>
      <w:proofErr w:type="gramEnd"/>
      <w:r w:rsidRPr="00264DD4">
        <w:rPr>
          <w:bCs/>
        </w:rPr>
        <w:t xml:space="preserve"> исполнением Прогнозного плана приватизации муниципального имущества, утвержденного Решением о бюджете;</w:t>
      </w:r>
    </w:p>
    <w:p w:rsidR="003C654D" w:rsidRPr="00264DD4" w:rsidRDefault="003C654D" w:rsidP="003C654D">
      <w:pPr>
        <w:ind w:firstLine="709"/>
        <w:jc w:val="both"/>
        <w:rPr>
          <w:bCs/>
        </w:rPr>
      </w:pPr>
      <w:r w:rsidRPr="00264DD4">
        <w:rPr>
          <w:bCs/>
        </w:rPr>
        <w:t>- принят</w:t>
      </w:r>
      <w:r w:rsidR="005A7938" w:rsidRPr="00264DD4">
        <w:rPr>
          <w:bCs/>
        </w:rPr>
        <w:t>ь</w:t>
      </w:r>
      <w:r w:rsidRPr="00264DD4">
        <w:rPr>
          <w:bCs/>
        </w:rPr>
        <w:t xml:space="preserve"> дополнительны</w:t>
      </w:r>
      <w:r w:rsidR="005A7938" w:rsidRPr="00264DD4">
        <w:rPr>
          <w:bCs/>
        </w:rPr>
        <w:t>е</w:t>
      </w:r>
      <w:r w:rsidRPr="00264DD4">
        <w:rPr>
          <w:bCs/>
        </w:rPr>
        <w:t xml:space="preserve"> мер</w:t>
      </w:r>
      <w:r w:rsidR="005A7938" w:rsidRPr="00264DD4">
        <w:rPr>
          <w:bCs/>
        </w:rPr>
        <w:t>ы</w:t>
      </w:r>
      <w:r w:rsidRPr="00264DD4">
        <w:rPr>
          <w:bCs/>
        </w:rPr>
        <w:t xml:space="preserve"> по эффективности освоения бюджетных средств.</w:t>
      </w:r>
    </w:p>
    <w:p w:rsidR="003C654D" w:rsidRPr="00264DD4" w:rsidRDefault="005A7938" w:rsidP="001862D5">
      <w:pPr>
        <w:tabs>
          <w:tab w:val="left" w:pos="993"/>
        </w:tabs>
        <w:ind w:firstLine="709"/>
        <w:jc w:val="both"/>
        <w:rPr>
          <w:b/>
        </w:rPr>
      </w:pPr>
      <w:r w:rsidRPr="00264DD4">
        <w:rPr>
          <w:b/>
        </w:rPr>
        <w:t>Заключение от 28.08.2015 № 171.</w:t>
      </w:r>
    </w:p>
    <w:p w:rsidR="005A7938" w:rsidRPr="00264DD4" w:rsidRDefault="005A7938" w:rsidP="001862D5">
      <w:pPr>
        <w:tabs>
          <w:tab w:val="left" w:pos="993"/>
        </w:tabs>
        <w:ind w:firstLine="709"/>
        <w:jc w:val="both"/>
        <w:rPr>
          <w:b/>
        </w:rPr>
      </w:pPr>
    </w:p>
    <w:p w:rsidR="0063252B" w:rsidRPr="00264DD4" w:rsidRDefault="005A7938" w:rsidP="0063252B">
      <w:pPr>
        <w:ind w:firstLine="708"/>
        <w:jc w:val="both"/>
      </w:pPr>
      <w:r w:rsidRPr="00264DD4">
        <w:rPr>
          <w:b/>
        </w:rPr>
        <w:t xml:space="preserve">13. </w:t>
      </w:r>
      <w:r w:rsidR="0063252B" w:rsidRPr="00264DD4">
        <w:rPr>
          <w:bCs/>
        </w:rPr>
        <w:t xml:space="preserve">По результатам экспертно-аналитического мероприятия по проекту </w:t>
      </w:r>
      <w:r w:rsidR="0063252B" w:rsidRPr="00264DD4">
        <w:t xml:space="preserve">решения Думы Октябрьского района </w:t>
      </w:r>
      <w:r w:rsidR="0063252B" w:rsidRPr="00264DD4">
        <w:rPr>
          <w:b/>
        </w:rPr>
        <w:t>«О внесении изменений в Порядок  принятия решений об условиях приватизации муниципального имущества, находящегося в собственности муниципального образования Октябрьский район, утвержденный решением Думы Октябрьского района от 29.05.2015 №582»</w:t>
      </w:r>
      <w:r w:rsidR="0063252B" w:rsidRPr="00264DD4">
        <w:t xml:space="preserve"> установлено, что  нарушения,  указанные в заключени</w:t>
      </w:r>
      <w:proofErr w:type="gramStart"/>
      <w:r w:rsidR="0063252B" w:rsidRPr="00264DD4">
        <w:t>и</w:t>
      </w:r>
      <w:proofErr w:type="gramEnd"/>
      <w:r w:rsidR="0063252B" w:rsidRPr="00264DD4">
        <w:t xml:space="preserve"> Контрольно-счетной палаты от 15.05.2015 №106 не устранены:</w:t>
      </w:r>
    </w:p>
    <w:p w:rsidR="0063252B" w:rsidRPr="00264DD4" w:rsidRDefault="0063252B" w:rsidP="0063252B">
      <w:pPr>
        <w:widowControl w:val="0"/>
        <w:autoSpaceDE w:val="0"/>
        <w:autoSpaceDN w:val="0"/>
        <w:adjustRightInd w:val="0"/>
        <w:ind w:firstLine="705"/>
        <w:jc w:val="both"/>
      </w:pPr>
      <w:r w:rsidRPr="00264DD4">
        <w:t xml:space="preserve">1. Порядок не содержит сведений об уполномоченном органе, </w:t>
      </w:r>
      <w:proofErr w:type="gramStart"/>
      <w:r w:rsidRPr="00264DD4">
        <w:t>осуществляющим</w:t>
      </w:r>
      <w:proofErr w:type="gramEnd"/>
      <w:r w:rsidRPr="00264DD4">
        <w:t xml:space="preserve"> приватизацию муниципального имущества.</w:t>
      </w:r>
    </w:p>
    <w:p w:rsidR="0063252B" w:rsidRPr="00264DD4" w:rsidRDefault="0063252B" w:rsidP="0063252B">
      <w:pPr>
        <w:widowControl w:val="0"/>
        <w:autoSpaceDE w:val="0"/>
        <w:autoSpaceDN w:val="0"/>
        <w:adjustRightInd w:val="0"/>
        <w:ind w:firstLine="708"/>
        <w:jc w:val="both"/>
        <w:rPr>
          <w:rFonts w:eastAsia="Calibri"/>
          <w:lang w:eastAsia="en-US"/>
        </w:rPr>
      </w:pPr>
      <w:r w:rsidRPr="00264DD4">
        <w:rPr>
          <w:rFonts w:eastAsia="Calibri"/>
          <w:lang w:eastAsia="en-US"/>
        </w:rPr>
        <w:t>2. Порядком не установлены условия и сроки формирования, утверждения прогнозного плана приватизации муниципального имущества, порядок и сроки утверждения отчета о выполнении прогнозного плана приватизации муниципального имущества.</w:t>
      </w:r>
    </w:p>
    <w:p w:rsidR="0063252B" w:rsidRPr="00264DD4" w:rsidRDefault="0063252B" w:rsidP="0063252B">
      <w:pPr>
        <w:ind w:firstLine="708"/>
        <w:jc w:val="both"/>
        <w:rPr>
          <w:b/>
        </w:rPr>
      </w:pPr>
      <w:r w:rsidRPr="00264DD4">
        <w:rPr>
          <w:b/>
        </w:rPr>
        <w:t>Заключение от 01.09.2015 № 174.</w:t>
      </w:r>
    </w:p>
    <w:p w:rsidR="005A7938" w:rsidRPr="00264DD4" w:rsidRDefault="005A7938" w:rsidP="001862D5">
      <w:pPr>
        <w:tabs>
          <w:tab w:val="left" w:pos="993"/>
        </w:tabs>
        <w:ind w:firstLine="709"/>
        <w:jc w:val="both"/>
        <w:rPr>
          <w:b/>
        </w:rPr>
      </w:pPr>
    </w:p>
    <w:p w:rsidR="0063252B" w:rsidRPr="00264DD4" w:rsidRDefault="0063252B" w:rsidP="00D92617">
      <w:pPr>
        <w:widowControl w:val="0"/>
        <w:autoSpaceDE w:val="0"/>
        <w:autoSpaceDN w:val="0"/>
        <w:adjustRightInd w:val="0"/>
        <w:ind w:firstLine="708"/>
        <w:jc w:val="both"/>
        <w:rPr>
          <w:rFonts w:eastAsia="Calibri"/>
          <w:lang w:eastAsia="en-US"/>
        </w:rPr>
      </w:pPr>
      <w:r w:rsidRPr="00264DD4">
        <w:rPr>
          <w:rFonts w:eastAsia="Calibri"/>
          <w:b/>
          <w:lang w:eastAsia="en-US"/>
        </w:rPr>
        <w:t xml:space="preserve">14. </w:t>
      </w:r>
      <w:r w:rsidRPr="00264DD4">
        <w:rPr>
          <w:rFonts w:eastAsia="Calibri"/>
          <w:lang w:eastAsia="en-US"/>
        </w:rPr>
        <w:t xml:space="preserve">По результатам экспертно-аналитического мероприятия по проекту решения Думы Октябрьского района </w:t>
      </w:r>
      <w:r w:rsidRPr="00264DD4">
        <w:rPr>
          <w:rFonts w:eastAsia="Calibri"/>
          <w:b/>
          <w:lang w:eastAsia="en-US"/>
        </w:rPr>
        <w:t xml:space="preserve">«О Порядке реструктуризации задолженности по арендной плате за земельные участки и списания пеней и штрафов, начисленных на сумму задолженности» </w:t>
      </w:r>
      <w:r w:rsidRPr="00264DD4">
        <w:rPr>
          <w:rFonts w:eastAsia="Calibri"/>
          <w:lang w:eastAsia="en-US"/>
        </w:rPr>
        <w:t xml:space="preserve">установлено: </w:t>
      </w:r>
    </w:p>
    <w:p w:rsidR="0063252B" w:rsidRPr="00264DD4" w:rsidRDefault="0063252B" w:rsidP="00D92617">
      <w:pPr>
        <w:widowControl w:val="0"/>
        <w:autoSpaceDE w:val="0"/>
        <w:autoSpaceDN w:val="0"/>
        <w:adjustRightInd w:val="0"/>
        <w:ind w:firstLine="708"/>
        <w:jc w:val="both"/>
        <w:rPr>
          <w:rFonts w:eastAsia="Calibri"/>
          <w:lang w:eastAsia="en-US"/>
        </w:rPr>
      </w:pPr>
      <w:r w:rsidRPr="00264DD4">
        <w:rPr>
          <w:rFonts w:eastAsia="Calibri"/>
          <w:lang w:eastAsia="en-US"/>
        </w:rPr>
        <w:t>- положения представленного Проекта противоречат положениям решения Думы Октябрьского района от 15.06.2012 № 294 «О реструктуризации задолженности по арендной плате за использование имущества, находящегося в собственности муниципального образования Октябрьский район» в части реструктуризации задолженности по арендной плате за земельные участки, находящиеся в муниципальной собственности Октябрьского района;</w:t>
      </w:r>
    </w:p>
    <w:p w:rsidR="0063252B" w:rsidRPr="00264DD4" w:rsidRDefault="0063252B" w:rsidP="00D92617">
      <w:pPr>
        <w:widowControl w:val="0"/>
        <w:autoSpaceDE w:val="0"/>
        <w:autoSpaceDN w:val="0"/>
        <w:adjustRightInd w:val="0"/>
        <w:ind w:firstLine="708"/>
        <w:jc w:val="both"/>
        <w:rPr>
          <w:rFonts w:eastAsia="Calibri"/>
          <w:lang w:eastAsia="en-US"/>
        </w:rPr>
      </w:pPr>
      <w:proofErr w:type="gramStart"/>
      <w:r w:rsidRPr="00264DD4">
        <w:rPr>
          <w:rFonts w:eastAsia="Calibri"/>
          <w:lang w:eastAsia="en-US"/>
        </w:rPr>
        <w:t>- положения пункта 3.11 представленного Проекта противоречат положениям постановления администрации Октябрьского района от 18.11.2014 № 4107 «О порядке принятия решения о признании безнадежной к взысканию задолженности перед муниципальным образованием Октябрьский район, органами местного самоуправления Октябрьского района и казенными учреждениями Октябрьского района и ее списании» в части списания задолженности по начисленным пеням и штрафам за неуплату арендной платы, так как они являются неналоговыми</w:t>
      </w:r>
      <w:proofErr w:type="gramEnd"/>
      <w:r w:rsidRPr="00264DD4">
        <w:rPr>
          <w:rFonts w:eastAsia="Calibri"/>
          <w:lang w:eastAsia="en-US"/>
        </w:rPr>
        <w:t xml:space="preserve"> доходами бюджета и подлежат списанию на общеустановленных основаниях;</w:t>
      </w:r>
    </w:p>
    <w:p w:rsidR="0063252B" w:rsidRPr="00264DD4" w:rsidRDefault="0063252B" w:rsidP="00D92617">
      <w:pPr>
        <w:widowControl w:val="0"/>
        <w:autoSpaceDE w:val="0"/>
        <w:autoSpaceDN w:val="0"/>
        <w:adjustRightInd w:val="0"/>
        <w:ind w:firstLine="708"/>
        <w:jc w:val="both"/>
        <w:rPr>
          <w:rFonts w:eastAsia="Calibri"/>
          <w:lang w:eastAsia="en-US"/>
        </w:rPr>
      </w:pPr>
      <w:r w:rsidRPr="00264DD4">
        <w:rPr>
          <w:rFonts w:eastAsia="Calibri"/>
          <w:lang w:eastAsia="en-US"/>
        </w:rPr>
        <w:lastRenderedPageBreak/>
        <w:t>- Проектом предлагается утвердить порядок реструктуризации задолженности и списания пеней и штрафов для юридических лиц, таким образом, права физических лиц и индивидуальных предпринимателей ограничены, а для юридических лиц предлагается утвердить определенные меры финансовой поддержки, то есть преимущества, что противоречит положениям федерального закона РФ от  26.07.2006 № 135-ФЗ «О защите конкуренции»;</w:t>
      </w:r>
    </w:p>
    <w:p w:rsidR="0063252B" w:rsidRPr="00264DD4" w:rsidRDefault="0063252B" w:rsidP="00D92617">
      <w:pPr>
        <w:widowControl w:val="0"/>
        <w:autoSpaceDE w:val="0"/>
        <w:autoSpaceDN w:val="0"/>
        <w:adjustRightInd w:val="0"/>
        <w:ind w:firstLine="708"/>
        <w:jc w:val="both"/>
        <w:rPr>
          <w:rFonts w:eastAsia="Calibri"/>
          <w:lang w:eastAsia="en-US"/>
        </w:rPr>
      </w:pPr>
      <w:r w:rsidRPr="00264DD4">
        <w:rPr>
          <w:rFonts w:eastAsia="Calibri"/>
          <w:lang w:eastAsia="en-US"/>
        </w:rPr>
        <w:t>- порядок регламентирует отношения, связанные с исполнением доходной части бюджета, при этом расчеты, подтверждающие финансово-экономическую обоснованность предлагаемых мер поддержки юридических лиц, а также сумму недополученных доходов бюджета в связи со списанием пеней и штрафов, отсутствуют.</w:t>
      </w:r>
    </w:p>
    <w:p w:rsidR="0063252B" w:rsidRPr="00264DD4" w:rsidRDefault="0063252B" w:rsidP="00D92617">
      <w:pPr>
        <w:widowControl w:val="0"/>
        <w:autoSpaceDE w:val="0"/>
        <w:autoSpaceDN w:val="0"/>
        <w:adjustRightInd w:val="0"/>
        <w:ind w:firstLine="708"/>
        <w:jc w:val="both"/>
        <w:rPr>
          <w:rFonts w:eastAsia="Calibri"/>
          <w:lang w:eastAsia="en-US"/>
        </w:rPr>
      </w:pPr>
      <w:r w:rsidRPr="00264DD4">
        <w:rPr>
          <w:rFonts w:eastAsia="Calibri"/>
          <w:lang w:eastAsia="en-US"/>
        </w:rPr>
        <w:t xml:space="preserve">По результатам экспертизы Думе Октябрьского района </w:t>
      </w:r>
      <w:r w:rsidR="00D92617" w:rsidRPr="00264DD4">
        <w:rPr>
          <w:rFonts w:eastAsia="Calibri"/>
          <w:lang w:eastAsia="en-US"/>
        </w:rPr>
        <w:t xml:space="preserve">рекомендовано </w:t>
      </w:r>
      <w:r w:rsidRPr="00264DD4">
        <w:rPr>
          <w:rFonts w:eastAsia="Calibri"/>
          <w:lang w:eastAsia="en-US"/>
        </w:rPr>
        <w:t>отклонить проект решения Думы Октябрьского района «О Порядке реструктуризации задолженности по арендной плате за земельные участки и списания пеней и штрафов, начисленных на сумму задолженности».</w:t>
      </w:r>
    </w:p>
    <w:p w:rsidR="0063252B" w:rsidRPr="00264DD4" w:rsidRDefault="00D92617" w:rsidP="00D92617">
      <w:pPr>
        <w:widowControl w:val="0"/>
        <w:autoSpaceDE w:val="0"/>
        <w:autoSpaceDN w:val="0"/>
        <w:adjustRightInd w:val="0"/>
        <w:ind w:firstLine="708"/>
        <w:jc w:val="both"/>
        <w:rPr>
          <w:rFonts w:eastAsia="Calibri"/>
          <w:b/>
          <w:lang w:eastAsia="en-US"/>
        </w:rPr>
      </w:pPr>
      <w:r w:rsidRPr="00264DD4">
        <w:rPr>
          <w:rFonts w:eastAsia="Calibri"/>
          <w:b/>
          <w:lang w:eastAsia="en-US"/>
        </w:rPr>
        <w:t>Заключение от 01.09.2015 № 175.</w:t>
      </w:r>
    </w:p>
    <w:p w:rsidR="00D92617" w:rsidRPr="00264DD4" w:rsidRDefault="00D92617" w:rsidP="001862D5">
      <w:pPr>
        <w:tabs>
          <w:tab w:val="left" w:pos="993"/>
        </w:tabs>
        <w:ind w:firstLine="709"/>
        <w:jc w:val="both"/>
        <w:rPr>
          <w:b/>
        </w:rPr>
      </w:pPr>
    </w:p>
    <w:p w:rsidR="00D92617" w:rsidRPr="00264DD4" w:rsidRDefault="00D92617" w:rsidP="00D92617">
      <w:pPr>
        <w:tabs>
          <w:tab w:val="left" w:pos="993"/>
        </w:tabs>
        <w:ind w:firstLine="709"/>
        <w:jc w:val="both"/>
      </w:pPr>
      <w:r w:rsidRPr="00264DD4">
        <w:rPr>
          <w:b/>
        </w:rPr>
        <w:t xml:space="preserve">15. </w:t>
      </w:r>
      <w:r w:rsidRPr="00264DD4">
        <w:t xml:space="preserve">По результатам экспертно-аналитического мероприятия по проекту решения Думы Октябрьского района </w:t>
      </w:r>
      <w:r w:rsidRPr="00264DD4">
        <w:rPr>
          <w:b/>
        </w:rPr>
        <w:t xml:space="preserve">«Об утверждении предложений о разграничении имущества между Октябрьским районом и городскими, сельскими поселениями, входящими в состав Октябрьского района» </w:t>
      </w:r>
      <w:r w:rsidRPr="00264DD4">
        <w:t>противоречий бюджетному законодательству не установлено.</w:t>
      </w:r>
    </w:p>
    <w:p w:rsidR="00D92617" w:rsidRPr="00264DD4" w:rsidRDefault="00D92617" w:rsidP="001862D5">
      <w:pPr>
        <w:tabs>
          <w:tab w:val="left" w:pos="993"/>
        </w:tabs>
        <w:ind w:firstLine="709"/>
        <w:jc w:val="both"/>
        <w:rPr>
          <w:b/>
        </w:rPr>
      </w:pPr>
    </w:p>
    <w:p w:rsidR="00D92617" w:rsidRPr="00264DD4" w:rsidRDefault="00D92617" w:rsidP="00D92617">
      <w:pPr>
        <w:ind w:firstLine="708"/>
        <w:jc w:val="both"/>
        <w:rPr>
          <w:b/>
          <w:bCs/>
        </w:rPr>
      </w:pPr>
      <w:r w:rsidRPr="00264DD4">
        <w:rPr>
          <w:b/>
        </w:rPr>
        <w:t xml:space="preserve">16. </w:t>
      </w:r>
      <w:r w:rsidRPr="00264DD4">
        <w:t xml:space="preserve">По результатам экспертно-аналитического мероприятия по проекту решения Думы Октябрьского района </w:t>
      </w:r>
      <w:r w:rsidRPr="00264DD4">
        <w:rPr>
          <w:b/>
        </w:rPr>
        <w:t>«О внесении изменений в решение Думы Октябрьского района от 24.12.2014 № 527 «О бюджете муниципального образования Октябрьский район на 2015 год и на плановый период 2016 и 2017 годов»</w:t>
      </w:r>
      <w:r w:rsidRPr="00264DD4">
        <w:t xml:space="preserve"> </w:t>
      </w:r>
      <w:r w:rsidRPr="00264DD4">
        <w:rPr>
          <w:bCs/>
        </w:rPr>
        <w:t>установлено</w:t>
      </w:r>
      <w:r w:rsidR="00A33DBC" w:rsidRPr="00264DD4">
        <w:rPr>
          <w:bCs/>
        </w:rPr>
        <w:t>:</w:t>
      </w:r>
    </w:p>
    <w:p w:rsidR="00D92617" w:rsidRPr="00264DD4" w:rsidRDefault="00A33DBC" w:rsidP="00D92617">
      <w:pPr>
        <w:ind w:firstLine="708"/>
        <w:jc w:val="both"/>
        <w:rPr>
          <w:bCs/>
        </w:rPr>
      </w:pPr>
      <w:r w:rsidRPr="00264DD4">
        <w:rPr>
          <w:bCs/>
        </w:rPr>
        <w:t xml:space="preserve">1. </w:t>
      </w:r>
      <w:proofErr w:type="gramStart"/>
      <w:r w:rsidR="00D92617" w:rsidRPr="00264DD4">
        <w:rPr>
          <w:bCs/>
        </w:rPr>
        <w:t xml:space="preserve">По сравнению с утвержденным </w:t>
      </w:r>
      <w:r w:rsidR="00D92617" w:rsidRPr="00264DD4">
        <w:t>решением Думы Октябрьского района от 29.05.2015 № 590</w:t>
      </w:r>
      <w:r w:rsidR="00D92617" w:rsidRPr="00264DD4">
        <w:rPr>
          <w:bCs/>
        </w:rPr>
        <w:t xml:space="preserve">, плановые показатели по доходам бюджета увеличены на                      469 465,0 тыс. руб., и составили 120,6% к первоначально утвержденному плану, по расходам – увеличены на 469 465,0 тыс. руб., и составили 122,4% к первоначальному плану, в результате чего бюджет сформирован </w:t>
      </w:r>
      <w:r w:rsidR="00D92617" w:rsidRPr="00264DD4">
        <w:rPr>
          <w:b/>
          <w:bCs/>
        </w:rPr>
        <w:t>с дефицитом</w:t>
      </w:r>
      <w:r w:rsidR="00D92617" w:rsidRPr="00264DD4">
        <w:rPr>
          <w:bCs/>
        </w:rPr>
        <w:t xml:space="preserve"> в сумме 59 795,7 тыс. руб. или 8,6% от годового</w:t>
      </w:r>
      <w:proofErr w:type="gramEnd"/>
      <w:r w:rsidR="00D92617" w:rsidRPr="00264DD4">
        <w:rPr>
          <w:bCs/>
        </w:rPr>
        <w:t xml:space="preserve"> объема доходов бюджета без учета безвозмездных поступлений. </w:t>
      </w:r>
    </w:p>
    <w:p w:rsidR="00D92617" w:rsidRPr="00264DD4" w:rsidRDefault="00D92617" w:rsidP="00D92617">
      <w:pPr>
        <w:autoSpaceDE w:val="0"/>
        <w:autoSpaceDN w:val="0"/>
        <w:adjustRightInd w:val="0"/>
        <w:ind w:firstLine="709"/>
        <w:jc w:val="both"/>
      </w:pPr>
      <w:r w:rsidRPr="00264DD4">
        <w:t xml:space="preserve">Планируемые налоговые доходы бюджета по сравнению с </w:t>
      </w:r>
      <w:proofErr w:type="gramStart"/>
      <w:r w:rsidRPr="00264DD4">
        <w:t>утвержденными</w:t>
      </w:r>
      <w:proofErr w:type="gramEnd"/>
      <w:r w:rsidRPr="00264DD4">
        <w:t xml:space="preserve"> решением Думы Октябрьского района от 29.05.2015 №590 увеличены на 7 732,1 тыс. руб. и составили 102,1</w:t>
      </w:r>
      <w:r w:rsidR="00A33DBC" w:rsidRPr="00264DD4">
        <w:t xml:space="preserve">% к первоначальному плану. </w:t>
      </w:r>
      <w:r w:rsidRPr="00264DD4">
        <w:t>Исполнение по налоговым доходам на 01.08.2015 составило 61,3% от показателей Проекта.</w:t>
      </w:r>
    </w:p>
    <w:p w:rsidR="00D92617" w:rsidRPr="00264DD4" w:rsidRDefault="00D92617" w:rsidP="00A33DBC">
      <w:pPr>
        <w:autoSpaceDE w:val="0"/>
        <w:autoSpaceDN w:val="0"/>
        <w:adjustRightInd w:val="0"/>
        <w:ind w:firstLine="709"/>
        <w:jc w:val="both"/>
      </w:pPr>
      <w:r w:rsidRPr="00264DD4">
        <w:t>Неналоговые доходы бюджета увеличены на 12 529,2 тыс. руб. и составили 130,2% к первоначальному плану, исполнение на 01.08.2015 составило 79,2%</w:t>
      </w:r>
      <w:r w:rsidR="00A33DBC" w:rsidRPr="00264DD4">
        <w:t>.</w:t>
      </w:r>
      <w:r w:rsidRPr="00264DD4">
        <w:t xml:space="preserve"> </w:t>
      </w:r>
    </w:p>
    <w:p w:rsidR="00D92617" w:rsidRPr="00264DD4" w:rsidRDefault="00D92617" w:rsidP="00D92617">
      <w:pPr>
        <w:autoSpaceDE w:val="0"/>
        <w:autoSpaceDN w:val="0"/>
        <w:adjustRightInd w:val="0"/>
        <w:ind w:firstLine="709"/>
        <w:jc w:val="both"/>
      </w:pPr>
      <w:proofErr w:type="gramStart"/>
      <w:r w:rsidRPr="00264DD4">
        <w:t xml:space="preserve">Безвозмездные поступления от других бюджетов бюджетной системы РФ по сравнению с утвержденными Решением о бюджете от 29.05.2015 №590, увеличились на 454 814,3 тыс. руб., 123,5% к первоначальному плану, исполнение по состоянию на 01.08.2015 составило 54,4%. </w:t>
      </w:r>
      <w:proofErr w:type="gramEnd"/>
    </w:p>
    <w:p w:rsidR="00D92617" w:rsidRPr="00264DD4" w:rsidRDefault="00A33DBC" w:rsidP="00A33DBC">
      <w:pPr>
        <w:tabs>
          <w:tab w:val="left" w:pos="0"/>
          <w:tab w:val="left" w:pos="1134"/>
        </w:tabs>
        <w:ind w:firstLine="709"/>
        <w:jc w:val="both"/>
        <w:rPr>
          <w:bCs/>
        </w:rPr>
      </w:pPr>
      <w:r w:rsidRPr="00264DD4">
        <w:rPr>
          <w:bCs/>
        </w:rPr>
        <w:t xml:space="preserve">2. </w:t>
      </w:r>
      <w:r w:rsidR="00D92617" w:rsidRPr="00264DD4">
        <w:rPr>
          <w:bCs/>
        </w:rPr>
        <w:t xml:space="preserve">Проектом внесены изменения в Прогнозный </w:t>
      </w:r>
      <w:r w:rsidR="00D92617" w:rsidRPr="00264DD4">
        <w:rPr>
          <w:b/>
          <w:bCs/>
        </w:rPr>
        <w:t>план приватизации</w:t>
      </w:r>
      <w:r w:rsidR="00D92617" w:rsidRPr="00264DD4">
        <w:rPr>
          <w:bCs/>
        </w:rPr>
        <w:t xml:space="preserve"> муниципального имущества </w:t>
      </w:r>
      <w:r w:rsidR="00D92617" w:rsidRPr="00264DD4">
        <w:t xml:space="preserve">на 2015 год. </w:t>
      </w:r>
      <w:r w:rsidRPr="00264DD4">
        <w:t xml:space="preserve">Всего </w:t>
      </w:r>
      <w:r w:rsidR="00D92617" w:rsidRPr="00264DD4">
        <w:rPr>
          <w:bCs/>
        </w:rPr>
        <w:t>к реализации в 2015 году запланирован 21 объект балансовой стоимостью 17 917,8 тыс. руб., остаточной – 2 212,7 тыс. руб., в том числе 8</w:t>
      </w:r>
      <w:r w:rsidR="00D92617" w:rsidRPr="00264DD4">
        <w:t xml:space="preserve"> земельных участков общей площадью 18 504,3 м</w:t>
      </w:r>
      <w:proofErr w:type="gramStart"/>
      <w:r w:rsidR="00D92617" w:rsidRPr="00264DD4">
        <w:rPr>
          <w:vertAlign w:val="superscript"/>
        </w:rPr>
        <w:t>2</w:t>
      </w:r>
      <w:proofErr w:type="gramEnd"/>
      <w:r w:rsidR="00D92617" w:rsidRPr="00264DD4">
        <w:t>. Предполагаемая цена продажи – 12 998,9 тыс. руб., при этом п</w:t>
      </w:r>
      <w:r w:rsidR="00D92617" w:rsidRPr="00264DD4">
        <w:rPr>
          <w:bCs/>
        </w:rPr>
        <w:t>лановый объем поступлений в бюджет района от реализации муниципального имущества снижен с 8 500,0 тыс. руб. до 3 500,0 тыс. руб. испол</w:t>
      </w:r>
      <w:r w:rsidRPr="00264DD4">
        <w:rPr>
          <w:bCs/>
        </w:rPr>
        <w:t xml:space="preserve">нение на 01.08.2015 составило </w:t>
      </w:r>
      <w:r w:rsidR="00D92617" w:rsidRPr="00264DD4">
        <w:rPr>
          <w:bCs/>
        </w:rPr>
        <w:t>392,9 тыс. руб. или 11,2% от плановых назначений.</w:t>
      </w:r>
    </w:p>
    <w:p w:rsidR="00D92617" w:rsidRPr="00264DD4" w:rsidRDefault="00A33DBC" w:rsidP="00D92617">
      <w:pPr>
        <w:ind w:firstLine="708"/>
        <w:jc w:val="both"/>
        <w:rPr>
          <w:bCs/>
        </w:rPr>
      </w:pPr>
      <w:r w:rsidRPr="00264DD4">
        <w:rPr>
          <w:bCs/>
        </w:rPr>
        <w:t xml:space="preserve">3. </w:t>
      </w:r>
      <w:r w:rsidR="00D92617" w:rsidRPr="00264DD4">
        <w:rPr>
          <w:bCs/>
        </w:rPr>
        <w:t xml:space="preserve">Планируемые </w:t>
      </w:r>
      <w:r w:rsidR="00D92617" w:rsidRPr="00264DD4">
        <w:rPr>
          <w:b/>
          <w:bCs/>
        </w:rPr>
        <w:t>расходы бюджета</w:t>
      </w:r>
      <w:r w:rsidR="00D92617" w:rsidRPr="00264DD4">
        <w:rPr>
          <w:bCs/>
        </w:rPr>
        <w:t xml:space="preserve"> района увеличены на 469 465,0 тыс. руб. и составили 4 080 733,2 тыс. руб. или 122,4% к первоначальному плану. Исполнение бюджета по расходам на 01.08.2015 от утвержденного бюджета  составило 58,2%.</w:t>
      </w:r>
    </w:p>
    <w:p w:rsidR="00D92617" w:rsidRPr="00264DD4" w:rsidRDefault="00D92617" w:rsidP="00A33DBC">
      <w:pPr>
        <w:ind w:firstLine="708"/>
        <w:jc w:val="both"/>
        <w:rPr>
          <w:bCs/>
        </w:rPr>
      </w:pPr>
      <w:r w:rsidRPr="00264DD4">
        <w:rPr>
          <w:bCs/>
        </w:rPr>
        <w:lastRenderedPageBreak/>
        <w:t xml:space="preserve">Наибольший удельный вес в структуре расходов бюджета района занимает раздел 0700 «Образование» (49,8%), на втором и третьем месте соответственно раздел 0500 «Жилищно - коммунальное хозяйство» (11,8%) и 1400 «Межбюджетные трансферты бюджетам субъектов Российской  Федерации  и муниципальных образований (7,8%). </w:t>
      </w:r>
    </w:p>
    <w:p w:rsidR="00D92617" w:rsidRPr="00264DD4" w:rsidRDefault="00D92617" w:rsidP="00D92617">
      <w:pPr>
        <w:ind w:firstLine="708"/>
        <w:jc w:val="both"/>
        <w:rPr>
          <w:bCs/>
        </w:rPr>
      </w:pPr>
      <w:r w:rsidRPr="00264DD4">
        <w:rPr>
          <w:bCs/>
        </w:rPr>
        <w:t>Расходы  Администрации Октябрьского района увеличились на 26 776,5  тыс. руб. (109,9% от утвержденного плана),   по сравнению с первоначальным планом увеличились на 18,0%;</w:t>
      </w:r>
    </w:p>
    <w:p w:rsidR="00D92617" w:rsidRPr="00264DD4" w:rsidRDefault="00D92617" w:rsidP="00D92617">
      <w:pPr>
        <w:ind w:firstLine="708"/>
        <w:jc w:val="both"/>
        <w:rPr>
          <w:bCs/>
        </w:rPr>
      </w:pPr>
      <w:r w:rsidRPr="00264DD4">
        <w:rPr>
          <w:bCs/>
        </w:rPr>
        <w:t>Расходы Комитета по управлению муниципальной собственностью  администрации Октябрьского района увеличены на 126 629,2 тыс. руб. (в 26 раз от утвержденного плана),  в 80 раз по сравнению с первоначальным планом;</w:t>
      </w:r>
    </w:p>
    <w:p w:rsidR="00D92617" w:rsidRPr="00264DD4" w:rsidRDefault="00D92617" w:rsidP="00D92617">
      <w:pPr>
        <w:ind w:firstLine="708"/>
        <w:jc w:val="both"/>
        <w:rPr>
          <w:bCs/>
        </w:rPr>
      </w:pPr>
      <w:r w:rsidRPr="00264DD4">
        <w:rPr>
          <w:bCs/>
        </w:rPr>
        <w:t>Расходы Управления жилищно-коммунального хозяйства и строительства администрации  Октябрьского  района увеличены на 286 772,0  тыс. руб. (130,8% от утвержденного плана),  по сравнению с первоначальным  планом увеличены на 30,58%;</w:t>
      </w:r>
    </w:p>
    <w:p w:rsidR="00D92617" w:rsidRPr="00264DD4" w:rsidRDefault="00D92617" w:rsidP="00D92617">
      <w:pPr>
        <w:ind w:firstLine="708"/>
        <w:jc w:val="both"/>
        <w:rPr>
          <w:bCs/>
        </w:rPr>
      </w:pPr>
      <w:r w:rsidRPr="00264DD4">
        <w:rPr>
          <w:bCs/>
        </w:rPr>
        <w:t>Расходы отдела транспорта и связи администрации Октябрьского  района увеличены на 8003,4 тыс. руб. (135,0% от утвержденного плана), по сравнению с первоначальным планом увеличились на 23,2%;</w:t>
      </w:r>
    </w:p>
    <w:p w:rsidR="00D92617" w:rsidRPr="00264DD4" w:rsidRDefault="00D92617" w:rsidP="00D92617">
      <w:pPr>
        <w:ind w:firstLine="708"/>
        <w:jc w:val="both"/>
        <w:rPr>
          <w:bCs/>
        </w:rPr>
      </w:pPr>
      <w:r w:rsidRPr="00264DD4">
        <w:rPr>
          <w:bCs/>
        </w:rPr>
        <w:t>Расходы Управления образования и молодежной политики  администрации Октябрьского  района снижены на 26 218,3 тыс. руб. (99,2% от утвержденного плана), по сравнению с первоначальным планом снизились 1,7%;</w:t>
      </w:r>
    </w:p>
    <w:p w:rsidR="00D92617" w:rsidRPr="00264DD4" w:rsidRDefault="00D92617" w:rsidP="00D92617">
      <w:pPr>
        <w:tabs>
          <w:tab w:val="left" w:pos="0"/>
        </w:tabs>
        <w:ind w:firstLine="709"/>
        <w:jc w:val="both"/>
        <w:rPr>
          <w:bCs/>
        </w:rPr>
      </w:pPr>
      <w:r w:rsidRPr="00264DD4">
        <w:rPr>
          <w:bCs/>
        </w:rPr>
        <w:t>Расходы по Отделу культуры администрации Октябрьского района снизились на 1 825,9 тыс. руб. (97,5%</w:t>
      </w:r>
      <w:r w:rsidRPr="00264DD4">
        <w:t xml:space="preserve"> </w:t>
      </w:r>
      <w:r w:rsidRPr="00264DD4">
        <w:rPr>
          <w:bCs/>
        </w:rPr>
        <w:t>от утвержденного плана), по сравнению с первоначальным планом снизились на 1,3%;</w:t>
      </w:r>
    </w:p>
    <w:p w:rsidR="00D92617" w:rsidRPr="00264DD4" w:rsidRDefault="00D92617" w:rsidP="00D92617">
      <w:pPr>
        <w:tabs>
          <w:tab w:val="left" w:pos="0"/>
        </w:tabs>
        <w:ind w:firstLine="709"/>
        <w:jc w:val="both"/>
        <w:rPr>
          <w:bCs/>
        </w:rPr>
      </w:pPr>
      <w:r w:rsidRPr="00264DD4">
        <w:rPr>
          <w:bCs/>
        </w:rPr>
        <w:t>Расходы по Отделу физической культуры и спорта  администрации Октябрьского района увеличились на 1202,5 тыс. руб. (101,6%</w:t>
      </w:r>
      <w:r w:rsidRPr="00264DD4">
        <w:t xml:space="preserve"> </w:t>
      </w:r>
      <w:r w:rsidRPr="00264DD4">
        <w:rPr>
          <w:bCs/>
        </w:rPr>
        <w:t>от утвержденного плана), по сравнению с первоначальным планом увеличились на 6,9%;</w:t>
      </w:r>
    </w:p>
    <w:p w:rsidR="00D92617" w:rsidRPr="00264DD4" w:rsidRDefault="00D92617" w:rsidP="00D92617">
      <w:pPr>
        <w:tabs>
          <w:tab w:val="left" w:pos="0"/>
        </w:tabs>
        <w:ind w:firstLine="709"/>
        <w:jc w:val="both"/>
        <w:rPr>
          <w:bCs/>
        </w:rPr>
      </w:pPr>
      <w:r w:rsidRPr="00264DD4">
        <w:rPr>
          <w:bCs/>
        </w:rPr>
        <w:t>Расходы  Управления опеки и попечительства администрации Октябрьского района снизились на 3103,9 тыс. руб. (97%</w:t>
      </w:r>
      <w:r w:rsidRPr="00264DD4">
        <w:t xml:space="preserve"> </w:t>
      </w:r>
      <w:r w:rsidRPr="00264DD4">
        <w:rPr>
          <w:bCs/>
        </w:rPr>
        <w:t>от утвержденного плана), по сравнению с первоначальным планом снизились на 2,6%;</w:t>
      </w:r>
    </w:p>
    <w:p w:rsidR="00D92617" w:rsidRPr="00264DD4" w:rsidRDefault="00D92617" w:rsidP="00D92617">
      <w:pPr>
        <w:tabs>
          <w:tab w:val="left" w:pos="0"/>
        </w:tabs>
        <w:ind w:firstLine="709"/>
        <w:jc w:val="both"/>
        <w:rPr>
          <w:bCs/>
        </w:rPr>
      </w:pPr>
      <w:r w:rsidRPr="00264DD4">
        <w:rPr>
          <w:bCs/>
        </w:rPr>
        <w:t>Расходы  Комитета по управлению муниципальными финансами администрации Октябрьского района увеличились  на 514 229,5 тыс. руб. (113,2%</w:t>
      </w:r>
      <w:r w:rsidRPr="00264DD4">
        <w:t xml:space="preserve"> </w:t>
      </w:r>
      <w:r w:rsidRPr="00264DD4">
        <w:rPr>
          <w:bCs/>
        </w:rPr>
        <w:t>от утвержденного плана), по сравнению с первоначальным планом увеличились на 14,3%;</w:t>
      </w:r>
    </w:p>
    <w:p w:rsidR="00D92617" w:rsidRPr="00264DD4" w:rsidRDefault="00D92617" w:rsidP="00D92617">
      <w:pPr>
        <w:tabs>
          <w:tab w:val="left" w:pos="0"/>
        </w:tabs>
        <w:ind w:firstLine="709"/>
        <w:jc w:val="both"/>
        <w:rPr>
          <w:bCs/>
        </w:rPr>
      </w:pPr>
      <w:r w:rsidRPr="00264DD4">
        <w:rPr>
          <w:bCs/>
        </w:rPr>
        <w:t>Расходы  Думы Октябрьского района и Контрольно – счетной палаты  без изменений.</w:t>
      </w:r>
    </w:p>
    <w:p w:rsidR="00D92617" w:rsidRPr="00264DD4" w:rsidRDefault="00A33DBC" w:rsidP="00D92617">
      <w:pPr>
        <w:tabs>
          <w:tab w:val="left" w:pos="0"/>
        </w:tabs>
        <w:ind w:firstLine="709"/>
        <w:jc w:val="both"/>
        <w:rPr>
          <w:bCs/>
        </w:rPr>
      </w:pPr>
      <w:r w:rsidRPr="00264DD4">
        <w:rPr>
          <w:bCs/>
        </w:rPr>
        <w:t xml:space="preserve">4. </w:t>
      </w:r>
      <w:r w:rsidR="00D92617" w:rsidRPr="00264DD4">
        <w:rPr>
          <w:bCs/>
        </w:rPr>
        <w:t>Перераспределены бюджетные ассигнования на реализацию 16 муниципальных  программ Октябрьского района. В результате плановые расходы на реализацию мероприятий муниципальных программ увеличены на 445638,3 тыс. руб. и составили 3 641 248,7 тыс. руб., 124,9% к первоначальному плану. Удельный вес программных расходов   в общей сумме расходов бюджета составляет 89,2%.</w:t>
      </w:r>
    </w:p>
    <w:p w:rsidR="00D92617" w:rsidRPr="00264DD4" w:rsidRDefault="00D92617" w:rsidP="00D92617">
      <w:pPr>
        <w:ind w:firstLine="708"/>
        <w:jc w:val="both"/>
        <w:rPr>
          <w:bCs/>
        </w:rPr>
      </w:pPr>
      <w:r w:rsidRPr="00264DD4">
        <w:rPr>
          <w:bCs/>
        </w:rPr>
        <w:t>Бюджетные ассигнования на реализацию государственных программ снижены  на 8414,8 тыс. руб. и составили 162 521,8 тыс. руб., 99,7% от уровня первоначального плана, удельный вес в общей сумме расходов бюджета – 4,0%.</w:t>
      </w:r>
    </w:p>
    <w:p w:rsidR="00D92617" w:rsidRPr="00264DD4" w:rsidRDefault="00D92617" w:rsidP="00D92617">
      <w:pPr>
        <w:ind w:firstLine="708"/>
        <w:jc w:val="both"/>
        <w:rPr>
          <w:bCs/>
        </w:rPr>
      </w:pPr>
      <w:r w:rsidRPr="00264DD4">
        <w:rPr>
          <w:bCs/>
        </w:rPr>
        <w:t>Непрограммные расходы увеличены на 32 241,5 тыс. руб. и составили 276 962,7 тыс. руб., по сравнению с первоначальным планом увеличились на 7,8%, удельный вес  в общей сумме расходов бюджета составляет 6,8%.</w:t>
      </w:r>
    </w:p>
    <w:p w:rsidR="00D92617" w:rsidRPr="00264DD4" w:rsidRDefault="00A33DBC" w:rsidP="00A33DBC">
      <w:pPr>
        <w:ind w:firstLine="708"/>
        <w:jc w:val="both"/>
        <w:rPr>
          <w:bCs/>
        </w:rPr>
      </w:pPr>
      <w:r w:rsidRPr="00264DD4">
        <w:t xml:space="preserve">5. </w:t>
      </w:r>
      <w:r w:rsidR="00D92617" w:rsidRPr="00264DD4">
        <w:t xml:space="preserve">В </w:t>
      </w:r>
      <w:r w:rsidRPr="00264DD4">
        <w:t>нарушение пункта</w:t>
      </w:r>
      <w:r w:rsidR="00D92617" w:rsidRPr="00264DD4">
        <w:t xml:space="preserve"> 1.4. </w:t>
      </w:r>
      <w:proofErr w:type="gramStart"/>
      <w:r w:rsidR="00D92617" w:rsidRPr="00264DD4">
        <w:t>Приказа Департамента финансов ХМАО-Югры от 12.12.2014 №30-нп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2015-2017 годы</w:t>
      </w:r>
      <w:r w:rsidRPr="00264DD4">
        <w:t>»</w:t>
      </w:r>
      <w:r w:rsidR="00D92617" w:rsidRPr="00264DD4">
        <w:t xml:space="preserve"> </w:t>
      </w:r>
      <w:r w:rsidR="00D92617" w:rsidRPr="00264DD4">
        <w:rPr>
          <w:bCs/>
        </w:rPr>
        <w:t xml:space="preserve">собственные расходные обязательства, </w:t>
      </w:r>
      <w:r w:rsidR="00D92617" w:rsidRPr="00264DD4">
        <w:rPr>
          <w:bCs/>
        </w:rPr>
        <w:lastRenderedPageBreak/>
        <w:t>направляемые на софинансирование</w:t>
      </w:r>
      <w:proofErr w:type="gramEnd"/>
      <w:r w:rsidR="00D92617" w:rsidRPr="00264DD4">
        <w:rPr>
          <w:bCs/>
        </w:rPr>
        <w:t xml:space="preserve"> расходов отражены по аналогичным кодам  направлений расходования средств</w:t>
      </w:r>
      <w:r w:rsidRPr="00264DD4">
        <w:rPr>
          <w:bCs/>
        </w:rPr>
        <w:t>.</w:t>
      </w:r>
      <w:r w:rsidR="00D92617" w:rsidRPr="00264DD4">
        <w:rPr>
          <w:bCs/>
        </w:rPr>
        <w:t xml:space="preserve"> </w:t>
      </w:r>
    </w:p>
    <w:p w:rsidR="00A33DBC" w:rsidRPr="00264DD4" w:rsidRDefault="00A33DBC" w:rsidP="00A33DBC">
      <w:pPr>
        <w:ind w:firstLine="708"/>
        <w:jc w:val="both"/>
        <w:rPr>
          <w:bCs/>
        </w:rPr>
      </w:pPr>
      <w:r w:rsidRPr="00264DD4">
        <w:rPr>
          <w:bCs/>
        </w:rPr>
        <w:t xml:space="preserve">6. </w:t>
      </w:r>
      <w:r w:rsidR="00D92617" w:rsidRPr="00264DD4">
        <w:rPr>
          <w:bCs/>
        </w:rPr>
        <w:t xml:space="preserve">Проектом предусмотрены дополнительные </w:t>
      </w:r>
      <w:r w:rsidR="00D92617" w:rsidRPr="00264DD4">
        <w:rPr>
          <w:b/>
          <w:bCs/>
        </w:rPr>
        <w:t>объемы межбюджетных трансфертов</w:t>
      </w:r>
      <w:r w:rsidR="00D92617" w:rsidRPr="00264DD4">
        <w:rPr>
          <w:bCs/>
        </w:rPr>
        <w:t xml:space="preserve"> городским и сельским поселениям района в сумме 57 529,6 тыс. руб., общий объем на 2015 год составил 431126,7 тыс. руб. или 125,5% к первоначальному плану. 31,2 % от общего объема дополнительных сре</w:t>
      </w:r>
      <w:proofErr w:type="gramStart"/>
      <w:r w:rsidR="00D92617" w:rsidRPr="00264DD4">
        <w:rPr>
          <w:bCs/>
        </w:rPr>
        <w:t>дств пр</w:t>
      </w:r>
      <w:proofErr w:type="gramEnd"/>
      <w:r w:rsidR="00D92617" w:rsidRPr="00264DD4">
        <w:rPr>
          <w:bCs/>
        </w:rPr>
        <w:t xml:space="preserve">едусмотрено  </w:t>
      </w:r>
      <w:proofErr w:type="spellStart"/>
      <w:r w:rsidR="00D92617" w:rsidRPr="00264DD4">
        <w:rPr>
          <w:bCs/>
        </w:rPr>
        <w:t>гп</w:t>
      </w:r>
      <w:proofErr w:type="spellEnd"/>
      <w:r w:rsidR="00D92617" w:rsidRPr="00264DD4">
        <w:rPr>
          <w:bCs/>
        </w:rPr>
        <w:t xml:space="preserve">. Приобье,  </w:t>
      </w:r>
      <w:proofErr w:type="spellStart"/>
      <w:r w:rsidR="00D92617" w:rsidRPr="00264DD4">
        <w:rPr>
          <w:bCs/>
        </w:rPr>
        <w:t>сп</w:t>
      </w:r>
      <w:proofErr w:type="spellEnd"/>
      <w:r w:rsidR="00D92617" w:rsidRPr="00264DD4">
        <w:rPr>
          <w:bCs/>
        </w:rPr>
        <w:t xml:space="preserve">. Унъюган, - 26,1%, </w:t>
      </w:r>
      <w:proofErr w:type="spellStart"/>
      <w:r w:rsidR="00D92617" w:rsidRPr="00264DD4">
        <w:rPr>
          <w:bCs/>
        </w:rPr>
        <w:t>гп</w:t>
      </w:r>
      <w:proofErr w:type="spellEnd"/>
      <w:r w:rsidR="00D92617" w:rsidRPr="00264DD4">
        <w:rPr>
          <w:bCs/>
        </w:rPr>
        <w:t xml:space="preserve">. Талинка и </w:t>
      </w:r>
      <w:proofErr w:type="spellStart"/>
      <w:r w:rsidR="00D92617" w:rsidRPr="00264DD4">
        <w:rPr>
          <w:bCs/>
        </w:rPr>
        <w:t>сп</w:t>
      </w:r>
      <w:proofErr w:type="spellEnd"/>
      <w:r w:rsidR="00D92617" w:rsidRPr="00264DD4">
        <w:rPr>
          <w:bCs/>
        </w:rPr>
        <w:t>. Перегребное по 9%</w:t>
      </w:r>
      <w:r w:rsidRPr="00264DD4">
        <w:rPr>
          <w:bCs/>
        </w:rPr>
        <w:t>.</w:t>
      </w:r>
    </w:p>
    <w:p w:rsidR="00D92617" w:rsidRPr="00264DD4" w:rsidRDefault="00A33DBC" w:rsidP="00D92617">
      <w:pPr>
        <w:ind w:firstLine="708"/>
        <w:jc w:val="both"/>
      </w:pPr>
      <w:r w:rsidRPr="00264DD4">
        <w:rPr>
          <w:bCs/>
        </w:rPr>
        <w:t xml:space="preserve">7. </w:t>
      </w:r>
      <w:proofErr w:type="gramStart"/>
      <w:r w:rsidR="00D92617" w:rsidRPr="00264DD4">
        <w:rPr>
          <w:bCs/>
        </w:rPr>
        <w:t xml:space="preserve">В нарушение статьи 179.4 БК РФ объем </w:t>
      </w:r>
      <w:r w:rsidR="00D92617" w:rsidRPr="00264DD4">
        <w:t xml:space="preserve">бюджетных ассигнований дорожного фонда муниципального образования Октябрьский район на 2015, </w:t>
      </w:r>
      <w:r w:rsidR="00D92617" w:rsidRPr="00264DD4">
        <w:rPr>
          <w:bCs/>
        </w:rPr>
        <w:t xml:space="preserve">утвержденный пунктом 16 текстовой части Решения о бюджете </w:t>
      </w:r>
      <w:r w:rsidR="00D92617" w:rsidRPr="00264DD4">
        <w:t xml:space="preserve">в сумме 45 875,7 тыс. руб., не соответствует сумме </w:t>
      </w:r>
      <w:r w:rsidR="00D92617" w:rsidRPr="00264DD4">
        <w:rPr>
          <w:bCs/>
        </w:rPr>
        <w:t xml:space="preserve">прогнозируемого объема доходов, являющихся источниками формирования дорожного фонда, и остатка средств дорожного фонда на 01.01.2015 – </w:t>
      </w:r>
      <w:r w:rsidR="00D92617" w:rsidRPr="00264DD4">
        <w:t>45 910,7 тыс. руб.</w:t>
      </w:r>
      <w:proofErr w:type="gramEnd"/>
    </w:p>
    <w:p w:rsidR="00D92617" w:rsidRPr="00264DD4" w:rsidRDefault="00A33DBC" w:rsidP="00A33DBC">
      <w:pPr>
        <w:ind w:firstLine="708"/>
        <w:jc w:val="both"/>
      </w:pPr>
      <w:r w:rsidRPr="00264DD4">
        <w:rPr>
          <w:bCs/>
        </w:rPr>
        <w:t xml:space="preserve">Расходы бюджета по разделу 0409 «Дорожное хозяйство (дорожные фонды)» запланированы в меньшем объеме, чем </w:t>
      </w:r>
      <w:r w:rsidR="00D92617" w:rsidRPr="00264DD4">
        <w:rPr>
          <w:bCs/>
        </w:rPr>
        <w:t>утвержден</w:t>
      </w:r>
      <w:r w:rsidRPr="00264DD4">
        <w:rPr>
          <w:bCs/>
        </w:rPr>
        <w:t>ный</w:t>
      </w:r>
      <w:r w:rsidR="00D92617" w:rsidRPr="00264DD4">
        <w:rPr>
          <w:bCs/>
        </w:rPr>
        <w:t xml:space="preserve"> </w:t>
      </w:r>
      <w:r w:rsidR="00D92617" w:rsidRPr="00264DD4">
        <w:t>объем бюджетных ассигнований дорожного фонда</w:t>
      </w:r>
      <w:r w:rsidRPr="00264DD4">
        <w:t>.</w:t>
      </w:r>
      <w:r w:rsidR="00D92617" w:rsidRPr="00264DD4">
        <w:t xml:space="preserve"> </w:t>
      </w:r>
    </w:p>
    <w:p w:rsidR="00D92617" w:rsidRPr="00264DD4" w:rsidRDefault="00A33DBC" w:rsidP="00D92617">
      <w:pPr>
        <w:autoSpaceDE w:val="0"/>
        <w:autoSpaceDN w:val="0"/>
        <w:adjustRightInd w:val="0"/>
        <w:ind w:firstLine="708"/>
        <w:jc w:val="both"/>
      </w:pPr>
      <w:r w:rsidRPr="00264DD4">
        <w:t xml:space="preserve">8. </w:t>
      </w:r>
      <w:r w:rsidR="00D92617" w:rsidRPr="00264DD4">
        <w:t xml:space="preserve">Внесены изменения в Программу </w:t>
      </w:r>
      <w:r w:rsidR="00D92617" w:rsidRPr="00264DD4">
        <w:rPr>
          <w:b/>
        </w:rPr>
        <w:t>муниципальных внутренних заимствований</w:t>
      </w:r>
      <w:r w:rsidR="00D92617" w:rsidRPr="00264DD4">
        <w:t>, запланированные объемы привлечения и погашения кредита из бюджета округа снижены на 1 100,0 тыс. руб. и составили 34 500,0 и 31 500,0 тыс. руб. соответственно. На финансирование мероприятий по осуществлению досрочного завоза продукции в районы Крайнего Севера в первом полугодии 2015 года из окружного бюджета получен кредит в сумме 34 404,3 тыс. руб. Исполнение по погашению кредита на 01.08.2015 составило 21 966,9 тыс. руб. или 69,7% от плановых назначений.</w:t>
      </w:r>
    </w:p>
    <w:p w:rsidR="00D92617" w:rsidRPr="00264DD4" w:rsidRDefault="00A33DBC" w:rsidP="00D92617">
      <w:pPr>
        <w:autoSpaceDE w:val="0"/>
        <w:autoSpaceDN w:val="0"/>
        <w:adjustRightInd w:val="0"/>
        <w:ind w:firstLine="708"/>
        <w:jc w:val="both"/>
      </w:pPr>
      <w:r w:rsidRPr="00264DD4">
        <w:t xml:space="preserve">9. </w:t>
      </w:r>
      <w:r w:rsidR="00D92617" w:rsidRPr="00264DD4">
        <w:t xml:space="preserve">Внесены изменения в Программу </w:t>
      </w:r>
      <w:r w:rsidR="00D92617" w:rsidRPr="00264DD4">
        <w:rPr>
          <w:b/>
        </w:rPr>
        <w:t>предоставления бюджетных кредитов</w:t>
      </w:r>
      <w:r w:rsidR="00D92617" w:rsidRPr="00264DD4">
        <w:t>. Плановые объемы предоставления кредитов и их возврата снижен</w:t>
      </w:r>
      <w:r w:rsidRPr="00264DD4">
        <w:t>ы</w:t>
      </w:r>
      <w:r w:rsidR="00D92617" w:rsidRPr="00264DD4">
        <w:t xml:space="preserve"> на 1 100,0 тыс. руб. Фактическое исполнение на 01.08.2015 по предоставлению кредитов составляет             34 258,6 тыс. руб. или 91,0% от плана, по возврату в бюджет района – 13 879,5 тыс. руб. или 40,0% от плановых назначений.</w:t>
      </w:r>
    </w:p>
    <w:p w:rsidR="00D92617" w:rsidRPr="00264DD4" w:rsidRDefault="00A33DBC" w:rsidP="00D92617">
      <w:pPr>
        <w:autoSpaceDE w:val="0"/>
        <w:autoSpaceDN w:val="0"/>
        <w:adjustRightInd w:val="0"/>
        <w:ind w:firstLine="708"/>
        <w:jc w:val="both"/>
      </w:pPr>
      <w:r w:rsidRPr="00264DD4">
        <w:t>10. Р</w:t>
      </w:r>
      <w:r w:rsidR="00D92617" w:rsidRPr="00264DD4">
        <w:t>ешением о бюджете не предусмотрен полный перечень:</w:t>
      </w:r>
    </w:p>
    <w:p w:rsidR="00D92617" w:rsidRPr="00264DD4" w:rsidRDefault="00D92617" w:rsidP="00D92617">
      <w:pPr>
        <w:autoSpaceDE w:val="0"/>
        <w:autoSpaceDN w:val="0"/>
        <w:adjustRightInd w:val="0"/>
        <w:ind w:firstLine="708"/>
        <w:jc w:val="both"/>
      </w:pPr>
      <w:r w:rsidRPr="00264DD4">
        <w:t>- видов субсидий, предоставляемых  юридическим лицам (за исключением муниципальных учреждений), индивидуальным предпринимателям, физическим лицам.</w:t>
      </w:r>
    </w:p>
    <w:p w:rsidR="00D92617" w:rsidRPr="00264DD4" w:rsidRDefault="00D92617" w:rsidP="00D92617">
      <w:pPr>
        <w:autoSpaceDE w:val="0"/>
        <w:autoSpaceDN w:val="0"/>
        <w:adjustRightInd w:val="0"/>
        <w:ind w:firstLine="708"/>
        <w:jc w:val="both"/>
      </w:pPr>
      <w:r w:rsidRPr="00264DD4">
        <w:t>-  грантов в форме субсидий, в том числе предоставляемых на конкурсной основе.</w:t>
      </w:r>
    </w:p>
    <w:p w:rsidR="00D92617" w:rsidRPr="00264DD4" w:rsidRDefault="00D92617" w:rsidP="00D92617">
      <w:pPr>
        <w:ind w:firstLine="708"/>
        <w:jc w:val="both"/>
        <w:rPr>
          <w:bCs/>
        </w:rPr>
      </w:pPr>
      <w:r w:rsidRPr="00264DD4">
        <w:rPr>
          <w:bCs/>
        </w:rPr>
        <w:t>-  субсидий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92617" w:rsidRPr="00264DD4" w:rsidRDefault="00D92617" w:rsidP="00D92617">
      <w:pPr>
        <w:ind w:firstLine="708"/>
        <w:jc w:val="both"/>
        <w:rPr>
          <w:bCs/>
        </w:rPr>
      </w:pPr>
      <w:r w:rsidRPr="00264DD4">
        <w:rPr>
          <w:bCs/>
        </w:rPr>
        <w:t xml:space="preserve">- субсидий бюджетным и автономным учреждениям на иные цели. </w:t>
      </w:r>
    </w:p>
    <w:p w:rsidR="00D92617" w:rsidRPr="00264DD4" w:rsidRDefault="00D92617" w:rsidP="00D92617">
      <w:pPr>
        <w:tabs>
          <w:tab w:val="left" w:pos="2160"/>
        </w:tabs>
        <w:ind w:firstLine="708"/>
        <w:jc w:val="both"/>
        <w:rPr>
          <w:bCs/>
        </w:rPr>
      </w:pPr>
      <w:r w:rsidRPr="00264DD4">
        <w:rPr>
          <w:bCs/>
        </w:rPr>
        <w:t>- субсидий иным некоммерческим организациям, не являющимся муниципальными учреждениями.</w:t>
      </w:r>
    </w:p>
    <w:p w:rsidR="00D92617" w:rsidRPr="00264DD4" w:rsidRDefault="00D92617" w:rsidP="00A33DBC">
      <w:pPr>
        <w:tabs>
          <w:tab w:val="left" w:pos="1134"/>
        </w:tabs>
        <w:ind w:left="708"/>
        <w:jc w:val="both"/>
        <w:rPr>
          <w:bCs/>
        </w:rPr>
      </w:pPr>
      <w:r w:rsidRPr="00264DD4">
        <w:rPr>
          <w:bCs/>
        </w:rPr>
        <w:t>Администрации Октябрьского района</w:t>
      </w:r>
      <w:r w:rsidR="00A33DBC" w:rsidRPr="00264DD4">
        <w:rPr>
          <w:bCs/>
        </w:rPr>
        <w:t xml:space="preserve"> рекомендовано</w:t>
      </w:r>
      <w:r w:rsidRPr="00264DD4">
        <w:rPr>
          <w:bCs/>
        </w:rPr>
        <w:t>:</w:t>
      </w:r>
    </w:p>
    <w:p w:rsidR="00D92617" w:rsidRPr="00264DD4" w:rsidRDefault="00A33DBC" w:rsidP="00A33DBC">
      <w:pPr>
        <w:tabs>
          <w:tab w:val="left" w:pos="1134"/>
        </w:tabs>
        <w:ind w:firstLine="708"/>
        <w:jc w:val="both"/>
        <w:rPr>
          <w:bCs/>
        </w:rPr>
      </w:pPr>
      <w:r w:rsidRPr="00264DD4">
        <w:rPr>
          <w:bCs/>
        </w:rPr>
        <w:t>- п</w:t>
      </w:r>
      <w:r w:rsidR="00D92617" w:rsidRPr="00264DD4">
        <w:rPr>
          <w:bCs/>
        </w:rPr>
        <w:t>ринять дополнительные меры по повышению качества планирования бюджетных назначений, а та</w:t>
      </w:r>
      <w:r w:rsidRPr="00264DD4">
        <w:rPr>
          <w:bCs/>
        </w:rPr>
        <w:t>кже эффективности их исполнения;</w:t>
      </w:r>
    </w:p>
    <w:p w:rsidR="00D92617" w:rsidRPr="00264DD4" w:rsidRDefault="00A33DBC" w:rsidP="00A33DBC">
      <w:pPr>
        <w:tabs>
          <w:tab w:val="left" w:pos="1134"/>
        </w:tabs>
        <w:ind w:firstLine="708"/>
        <w:jc w:val="both"/>
        <w:rPr>
          <w:bCs/>
        </w:rPr>
      </w:pPr>
      <w:r w:rsidRPr="00264DD4">
        <w:rPr>
          <w:bCs/>
        </w:rPr>
        <w:t>- п</w:t>
      </w:r>
      <w:r w:rsidR="00D92617" w:rsidRPr="00264DD4">
        <w:rPr>
          <w:bCs/>
        </w:rPr>
        <w:t xml:space="preserve">овысить </w:t>
      </w:r>
      <w:proofErr w:type="gramStart"/>
      <w:r w:rsidR="00D92617" w:rsidRPr="00264DD4">
        <w:rPr>
          <w:bCs/>
        </w:rPr>
        <w:t>контроль за</w:t>
      </w:r>
      <w:proofErr w:type="gramEnd"/>
      <w:r w:rsidR="00D92617" w:rsidRPr="00264DD4">
        <w:rPr>
          <w:bCs/>
        </w:rPr>
        <w:t xml:space="preserve"> исполнением Прогнозного плана приватизации муниципального имущества, утвержденного Решением о бюджете</w:t>
      </w:r>
      <w:r w:rsidRPr="00264DD4">
        <w:rPr>
          <w:bCs/>
        </w:rPr>
        <w:t>;</w:t>
      </w:r>
    </w:p>
    <w:p w:rsidR="00D92617" w:rsidRPr="00264DD4" w:rsidRDefault="00A33DBC" w:rsidP="00A33DBC">
      <w:pPr>
        <w:tabs>
          <w:tab w:val="left" w:pos="1125"/>
        </w:tabs>
        <w:ind w:firstLine="708"/>
        <w:jc w:val="both"/>
        <w:rPr>
          <w:bCs/>
        </w:rPr>
      </w:pPr>
      <w:r w:rsidRPr="00264DD4">
        <w:rPr>
          <w:bCs/>
        </w:rPr>
        <w:t>- в</w:t>
      </w:r>
      <w:r w:rsidR="00D92617" w:rsidRPr="00264DD4">
        <w:rPr>
          <w:bCs/>
        </w:rPr>
        <w:t xml:space="preserve"> соответствии со ст. 78, 78.1. БК РФ в текстовой части Решения о бюджете указать полный перечень субсидий, грантов, предусмотренных в ведомственной структуре расходов бюджета.</w:t>
      </w:r>
    </w:p>
    <w:p w:rsidR="00D92617" w:rsidRPr="00264DD4" w:rsidRDefault="00A33DBC" w:rsidP="00D92617">
      <w:pPr>
        <w:tabs>
          <w:tab w:val="left" w:pos="993"/>
        </w:tabs>
        <w:ind w:firstLine="709"/>
        <w:jc w:val="both"/>
        <w:rPr>
          <w:b/>
        </w:rPr>
      </w:pPr>
      <w:r w:rsidRPr="00264DD4">
        <w:rPr>
          <w:b/>
        </w:rPr>
        <w:t>Заключение от 03.09.2015 № 176.</w:t>
      </w:r>
    </w:p>
    <w:p w:rsidR="00D92617" w:rsidRPr="00264DD4" w:rsidRDefault="00D92617" w:rsidP="001862D5">
      <w:pPr>
        <w:tabs>
          <w:tab w:val="left" w:pos="993"/>
        </w:tabs>
        <w:ind w:firstLine="709"/>
        <w:jc w:val="both"/>
        <w:rPr>
          <w:b/>
        </w:rPr>
      </w:pPr>
    </w:p>
    <w:p w:rsidR="001A447B" w:rsidRPr="00264DD4" w:rsidRDefault="00A33DBC" w:rsidP="001A447B">
      <w:pPr>
        <w:pStyle w:val="a3"/>
        <w:ind w:left="0" w:firstLine="708"/>
        <w:jc w:val="both"/>
        <w:rPr>
          <w:b/>
        </w:rPr>
      </w:pPr>
      <w:r w:rsidRPr="00264DD4">
        <w:rPr>
          <w:b/>
        </w:rPr>
        <w:t xml:space="preserve">17. </w:t>
      </w:r>
      <w:r w:rsidR="001A447B" w:rsidRPr="00264DD4">
        <w:t xml:space="preserve">По результатам экспертно-аналитического мероприятия по проекту решения Думы Октябрьского района </w:t>
      </w:r>
      <w:r w:rsidR="001A447B" w:rsidRPr="00264DD4">
        <w:rPr>
          <w:b/>
        </w:rPr>
        <w:t xml:space="preserve">«Об отказе от замены дотации из регионального фонда финансовой  поддержки муниципальных районов (городских  округов)  дополнительным  нормативом отчислений от налога на доходы физических лиц на </w:t>
      </w:r>
      <w:r w:rsidR="001A447B" w:rsidRPr="00264DD4">
        <w:rPr>
          <w:b/>
        </w:rPr>
        <w:lastRenderedPageBreak/>
        <w:t>2016 год и  на плановый период 2017 и 2018 годов »</w:t>
      </w:r>
      <w:r w:rsidR="001A447B" w:rsidRPr="00264DD4">
        <w:t xml:space="preserve"> противоречий бюджетному законодательству не установлено.</w:t>
      </w:r>
    </w:p>
    <w:p w:rsidR="00A33DBC" w:rsidRPr="00264DD4" w:rsidRDefault="00A33DBC" w:rsidP="001862D5">
      <w:pPr>
        <w:tabs>
          <w:tab w:val="left" w:pos="993"/>
        </w:tabs>
        <w:ind w:firstLine="709"/>
        <w:jc w:val="both"/>
        <w:rPr>
          <w:b/>
        </w:rPr>
      </w:pPr>
    </w:p>
    <w:p w:rsidR="00DD7C32" w:rsidRPr="00264DD4" w:rsidRDefault="00DD7C32" w:rsidP="00DD7C32">
      <w:pPr>
        <w:ind w:firstLine="708"/>
        <w:jc w:val="both"/>
        <w:rPr>
          <w:bCs/>
        </w:rPr>
      </w:pPr>
      <w:r w:rsidRPr="00264DD4">
        <w:rPr>
          <w:b/>
        </w:rPr>
        <w:t xml:space="preserve">18. </w:t>
      </w:r>
      <w:proofErr w:type="gramStart"/>
      <w:r w:rsidRPr="00264DD4">
        <w:rPr>
          <w:bCs/>
        </w:rPr>
        <w:t xml:space="preserve">По результатам экспертно-аналитического мероприятия по проекту постановления администрации Октябрьского района </w:t>
      </w:r>
      <w:r w:rsidRPr="00264DD4">
        <w:t>«О внесении изменений в муниципальную программу «</w:t>
      </w:r>
      <w:r w:rsidRPr="00264DD4">
        <w:rPr>
          <w:b/>
        </w:rPr>
        <w:t>Управление муниципальной собственностью Октябрьского района на 2014-2016 годы</w:t>
      </w:r>
      <w:r w:rsidRPr="00264DD4">
        <w:t>», утвержденную постановлением администрации Октябрьского района от 30.10.2013 № 3909» установлено, что в</w:t>
      </w:r>
      <w:r w:rsidRPr="00264DD4">
        <w:rPr>
          <w:bCs/>
        </w:rPr>
        <w:t xml:space="preserve"> нарушение п. 29 Порядка принятия решений о разработке муниципальных программ Октябрьского района, их формирования, утверждения и реализации, утвержденного постановлением администрации Октябрьского района </w:t>
      </w:r>
      <w:r w:rsidR="00F36940" w:rsidRPr="00264DD4">
        <w:t>от 20.08.2014 №2988</w:t>
      </w:r>
      <w:proofErr w:type="gramEnd"/>
      <w:r w:rsidR="00F36940" w:rsidRPr="00264DD4">
        <w:t xml:space="preserve"> «О муниципальных и ведомственных  целевых программах Октябрьского района»</w:t>
      </w:r>
      <w:r w:rsidRPr="00264DD4">
        <w:rPr>
          <w:bCs/>
        </w:rPr>
        <w:t>, к Проекту не предоставлена пояснительная записка.</w:t>
      </w:r>
    </w:p>
    <w:p w:rsidR="00DD7C32" w:rsidRPr="00264DD4" w:rsidRDefault="00DD7C32" w:rsidP="00DD7C32">
      <w:pPr>
        <w:tabs>
          <w:tab w:val="left" w:pos="993"/>
        </w:tabs>
        <w:ind w:firstLine="708"/>
        <w:jc w:val="both"/>
        <w:rPr>
          <w:b/>
        </w:rPr>
      </w:pPr>
      <w:r w:rsidRPr="00264DD4">
        <w:rPr>
          <w:b/>
        </w:rPr>
        <w:t>Заключение от 24.05.2015 № 185.</w:t>
      </w:r>
    </w:p>
    <w:p w:rsidR="00D3581B" w:rsidRPr="00264DD4" w:rsidRDefault="00D3581B" w:rsidP="00DD7C32">
      <w:pPr>
        <w:tabs>
          <w:tab w:val="left" w:pos="993"/>
        </w:tabs>
        <w:ind w:firstLine="708"/>
        <w:jc w:val="both"/>
      </w:pPr>
    </w:p>
    <w:p w:rsidR="00F36940" w:rsidRPr="00264DD4" w:rsidRDefault="00D3581B" w:rsidP="00F36940">
      <w:pPr>
        <w:ind w:firstLine="709"/>
        <w:jc w:val="both"/>
      </w:pPr>
      <w:r w:rsidRPr="00264DD4">
        <w:rPr>
          <w:b/>
        </w:rPr>
        <w:t>19.</w:t>
      </w:r>
      <w:r w:rsidRPr="00264DD4">
        <w:t xml:space="preserve"> </w:t>
      </w:r>
      <w:r w:rsidRPr="00264DD4">
        <w:rPr>
          <w:bCs/>
        </w:rPr>
        <w:t>По результатам экспертно-аналитического мероприятия по проекту постановления администрации Октябрьского района</w:t>
      </w:r>
      <w:r w:rsidR="00F36940" w:rsidRPr="00264DD4">
        <w:rPr>
          <w:bCs/>
        </w:rPr>
        <w:t xml:space="preserve"> «</w:t>
      </w:r>
      <w:r w:rsidR="00F36940" w:rsidRPr="00264DD4">
        <w:t>О внесении изменений в  муниципальную  программу «</w:t>
      </w:r>
      <w:r w:rsidR="00F36940" w:rsidRPr="00264DD4">
        <w:rPr>
          <w:b/>
        </w:rPr>
        <w:t>Осуществление поселком городского типа Октябрьское функций административного центра муниципального образования Октябрьский район на 2014-2016 годы</w:t>
      </w:r>
      <w:r w:rsidR="00F36940" w:rsidRPr="00264DD4">
        <w:t>», утвержденную постановлением администрации Октябрьского района от 21.10.2013 № 3815» установлено:</w:t>
      </w:r>
    </w:p>
    <w:p w:rsidR="00F36940" w:rsidRPr="00264DD4" w:rsidRDefault="00F36940" w:rsidP="00F36940">
      <w:pPr>
        <w:widowControl w:val="0"/>
        <w:autoSpaceDE w:val="0"/>
        <w:autoSpaceDN w:val="0"/>
        <w:adjustRightInd w:val="0"/>
        <w:ind w:firstLine="708"/>
        <w:jc w:val="both"/>
        <w:rPr>
          <w:color w:val="000000"/>
        </w:rPr>
      </w:pPr>
      <w:r w:rsidRPr="00264DD4">
        <w:rPr>
          <w:color w:val="000000"/>
        </w:rPr>
        <w:t xml:space="preserve">1. В нарушение пункта 4.1  </w:t>
      </w:r>
      <w:hyperlink r:id="rId9" w:history="1">
        <w:r w:rsidRPr="00264DD4">
          <w:rPr>
            <w:color w:val="000000"/>
          </w:rPr>
          <w:t>решения</w:t>
        </w:r>
      </w:hyperlink>
      <w:r w:rsidRPr="00264DD4">
        <w:rPr>
          <w:color w:val="000000"/>
        </w:rPr>
        <w:t xml:space="preserve"> Думы Октябрьского района от 22.12.2011               № 229 «Об утверждении положения о статусе административного центра Октябрьского района» (далее - Решение № 229, Положение о статусе административного центра) Проект не согласован с Думой Октябрьского района.</w:t>
      </w:r>
    </w:p>
    <w:p w:rsidR="00F36940" w:rsidRPr="00264DD4" w:rsidRDefault="00F36940" w:rsidP="00F36940">
      <w:pPr>
        <w:widowControl w:val="0"/>
        <w:autoSpaceDE w:val="0"/>
        <w:autoSpaceDN w:val="0"/>
        <w:adjustRightInd w:val="0"/>
        <w:ind w:firstLine="708"/>
        <w:jc w:val="both"/>
      </w:pPr>
      <w:r w:rsidRPr="00264DD4">
        <w:rPr>
          <w:color w:val="000000"/>
        </w:rPr>
        <w:t>2. П</w:t>
      </w:r>
      <w:r w:rsidRPr="00264DD4">
        <w:t>еречень соисполнителей Программы, а также формы и условия передачи межбюджетных трансфертов из бюджета района бюджету поселения  не соответствует нормам, установленным  Положением о статусе административного центра.</w:t>
      </w:r>
    </w:p>
    <w:p w:rsidR="00F36940" w:rsidRPr="00264DD4" w:rsidRDefault="00F36940" w:rsidP="00F36940">
      <w:pPr>
        <w:ind w:firstLine="708"/>
        <w:jc w:val="both"/>
      </w:pPr>
      <w:r w:rsidRPr="00264DD4">
        <w:t xml:space="preserve">3. В нарушение п. 10 </w:t>
      </w:r>
      <w:r w:rsidR="00FF4765" w:rsidRPr="00264DD4">
        <w:t xml:space="preserve">постановления администрации Октябрьского района от 20.08.2014 №2988 «О муниципальных и ведомственных  целевых программах Октябрьского района» (далее – Постановление №2988) </w:t>
      </w:r>
      <w:r w:rsidRPr="00264DD4">
        <w:t>88 показатели   непосредственных  и конечных результатов Проекта не соответствуют программным мероприятиям</w:t>
      </w:r>
      <w:proofErr w:type="gramStart"/>
      <w:r w:rsidR="00FF4765" w:rsidRPr="00264DD4">
        <w:t>.</w:t>
      </w:r>
      <w:proofErr w:type="gramEnd"/>
      <w:r w:rsidRPr="00264DD4">
        <w:t xml:space="preserve"> </w:t>
      </w:r>
      <w:proofErr w:type="gramStart"/>
      <w:r w:rsidRPr="00264DD4">
        <w:t>н</w:t>
      </w:r>
      <w:proofErr w:type="gramEnd"/>
      <w:r w:rsidRPr="00264DD4">
        <w:t>апример:</w:t>
      </w:r>
    </w:p>
    <w:p w:rsidR="00F36940" w:rsidRPr="00264DD4" w:rsidRDefault="00F36940" w:rsidP="00F36940">
      <w:pPr>
        <w:ind w:firstLine="708"/>
        <w:jc w:val="both"/>
      </w:pPr>
      <w:r w:rsidRPr="00264DD4">
        <w:t xml:space="preserve">3.1. </w:t>
      </w:r>
      <w:proofErr w:type="gramStart"/>
      <w:r w:rsidRPr="00264DD4">
        <w:t>Мероприятие 1.1 «</w:t>
      </w:r>
      <w:r w:rsidRPr="00264DD4">
        <w:rPr>
          <w:b/>
        </w:rPr>
        <w:t>Благоустройство улиц, проездов, дорог, тротуаров административного центра</w:t>
      </w:r>
      <w:r w:rsidRPr="00264DD4">
        <w:t xml:space="preserve"> (ул. </w:t>
      </w:r>
      <w:proofErr w:type="spellStart"/>
      <w:r w:rsidRPr="00264DD4">
        <w:t>Урманная</w:t>
      </w:r>
      <w:proofErr w:type="spellEnd"/>
      <w:r w:rsidRPr="00264DD4">
        <w:t xml:space="preserve">,  ул. Фрунзе, ул. Титова, ул. Медицинская, ул. </w:t>
      </w:r>
      <w:proofErr w:type="spellStart"/>
      <w:r w:rsidRPr="00264DD4">
        <w:t>Шмигельского</w:t>
      </w:r>
      <w:proofErr w:type="spellEnd"/>
      <w:r w:rsidRPr="00264DD4">
        <w:t>, ул. Бичинева,  ул. Сенькина, Гагарина)».</w:t>
      </w:r>
      <w:proofErr w:type="gramEnd"/>
      <w:r w:rsidRPr="00264DD4">
        <w:t xml:space="preserve"> Непосредственный результат данного мероприятия «Увеличение площади устроенных и отремонтированных пешеходных тротуаров с 403 м</w:t>
      </w:r>
      <w:proofErr w:type="gramStart"/>
      <w:r w:rsidRPr="00264DD4">
        <w:rPr>
          <w:vertAlign w:val="superscript"/>
        </w:rPr>
        <w:t>2</w:t>
      </w:r>
      <w:proofErr w:type="gramEnd"/>
      <w:r w:rsidRPr="00264DD4">
        <w:t xml:space="preserve"> до 3494 м</w:t>
      </w:r>
      <w:r w:rsidRPr="00264DD4">
        <w:rPr>
          <w:vertAlign w:val="superscript"/>
        </w:rPr>
        <w:t>2</w:t>
      </w:r>
      <w:r w:rsidRPr="00264DD4">
        <w:t>», конечный результат «Увеличение обеспеченности пешеходными тротуарами на 1 жителя  с 1,8 м</w:t>
      </w:r>
      <w:r w:rsidRPr="00264DD4">
        <w:rPr>
          <w:vertAlign w:val="superscript"/>
        </w:rPr>
        <w:t>2</w:t>
      </w:r>
      <w:r w:rsidRPr="00264DD4">
        <w:t>/чел до 2,5 м</w:t>
      </w:r>
      <w:r w:rsidRPr="00264DD4">
        <w:rPr>
          <w:vertAlign w:val="superscript"/>
        </w:rPr>
        <w:t>2</w:t>
      </w:r>
      <w:r w:rsidRPr="00264DD4">
        <w:t xml:space="preserve">/чел», т.е. после проведения  данного мероприятия, показатели по </w:t>
      </w:r>
      <w:r w:rsidRPr="00264DD4">
        <w:rPr>
          <w:b/>
        </w:rPr>
        <w:t xml:space="preserve"> благоустройству улиц, проездов, дорог</w:t>
      </w:r>
      <w:r w:rsidRPr="00264DD4">
        <w:t xml:space="preserve"> административного центра отсутствуют.</w:t>
      </w:r>
    </w:p>
    <w:p w:rsidR="00F36940" w:rsidRPr="00264DD4" w:rsidRDefault="00F36940" w:rsidP="00F36940">
      <w:pPr>
        <w:ind w:firstLine="708"/>
        <w:jc w:val="both"/>
      </w:pPr>
      <w:r w:rsidRPr="00264DD4">
        <w:t xml:space="preserve">Также в разделе 1 «Характеристика текущего состояния </w:t>
      </w:r>
      <w:proofErr w:type="spellStart"/>
      <w:r w:rsidRPr="00264DD4">
        <w:t>пгт</w:t>
      </w:r>
      <w:proofErr w:type="spellEnd"/>
      <w:r w:rsidRPr="00264DD4">
        <w:t>. Октябрьское» программы указано, что площадь тротуаров составляет 6 805,8 м</w:t>
      </w:r>
      <w:proofErr w:type="gramStart"/>
      <w:r w:rsidRPr="00264DD4">
        <w:rPr>
          <w:vertAlign w:val="superscript"/>
        </w:rPr>
        <w:t>2</w:t>
      </w:r>
      <w:proofErr w:type="gramEnd"/>
      <w:r w:rsidRPr="00264DD4">
        <w:t>,  из них требующих ремонта - 6402,8 м</w:t>
      </w:r>
      <w:r w:rsidRPr="00264DD4">
        <w:rPr>
          <w:vertAlign w:val="superscript"/>
        </w:rPr>
        <w:t>2</w:t>
      </w:r>
      <w:r w:rsidRPr="00264DD4">
        <w:rPr>
          <w:vertAlign w:val="subscript"/>
        </w:rPr>
        <w:t xml:space="preserve"> </w:t>
      </w:r>
      <w:r w:rsidRPr="00264DD4">
        <w:t>(т.е. почти 94,1%), потребность в устройстве дополнительных тротуарах составляет - 2 483 м</w:t>
      </w:r>
      <w:r w:rsidRPr="00264DD4">
        <w:rPr>
          <w:vertAlign w:val="superscript"/>
        </w:rPr>
        <w:t>2</w:t>
      </w:r>
      <w:r w:rsidRPr="00264DD4">
        <w:t xml:space="preserve">. </w:t>
      </w:r>
    </w:p>
    <w:p w:rsidR="00F36940" w:rsidRPr="00264DD4" w:rsidRDefault="00F36940" w:rsidP="00F36940">
      <w:pPr>
        <w:ind w:firstLine="708"/>
        <w:jc w:val="both"/>
      </w:pPr>
      <w:r w:rsidRPr="00264DD4">
        <w:t>Показатель конечных результатов «</w:t>
      </w:r>
      <w:r w:rsidRPr="00264DD4">
        <w:rPr>
          <w:b/>
        </w:rPr>
        <w:t>Увеличение обеспеченности пешеходными тротуарами на 1 жителя  с 1,8 м</w:t>
      </w:r>
      <w:proofErr w:type="gramStart"/>
      <w:r w:rsidRPr="00264DD4">
        <w:rPr>
          <w:b/>
        </w:rPr>
        <w:t>2</w:t>
      </w:r>
      <w:proofErr w:type="gramEnd"/>
      <w:r w:rsidRPr="00264DD4">
        <w:rPr>
          <w:b/>
        </w:rPr>
        <w:t>/чел до 2,5 м2/чел</w:t>
      </w:r>
      <w:r w:rsidRPr="00264DD4">
        <w:t>», указан некорректно, т.к. в проблеме программы указано, что из 6805,8 м</w:t>
      </w:r>
      <w:r w:rsidRPr="00264DD4">
        <w:rPr>
          <w:vertAlign w:val="superscript"/>
        </w:rPr>
        <w:t>2</w:t>
      </w:r>
      <w:r w:rsidRPr="00264DD4">
        <w:t xml:space="preserve"> тротуаров </w:t>
      </w:r>
      <w:r w:rsidRPr="00264DD4">
        <w:rPr>
          <w:b/>
        </w:rPr>
        <w:t>требует ремонта 94,1</w:t>
      </w:r>
      <w:r w:rsidRPr="00264DD4">
        <w:t xml:space="preserve"> % (6402,8 м</w:t>
      </w:r>
      <w:r w:rsidRPr="00264DD4">
        <w:rPr>
          <w:vertAlign w:val="superscript"/>
        </w:rPr>
        <w:t>2</w:t>
      </w:r>
      <w:r w:rsidRPr="00264DD4">
        <w:t xml:space="preserve">) и   потребность в </w:t>
      </w:r>
      <w:r w:rsidRPr="00264DD4">
        <w:rPr>
          <w:b/>
        </w:rPr>
        <w:t>устройстве дополнительных тротуарах</w:t>
      </w:r>
      <w:r w:rsidRPr="00264DD4">
        <w:t xml:space="preserve"> составляет - 2 483 м2.</w:t>
      </w:r>
    </w:p>
    <w:p w:rsidR="00F36940" w:rsidRPr="00264DD4" w:rsidRDefault="00F36940" w:rsidP="00F36940">
      <w:pPr>
        <w:ind w:firstLine="708"/>
        <w:jc w:val="both"/>
      </w:pPr>
      <w:r w:rsidRPr="00264DD4">
        <w:t xml:space="preserve">А в расчет показателя берется отношение общей площади тротуаров (которую в свою очередь ремонтируют и к ней же прибавляют эти же тротуары, только после </w:t>
      </w:r>
      <w:r w:rsidRPr="00264DD4">
        <w:lastRenderedPageBreak/>
        <w:t>ремонта)  и численности постоянного населения, т.е. 6805,8 м</w:t>
      </w:r>
      <w:proofErr w:type="gramStart"/>
      <w:r w:rsidRPr="00264DD4">
        <w:rPr>
          <w:vertAlign w:val="superscript"/>
        </w:rPr>
        <w:t>2</w:t>
      </w:r>
      <w:proofErr w:type="gramEnd"/>
      <w:r w:rsidRPr="00264DD4">
        <w:t>/ 3384 чел. (численность) =  2,0%.</w:t>
      </w:r>
    </w:p>
    <w:p w:rsidR="00F36940" w:rsidRPr="00264DD4" w:rsidRDefault="00F36940" w:rsidP="00F36940">
      <w:pPr>
        <w:ind w:firstLine="708"/>
        <w:jc w:val="both"/>
      </w:pPr>
      <w:r w:rsidRPr="00264DD4">
        <w:t>На основании Ходатайства  городского поселения Октябрьское  в связи с экономией в мероприятие 2015 года  внесли изменение, добавив две улицы Гагарина и Сенькина, объем денежных средств не изменился. При этом в Проект внесли изменения, продлив срок реализации Программы до 2020 года (2017, 2018, 2019, 2020) и добавив  объем денежных 1000,0 тыс. руб. ежегодно (итого 4000,0 тыс. руб.), но сами мероприятия на этот период остались без изменения. Пояснительная записка отсутствует к Проекту, оценить обоснование вносимых изменений не представляется возможным.</w:t>
      </w:r>
    </w:p>
    <w:p w:rsidR="00F36940" w:rsidRPr="00264DD4" w:rsidRDefault="00F36940" w:rsidP="00F36940">
      <w:pPr>
        <w:ind w:firstLine="708"/>
        <w:jc w:val="both"/>
      </w:pPr>
      <w:r w:rsidRPr="00264DD4">
        <w:t xml:space="preserve">3.2. </w:t>
      </w:r>
      <w:proofErr w:type="gramStart"/>
      <w:r w:rsidRPr="00264DD4">
        <w:t xml:space="preserve">Мероприятие 1.5 «Устройство асфальтового покрытия внутрипоселковых дорог (ул. Сплавная, ул. Мира, ул. Дзержинского, ул. Комсомольская, ул. Пионерская, ул. Советская, ул.50 лет Победы, ул. </w:t>
      </w:r>
      <w:proofErr w:type="spellStart"/>
      <w:r w:rsidRPr="00264DD4">
        <w:t>Шмигельского</w:t>
      </w:r>
      <w:proofErr w:type="spellEnd"/>
      <w:r w:rsidRPr="00264DD4">
        <w:t xml:space="preserve">, ул. Светлая, ул.Чапаева, ул. Калинина, ул. Ленина), в том числе:  </w:t>
      </w:r>
      <w:proofErr w:type="gramEnd"/>
    </w:p>
    <w:p w:rsidR="00F36940" w:rsidRPr="00264DD4" w:rsidRDefault="00F36940" w:rsidP="00F36940">
      <w:pPr>
        <w:ind w:firstLine="708"/>
        <w:jc w:val="both"/>
      </w:pPr>
      <w:proofErr w:type="gramStart"/>
      <w:r w:rsidRPr="00264DD4">
        <w:t xml:space="preserve">- приобретение и установка светофоров T7 (ул. Чапаева, ул. Пионерская, ул. Калинина, ул. Ленина); </w:t>
      </w:r>
      <w:proofErr w:type="gramEnd"/>
    </w:p>
    <w:p w:rsidR="00F36940" w:rsidRPr="00264DD4" w:rsidRDefault="00F36940" w:rsidP="00F36940">
      <w:pPr>
        <w:ind w:firstLine="708"/>
        <w:jc w:val="both"/>
      </w:pPr>
      <w:proofErr w:type="gramStart"/>
      <w:r w:rsidRPr="00264DD4">
        <w:t xml:space="preserve">- приобретение и установка «лежачих полицейских» (ул. Чапаева, ул. Дзержинского, ул. Комсомольская, ул. Пионерская, ул. Ленина); </w:t>
      </w:r>
      <w:proofErr w:type="gramEnd"/>
    </w:p>
    <w:p w:rsidR="00F36940" w:rsidRPr="00264DD4" w:rsidRDefault="00F36940" w:rsidP="00F36940">
      <w:pPr>
        <w:ind w:firstLine="708"/>
        <w:jc w:val="both"/>
      </w:pPr>
      <w:proofErr w:type="gramStart"/>
      <w:r w:rsidRPr="00264DD4">
        <w:t xml:space="preserve">- приобретение и установка ограждений пешеходных переходов (ул. Чапаева, ул. Пионерская, ул. Калинина, ул. Ленина); </w:t>
      </w:r>
      <w:proofErr w:type="gramEnd"/>
    </w:p>
    <w:p w:rsidR="00F36940" w:rsidRPr="00264DD4" w:rsidRDefault="00F36940" w:rsidP="00F36940">
      <w:pPr>
        <w:ind w:firstLine="708"/>
        <w:jc w:val="both"/>
      </w:pPr>
      <w:proofErr w:type="gramStart"/>
      <w:r w:rsidRPr="00264DD4">
        <w:t>- приобретение и установка 4х остановочных комплексов (ул. Пионерская, ул. Дзержинского, ул. Медицинская, ул. 50 лет Победы)».</w:t>
      </w:r>
      <w:proofErr w:type="gramEnd"/>
    </w:p>
    <w:p w:rsidR="00F36940" w:rsidRPr="00264DD4" w:rsidRDefault="00F36940" w:rsidP="00F36940">
      <w:pPr>
        <w:ind w:firstLine="708"/>
        <w:jc w:val="both"/>
      </w:pPr>
      <w:r w:rsidRPr="00264DD4">
        <w:t xml:space="preserve">Непосредственный результат данного мероприятия «Увеличение площади устроенных асфальтовых покрытием внутрипоселковых дорог </w:t>
      </w:r>
      <w:r w:rsidRPr="00264DD4">
        <w:rPr>
          <w:u w:val="single"/>
        </w:rPr>
        <w:t>с 4020 м</w:t>
      </w:r>
      <w:proofErr w:type="gramStart"/>
      <w:r w:rsidRPr="00264DD4">
        <w:rPr>
          <w:u w:val="single"/>
          <w:vertAlign w:val="superscript"/>
        </w:rPr>
        <w:t>2</w:t>
      </w:r>
      <w:proofErr w:type="gramEnd"/>
      <w:r w:rsidRPr="00264DD4">
        <w:rPr>
          <w:u w:val="single"/>
        </w:rPr>
        <w:t xml:space="preserve"> до 8078 м</w:t>
      </w:r>
      <w:r w:rsidRPr="00264DD4">
        <w:rPr>
          <w:u w:val="single"/>
          <w:vertAlign w:val="superscript"/>
        </w:rPr>
        <w:t>2»</w:t>
      </w:r>
      <w:r w:rsidRPr="00264DD4">
        <w:rPr>
          <w:u w:val="single"/>
        </w:rPr>
        <w:t>,</w:t>
      </w:r>
      <w:r w:rsidRPr="00264DD4">
        <w:t xml:space="preserve"> конечный результат «Увеличение доли площади внутрипоселковых дорог с асфальтобетонным покрытием от общей площади с 36,7 до 42,1%». </w:t>
      </w:r>
      <w:proofErr w:type="gramStart"/>
      <w:r w:rsidRPr="00264DD4">
        <w:t xml:space="preserve">Т.е. после приобретения и установки   светофоров T7, «лежачих полицейских», ограждений пешеходных переходов,  4х остановочных комплексов в поселении,  должна  увеличиться  площадь внутрипоселковых дорог с асфальтовых покрытием. </w:t>
      </w:r>
      <w:proofErr w:type="gramEnd"/>
    </w:p>
    <w:p w:rsidR="00F36940" w:rsidRPr="00264DD4" w:rsidRDefault="00F36940" w:rsidP="00F36940">
      <w:pPr>
        <w:ind w:firstLine="708"/>
        <w:jc w:val="both"/>
      </w:pPr>
      <w:r w:rsidRPr="00264DD4">
        <w:t xml:space="preserve">Также в разделе 1 «Характеристика текущего состояния </w:t>
      </w:r>
      <w:proofErr w:type="spellStart"/>
      <w:r w:rsidRPr="00264DD4">
        <w:t>пгт</w:t>
      </w:r>
      <w:proofErr w:type="spellEnd"/>
      <w:r w:rsidRPr="00264DD4">
        <w:t xml:space="preserve">. Октябрьское» программы указано, что общая площадь дорог в </w:t>
      </w:r>
      <w:proofErr w:type="spellStart"/>
      <w:r w:rsidRPr="00264DD4">
        <w:t>пгт</w:t>
      </w:r>
      <w:proofErr w:type="spellEnd"/>
      <w:r w:rsidRPr="00264DD4">
        <w:t>. Октябрьское составляет 113 820,5 м</w:t>
      </w:r>
      <w:proofErr w:type="gramStart"/>
      <w:r w:rsidRPr="00264DD4">
        <w:rPr>
          <w:vertAlign w:val="superscript"/>
        </w:rPr>
        <w:t>2</w:t>
      </w:r>
      <w:proofErr w:type="gramEnd"/>
      <w:r w:rsidRPr="00264DD4">
        <w:t>, из них требует капитального ремонта - 63 336 м</w:t>
      </w:r>
      <w:r w:rsidRPr="00264DD4">
        <w:rPr>
          <w:vertAlign w:val="superscript"/>
        </w:rPr>
        <w:t>2</w:t>
      </w:r>
      <w:r w:rsidRPr="00264DD4">
        <w:t>. Площадь дорог с асфальтобетонным покрытием – 41804 м</w:t>
      </w:r>
      <w:proofErr w:type="gramStart"/>
      <w:r w:rsidRPr="00264DD4">
        <w:rPr>
          <w:vertAlign w:val="superscript"/>
        </w:rPr>
        <w:t>2</w:t>
      </w:r>
      <w:proofErr w:type="gramEnd"/>
      <w:r w:rsidRPr="00264DD4">
        <w:rPr>
          <w:vertAlign w:val="superscript"/>
        </w:rPr>
        <w:t xml:space="preserve"> </w:t>
      </w:r>
      <w:r w:rsidRPr="00264DD4">
        <w:t>(36,7% от общей площади дорог). При этом базовый  показатель непосредственных результатов  на начало реализации программы составил 4020 м</w:t>
      </w:r>
      <w:proofErr w:type="gramStart"/>
      <w:r w:rsidRPr="00264DD4">
        <w:rPr>
          <w:vertAlign w:val="superscript"/>
        </w:rPr>
        <w:t>2</w:t>
      </w:r>
      <w:proofErr w:type="gramEnd"/>
      <w:r w:rsidRPr="00264DD4">
        <w:t xml:space="preserve">  (3,5% от общей площади дорог), что не соответствует Программе. </w:t>
      </w:r>
    </w:p>
    <w:p w:rsidR="00F36940" w:rsidRPr="00264DD4" w:rsidRDefault="00F36940" w:rsidP="00F36940">
      <w:pPr>
        <w:ind w:firstLine="708"/>
        <w:jc w:val="both"/>
      </w:pPr>
      <w:r w:rsidRPr="00264DD4">
        <w:t xml:space="preserve">В нарушение п. 10 Постановления №2988 в  Проект  в 2015 году в данное мероприятие были добавлены мероприятия по устройству асфальтового покрытия 6 внутрипоселковых дорог,  а также приобретение и установка:  светофоров T7, «лежачих полицейских, ограждений пешеходных переходов, 4х остановочных комплексов, но целевые показатели  Проекта остались без изменений, </w:t>
      </w:r>
      <w:proofErr w:type="gramStart"/>
      <w:r w:rsidRPr="00264DD4">
        <w:t>следовательно</w:t>
      </w:r>
      <w:proofErr w:type="gramEnd"/>
      <w:r w:rsidRPr="00264DD4">
        <w:t xml:space="preserve"> данные работы не будут проведены. </w:t>
      </w:r>
    </w:p>
    <w:p w:rsidR="00F36940" w:rsidRPr="00264DD4" w:rsidRDefault="00F36940" w:rsidP="00F36940">
      <w:pPr>
        <w:ind w:firstLine="708"/>
        <w:jc w:val="both"/>
      </w:pPr>
      <w:r w:rsidRPr="00264DD4">
        <w:t>При этом необходимость проведения работ по приобретению и установки:  светофоров T7, «лежачих полицейских, ограждений пешеходных переходов, 4х остановочных комплексов в рамках программы, количество имеющихся  на момент реализации Программы  и потребность не отражены.</w:t>
      </w:r>
    </w:p>
    <w:p w:rsidR="00F36940" w:rsidRPr="00264DD4" w:rsidRDefault="00F36940" w:rsidP="00F36940">
      <w:pPr>
        <w:ind w:firstLine="708"/>
        <w:jc w:val="both"/>
      </w:pPr>
      <w:proofErr w:type="gramStart"/>
      <w:r w:rsidRPr="00264DD4">
        <w:rPr>
          <w:b/>
        </w:rPr>
        <w:t>29.11.2014</w:t>
      </w:r>
      <w:r w:rsidRPr="00264DD4">
        <w:t xml:space="preserve"> администрацией городского поселения Октябрьское был заключен договор №53 на </w:t>
      </w:r>
      <w:r w:rsidRPr="00264DD4">
        <w:rPr>
          <w:b/>
        </w:rPr>
        <w:t>выполнение работ по установке регулируемых пешеходных</w:t>
      </w:r>
      <w:r w:rsidRPr="00264DD4">
        <w:t xml:space="preserve"> </w:t>
      </w:r>
      <w:r w:rsidRPr="00264DD4">
        <w:rPr>
          <w:b/>
        </w:rPr>
        <w:t>переходо</w:t>
      </w:r>
      <w:r w:rsidRPr="00264DD4">
        <w:t>в в количестве 7 штук по ул. Чапаева 51 - 2 шт., Калинина между жилыми домами 40 и 42 – 2 шт., Ленина 27, Дзержинского 14, Комсомольская между домами 19 и 21.</w:t>
      </w:r>
      <w:proofErr w:type="gramEnd"/>
      <w:r w:rsidRPr="00264DD4">
        <w:t xml:space="preserve"> </w:t>
      </w:r>
      <w:proofErr w:type="gramStart"/>
      <w:r w:rsidRPr="00264DD4">
        <w:t xml:space="preserve">Данные работы поселением были приняты, соответственно </w:t>
      </w:r>
      <w:r w:rsidRPr="00264DD4">
        <w:rPr>
          <w:b/>
        </w:rPr>
        <w:t xml:space="preserve">основание </w:t>
      </w:r>
      <w:r w:rsidRPr="00264DD4">
        <w:t xml:space="preserve">включать в мероприятия 2015 года «приобретение и установку «лежачих полицейских» (ул. Чапаева, ул. Дзержинского, ул. Комсомольская, ул. Пионерская, ул. Ленина) </w:t>
      </w:r>
      <w:r w:rsidRPr="00264DD4">
        <w:rPr>
          <w:b/>
        </w:rPr>
        <w:t>отсутствуе</w:t>
      </w:r>
      <w:r w:rsidRPr="00264DD4">
        <w:t>т.</w:t>
      </w:r>
      <w:proofErr w:type="gramEnd"/>
    </w:p>
    <w:p w:rsidR="00F36940" w:rsidRPr="00264DD4" w:rsidRDefault="00F36940" w:rsidP="00F36940">
      <w:pPr>
        <w:ind w:firstLine="708"/>
        <w:jc w:val="both"/>
      </w:pPr>
      <w:r w:rsidRPr="00264DD4">
        <w:lastRenderedPageBreak/>
        <w:t xml:space="preserve">   Администрацией поселения 06.12.2013 заключен муниципальный контракт №89 на изготовление двух автобусных остановок для городского поселения Октябрьское на сумму 304,0 тыс. руб. </w:t>
      </w:r>
      <w:r w:rsidRPr="00264DD4">
        <w:tab/>
      </w:r>
    </w:p>
    <w:p w:rsidR="00F36940" w:rsidRPr="00264DD4" w:rsidRDefault="00F36940" w:rsidP="00F36940">
      <w:pPr>
        <w:ind w:firstLine="708"/>
        <w:jc w:val="both"/>
      </w:pPr>
      <w:r w:rsidRPr="00264DD4">
        <w:t>В случае включения 4х остановочных комплексов в Проект в соответствии с Постановлением №2988 необходимо учесть в характеристике Программы  количество уже имеющихся остановок, а также место их установки.</w:t>
      </w:r>
    </w:p>
    <w:p w:rsidR="00F36940" w:rsidRPr="00264DD4" w:rsidRDefault="00F36940" w:rsidP="00F36940">
      <w:pPr>
        <w:ind w:firstLine="708"/>
        <w:jc w:val="both"/>
      </w:pPr>
      <w:r w:rsidRPr="00264DD4">
        <w:t>3.3. Мероприятие 1.3 «</w:t>
      </w:r>
      <w:r w:rsidRPr="00264DD4">
        <w:rPr>
          <w:b/>
        </w:rPr>
        <w:t>Текущий и восстановительный ремонт</w:t>
      </w:r>
      <w:r w:rsidRPr="00264DD4">
        <w:t xml:space="preserve"> объектов уличного освещения (ул. Медицинская (лестница), ул. Советская (территория причала), </w:t>
      </w:r>
      <w:proofErr w:type="spellStart"/>
      <w:r w:rsidRPr="00264DD4">
        <w:t>ул</w:t>
      </w:r>
      <w:proofErr w:type="gramStart"/>
      <w:r w:rsidRPr="00264DD4">
        <w:t>.К</w:t>
      </w:r>
      <w:proofErr w:type="gramEnd"/>
      <w:r w:rsidRPr="00264DD4">
        <w:t>алинина</w:t>
      </w:r>
      <w:proofErr w:type="spellEnd"/>
      <w:r w:rsidRPr="00264DD4">
        <w:t xml:space="preserve"> 39, 39А, пер. Школьный (лестница), ул. Ленина), непосредственные результаты «</w:t>
      </w:r>
      <w:r w:rsidRPr="00264DD4">
        <w:rPr>
          <w:b/>
        </w:rPr>
        <w:t>Увеличение количества установленных объектов</w:t>
      </w:r>
      <w:r w:rsidRPr="00264DD4">
        <w:t xml:space="preserve"> уличного освещения с 278 шт. до 343 шт.» конечный результат «Увеличение доли протяженности освещенных </w:t>
      </w:r>
      <w:r w:rsidRPr="00264DD4">
        <w:rPr>
          <w:b/>
        </w:rPr>
        <w:t>частей улиц, проездов, набережных</w:t>
      </w:r>
      <w:r w:rsidRPr="00264DD4">
        <w:t xml:space="preserve"> в общей протяженности улиц,  проездов, набережных с 97 до 100%». Т.е. следует, что при проведении ремонта увеличится количество установленных объектов. </w:t>
      </w:r>
    </w:p>
    <w:p w:rsidR="00F36940" w:rsidRPr="00264DD4" w:rsidRDefault="00F36940" w:rsidP="00F36940">
      <w:pPr>
        <w:ind w:firstLine="708"/>
        <w:jc w:val="both"/>
      </w:pPr>
      <w:r w:rsidRPr="00264DD4">
        <w:t xml:space="preserve">Также в разделе 1 «Характеристика текущего состояния </w:t>
      </w:r>
      <w:proofErr w:type="spellStart"/>
      <w:r w:rsidRPr="00264DD4">
        <w:t>пгт</w:t>
      </w:r>
      <w:proofErr w:type="spellEnd"/>
      <w:r w:rsidRPr="00264DD4">
        <w:t xml:space="preserve">. Октябрьское» Программы указано, что общая протяженность улиц в </w:t>
      </w:r>
      <w:proofErr w:type="spellStart"/>
      <w:r w:rsidRPr="00264DD4">
        <w:t>пгт</w:t>
      </w:r>
      <w:proofErr w:type="spellEnd"/>
      <w:r w:rsidRPr="00264DD4">
        <w:t xml:space="preserve">. </w:t>
      </w:r>
      <w:proofErr w:type="gramStart"/>
      <w:r w:rsidRPr="00264DD4">
        <w:t>Октябрьское</w:t>
      </w:r>
      <w:proofErr w:type="gramEnd"/>
      <w:r w:rsidRPr="00264DD4">
        <w:t xml:space="preserve"> составляет - 19838 м. Имеется недостаточность освещения улиц. Т.е. не указано единицы измерения  потребности недостаточности освещения. </w:t>
      </w:r>
    </w:p>
    <w:p w:rsidR="00F36940" w:rsidRPr="00264DD4" w:rsidRDefault="00F36940" w:rsidP="00F36940">
      <w:pPr>
        <w:ind w:firstLine="708"/>
        <w:jc w:val="both"/>
      </w:pPr>
      <w:r w:rsidRPr="00264DD4">
        <w:t xml:space="preserve">Планируется произвести ремонт объектов уличного освещения ул. Советская </w:t>
      </w:r>
      <w:r w:rsidRPr="00264DD4">
        <w:rPr>
          <w:b/>
        </w:rPr>
        <w:t xml:space="preserve">(территория причала), </w:t>
      </w:r>
      <w:r w:rsidRPr="00264DD4">
        <w:t>а конечный показатель</w:t>
      </w:r>
      <w:r w:rsidRPr="00264DD4">
        <w:rPr>
          <w:b/>
        </w:rPr>
        <w:t xml:space="preserve"> «</w:t>
      </w:r>
      <w:r w:rsidRPr="00264DD4">
        <w:t>Увеличение доли протяженности освещенных частей ….</w:t>
      </w:r>
      <w:r w:rsidRPr="00264DD4">
        <w:rPr>
          <w:b/>
        </w:rPr>
        <w:t xml:space="preserve"> набережных».</w:t>
      </w:r>
    </w:p>
    <w:p w:rsidR="00F36940" w:rsidRPr="00264DD4" w:rsidRDefault="00F36940" w:rsidP="00F36940">
      <w:pPr>
        <w:ind w:firstLine="708"/>
        <w:jc w:val="both"/>
      </w:pPr>
      <w:r w:rsidRPr="00264DD4">
        <w:t xml:space="preserve">3.4. В нарушение пункта 10 Постановления №2988 мероприятия не содержат видов работ с ежегодной разбивкой (даже по фактическим 2014, 2015 годам), из которых невозможно определить в какой </w:t>
      </w:r>
      <w:proofErr w:type="gramStart"/>
      <w:r w:rsidRPr="00264DD4">
        <w:t>год</w:t>
      </w:r>
      <w:proofErr w:type="gramEnd"/>
      <w:r w:rsidRPr="00264DD4">
        <w:t xml:space="preserve"> где и какие виды работ  производятся и какие в результате будут достигнуты показатели; при этом показатели  непосредственных и конечных результатов Программы представлены в динамике по годам.</w:t>
      </w:r>
    </w:p>
    <w:p w:rsidR="00F36940" w:rsidRPr="00264DD4" w:rsidRDefault="00F36940" w:rsidP="00F36940">
      <w:pPr>
        <w:ind w:firstLine="708"/>
        <w:jc w:val="both"/>
        <w:rPr>
          <w:color w:val="000000"/>
        </w:rPr>
      </w:pPr>
      <w:r w:rsidRPr="00264DD4">
        <w:t xml:space="preserve">3.5. Показатели непосредственных и конечных результатов реализации Проекта не соответствуют показателям в текстовой части Программы (ред. постановления администрации Октябрьского района от 06.07.2015 </w:t>
      </w:r>
      <w:r w:rsidRPr="00264DD4">
        <w:rPr>
          <w:color w:val="000000"/>
        </w:rPr>
        <w:t xml:space="preserve">№1628). </w:t>
      </w:r>
    </w:p>
    <w:p w:rsidR="00F36940" w:rsidRPr="00264DD4" w:rsidRDefault="00F36940" w:rsidP="00F36940">
      <w:pPr>
        <w:ind w:firstLine="708"/>
        <w:jc w:val="both"/>
        <w:rPr>
          <w:color w:val="000000"/>
        </w:rPr>
      </w:pPr>
      <w:r w:rsidRPr="00264DD4">
        <w:rPr>
          <w:color w:val="000000"/>
        </w:rPr>
        <w:t>3.6. Проектом добавлено мероприятие «Содержание зеленых насаждений, озеленение прилегающей территории» на сумму 500,0 тыс. руб. в 2016 году.  Непосредственные результаты «Увеличение площади зеленых насаждений на прилегающих территориях с 2594 м</w:t>
      </w:r>
      <w:proofErr w:type="gramStart"/>
      <w:r w:rsidRPr="00264DD4">
        <w:rPr>
          <w:color w:val="000000"/>
          <w:vertAlign w:val="superscript"/>
        </w:rPr>
        <w:t>2</w:t>
      </w:r>
      <w:proofErr w:type="gramEnd"/>
      <w:r w:rsidRPr="00264DD4">
        <w:rPr>
          <w:color w:val="000000"/>
          <w:vertAlign w:val="superscript"/>
        </w:rPr>
        <w:t xml:space="preserve"> </w:t>
      </w:r>
      <w:r w:rsidRPr="00264DD4">
        <w:rPr>
          <w:color w:val="000000"/>
        </w:rPr>
        <w:t>до 2844 м</w:t>
      </w:r>
      <w:r w:rsidRPr="00264DD4">
        <w:rPr>
          <w:color w:val="000000"/>
          <w:vertAlign w:val="superscript"/>
        </w:rPr>
        <w:t>2</w:t>
      </w:r>
      <w:r w:rsidRPr="00264DD4">
        <w:rPr>
          <w:color w:val="000000"/>
        </w:rPr>
        <w:t>», конечные результаты «Увеличение доли площади зеленых насаждений на прилегающих территориях с 34% до 37,2%».</w:t>
      </w:r>
    </w:p>
    <w:p w:rsidR="00F36940" w:rsidRPr="00264DD4" w:rsidRDefault="00F36940" w:rsidP="00F36940">
      <w:pPr>
        <w:ind w:firstLine="708"/>
        <w:jc w:val="both"/>
        <w:rPr>
          <w:color w:val="000000"/>
        </w:rPr>
      </w:pPr>
      <w:r w:rsidRPr="00264DD4">
        <w:rPr>
          <w:color w:val="000000"/>
        </w:rPr>
        <w:t xml:space="preserve">В нарушение </w:t>
      </w:r>
      <w:proofErr w:type="spellStart"/>
      <w:r w:rsidRPr="00264DD4">
        <w:rPr>
          <w:color w:val="000000"/>
        </w:rPr>
        <w:t>пп</w:t>
      </w:r>
      <w:proofErr w:type="spellEnd"/>
      <w:r w:rsidRPr="00264DD4">
        <w:rPr>
          <w:color w:val="000000"/>
        </w:rPr>
        <w:t xml:space="preserve">. 10.1, 11 Постановления №2988 в Проекте не указана необходимость проведения данного мероприятия, что за насаждения, в чем состоит их содержание, что такое  «прилегающая территория» (учитывая, что  местоположение поселения в лесной зоне), исходные данные   для расчета показателей также не представлены.  Пояснительная записка не предоставлена. </w:t>
      </w:r>
    </w:p>
    <w:p w:rsidR="00F36940" w:rsidRPr="00264DD4" w:rsidRDefault="00F36940" w:rsidP="00F36940">
      <w:pPr>
        <w:ind w:firstLine="708"/>
        <w:jc w:val="both"/>
      </w:pPr>
      <w:r w:rsidRPr="00264DD4">
        <w:t xml:space="preserve">4. </w:t>
      </w:r>
      <w:proofErr w:type="gramStart"/>
      <w:r w:rsidRPr="00264DD4">
        <w:t>В соответствии с постановлением администрации Октябрьского района от 21.10.2013 №3815  «Об утверждении муниципальной программы «Осуществление поселком городского типа Октябрьское функций административного центра муниципального образования Октябрьский район на 2014 – 2016 годы» указано, что по итогам реализации целевой программы «Осуществление поселком городского типа Октябрьское функций административного центра муниципального образования Октябрьский район на 2013 – 2015 годы» в 2013 году достигнуты следующие результаты:</w:t>
      </w:r>
      <w:proofErr w:type="gramEnd"/>
    </w:p>
    <w:p w:rsidR="00F36940" w:rsidRPr="00264DD4" w:rsidRDefault="00F36940" w:rsidP="00F36940">
      <w:pPr>
        <w:ind w:firstLine="708"/>
        <w:jc w:val="both"/>
      </w:pPr>
      <w:r w:rsidRPr="00264DD4">
        <w:t>- проведена реконструкции дороги по улицам Дзержинского, Комсомольская, Пионерская, Советская (1422,0 м</w:t>
      </w:r>
      <w:proofErr w:type="gramStart"/>
      <w:r w:rsidRPr="00264DD4">
        <w:rPr>
          <w:vertAlign w:val="superscript"/>
        </w:rPr>
        <w:t>2</w:t>
      </w:r>
      <w:proofErr w:type="gramEnd"/>
      <w:r w:rsidRPr="00264DD4">
        <w:t>);</w:t>
      </w:r>
    </w:p>
    <w:p w:rsidR="00F36940" w:rsidRPr="00264DD4" w:rsidRDefault="00F36940" w:rsidP="00F36940">
      <w:pPr>
        <w:ind w:firstLine="708"/>
        <w:jc w:val="both"/>
      </w:pPr>
      <w:r w:rsidRPr="00264DD4">
        <w:t>- проведено устройство тротуаров 275,5 м</w:t>
      </w:r>
      <w:proofErr w:type="gramStart"/>
      <w:r w:rsidRPr="00264DD4">
        <w:rPr>
          <w:vertAlign w:val="superscript"/>
        </w:rPr>
        <w:t>2</w:t>
      </w:r>
      <w:proofErr w:type="gramEnd"/>
      <w:r w:rsidRPr="00264DD4">
        <w:t xml:space="preserve"> в деревянном исполнении по ул. Сенькина, Гагарина, устройство лестницы протяженностью 85 м пер. Школьный. </w:t>
      </w:r>
    </w:p>
    <w:p w:rsidR="00F36940" w:rsidRPr="00264DD4" w:rsidRDefault="00F36940" w:rsidP="00F36940">
      <w:pPr>
        <w:ind w:firstLine="708"/>
        <w:jc w:val="both"/>
      </w:pPr>
      <w:proofErr w:type="gramStart"/>
      <w:r w:rsidRPr="00264DD4">
        <w:t xml:space="preserve">При этом пунктом 1.5 Перечня программных мероприятий Проекта предусмотрено «Устройство асфальтового покрытия внутрипоселковых дорог (ул. Сплавная, ул. Мира, </w:t>
      </w:r>
      <w:r w:rsidRPr="00264DD4">
        <w:lastRenderedPageBreak/>
        <w:t>ул. Дзержинского, ул. Комсомольская, ул. Пионерская, ул. Советская), что приводит к дублированию мероприятий Дзержинского, Комсомольская, Пионерская,  произведенным до начала реализации Программы.</w:t>
      </w:r>
      <w:proofErr w:type="gramEnd"/>
    </w:p>
    <w:p w:rsidR="00F36940" w:rsidRPr="00264DD4" w:rsidRDefault="00F36940" w:rsidP="00F36940">
      <w:pPr>
        <w:ind w:firstLine="708"/>
        <w:jc w:val="both"/>
      </w:pPr>
      <w:r w:rsidRPr="00264DD4">
        <w:t xml:space="preserve">Пунктом 1.1. </w:t>
      </w:r>
      <w:proofErr w:type="gramStart"/>
      <w:r w:rsidRPr="00264DD4">
        <w:t xml:space="preserve">Перечня программных мероприятий Проекта предусмотрено «Благоустройство улиц, проездов, дорог, тротуаров административного центра (ул. </w:t>
      </w:r>
      <w:proofErr w:type="spellStart"/>
      <w:r w:rsidRPr="00264DD4">
        <w:t>Урманная</w:t>
      </w:r>
      <w:proofErr w:type="spellEnd"/>
      <w:r w:rsidRPr="00264DD4">
        <w:t xml:space="preserve">, ул. Фрунзе, ул. Титова, ул. Медицинская, ул. </w:t>
      </w:r>
      <w:proofErr w:type="spellStart"/>
      <w:r w:rsidRPr="00264DD4">
        <w:t>Шмигельского</w:t>
      </w:r>
      <w:proofErr w:type="spellEnd"/>
      <w:r w:rsidRPr="00264DD4">
        <w:t>, ул. Бичинева, ул. Сенькина, ул. Гагарина, ул. Кирова) что приводит к дублированию мероприятий ул. Сенькина, Гагарина произведенным до начала реализации Программы.</w:t>
      </w:r>
      <w:proofErr w:type="gramEnd"/>
    </w:p>
    <w:p w:rsidR="00F36940" w:rsidRPr="00264DD4" w:rsidRDefault="00F36940" w:rsidP="00F36940">
      <w:pPr>
        <w:ind w:firstLine="708"/>
        <w:jc w:val="both"/>
      </w:pPr>
      <w:proofErr w:type="gramStart"/>
      <w:r w:rsidRPr="00264DD4">
        <w:t xml:space="preserve">Также проектом постановления администрации Октябрьского района «О внесении изменений в муниципальную программу «Развитие транспортной  системы муниципального образования Октябрьский район на 2014 – 2020 годы, утвержденную постановлением администрации Октябрьского района от 31.10.2013 №3914» предусмотрен «Выборочный ремонт участков дорог по ул. </w:t>
      </w:r>
      <w:proofErr w:type="spellStart"/>
      <w:r w:rsidRPr="00264DD4">
        <w:t>Урманная</w:t>
      </w:r>
      <w:proofErr w:type="spellEnd"/>
      <w:r w:rsidRPr="00264DD4">
        <w:t xml:space="preserve">, ул. Чапаева, ул. Свободы, ул. Лесная, ул. </w:t>
      </w:r>
      <w:proofErr w:type="spellStart"/>
      <w:r w:rsidRPr="00264DD4">
        <w:t>Киприна</w:t>
      </w:r>
      <w:proofErr w:type="spellEnd"/>
      <w:r w:rsidRPr="00264DD4">
        <w:t xml:space="preserve">», что приводит к частичному  дублированию </w:t>
      </w:r>
      <w:r w:rsidRPr="00264DD4">
        <w:rPr>
          <w:color w:val="000000"/>
        </w:rPr>
        <w:t>мероприятий, в нарушение  Постановления №2988, согласно которому не</w:t>
      </w:r>
      <w:proofErr w:type="gramEnd"/>
      <w:r w:rsidRPr="00264DD4">
        <w:rPr>
          <w:color w:val="000000"/>
        </w:rPr>
        <w:t xml:space="preserve"> допускается</w:t>
      </w:r>
      <w:r w:rsidRPr="00264DD4">
        <w:t xml:space="preserve"> возможность дублирования мероприятий  других муниципальных программ.</w:t>
      </w:r>
    </w:p>
    <w:p w:rsidR="00F36940" w:rsidRPr="00264DD4" w:rsidRDefault="00F36940" w:rsidP="00F36940">
      <w:pPr>
        <w:ind w:firstLine="708"/>
        <w:jc w:val="both"/>
      </w:pPr>
      <w:r w:rsidRPr="00264DD4">
        <w:t xml:space="preserve">5. </w:t>
      </w:r>
      <w:proofErr w:type="gramStart"/>
      <w:r w:rsidRPr="00264DD4">
        <w:t>Задача  2  «Строительство объектов жилья и социально – культурной сферы на территории поселка городского типа Октябрьское» не может быть решена в рамках Проекта, т.к. данные  задачи и мероприятия  реализуются рамках других муниципальных программ Октябрьского района («Культура Октябрьского  района на 2014-2020 годы», утвержденная   постановлением администрации Октябрьского района от 17.10.2013 № 3780», «Развитие образования в Октябрьском районе на 2014-2020 годы», утвержденная постановлением администрации</w:t>
      </w:r>
      <w:proofErr w:type="gramEnd"/>
      <w:r w:rsidRPr="00264DD4">
        <w:t xml:space="preserve"> Октябрьского района от 15.10.2013 № 3736»., что приводит к нарушению Постановления №2988, согласно которому не допускается возможность дублирования целей, задач, мероприятий и показателей других муниципальных программ.</w:t>
      </w:r>
    </w:p>
    <w:p w:rsidR="00F36940" w:rsidRPr="00264DD4" w:rsidRDefault="00F36940" w:rsidP="00B0326A">
      <w:pPr>
        <w:ind w:firstLine="708"/>
        <w:jc w:val="both"/>
        <w:rPr>
          <w:color w:val="000000"/>
        </w:rPr>
      </w:pPr>
      <w:r w:rsidRPr="00264DD4">
        <w:t xml:space="preserve">6. </w:t>
      </w:r>
      <w:r w:rsidRPr="00264DD4">
        <w:rPr>
          <w:color w:val="000000"/>
        </w:rPr>
        <w:t xml:space="preserve">Проектом планируется продлить срок реализации Программы с 2016 до 2020 года, при этом </w:t>
      </w:r>
      <w:r w:rsidR="00B0326A" w:rsidRPr="00264DD4">
        <w:rPr>
          <w:color w:val="000000"/>
        </w:rPr>
        <w:t>в нарушение</w:t>
      </w:r>
      <w:r w:rsidR="00B0326A" w:rsidRPr="00264DD4">
        <w:t xml:space="preserve"> пунктов 18, 44, 45 Постановления №2988  </w:t>
      </w:r>
      <w:r w:rsidRPr="00264DD4">
        <w:rPr>
          <w:color w:val="000000"/>
        </w:rPr>
        <w:t xml:space="preserve">отсутствует оценка эффективности данной программы, выписка решения комиссии по бюджетным проектировкам на очередной финансовый год и плановый период, постановление администрации Октябрьского района о внесении изменений в Перечень муниципальных программ Октябрьского района, </w:t>
      </w:r>
      <w:proofErr w:type="gramStart"/>
      <w:r w:rsidRPr="00264DD4">
        <w:rPr>
          <w:color w:val="000000"/>
        </w:rPr>
        <w:t>следовательно</w:t>
      </w:r>
      <w:proofErr w:type="gramEnd"/>
      <w:r w:rsidRPr="00264DD4">
        <w:rPr>
          <w:color w:val="000000"/>
        </w:rPr>
        <w:t xml:space="preserve"> основания для продления сроков реализации Программы не предоставлены.</w:t>
      </w:r>
    </w:p>
    <w:p w:rsidR="00F36940" w:rsidRPr="00264DD4" w:rsidRDefault="00F36940" w:rsidP="00F36940">
      <w:pPr>
        <w:tabs>
          <w:tab w:val="left" w:pos="993"/>
        </w:tabs>
        <w:ind w:firstLine="708"/>
        <w:jc w:val="both"/>
        <w:rPr>
          <w:color w:val="000000"/>
        </w:rPr>
      </w:pPr>
      <w:r w:rsidRPr="00264DD4">
        <w:t xml:space="preserve">7. </w:t>
      </w:r>
      <w:r w:rsidRPr="00264DD4">
        <w:rPr>
          <w:color w:val="000000"/>
        </w:rPr>
        <w:t>Проектом за счет бюджета Октябрьского района предусмотрено 4000,0 тыс. руб., в том числе:</w:t>
      </w:r>
    </w:p>
    <w:p w:rsidR="00F36940" w:rsidRPr="00264DD4" w:rsidRDefault="00F36940" w:rsidP="00F36940">
      <w:pPr>
        <w:tabs>
          <w:tab w:val="left" w:pos="993"/>
        </w:tabs>
        <w:ind w:firstLine="708"/>
        <w:jc w:val="both"/>
        <w:rPr>
          <w:color w:val="000000"/>
        </w:rPr>
      </w:pPr>
      <w:r w:rsidRPr="00264DD4">
        <w:rPr>
          <w:color w:val="000000"/>
        </w:rPr>
        <w:t>-  на благоустройство улиц, проездов, дорог, тротуаров административного центра 1500,0 тыс. руб.;</w:t>
      </w:r>
    </w:p>
    <w:p w:rsidR="00F36940" w:rsidRPr="00264DD4" w:rsidRDefault="00F36940" w:rsidP="00F36940">
      <w:pPr>
        <w:tabs>
          <w:tab w:val="left" w:pos="993"/>
        </w:tabs>
        <w:ind w:firstLine="708"/>
        <w:jc w:val="both"/>
        <w:rPr>
          <w:color w:val="000000"/>
        </w:rPr>
      </w:pPr>
      <w:r w:rsidRPr="00264DD4">
        <w:rPr>
          <w:color w:val="000000"/>
        </w:rPr>
        <w:t>- устройство асфальтового покрытия  внутрипоселковых дорог 2500,0 тыс. руб.;</w:t>
      </w:r>
    </w:p>
    <w:p w:rsidR="00F36940" w:rsidRPr="00264DD4" w:rsidRDefault="00F36940" w:rsidP="00F36940">
      <w:pPr>
        <w:tabs>
          <w:tab w:val="left" w:pos="993"/>
        </w:tabs>
        <w:ind w:firstLine="708"/>
        <w:jc w:val="both"/>
      </w:pPr>
      <w:proofErr w:type="gramStart"/>
      <w:r w:rsidRPr="00264DD4">
        <w:t>В соответствии со статьей</w:t>
      </w:r>
      <w:r w:rsidRPr="00264DD4">
        <w:tab/>
        <w:t xml:space="preserve"> 3 Федерального  закона  РФ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 257-ФЗ)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w:t>
      </w:r>
      <w:proofErr w:type="gramEnd"/>
      <w:r w:rsidRPr="00264DD4">
        <w:t xml:space="preserve">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36940" w:rsidRPr="00264DD4" w:rsidRDefault="00F36940" w:rsidP="00F36940">
      <w:pPr>
        <w:tabs>
          <w:tab w:val="left" w:pos="993"/>
        </w:tabs>
        <w:ind w:firstLine="708"/>
        <w:jc w:val="both"/>
        <w:rPr>
          <w:color w:val="000000"/>
        </w:rPr>
      </w:pPr>
      <w:r w:rsidRPr="00264DD4">
        <w:t xml:space="preserve">Муниципальной программой «Развитие транспортной  системы муниципального образования Октябрьский район на 2014 – 2020 годы, утвержденной постановлением администрации Октябрьского района от 31.10.2013 №3914» (в ред. от 08.07.2015 №1647) </w:t>
      </w:r>
      <w:r w:rsidRPr="00264DD4">
        <w:rPr>
          <w:color w:val="000000"/>
        </w:rPr>
        <w:t xml:space="preserve">предусмотрен ремонт автомобильных дорог городских и сельских поселений  </w:t>
      </w:r>
      <w:r w:rsidRPr="00264DD4">
        <w:rPr>
          <w:color w:val="000000"/>
        </w:rPr>
        <w:lastRenderedPageBreak/>
        <w:t xml:space="preserve">Октябрьского района. </w:t>
      </w:r>
      <w:proofErr w:type="gramStart"/>
      <w:r w:rsidRPr="00264DD4">
        <w:rPr>
          <w:color w:val="000000"/>
        </w:rPr>
        <w:t xml:space="preserve">В рамках данной программы городскому поселению Октябрьское  на выполнение работ по ремонту объектов транспортной инфраструктуры ул. Лесная, ул. Сенькина, ул. Кирова, ул. Пионерская,  дорожные знаки, выборочный ремонт участков дорог по ул. </w:t>
      </w:r>
      <w:proofErr w:type="spellStart"/>
      <w:r w:rsidRPr="00264DD4">
        <w:rPr>
          <w:color w:val="000000"/>
        </w:rPr>
        <w:t>Урманная</w:t>
      </w:r>
      <w:proofErr w:type="spellEnd"/>
      <w:r w:rsidRPr="00264DD4">
        <w:rPr>
          <w:color w:val="000000"/>
        </w:rPr>
        <w:t xml:space="preserve">, ул. Чапаева, ул. Свободы, ул. Лесная, ул. </w:t>
      </w:r>
      <w:proofErr w:type="spellStart"/>
      <w:r w:rsidRPr="00264DD4">
        <w:rPr>
          <w:color w:val="000000"/>
        </w:rPr>
        <w:t>Киприна</w:t>
      </w:r>
      <w:proofErr w:type="spellEnd"/>
      <w:r w:rsidRPr="00264DD4">
        <w:rPr>
          <w:color w:val="000000"/>
        </w:rPr>
        <w:t xml:space="preserve"> в 2015 году предусмотрено 1225,3 тыс. руб. за счет бюджета автономного округа.</w:t>
      </w:r>
      <w:proofErr w:type="gramEnd"/>
    </w:p>
    <w:p w:rsidR="00F36940" w:rsidRPr="00264DD4" w:rsidRDefault="00F36940" w:rsidP="00F36940">
      <w:pPr>
        <w:tabs>
          <w:tab w:val="left" w:pos="993"/>
        </w:tabs>
        <w:ind w:firstLine="708"/>
        <w:jc w:val="both"/>
        <w:rPr>
          <w:color w:val="000000"/>
        </w:rPr>
      </w:pPr>
      <w:r w:rsidRPr="00264DD4">
        <w:rPr>
          <w:color w:val="000000"/>
        </w:rPr>
        <w:t xml:space="preserve">В соответствии с государственной программой ХМАО-Югры ««Развитие транспортной системы муниципального образования  Октябрьский  район на 2014-2020 годы», утвержденной постановлением Правительства ХМАО-Югры от 9 октября 2013 г. №418-п  уровень софинансирования строительства (реконструкции), капитального ремонта и </w:t>
      </w:r>
      <w:proofErr w:type="gramStart"/>
      <w:r w:rsidRPr="00264DD4">
        <w:rPr>
          <w:color w:val="000000"/>
        </w:rPr>
        <w:t>ремонта</w:t>
      </w:r>
      <w:proofErr w:type="gramEnd"/>
      <w:r w:rsidRPr="00264DD4">
        <w:rPr>
          <w:color w:val="000000"/>
        </w:rPr>
        <w:t xml:space="preserve"> автомобильных дорог общего пользования местного значения определяется в зависимости от уровня бюджетной обеспеченности, но не более 95% годового объема бюджетных инвестиций.</w:t>
      </w:r>
    </w:p>
    <w:p w:rsidR="00F36940" w:rsidRPr="00264DD4" w:rsidRDefault="00F36940" w:rsidP="00F36940">
      <w:pPr>
        <w:tabs>
          <w:tab w:val="left" w:pos="993"/>
        </w:tabs>
        <w:ind w:firstLine="708"/>
        <w:jc w:val="both"/>
      </w:pPr>
      <w:r w:rsidRPr="00264DD4">
        <w:rPr>
          <w:color w:val="000000"/>
        </w:rPr>
        <w:t xml:space="preserve">Указанные мероприятия Проекта целесообразнее включить в программу </w:t>
      </w:r>
      <w:r w:rsidRPr="00264DD4">
        <w:t>«Развитие транспортной  системы муниципального образования Октябрьский район на 2014 – 2020 годы, утвержденной постановлением администрации Октябрьского района от 31.10.2013 №3914», так как они подпадают под действие 257-ФЗ, в том числе и для получения софинансирования из бюджета автономного округа, что приведет к увеличению финансирования и соответственно увеличения объема работ.</w:t>
      </w:r>
    </w:p>
    <w:p w:rsidR="00F36940" w:rsidRPr="00264DD4" w:rsidRDefault="00F36940" w:rsidP="00F36940">
      <w:pPr>
        <w:tabs>
          <w:tab w:val="left" w:pos="993"/>
        </w:tabs>
        <w:ind w:firstLine="708"/>
        <w:jc w:val="both"/>
      </w:pPr>
      <w:r w:rsidRPr="00264DD4">
        <w:t>В  нарушение  Постановления №2988 Программные мероприятия Проекта и  мероприятия муниципальной программы «Развитие транспортной системы муниципального образования Октябрьский район на 2014 – 2020 годы, утвержденной постановлением администрации Октябрьского района от 31.10.2013 №3914» частично  дублируют друг друга.</w:t>
      </w:r>
    </w:p>
    <w:p w:rsidR="00F36940" w:rsidRPr="00264DD4" w:rsidRDefault="00F36940" w:rsidP="00F36940">
      <w:pPr>
        <w:tabs>
          <w:tab w:val="left" w:pos="993"/>
        </w:tabs>
        <w:ind w:firstLine="708"/>
        <w:jc w:val="both"/>
      </w:pPr>
      <w:r w:rsidRPr="00264DD4">
        <w:t>8. В Проекте соиспо</w:t>
      </w:r>
      <w:r w:rsidR="00F03EDF" w:rsidRPr="00264DD4">
        <w:t xml:space="preserve">лнителем указана администрация </w:t>
      </w:r>
      <w:r w:rsidRPr="00264DD4">
        <w:t xml:space="preserve">городского поселения Октябрьское, при этом в механизме реализации Программы </w:t>
      </w:r>
      <w:proofErr w:type="gramStart"/>
      <w:r w:rsidRPr="00264DD4">
        <w:t>отсутствует</w:t>
      </w:r>
      <w:proofErr w:type="gramEnd"/>
      <w:r w:rsidRPr="00264DD4">
        <w:t xml:space="preserve">  не указаны способы и условия передачи межбюджетных трансфертов поселению, а также форма Соглашения либо ссылка на соответствующий нормативный правовой акт, регламентирующий данный процесс.</w:t>
      </w:r>
    </w:p>
    <w:p w:rsidR="00F36940" w:rsidRPr="00264DD4" w:rsidRDefault="00F36940" w:rsidP="00F36940">
      <w:pPr>
        <w:tabs>
          <w:tab w:val="left" w:pos="993"/>
        </w:tabs>
        <w:ind w:firstLine="708"/>
        <w:jc w:val="both"/>
      </w:pPr>
      <w:r w:rsidRPr="00264DD4">
        <w:t>9. В Программе отсутствует определение видов работ и мероприятий, а также не имеется ссылки на законодательство субъекта РФ,   местного или федерального законодательства.</w:t>
      </w:r>
    </w:p>
    <w:p w:rsidR="00F36940" w:rsidRPr="00264DD4" w:rsidRDefault="00F36940" w:rsidP="00F36940">
      <w:pPr>
        <w:tabs>
          <w:tab w:val="left" w:pos="993"/>
        </w:tabs>
        <w:ind w:firstLine="708"/>
        <w:jc w:val="both"/>
      </w:pPr>
      <w:proofErr w:type="gramStart"/>
      <w:r w:rsidRPr="00264DD4">
        <w:t xml:space="preserve">Например, пунктом 1.1 программных мероприятий предусмотрено «Благоустройство </w:t>
      </w:r>
      <w:r w:rsidRPr="00264DD4">
        <w:rPr>
          <w:b/>
        </w:rPr>
        <w:t>улиц, проездов, дорог, тротуаров</w:t>
      </w:r>
      <w:r w:rsidRPr="00264DD4">
        <w:t xml:space="preserve"> административного центра (ул. </w:t>
      </w:r>
      <w:proofErr w:type="spellStart"/>
      <w:r w:rsidRPr="00264DD4">
        <w:t>Урманная</w:t>
      </w:r>
      <w:proofErr w:type="spellEnd"/>
      <w:r w:rsidRPr="00264DD4">
        <w:t xml:space="preserve">,  ул. Фрунзе, ул. Титова, ул. Медицинская, ул. </w:t>
      </w:r>
      <w:proofErr w:type="spellStart"/>
      <w:r w:rsidRPr="00264DD4">
        <w:t>Шмигельского</w:t>
      </w:r>
      <w:proofErr w:type="spellEnd"/>
      <w:r w:rsidRPr="00264DD4">
        <w:t xml:space="preserve">, ул. Бичинева,  ул. Сенькина, Гагарина)», а пунктом  1.5 предусмотрено  «Устройство асфальтового покрытия внутрипоселковых дорог (ул. Сплавная, ул. Мира, ул. Дзержинского, ул. Комсомольская, ул. Пионерская, ул. Советская, ул.50 лет Победы, ул. </w:t>
      </w:r>
      <w:proofErr w:type="spellStart"/>
      <w:r w:rsidRPr="00264DD4">
        <w:t>Шмигельского</w:t>
      </w:r>
      <w:proofErr w:type="spellEnd"/>
      <w:r w:rsidRPr="00264DD4">
        <w:t>, ул. Светлая, ул.Чапаева, ул. Калинина</w:t>
      </w:r>
      <w:proofErr w:type="gramEnd"/>
      <w:r w:rsidRPr="00264DD4">
        <w:t xml:space="preserve">, </w:t>
      </w:r>
      <w:proofErr w:type="gramStart"/>
      <w:r w:rsidRPr="00264DD4">
        <w:t>ул. Ленина), в том числе: приобретение и установка светофоров T7 (ул. Чапаева, ул. Пионерская, ул. Калинина, ул. Ленина);  приобретение и установка «лежачих полицейских» (ул. Чапаева, ул. Дзержинского, ул. Комсомольская, ул. Пионерская, ул. Ленина);  приобретение и установка ограждений пешеходных переходов (ул. Чапаева, ул. Пионерская, ул. Калинина, ул. Ленина);</w:t>
      </w:r>
      <w:proofErr w:type="gramEnd"/>
      <w:r w:rsidRPr="00264DD4">
        <w:t xml:space="preserve">  </w:t>
      </w:r>
      <w:proofErr w:type="gramStart"/>
      <w:r w:rsidRPr="00264DD4">
        <w:t>приобретение и установка 4х остановочных комплексов (ул. Пионерская, ул. Дзержинского, ул. Медицинская, ул. 50 лет Победы)».</w:t>
      </w:r>
      <w:proofErr w:type="gramEnd"/>
    </w:p>
    <w:p w:rsidR="00F36940" w:rsidRPr="00264DD4" w:rsidRDefault="00F36940" w:rsidP="00F36940">
      <w:pPr>
        <w:tabs>
          <w:tab w:val="left" w:pos="993"/>
        </w:tabs>
        <w:ind w:firstLine="708"/>
        <w:jc w:val="both"/>
      </w:pPr>
      <w:r w:rsidRPr="00264DD4">
        <w:t xml:space="preserve">Нет определения, что проводится  при благоустройстве улиц, проездов, дорог,  и не  проводятся </w:t>
      </w:r>
      <w:proofErr w:type="gramStart"/>
      <w:r w:rsidRPr="00264DD4">
        <w:t>ли</w:t>
      </w:r>
      <w:proofErr w:type="gramEnd"/>
      <w:r w:rsidRPr="00264DD4">
        <w:t xml:space="preserve"> например, в том числе  работы по приобретению и установки: светофоров T7,  «лежачих полицейских», ограждений пешеходных переходов, 4х остановочных комплексов и т.д., что может привести к дублированию мероприятий. А также, не проводится ли в рамках устройства асфальтового покрытия внутрипоселковых дорог их благоустройство.</w:t>
      </w:r>
    </w:p>
    <w:p w:rsidR="00F36940" w:rsidRPr="00264DD4" w:rsidRDefault="00F36940" w:rsidP="00F36940">
      <w:pPr>
        <w:widowControl w:val="0"/>
        <w:autoSpaceDE w:val="0"/>
        <w:autoSpaceDN w:val="0"/>
        <w:adjustRightInd w:val="0"/>
        <w:ind w:firstLine="709"/>
        <w:jc w:val="both"/>
      </w:pPr>
      <w:r w:rsidRPr="00264DD4">
        <w:rPr>
          <w:bCs/>
        </w:rPr>
        <w:t xml:space="preserve">По результатам финансово-экономической экспертизы </w:t>
      </w:r>
      <w:r w:rsidRPr="00264DD4">
        <w:t>разработчику программы</w:t>
      </w:r>
      <w:r w:rsidR="00661C86" w:rsidRPr="00264DD4">
        <w:t xml:space="preserve"> рекомендовано</w:t>
      </w:r>
      <w:r w:rsidRPr="00264DD4">
        <w:t>:</w:t>
      </w:r>
    </w:p>
    <w:p w:rsidR="00F36940" w:rsidRPr="00264DD4" w:rsidRDefault="00F36940" w:rsidP="00F36940">
      <w:pPr>
        <w:widowControl w:val="0"/>
        <w:autoSpaceDE w:val="0"/>
        <w:autoSpaceDN w:val="0"/>
        <w:adjustRightInd w:val="0"/>
        <w:ind w:firstLine="709"/>
        <w:jc w:val="both"/>
      </w:pPr>
      <w:r w:rsidRPr="00264DD4">
        <w:lastRenderedPageBreak/>
        <w:t>1. Привести Проект в соответствие Постановлению №2988, а также действующему законодательству по пунктам указанным в настоящем Заключении.</w:t>
      </w:r>
    </w:p>
    <w:p w:rsidR="00F36940" w:rsidRPr="00264DD4" w:rsidRDefault="00F36940" w:rsidP="00F36940">
      <w:pPr>
        <w:widowControl w:val="0"/>
        <w:autoSpaceDE w:val="0"/>
        <w:autoSpaceDN w:val="0"/>
        <w:adjustRightInd w:val="0"/>
        <w:ind w:firstLine="709"/>
        <w:jc w:val="both"/>
        <w:rPr>
          <w:color w:val="000000"/>
        </w:rPr>
      </w:pPr>
      <w:r w:rsidRPr="00264DD4">
        <w:t xml:space="preserve">2. </w:t>
      </w:r>
      <w:r w:rsidR="00661C86" w:rsidRPr="00264DD4">
        <w:t>П</w:t>
      </w:r>
      <w:r w:rsidRPr="00264DD4">
        <w:rPr>
          <w:color w:val="000000"/>
        </w:rPr>
        <w:t xml:space="preserve">ринять меры по устранению противоречия </w:t>
      </w:r>
      <w:r w:rsidR="00661C86" w:rsidRPr="00264DD4">
        <w:rPr>
          <w:color w:val="000000"/>
        </w:rPr>
        <w:t xml:space="preserve">Программы с </w:t>
      </w:r>
      <w:hyperlink r:id="rId10" w:history="1">
        <w:r w:rsidR="00661C86" w:rsidRPr="00264DD4">
          <w:rPr>
            <w:color w:val="000000"/>
          </w:rPr>
          <w:t>решением</w:t>
        </w:r>
      </w:hyperlink>
      <w:r w:rsidR="00661C86" w:rsidRPr="00264DD4">
        <w:rPr>
          <w:color w:val="000000"/>
        </w:rPr>
        <w:t xml:space="preserve"> Думы Октябрьского района от 22.12.2011 № 229 «Об утверждении положения о статусе административного центра Октябрьского района»</w:t>
      </w:r>
      <w:r w:rsidRPr="00264DD4">
        <w:rPr>
          <w:color w:val="000000"/>
        </w:rPr>
        <w:t>.</w:t>
      </w:r>
    </w:p>
    <w:p w:rsidR="00D3581B" w:rsidRPr="00264DD4" w:rsidRDefault="00661C86" w:rsidP="00DD7C32">
      <w:pPr>
        <w:tabs>
          <w:tab w:val="left" w:pos="993"/>
        </w:tabs>
        <w:ind w:firstLine="708"/>
        <w:jc w:val="both"/>
        <w:rPr>
          <w:b/>
        </w:rPr>
      </w:pPr>
      <w:r w:rsidRPr="00264DD4">
        <w:rPr>
          <w:b/>
        </w:rPr>
        <w:t>Заключение от 24.09.2015 № 186.</w:t>
      </w:r>
    </w:p>
    <w:p w:rsidR="00357469" w:rsidRPr="00264DD4" w:rsidRDefault="00357469" w:rsidP="00DD7C32">
      <w:pPr>
        <w:tabs>
          <w:tab w:val="left" w:pos="993"/>
        </w:tabs>
        <w:ind w:firstLine="708"/>
        <w:jc w:val="both"/>
        <w:rPr>
          <w:b/>
        </w:rPr>
      </w:pPr>
    </w:p>
    <w:p w:rsidR="00357469" w:rsidRPr="00264DD4" w:rsidRDefault="00357469" w:rsidP="00DD7C32">
      <w:pPr>
        <w:tabs>
          <w:tab w:val="left" w:pos="993"/>
        </w:tabs>
        <w:ind w:firstLine="708"/>
        <w:jc w:val="both"/>
      </w:pPr>
      <w:r w:rsidRPr="00264DD4">
        <w:rPr>
          <w:b/>
        </w:rPr>
        <w:t xml:space="preserve">20. </w:t>
      </w:r>
      <w:r w:rsidR="00210F2C" w:rsidRPr="00264DD4">
        <w:rPr>
          <w:bCs/>
        </w:rPr>
        <w:t xml:space="preserve">По результатам экспертно-аналитического мероприятия по проекту постановления </w:t>
      </w:r>
      <w:r w:rsidR="00210F2C" w:rsidRPr="00264DD4">
        <w:t xml:space="preserve">администрации Октябрьского района «О внесении изменений в постановление администрации Октябрьского района от 31.10.2013 № 3913 «Об утверждении муниципальной  программы </w:t>
      </w:r>
      <w:r w:rsidR="00210F2C" w:rsidRPr="00264DD4">
        <w:rPr>
          <w:b/>
        </w:rPr>
        <w:t>«Развитие муниципальной службы в муниципальном образовании  Октябрьский  район на 2014-2016 годы»</w:t>
      </w:r>
      <w:r w:rsidR="00210F2C" w:rsidRPr="00264DD4">
        <w:t xml:space="preserve"> нарушений не установлено.</w:t>
      </w:r>
    </w:p>
    <w:p w:rsidR="00210F2C" w:rsidRPr="00264DD4" w:rsidRDefault="00210F2C" w:rsidP="00DD7C32">
      <w:pPr>
        <w:tabs>
          <w:tab w:val="left" w:pos="993"/>
        </w:tabs>
        <w:ind w:firstLine="708"/>
        <w:jc w:val="both"/>
        <w:rPr>
          <w:b/>
        </w:rPr>
      </w:pPr>
      <w:r w:rsidRPr="00264DD4">
        <w:rPr>
          <w:b/>
        </w:rPr>
        <w:t>Заключение от 22.09.2015 № 184.</w:t>
      </w:r>
    </w:p>
    <w:p w:rsidR="00210F2C" w:rsidRPr="00264DD4" w:rsidRDefault="00210F2C" w:rsidP="00DD7C32">
      <w:pPr>
        <w:tabs>
          <w:tab w:val="left" w:pos="993"/>
        </w:tabs>
        <w:ind w:firstLine="708"/>
        <w:jc w:val="both"/>
        <w:rPr>
          <w:b/>
        </w:rPr>
      </w:pPr>
    </w:p>
    <w:p w:rsidR="00210F2C" w:rsidRPr="00264DD4" w:rsidRDefault="00210F2C" w:rsidP="00210F2C">
      <w:pPr>
        <w:ind w:firstLine="708"/>
        <w:jc w:val="both"/>
      </w:pPr>
      <w:r w:rsidRPr="00264DD4">
        <w:rPr>
          <w:b/>
        </w:rPr>
        <w:t xml:space="preserve">21. </w:t>
      </w:r>
      <w:proofErr w:type="gramStart"/>
      <w:r w:rsidRPr="00264DD4">
        <w:rPr>
          <w:bCs/>
        </w:rPr>
        <w:t xml:space="preserve">По результатам экспертно-аналитического мероприятия по проекту </w:t>
      </w:r>
      <w:r w:rsidRPr="00264DD4">
        <w:t xml:space="preserve">постановления администрации Октябрьского района «О внесении изменений в муниципальную программу </w:t>
      </w:r>
      <w:r w:rsidRPr="00264DD4">
        <w:rPr>
          <w:b/>
        </w:rPr>
        <w:t>«Управление муниципальными финансами в Октябрьском районе на 2014-2020 годы»</w:t>
      </w:r>
      <w:r w:rsidRPr="00264DD4">
        <w:t>, утвержденную  постановлением администрации Октябрьского района от 17.10.2013 № 3781 установлено, что постановление администрации Октябрьского района от 08.07.2015 №1639 ««О внесении изменений в муниципальную программу «Управление муниципальными финансами в Октябрьском районе на 2014-2020 годы»,  утвержденную  постановлением администрации</w:t>
      </w:r>
      <w:proofErr w:type="gramEnd"/>
      <w:r w:rsidRPr="00264DD4">
        <w:t xml:space="preserve"> Октябрьского района от 17.10.2013 № 3781» утверждено без учета заключения Контрольно – счетной палаты Октябрьского района от 23.06.2015 №128.</w:t>
      </w:r>
    </w:p>
    <w:p w:rsidR="00210F2C" w:rsidRPr="00264DD4" w:rsidRDefault="00210F2C" w:rsidP="00210F2C">
      <w:pPr>
        <w:widowControl w:val="0"/>
        <w:autoSpaceDE w:val="0"/>
        <w:autoSpaceDN w:val="0"/>
        <w:adjustRightInd w:val="0"/>
        <w:ind w:firstLine="709"/>
        <w:jc w:val="both"/>
      </w:pPr>
      <w:r w:rsidRPr="00264DD4">
        <w:t>Разработчику программы рекомендовано привести Проект в соответствие действующему законодательству.</w:t>
      </w:r>
    </w:p>
    <w:p w:rsidR="00210F2C" w:rsidRPr="00264DD4" w:rsidRDefault="00210F2C" w:rsidP="00DD7C32">
      <w:pPr>
        <w:tabs>
          <w:tab w:val="left" w:pos="993"/>
        </w:tabs>
        <w:ind w:firstLine="708"/>
        <w:jc w:val="both"/>
        <w:rPr>
          <w:b/>
        </w:rPr>
      </w:pPr>
      <w:r w:rsidRPr="00264DD4">
        <w:rPr>
          <w:b/>
        </w:rPr>
        <w:t>Заключение от 25.09.2015 № 188.</w:t>
      </w:r>
    </w:p>
    <w:p w:rsidR="00210F2C" w:rsidRPr="00264DD4" w:rsidRDefault="00210F2C" w:rsidP="00DD7C32">
      <w:pPr>
        <w:tabs>
          <w:tab w:val="left" w:pos="993"/>
        </w:tabs>
        <w:ind w:firstLine="708"/>
        <w:jc w:val="both"/>
        <w:rPr>
          <w:b/>
        </w:rPr>
      </w:pPr>
    </w:p>
    <w:p w:rsidR="00CB0465" w:rsidRPr="00264DD4" w:rsidRDefault="00210F2C" w:rsidP="00CB0465">
      <w:pPr>
        <w:ind w:firstLine="708"/>
        <w:jc w:val="both"/>
      </w:pPr>
      <w:r w:rsidRPr="00264DD4">
        <w:rPr>
          <w:b/>
        </w:rPr>
        <w:t xml:space="preserve">22. </w:t>
      </w:r>
      <w:r w:rsidR="00D23508" w:rsidRPr="00264DD4">
        <w:rPr>
          <w:bCs/>
        </w:rPr>
        <w:t xml:space="preserve">По результатам экспертно-аналитического мероприятия по проекту </w:t>
      </w:r>
      <w:r w:rsidR="00D23508" w:rsidRPr="00264DD4">
        <w:t>постановления администрации Октябрьского района</w:t>
      </w:r>
      <w:r w:rsidR="00CB0465" w:rsidRPr="00264DD4">
        <w:t xml:space="preserve"> «О внесении изменений в  постановление администрации Октябрьского района от 31.10.2013 №3923 </w:t>
      </w:r>
      <w:r w:rsidR="00CB0465" w:rsidRPr="00264DD4">
        <w:rPr>
          <w:b/>
        </w:rPr>
        <w:t>«Развитие информационного и гражданского общества Октябрьского района на 2014 - 2016 годы»</w:t>
      </w:r>
      <w:r w:rsidR="00CB0465" w:rsidRPr="00264DD4">
        <w:t xml:space="preserve"> установлено:</w:t>
      </w:r>
    </w:p>
    <w:p w:rsidR="00CB0465" w:rsidRPr="00264DD4" w:rsidRDefault="00CB0465" w:rsidP="00CB0465">
      <w:pPr>
        <w:ind w:firstLine="708"/>
        <w:jc w:val="both"/>
      </w:pPr>
      <w:r w:rsidRPr="00264DD4">
        <w:t xml:space="preserve">1. Программа не правильно структурирована, формулировка задач программы дублирует цели программы. </w:t>
      </w:r>
    </w:p>
    <w:p w:rsidR="00CB0465" w:rsidRPr="00264DD4" w:rsidRDefault="00CB0465" w:rsidP="00CB0465">
      <w:pPr>
        <w:ind w:firstLine="708"/>
        <w:jc w:val="both"/>
      </w:pPr>
      <w:r w:rsidRPr="00264DD4">
        <w:t xml:space="preserve">2. Объемы субсидии МАУ «ОРИЦ», МАУ «МФЦ Октябрьского района», МБУК «КИЦ», а также целевые показатели Проекта  не соответствуют данным, утвержденным муниципальными заданиями. </w:t>
      </w:r>
    </w:p>
    <w:p w:rsidR="00CB0465" w:rsidRPr="00264DD4" w:rsidRDefault="00CB0465" w:rsidP="00CB0465">
      <w:pPr>
        <w:ind w:firstLine="708"/>
        <w:jc w:val="both"/>
      </w:pPr>
      <w:r w:rsidRPr="00264DD4">
        <w:t>3. Показатели непосредственных результатов, указанные  в паспорте Программы не соответствуют показателям, указанным в таблице 1 «Целевые показатели муниципальной программы».</w:t>
      </w:r>
    </w:p>
    <w:p w:rsidR="00CB0465" w:rsidRPr="00264DD4" w:rsidRDefault="00CB0465" w:rsidP="00CB0465">
      <w:pPr>
        <w:ind w:firstLine="708"/>
        <w:jc w:val="both"/>
      </w:pPr>
      <w:r w:rsidRPr="00264DD4">
        <w:t>Разработчику программы рекомендовано:</w:t>
      </w:r>
    </w:p>
    <w:p w:rsidR="00CB0465" w:rsidRPr="00264DD4" w:rsidRDefault="00CB0465" w:rsidP="00CB0465">
      <w:pPr>
        <w:ind w:firstLine="708"/>
        <w:jc w:val="both"/>
      </w:pPr>
      <w:r w:rsidRPr="00264DD4">
        <w:t>1. Привести Проект и муниципальные задания учреждений МАУ «ОРИЦ», МАУ «МФЦ Октябрьского района», МБУК «КИЦ» в соответствие друг другу.</w:t>
      </w:r>
    </w:p>
    <w:p w:rsidR="00CB0465" w:rsidRPr="00264DD4" w:rsidRDefault="00CB0465" w:rsidP="00CB0465">
      <w:pPr>
        <w:widowControl w:val="0"/>
        <w:autoSpaceDE w:val="0"/>
        <w:autoSpaceDN w:val="0"/>
        <w:adjustRightInd w:val="0"/>
        <w:ind w:firstLine="709"/>
        <w:jc w:val="both"/>
      </w:pPr>
      <w:r w:rsidRPr="00264DD4">
        <w:t>2. Показатели непосредственных результатов, указанные  в паспорте Программы привести в соответствие  показателям, указанным в таблице 1 «Целевые показатели муниципальной программы».</w:t>
      </w:r>
    </w:p>
    <w:p w:rsidR="00CB0465" w:rsidRPr="00264DD4" w:rsidRDefault="00CB0465" w:rsidP="00CB0465">
      <w:pPr>
        <w:widowControl w:val="0"/>
        <w:autoSpaceDE w:val="0"/>
        <w:autoSpaceDN w:val="0"/>
        <w:adjustRightInd w:val="0"/>
        <w:ind w:firstLine="709"/>
        <w:jc w:val="both"/>
      </w:pPr>
      <w:r w:rsidRPr="00264DD4">
        <w:t>3. Привести в соответствие друг другу подпрограммы, цели, задачи, мероприятия программы.</w:t>
      </w:r>
    </w:p>
    <w:p w:rsidR="00210F2C" w:rsidRPr="00264DD4" w:rsidRDefault="00CB0465" w:rsidP="00DD7C32">
      <w:pPr>
        <w:tabs>
          <w:tab w:val="left" w:pos="993"/>
        </w:tabs>
        <w:ind w:firstLine="708"/>
        <w:jc w:val="both"/>
        <w:rPr>
          <w:b/>
        </w:rPr>
      </w:pPr>
      <w:r w:rsidRPr="00264DD4">
        <w:rPr>
          <w:b/>
        </w:rPr>
        <w:t>Заключение от 28.09.2015 № 195.</w:t>
      </w:r>
    </w:p>
    <w:p w:rsidR="00CB0465" w:rsidRPr="00264DD4" w:rsidRDefault="00CB0465" w:rsidP="00DD7C32">
      <w:pPr>
        <w:tabs>
          <w:tab w:val="left" w:pos="993"/>
        </w:tabs>
        <w:ind w:firstLine="708"/>
        <w:jc w:val="both"/>
        <w:rPr>
          <w:b/>
        </w:rPr>
      </w:pPr>
    </w:p>
    <w:p w:rsidR="00CB0465" w:rsidRPr="00264DD4" w:rsidRDefault="00CB0465" w:rsidP="00CB0465">
      <w:pPr>
        <w:ind w:firstLine="708"/>
        <w:jc w:val="both"/>
      </w:pPr>
      <w:r w:rsidRPr="00264DD4">
        <w:rPr>
          <w:b/>
        </w:rPr>
        <w:lastRenderedPageBreak/>
        <w:t xml:space="preserve">23. </w:t>
      </w:r>
      <w:r w:rsidRPr="00264DD4">
        <w:rPr>
          <w:bCs/>
        </w:rPr>
        <w:t xml:space="preserve">По результатам экспертно-аналитического мероприятия по проекту </w:t>
      </w:r>
      <w:r w:rsidRPr="00264DD4">
        <w:t xml:space="preserve">постановления администрации Октябрьского района «О внесении изменения в муниципальную программу Октябрьского района </w:t>
      </w:r>
      <w:r w:rsidRPr="00264DD4">
        <w:rPr>
          <w:b/>
        </w:rPr>
        <w:t>«Развитие образования в Октябрьском районе на 2014-2020 годы»</w:t>
      </w:r>
      <w:r w:rsidRPr="00264DD4">
        <w:t>, утвержденную постановлением администрации Октябрьского района от 15.10.2013 № 3736»</w:t>
      </w:r>
      <w:r w:rsidRPr="00264DD4">
        <w:rPr>
          <w:b/>
        </w:rPr>
        <w:t xml:space="preserve"> </w:t>
      </w:r>
      <w:r w:rsidRPr="00264DD4">
        <w:t xml:space="preserve"> установлено:</w:t>
      </w:r>
    </w:p>
    <w:p w:rsidR="00CB0465" w:rsidRPr="00264DD4" w:rsidRDefault="00CB0465" w:rsidP="00CB0465">
      <w:pPr>
        <w:ind w:firstLine="708"/>
        <w:jc w:val="both"/>
      </w:pPr>
      <w:r w:rsidRPr="00264DD4">
        <w:t xml:space="preserve">1. В нарушение условий государственной программы ХМАО – Югры  «Развитие образования в ХМАО – Югре  на 2014 - 2020 годы», утвержденной постановлением Правительства ХМАО – Югры от 9 октября 2013 г. № 413-п уровень софинансирования  мероприятий по капитальному строительству объектов: Комплекс «Школа - детский сад» в п. </w:t>
      </w:r>
      <w:proofErr w:type="spellStart"/>
      <w:r w:rsidRPr="00264DD4">
        <w:t>Кормужиханка</w:t>
      </w:r>
      <w:proofErr w:type="spellEnd"/>
      <w:r w:rsidRPr="00264DD4">
        <w:t xml:space="preserve">,  Комплекс «Школа-детский сад» в с. </w:t>
      </w:r>
      <w:proofErr w:type="spellStart"/>
      <w:r w:rsidRPr="00264DD4">
        <w:t>Перегрёбное</w:t>
      </w:r>
      <w:proofErr w:type="spellEnd"/>
      <w:r w:rsidRPr="00264DD4">
        <w:t xml:space="preserve">, «Детский сад» </w:t>
      </w:r>
      <w:proofErr w:type="spellStart"/>
      <w:r w:rsidRPr="00264DD4">
        <w:t>пгт</w:t>
      </w:r>
      <w:proofErr w:type="gramStart"/>
      <w:r w:rsidRPr="00264DD4">
        <w:t>.О</w:t>
      </w:r>
      <w:proofErr w:type="gramEnd"/>
      <w:r w:rsidRPr="00264DD4">
        <w:t>ктябрьское</w:t>
      </w:r>
      <w:proofErr w:type="spellEnd"/>
      <w:r w:rsidRPr="00264DD4">
        <w:t xml:space="preserve">  составляет менее 10%.</w:t>
      </w:r>
    </w:p>
    <w:p w:rsidR="00CB0465" w:rsidRPr="00264DD4" w:rsidRDefault="00CB0465" w:rsidP="00CB0465">
      <w:pPr>
        <w:ind w:firstLine="708"/>
        <w:jc w:val="both"/>
      </w:pPr>
      <w:r w:rsidRPr="00264DD4">
        <w:t>2. Бюджетные ассигнования на строительство объекта «</w:t>
      </w:r>
      <w:proofErr w:type="gramStart"/>
      <w:r w:rsidRPr="00264DD4">
        <w:t>Школа-детский</w:t>
      </w:r>
      <w:proofErr w:type="gramEnd"/>
      <w:r w:rsidRPr="00264DD4">
        <w:t xml:space="preserve"> сад в п. Сергино, указанные в Проекте, не соответствуют объемам бюджетных ассигнований на строительство данных объектов, утвержденным Перечнем строек и объектов на 2015 год за счет всех источников финансирования (постановление администрации Октябрьского района от 22.01.2015 № 97 в ред. от 23.09.2015 № 2187).</w:t>
      </w:r>
    </w:p>
    <w:p w:rsidR="00CB0465" w:rsidRPr="00264DD4" w:rsidRDefault="00CB0465" w:rsidP="00CB0465">
      <w:pPr>
        <w:tabs>
          <w:tab w:val="left" w:pos="851"/>
        </w:tabs>
        <w:ind w:firstLine="708"/>
        <w:jc w:val="both"/>
      </w:pPr>
      <w:r w:rsidRPr="00264DD4">
        <w:t xml:space="preserve">3. Бюджетные ассигнования на строительство объектов: «Школа на 500 мест в </w:t>
      </w:r>
      <w:proofErr w:type="spellStart"/>
      <w:r w:rsidRPr="00264DD4">
        <w:t>пгт</w:t>
      </w:r>
      <w:proofErr w:type="spellEnd"/>
      <w:r w:rsidRPr="00264DD4">
        <w:t>. Октябрьское», указанные в Проекте, не соответствуют объемам бюджетных ассигнований на строительство данных объектов, утвержденным Перечнем строек и объектов на 2014 год за счет всех источников финансирования (постановление администрации Октябрьского района от 20.01.2014 № 75 в ред. от 26.12.2014 № 4704).</w:t>
      </w:r>
    </w:p>
    <w:p w:rsidR="00CB0465" w:rsidRPr="00264DD4" w:rsidRDefault="00CB0465" w:rsidP="00CB0465">
      <w:pPr>
        <w:tabs>
          <w:tab w:val="left" w:pos="851"/>
        </w:tabs>
        <w:ind w:firstLine="708"/>
        <w:jc w:val="both"/>
        <w:rPr>
          <w:bCs/>
        </w:rPr>
      </w:pPr>
      <w:r w:rsidRPr="00264DD4">
        <w:t>4.</w:t>
      </w:r>
      <w:r w:rsidRPr="00264DD4">
        <w:rPr>
          <w:bCs/>
        </w:rPr>
        <w:t xml:space="preserve"> Проектом на реализацию мероприятия 1.4.9.  </w:t>
      </w:r>
      <w:proofErr w:type="gramStart"/>
      <w:r w:rsidRPr="00264DD4">
        <w:rPr>
          <w:bCs/>
        </w:rPr>
        <w:t>«Организация питания детей в лагерях с дневным пребыванием детей, палаточных лагерях » Управлению образования и молодежной политики предусмотрено 8230,4 тыс. руб., в том числе за счет средств окружного бюджета – 6584,3 тыс. руб., бюджета района – 1646,1 тыс. руб., в том числе отделу физической культуры и спорта 1045,5 тыс. руб. за счет средств местного бюджета;</w:t>
      </w:r>
      <w:proofErr w:type="gramEnd"/>
      <w:r w:rsidRPr="00264DD4">
        <w:rPr>
          <w:bCs/>
        </w:rPr>
        <w:t xml:space="preserve"> </w:t>
      </w:r>
      <w:proofErr w:type="gramStart"/>
      <w:r w:rsidRPr="00264DD4">
        <w:rPr>
          <w:bCs/>
        </w:rPr>
        <w:t>Решением о бюджете Управлению образования и молодежной политики  по КБК 023 0707 01154072 244 «Расходы на оплату стоимости питания детям школьного возраста в оздоровительных лагерях с дневным пребыванием детей в рамках подпрограммы «Общее образование и дополнительное образование» муниципальной  программы «Развитие  образования  в Октябрьском  районе на 2014-2020  годы» утверждено за счет средств окружного  бюджета – 6584,3 тыс. руб.</w:t>
      </w:r>
      <w:proofErr w:type="gramEnd"/>
    </w:p>
    <w:p w:rsidR="00CB0465" w:rsidRPr="00264DD4" w:rsidRDefault="00CB0465" w:rsidP="00CB0465">
      <w:pPr>
        <w:widowControl w:val="0"/>
        <w:autoSpaceDE w:val="0"/>
        <w:autoSpaceDN w:val="0"/>
        <w:adjustRightInd w:val="0"/>
        <w:ind w:firstLine="709"/>
        <w:jc w:val="both"/>
        <w:rPr>
          <w:bCs/>
        </w:rPr>
      </w:pPr>
      <w:r w:rsidRPr="00264DD4">
        <w:rPr>
          <w:bCs/>
        </w:rPr>
        <w:t>5. Проектом предусмотрено мероприятие 4.1.8 «Создание в общеобразовательных организациях, расположенных в сельской местности, условий для занятия физической культуры и спортом» на сумму 8583,0 тыс. руб., в том числе федеральный бюджет – 4376,2 тыс. руб., окружной бюджет – 3 777,8 тыс. руб., местный бюджет – 429,0 тыс. руб.</w:t>
      </w:r>
    </w:p>
    <w:p w:rsidR="00CB0465" w:rsidRPr="00264DD4" w:rsidRDefault="00CB0465" w:rsidP="00CB0465">
      <w:pPr>
        <w:widowControl w:val="0"/>
        <w:autoSpaceDE w:val="0"/>
        <w:autoSpaceDN w:val="0"/>
        <w:adjustRightInd w:val="0"/>
        <w:ind w:firstLine="709"/>
        <w:jc w:val="both"/>
      </w:pPr>
      <w:proofErr w:type="gramStart"/>
      <w:r w:rsidRPr="00264DD4">
        <w:rPr>
          <w:bCs/>
        </w:rPr>
        <w:t>В бюджете Октябрьского района на 2015 год утверждены расходы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«Общее образование и дополнительное образование» муниципальной программы «Развитие  образования  в Октябрьском  районе на 2014-2020  годы» по КБК 023</w:t>
      </w:r>
      <w:r w:rsidRPr="00264DD4">
        <w:rPr>
          <w:bCs/>
        </w:rPr>
        <w:tab/>
        <w:t>0702</w:t>
      </w:r>
      <w:r w:rsidRPr="00264DD4">
        <w:rPr>
          <w:bCs/>
        </w:rPr>
        <w:tab/>
        <w:t xml:space="preserve">0115097 244 за счет  средств федерального  бюджета </w:t>
      </w:r>
      <w:r w:rsidRPr="00264DD4">
        <w:t>4376,2 тыс. руб., по КБК 0237020115449</w:t>
      </w:r>
      <w:proofErr w:type="gramEnd"/>
      <w:r w:rsidRPr="00264DD4">
        <w:t xml:space="preserve"> 244 за счет средств бюджета автономного  округа 3777,8 тыс. руб., денежные средства за счет местного бюджета не предусмотрены.</w:t>
      </w:r>
    </w:p>
    <w:p w:rsidR="00CB0465" w:rsidRPr="00264DD4" w:rsidRDefault="005C5639" w:rsidP="00CB0465">
      <w:pPr>
        <w:widowControl w:val="0"/>
        <w:autoSpaceDE w:val="0"/>
        <w:autoSpaceDN w:val="0"/>
        <w:adjustRightInd w:val="0"/>
        <w:ind w:firstLine="709"/>
        <w:jc w:val="both"/>
      </w:pPr>
      <w:r w:rsidRPr="00264DD4">
        <w:rPr>
          <w:color w:val="000000"/>
        </w:rPr>
        <w:t>Р</w:t>
      </w:r>
      <w:r w:rsidR="00CB0465" w:rsidRPr="00264DD4">
        <w:t xml:space="preserve">азработчику программы, администрации Октябрьского района </w:t>
      </w:r>
      <w:r w:rsidRPr="00264DD4">
        <w:t xml:space="preserve">рекомендовано </w:t>
      </w:r>
      <w:r w:rsidR="00CB0465" w:rsidRPr="00264DD4">
        <w:t>рассмотреть замечания, изложенные в настоящем заключении и внести в муниципальные правовые акты Октябрьского района соответствующие изменения.</w:t>
      </w:r>
    </w:p>
    <w:p w:rsidR="00CB0465" w:rsidRDefault="005C5639" w:rsidP="00DD7C32">
      <w:pPr>
        <w:tabs>
          <w:tab w:val="left" w:pos="993"/>
        </w:tabs>
        <w:ind w:firstLine="708"/>
        <w:jc w:val="both"/>
        <w:rPr>
          <w:b/>
        </w:rPr>
      </w:pPr>
      <w:r w:rsidRPr="00264DD4">
        <w:rPr>
          <w:b/>
        </w:rPr>
        <w:t>Заключение от 29.09.2015 № 201.</w:t>
      </w:r>
    </w:p>
    <w:p w:rsidR="005C5639" w:rsidRDefault="005C5639" w:rsidP="00DD7C32">
      <w:pPr>
        <w:tabs>
          <w:tab w:val="left" w:pos="993"/>
        </w:tabs>
        <w:ind w:firstLine="708"/>
        <w:jc w:val="both"/>
        <w:rPr>
          <w:b/>
        </w:rPr>
      </w:pPr>
    </w:p>
    <w:sectPr w:rsidR="005C5639" w:rsidSect="002E0B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06" w:rsidRDefault="00055306" w:rsidP="00991A7E">
      <w:r>
        <w:separator/>
      </w:r>
    </w:p>
  </w:endnote>
  <w:endnote w:type="continuationSeparator" w:id="0">
    <w:p w:rsidR="00055306" w:rsidRDefault="00055306" w:rsidP="0099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06" w:rsidRDefault="00055306" w:rsidP="00991A7E">
      <w:r>
        <w:separator/>
      </w:r>
    </w:p>
  </w:footnote>
  <w:footnote w:type="continuationSeparator" w:id="0">
    <w:p w:rsidR="00055306" w:rsidRDefault="00055306" w:rsidP="00991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67F"/>
    <w:multiLevelType w:val="hybridMultilevel"/>
    <w:tmpl w:val="BCF49718"/>
    <w:lvl w:ilvl="0" w:tplc="33FA4E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CC4A62"/>
    <w:multiLevelType w:val="hybridMultilevel"/>
    <w:tmpl w:val="99585E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FC2740C"/>
    <w:multiLevelType w:val="hybridMultilevel"/>
    <w:tmpl w:val="5E380F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FEC3685"/>
    <w:multiLevelType w:val="multilevel"/>
    <w:tmpl w:val="2A2A1994"/>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
    <w:nsid w:val="39727CB5"/>
    <w:multiLevelType w:val="multilevel"/>
    <w:tmpl w:val="ECFE7F2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A9F21F4"/>
    <w:multiLevelType w:val="hybridMultilevel"/>
    <w:tmpl w:val="7EFE58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3A2664B"/>
    <w:multiLevelType w:val="hybridMultilevel"/>
    <w:tmpl w:val="15A82C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4C19F3"/>
    <w:multiLevelType w:val="hybridMultilevel"/>
    <w:tmpl w:val="3A123286"/>
    <w:lvl w:ilvl="0" w:tplc="CEFC5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450306"/>
    <w:multiLevelType w:val="hybridMultilevel"/>
    <w:tmpl w:val="4476F3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6E67C5A"/>
    <w:multiLevelType w:val="hybridMultilevel"/>
    <w:tmpl w:val="C3BE0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F7431B"/>
    <w:multiLevelType w:val="multilevel"/>
    <w:tmpl w:val="DAD84902"/>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1">
    <w:nsid w:val="60392608"/>
    <w:multiLevelType w:val="multilevel"/>
    <w:tmpl w:val="BB98406A"/>
    <w:lvl w:ilvl="0">
      <w:start w:val="1"/>
      <w:numFmt w:val="decimal"/>
      <w:lvlText w:val="%1."/>
      <w:lvlJc w:val="left"/>
      <w:pPr>
        <w:ind w:left="1068"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1"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3"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12">
    <w:nsid w:val="611A001A"/>
    <w:multiLevelType w:val="hybridMultilevel"/>
    <w:tmpl w:val="15F23396"/>
    <w:lvl w:ilvl="0" w:tplc="F0E64C12">
      <w:start w:val="1"/>
      <w:numFmt w:val="decimal"/>
      <w:lvlText w:val="%1."/>
      <w:lvlJc w:val="left"/>
      <w:pPr>
        <w:tabs>
          <w:tab w:val="num" w:pos="1134"/>
        </w:tabs>
        <w:ind w:left="0" w:firstLine="709"/>
      </w:pPr>
      <w:rPr>
        <w:rFonts w:ascii="Times New Roman" w:hAnsi="Times New Roman" w:hint="default"/>
        <w:b w:val="0"/>
        <w:i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3F0984"/>
    <w:multiLevelType w:val="multilevel"/>
    <w:tmpl w:val="ECB4617C"/>
    <w:lvl w:ilvl="0">
      <w:start w:val="1"/>
      <w:numFmt w:val="decimal"/>
      <w:lvlText w:val="%1."/>
      <w:lvlJc w:val="left"/>
      <w:pPr>
        <w:ind w:left="1068" w:hanging="360"/>
      </w:pPr>
      <w:rPr>
        <w:rFonts w:hint="default"/>
      </w:rPr>
    </w:lvl>
    <w:lvl w:ilvl="1">
      <w:start w:val="1"/>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6F9874C4"/>
    <w:multiLevelType w:val="hybridMultilevel"/>
    <w:tmpl w:val="1DA257AE"/>
    <w:lvl w:ilvl="0" w:tplc="CD6E8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D87F08"/>
    <w:multiLevelType w:val="multilevel"/>
    <w:tmpl w:val="68D88B24"/>
    <w:lvl w:ilvl="0">
      <w:start w:val="1"/>
      <w:numFmt w:val="decimal"/>
      <w:lvlText w:val="%1."/>
      <w:lvlJc w:val="left"/>
      <w:pPr>
        <w:ind w:left="1068" w:hanging="360"/>
      </w:pPr>
      <w:rPr>
        <w:rFonts w:hint="default"/>
      </w:rPr>
    </w:lvl>
    <w:lvl w:ilvl="1">
      <w:start w:val="1"/>
      <w:numFmt w:val="decimal"/>
      <w:lvlText w:val="%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734E5AFC"/>
    <w:multiLevelType w:val="hybridMultilevel"/>
    <w:tmpl w:val="F28EC4B2"/>
    <w:lvl w:ilvl="0" w:tplc="49AA4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3E62079"/>
    <w:multiLevelType w:val="hybridMultilevel"/>
    <w:tmpl w:val="16C87AF2"/>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7DFE53C4"/>
    <w:multiLevelType w:val="multilevel"/>
    <w:tmpl w:val="307665C0"/>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2"/>
  </w:num>
  <w:num w:numId="2">
    <w:abstractNumId w:val="8"/>
  </w:num>
  <w:num w:numId="3">
    <w:abstractNumId w:val="2"/>
  </w:num>
  <w:num w:numId="4">
    <w:abstractNumId w:val="17"/>
  </w:num>
  <w:num w:numId="5">
    <w:abstractNumId w:val="5"/>
  </w:num>
  <w:num w:numId="6">
    <w:abstractNumId w:val="6"/>
  </w:num>
  <w:num w:numId="7">
    <w:abstractNumId w:val="1"/>
  </w:num>
  <w:num w:numId="8">
    <w:abstractNumId w:val="9"/>
  </w:num>
  <w:num w:numId="9">
    <w:abstractNumId w:val="4"/>
  </w:num>
  <w:num w:numId="10">
    <w:abstractNumId w:val="18"/>
  </w:num>
  <w:num w:numId="11">
    <w:abstractNumId w:val="11"/>
  </w:num>
  <w:num w:numId="12">
    <w:abstractNumId w:val="3"/>
  </w:num>
  <w:num w:numId="13">
    <w:abstractNumId w:val="13"/>
  </w:num>
  <w:num w:numId="14">
    <w:abstractNumId w:val="7"/>
  </w:num>
  <w:num w:numId="15">
    <w:abstractNumId w:val="14"/>
  </w:num>
  <w:num w:numId="16">
    <w:abstractNumId w:val="16"/>
  </w:num>
  <w:num w:numId="17">
    <w:abstractNumId w:val="10"/>
  </w:num>
  <w:num w:numId="18">
    <w:abstractNumId w:val="0"/>
  </w:num>
  <w:num w:numId="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F6"/>
    <w:rsid w:val="000029B7"/>
    <w:rsid w:val="0001019F"/>
    <w:rsid w:val="000166D6"/>
    <w:rsid w:val="00017D2D"/>
    <w:rsid w:val="00020766"/>
    <w:rsid w:val="00024321"/>
    <w:rsid w:val="00030066"/>
    <w:rsid w:val="000329ED"/>
    <w:rsid w:val="00034700"/>
    <w:rsid w:val="00041EAA"/>
    <w:rsid w:val="000508E9"/>
    <w:rsid w:val="00055306"/>
    <w:rsid w:val="00056563"/>
    <w:rsid w:val="00060CAA"/>
    <w:rsid w:val="00060D1A"/>
    <w:rsid w:val="00061ECD"/>
    <w:rsid w:val="00064DB3"/>
    <w:rsid w:val="000679AD"/>
    <w:rsid w:val="000747E1"/>
    <w:rsid w:val="0009125B"/>
    <w:rsid w:val="00091620"/>
    <w:rsid w:val="000957B4"/>
    <w:rsid w:val="000A3F11"/>
    <w:rsid w:val="000A5305"/>
    <w:rsid w:val="000B7B51"/>
    <w:rsid w:val="000D4EBB"/>
    <w:rsid w:val="000D6533"/>
    <w:rsid w:val="000E050E"/>
    <w:rsid w:val="000E3214"/>
    <w:rsid w:val="000E495C"/>
    <w:rsid w:val="000F069E"/>
    <w:rsid w:val="000F2F7F"/>
    <w:rsid w:val="000F3A6B"/>
    <w:rsid w:val="000F676A"/>
    <w:rsid w:val="000F69C4"/>
    <w:rsid w:val="001049AE"/>
    <w:rsid w:val="001165FA"/>
    <w:rsid w:val="00116AEC"/>
    <w:rsid w:val="00116E07"/>
    <w:rsid w:val="00116E50"/>
    <w:rsid w:val="001249E6"/>
    <w:rsid w:val="00127C4D"/>
    <w:rsid w:val="00132A93"/>
    <w:rsid w:val="0013708C"/>
    <w:rsid w:val="00142E0D"/>
    <w:rsid w:val="00162EB9"/>
    <w:rsid w:val="00176096"/>
    <w:rsid w:val="00181D05"/>
    <w:rsid w:val="001862D5"/>
    <w:rsid w:val="00186A45"/>
    <w:rsid w:val="001965E6"/>
    <w:rsid w:val="00196699"/>
    <w:rsid w:val="001966BA"/>
    <w:rsid w:val="001A1E29"/>
    <w:rsid w:val="001A447B"/>
    <w:rsid w:val="001A4970"/>
    <w:rsid w:val="001A65A2"/>
    <w:rsid w:val="001B0313"/>
    <w:rsid w:val="001B2E39"/>
    <w:rsid w:val="001B4933"/>
    <w:rsid w:val="001B70BA"/>
    <w:rsid w:val="001C06F8"/>
    <w:rsid w:val="001C21FD"/>
    <w:rsid w:val="001C251B"/>
    <w:rsid w:val="001C602B"/>
    <w:rsid w:val="001C66AB"/>
    <w:rsid w:val="001C6FB9"/>
    <w:rsid w:val="001D027F"/>
    <w:rsid w:val="001D2C5C"/>
    <w:rsid w:val="001D3E6E"/>
    <w:rsid w:val="001D4996"/>
    <w:rsid w:val="001E0D23"/>
    <w:rsid w:val="001E557A"/>
    <w:rsid w:val="001F5B2F"/>
    <w:rsid w:val="00206E8B"/>
    <w:rsid w:val="00210F2C"/>
    <w:rsid w:val="00212B3A"/>
    <w:rsid w:val="00214BB1"/>
    <w:rsid w:val="00216343"/>
    <w:rsid w:val="00216A8F"/>
    <w:rsid w:val="00226853"/>
    <w:rsid w:val="002448F5"/>
    <w:rsid w:val="0025481A"/>
    <w:rsid w:val="002634B4"/>
    <w:rsid w:val="00263CD6"/>
    <w:rsid w:val="00264DD4"/>
    <w:rsid w:val="00277B5C"/>
    <w:rsid w:val="00280454"/>
    <w:rsid w:val="00287411"/>
    <w:rsid w:val="00291096"/>
    <w:rsid w:val="00294085"/>
    <w:rsid w:val="002A2BAC"/>
    <w:rsid w:val="002B1849"/>
    <w:rsid w:val="002B452E"/>
    <w:rsid w:val="002B6380"/>
    <w:rsid w:val="002B6517"/>
    <w:rsid w:val="002C4EF8"/>
    <w:rsid w:val="002D3A59"/>
    <w:rsid w:val="002D3FC9"/>
    <w:rsid w:val="002D5B1D"/>
    <w:rsid w:val="002D5B64"/>
    <w:rsid w:val="002E0BF6"/>
    <w:rsid w:val="002E2132"/>
    <w:rsid w:val="002E2C17"/>
    <w:rsid w:val="002E4A9E"/>
    <w:rsid w:val="002E4D0E"/>
    <w:rsid w:val="002F18BD"/>
    <w:rsid w:val="002F55BC"/>
    <w:rsid w:val="002F6EEA"/>
    <w:rsid w:val="00304135"/>
    <w:rsid w:val="00305363"/>
    <w:rsid w:val="00307B57"/>
    <w:rsid w:val="00314972"/>
    <w:rsid w:val="00317DEC"/>
    <w:rsid w:val="00320ADE"/>
    <w:rsid w:val="00322CF0"/>
    <w:rsid w:val="00331106"/>
    <w:rsid w:val="00331779"/>
    <w:rsid w:val="00332980"/>
    <w:rsid w:val="00334DED"/>
    <w:rsid w:val="0033774E"/>
    <w:rsid w:val="0034008F"/>
    <w:rsid w:val="00342453"/>
    <w:rsid w:val="003473ED"/>
    <w:rsid w:val="00353EC0"/>
    <w:rsid w:val="0035535D"/>
    <w:rsid w:val="00356210"/>
    <w:rsid w:val="00357469"/>
    <w:rsid w:val="00362795"/>
    <w:rsid w:val="00362DD6"/>
    <w:rsid w:val="003664BA"/>
    <w:rsid w:val="00372510"/>
    <w:rsid w:val="00372DCB"/>
    <w:rsid w:val="00375BFD"/>
    <w:rsid w:val="00382274"/>
    <w:rsid w:val="003862B7"/>
    <w:rsid w:val="003A35BB"/>
    <w:rsid w:val="003B1249"/>
    <w:rsid w:val="003B5B18"/>
    <w:rsid w:val="003C654D"/>
    <w:rsid w:val="003D02C7"/>
    <w:rsid w:val="003D04A5"/>
    <w:rsid w:val="003D0670"/>
    <w:rsid w:val="003D2C75"/>
    <w:rsid w:val="003E1065"/>
    <w:rsid w:val="003E58F6"/>
    <w:rsid w:val="003F1691"/>
    <w:rsid w:val="003F4C00"/>
    <w:rsid w:val="003F77D3"/>
    <w:rsid w:val="003F78F9"/>
    <w:rsid w:val="0040567D"/>
    <w:rsid w:val="004060BD"/>
    <w:rsid w:val="0041094B"/>
    <w:rsid w:val="00410993"/>
    <w:rsid w:val="00410D74"/>
    <w:rsid w:val="004265ED"/>
    <w:rsid w:val="00431C7A"/>
    <w:rsid w:val="0043742B"/>
    <w:rsid w:val="004406E5"/>
    <w:rsid w:val="004424E9"/>
    <w:rsid w:val="0044421C"/>
    <w:rsid w:val="00451894"/>
    <w:rsid w:val="00453282"/>
    <w:rsid w:val="004551BC"/>
    <w:rsid w:val="0045767B"/>
    <w:rsid w:val="00461175"/>
    <w:rsid w:val="00463A37"/>
    <w:rsid w:val="004678AE"/>
    <w:rsid w:val="004733AA"/>
    <w:rsid w:val="00477405"/>
    <w:rsid w:val="004800A3"/>
    <w:rsid w:val="00480613"/>
    <w:rsid w:val="00483626"/>
    <w:rsid w:val="00485911"/>
    <w:rsid w:val="0048617C"/>
    <w:rsid w:val="004908DE"/>
    <w:rsid w:val="004B6181"/>
    <w:rsid w:val="004C4A4F"/>
    <w:rsid w:val="004C4DF6"/>
    <w:rsid w:val="004D131D"/>
    <w:rsid w:val="004D4821"/>
    <w:rsid w:val="004E09C1"/>
    <w:rsid w:val="004E0C88"/>
    <w:rsid w:val="004F5C25"/>
    <w:rsid w:val="004F7348"/>
    <w:rsid w:val="004F7CA5"/>
    <w:rsid w:val="00514AE4"/>
    <w:rsid w:val="0052043F"/>
    <w:rsid w:val="00525CDB"/>
    <w:rsid w:val="00535B60"/>
    <w:rsid w:val="00541655"/>
    <w:rsid w:val="005465A1"/>
    <w:rsid w:val="0055155E"/>
    <w:rsid w:val="005569F5"/>
    <w:rsid w:val="0056469C"/>
    <w:rsid w:val="00564F04"/>
    <w:rsid w:val="00566116"/>
    <w:rsid w:val="005704C2"/>
    <w:rsid w:val="00573738"/>
    <w:rsid w:val="00573D57"/>
    <w:rsid w:val="00581F78"/>
    <w:rsid w:val="00584DE6"/>
    <w:rsid w:val="00590132"/>
    <w:rsid w:val="0059624F"/>
    <w:rsid w:val="005A0FF1"/>
    <w:rsid w:val="005A6042"/>
    <w:rsid w:val="005A7938"/>
    <w:rsid w:val="005B2902"/>
    <w:rsid w:val="005B692E"/>
    <w:rsid w:val="005C5639"/>
    <w:rsid w:val="005C5B20"/>
    <w:rsid w:val="005C7D0A"/>
    <w:rsid w:val="005D46A4"/>
    <w:rsid w:val="005E4BF0"/>
    <w:rsid w:val="005F5C52"/>
    <w:rsid w:val="00607FC2"/>
    <w:rsid w:val="00610B79"/>
    <w:rsid w:val="006156F6"/>
    <w:rsid w:val="006159DB"/>
    <w:rsid w:val="006174FC"/>
    <w:rsid w:val="00624562"/>
    <w:rsid w:val="006313C5"/>
    <w:rsid w:val="00631885"/>
    <w:rsid w:val="0063252B"/>
    <w:rsid w:val="00635642"/>
    <w:rsid w:val="00637B1B"/>
    <w:rsid w:val="00641353"/>
    <w:rsid w:val="00644E92"/>
    <w:rsid w:val="0065095A"/>
    <w:rsid w:val="00653495"/>
    <w:rsid w:val="00653A78"/>
    <w:rsid w:val="00657DD8"/>
    <w:rsid w:val="00661C86"/>
    <w:rsid w:val="00677C7D"/>
    <w:rsid w:val="0068275E"/>
    <w:rsid w:val="00683CF5"/>
    <w:rsid w:val="00692FB9"/>
    <w:rsid w:val="00694094"/>
    <w:rsid w:val="006C51C6"/>
    <w:rsid w:val="006C5ACB"/>
    <w:rsid w:val="006D2055"/>
    <w:rsid w:val="006D42B4"/>
    <w:rsid w:val="006E10FD"/>
    <w:rsid w:val="006E1EF2"/>
    <w:rsid w:val="006E34A7"/>
    <w:rsid w:val="006E5CF5"/>
    <w:rsid w:val="006E7046"/>
    <w:rsid w:val="006E79FA"/>
    <w:rsid w:val="006F6BB2"/>
    <w:rsid w:val="006F75C0"/>
    <w:rsid w:val="0070072C"/>
    <w:rsid w:val="007023C4"/>
    <w:rsid w:val="00706BC3"/>
    <w:rsid w:val="0071320A"/>
    <w:rsid w:val="0072104E"/>
    <w:rsid w:val="0072679E"/>
    <w:rsid w:val="00735950"/>
    <w:rsid w:val="0073681E"/>
    <w:rsid w:val="0074171E"/>
    <w:rsid w:val="00780DF5"/>
    <w:rsid w:val="0078257E"/>
    <w:rsid w:val="007904A1"/>
    <w:rsid w:val="00793816"/>
    <w:rsid w:val="007A0BF2"/>
    <w:rsid w:val="007A111B"/>
    <w:rsid w:val="007A1A58"/>
    <w:rsid w:val="007A2828"/>
    <w:rsid w:val="007A3DF3"/>
    <w:rsid w:val="007B3664"/>
    <w:rsid w:val="007C0BA4"/>
    <w:rsid w:val="007C2A1A"/>
    <w:rsid w:val="007C3FD8"/>
    <w:rsid w:val="007C598E"/>
    <w:rsid w:val="007E01F9"/>
    <w:rsid w:val="007F3C61"/>
    <w:rsid w:val="007F61F4"/>
    <w:rsid w:val="008012E3"/>
    <w:rsid w:val="008207B4"/>
    <w:rsid w:val="00825A46"/>
    <w:rsid w:val="00827EB1"/>
    <w:rsid w:val="0084164E"/>
    <w:rsid w:val="00846B86"/>
    <w:rsid w:val="008513C1"/>
    <w:rsid w:val="00852D4E"/>
    <w:rsid w:val="00860390"/>
    <w:rsid w:val="00861D3C"/>
    <w:rsid w:val="008620BB"/>
    <w:rsid w:val="00862131"/>
    <w:rsid w:val="00864EB5"/>
    <w:rsid w:val="00871C9F"/>
    <w:rsid w:val="00873413"/>
    <w:rsid w:val="0088406A"/>
    <w:rsid w:val="0088595B"/>
    <w:rsid w:val="008868B0"/>
    <w:rsid w:val="008A123D"/>
    <w:rsid w:val="008A6315"/>
    <w:rsid w:val="008A6B23"/>
    <w:rsid w:val="008A7DBC"/>
    <w:rsid w:val="008C084F"/>
    <w:rsid w:val="008C7781"/>
    <w:rsid w:val="008D584E"/>
    <w:rsid w:val="008D75FF"/>
    <w:rsid w:val="008E3641"/>
    <w:rsid w:val="008E408D"/>
    <w:rsid w:val="008F00BE"/>
    <w:rsid w:val="008F1CE1"/>
    <w:rsid w:val="008F635D"/>
    <w:rsid w:val="00902875"/>
    <w:rsid w:val="00902ADD"/>
    <w:rsid w:val="00907402"/>
    <w:rsid w:val="00910B5C"/>
    <w:rsid w:val="00910B60"/>
    <w:rsid w:val="00915717"/>
    <w:rsid w:val="0093265D"/>
    <w:rsid w:val="00932EB9"/>
    <w:rsid w:val="009337F9"/>
    <w:rsid w:val="00933C17"/>
    <w:rsid w:val="00940BC6"/>
    <w:rsid w:val="00941FAE"/>
    <w:rsid w:val="00943D14"/>
    <w:rsid w:val="0094419C"/>
    <w:rsid w:val="00945C2A"/>
    <w:rsid w:val="009465D6"/>
    <w:rsid w:val="0095410A"/>
    <w:rsid w:val="00954184"/>
    <w:rsid w:val="00960B58"/>
    <w:rsid w:val="009663C6"/>
    <w:rsid w:val="0097050B"/>
    <w:rsid w:val="00976CEF"/>
    <w:rsid w:val="009807E0"/>
    <w:rsid w:val="0098243D"/>
    <w:rsid w:val="00991A7E"/>
    <w:rsid w:val="00991B27"/>
    <w:rsid w:val="00995A57"/>
    <w:rsid w:val="009A1A7B"/>
    <w:rsid w:val="009A2545"/>
    <w:rsid w:val="009A4D3E"/>
    <w:rsid w:val="009A56B2"/>
    <w:rsid w:val="009A725E"/>
    <w:rsid w:val="009B09AE"/>
    <w:rsid w:val="009B32E6"/>
    <w:rsid w:val="009B6C8A"/>
    <w:rsid w:val="009C07E2"/>
    <w:rsid w:val="009C1F0D"/>
    <w:rsid w:val="009C2611"/>
    <w:rsid w:val="009C5C33"/>
    <w:rsid w:val="009C61C2"/>
    <w:rsid w:val="009D6B2E"/>
    <w:rsid w:val="009E6466"/>
    <w:rsid w:val="009F082F"/>
    <w:rsid w:val="009F43BE"/>
    <w:rsid w:val="00A004C3"/>
    <w:rsid w:val="00A007B9"/>
    <w:rsid w:val="00A045EC"/>
    <w:rsid w:val="00A04CBD"/>
    <w:rsid w:val="00A061B6"/>
    <w:rsid w:val="00A252FC"/>
    <w:rsid w:val="00A25EEC"/>
    <w:rsid w:val="00A329A1"/>
    <w:rsid w:val="00A32D78"/>
    <w:rsid w:val="00A33DBC"/>
    <w:rsid w:val="00A40053"/>
    <w:rsid w:val="00A4511F"/>
    <w:rsid w:val="00A54FCA"/>
    <w:rsid w:val="00A55CEF"/>
    <w:rsid w:val="00A61C34"/>
    <w:rsid w:val="00A63070"/>
    <w:rsid w:val="00A71658"/>
    <w:rsid w:val="00A72025"/>
    <w:rsid w:val="00A74AB9"/>
    <w:rsid w:val="00A74BE6"/>
    <w:rsid w:val="00A850AA"/>
    <w:rsid w:val="00A9272F"/>
    <w:rsid w:val="00A92C65"/>
    <w:rsid w:val="00A979FE"/>
    <w:rsid w:val="00AA7C3D"/>
    <w:rsid w:val="00AC4195"/>
    <w:rsid w:val="00AC548F"/>
    <w:rsid w:val="00AD2852"/>
    <w:rsid w:val="00AE7149"/>
    <w:rsid w:val="00B01CBF"/>
    <w:rsid w:val="00B0326A"/>
    <w:rsid w:val="00B041CA"/>
    <w:rsid w:val="00B13C6E"/>
    <w:rsid w:val="00B14833"/>
    <w:rsid w:val="00B217EE"/>
    <w:rsid w:val="00B21DBA"/>
    <w:rsid w:val="00B23D8C"/>
    <w:rsid w:val="00B25963"/>
    <w:rsid w:val="00B31FD5"/>
    <w:rsid w:val="00B35FE2"/>
    <w:rsid w:val="00B40DEE"/>
    <w:rsid w:val="00B517FB"/>
    <w:rsid w:val="00B561C5"/>
    <w:rsid w:val="00B6315A"/>
    <w:rsid w:val="00B7239F"/>
    <w:rsid w:val="00B75F50"/>
    <w:rsid w:val="00B97063"/>
    <w:rsid w:val="00BA0054"/>
    <w:rsid w:val="00BA13F1"/>
    <w:rsid w:val="00BA52B6"/>
    <w:rsid w:val="00BB4069"/>
    <w:rsid w:val="00BB4DB6"/>
    <w:rsid w:val="00BB70FC"/>
    <w:rsid w:val="00BC4474"/>
    <w:rsid w:val="00BC4FC9"/>
    <w:rsid w:val="00BC7FA2"/>
    <w:rsid w:val="00BD3780"/>
    <w:rsid w:val="00BD5B26"/>
    <w:rsid w:val="00BD5F5E"/>
    <w:rsid w:val="00BE2968"/>
    <w:rsid w:val="00BF1777"/>
    <w:rsid w:val="00BF3381"/>
    <w:rsid w:val="00BF4CBF"/>
    <w:rsid w:val="00BF5EBD"/>
    <w:rsid w:val="00C043DB"/>
    <w:rsid w:val="00C04864"/>
    <w:rsid w:val="00C16E92"/>
    <w:rsid w:val="00C179ED"/>
    <w:rsid w:val="00C2228E"/>
    <w:rsid w:val="00C303B8"/>
    <w:rsid w:val="00C30739"/>
    <w:rsid w:val="00C4373A"/>
    <w:rsid w:val="00C4558F"/>
    <w:rsid w:val="00C64261"/>
    <w:rsid w:val="00C65245"/>
    <w:rsid w:val="00C775F4"/>
    <w:rsid w:val="00C81618"/>
    <w:rsid w:val="00C849D1"/>
    <w:rsid w:val="00C87F5C"/>
    <w:rsid w:val="00C90806"/>
    <w:rsid w:val="00C95F01"/>
    <w:rsid w:val="00CA6EC1"/>
    <w:rsid w:val="00CB0465"/>
    <w:rsid w:val="00CB71DA"/>
    <w:rsid w:val="00CC2479"/>
    <w:rsid w:val="00CD78C1"/>
    <w:rsid w:val="00CE648B"/>
    <w:rsid w:val="00CF04F5"/>
    <w:rsid w:val="00CF1DE2"/>
    <w:rsid w:val="00D023CA"/>
    <w:rsid w:val="00D02508"/>
    <w:rsid w:val="00D03FAB"/>
    <w:rsid w:val="00D06E32"/>
    <w:rsid w:val="00D12FE0"/>
    <w:rsid w:val="00D17FBB"/>
    <w:rsid w:val="00D21FA7"/>
    <w:rsid w:val="00D22114"/>
    <w:rsid w:val="00D23508"/>
    <w:rsid w:val="00D23C27"/>
    <w:rsid w:val="00D23E64"/>
    <w:rsid w:val="00D3581B"/>
    <w:rsid w:val="00D3587D"/>
    <w:rsid w:val="00D429B9"/>
    <w:rsid w:val="00D4363B"/>
    <w:rsid w:val="00D549F0"/>
    <w:rsid w:val="00D55F34"/>
    <w:rsid w:val="00D56468"/>
    <w:rsid w:val="00D60A49"/>
    <w:rsid w:val="00D70CF7"/>
    <w:rsid w:val="00D71034"/>
    <w:rsid w:val="00D72233"/>
    <w:rsid w:val="00D7384C"/>
    <w:rsid w:val="00D75951"/>
    <w:rsid w:val="00D851B2"/>
    <w:rsid w:val="00D92617"/>
    <w:rsid w:val="00D96AFD"/>
    <w:rsid w:val="00DA3485"/>
    <w:rsid w:val="00DA355E"/>
    <w:rsid w:val="00DA4832"/>
    <w:rsid w:val="00DA57D1"/>
    <w:rsid w:val="00DA5CC4"/>
    <w:rsid w:val="00DB0B9D"/>
    <w:rsid w:val="00DB287B"/>
    <w:rsid w:val="00DC121B"/>
    <w:rsid w:val="00DC4482"/>
    <w:rsid w:val="00DD221C"/>
    <w:rsid w:val="00DD7878"/>
    <w:rsid w:val="00DD7C32"/>
    <w:rsid w:val="00DE0499"/>
    <w:rsid w:val="00DE55A9"/>
    <w:rsid w:val="00DF11E2"/>
    <w:rsid w:val="00DF202B"/>
    <w:rsid w:val="00E04162"/>
    <w:rsid w:val="00E04434"/>
    <w:rsid w:val="00E07A14"/>
    <w:rsid w:val="00E11F54"/>
    <w:rsid w:val="00E1277C"/>
    <w:rsid w:val="00E16D56"/>
    <w:rsid w:val="00E32783"/>
    <w:rsid w:val="00E45B5D"/>
    <w:rsid w:val="00E47175"/>
    <w:rsid w:val="00E50BCB"/>
    <w:rsid w:val="00E55169"/>
    <w:rsid w:val="00E578BE"/>
    <w:rsid w:val="00E62263"/>
    <w:rsid w:val="00E63E25"/>
    <w:rsid w:val="00E67000"/>
    <w:rsid w:val="00E75AE0"/>
    <w:rsid w:val="00E868B1"/>
    <w:rsid w:val="00E95142"/>
    <w:rsid w:val="00EA5FB8"/>
    <w:rsid w:val="00EA68E4"/>
    <w:rsid w:val="00EB1F96"/>
    <w:rsid w:val="00EB73E3"/>
    <w:rsid w:val="00EC2A2C"/>
    <w:rsid w:val="00EC45A7"/>
    <w:rsid w:val="00ED06CD"/>
    <w:rsid w:val="00ED5AEF"/>
    <w:rsid w:val="00EE1254"/>
    <w:rsid w:val="00EE5642"/>
    <w:rsid w:val="00EE6072"/>
    <w:rsid w:val="00EF1ACC"/>
    <w:rsid w:val="00EF2E5D"/>
    <w:rsid w:val="00F00234"/>
    <w:rsid w:val="00F004A5"/>
    <w:rsid w:val="00F02DB3"/>
    <w:rsid w:val="00F03EDF"/>
    <w:rsid w:val="00F04640"/>
    <w:rsid w:val="00F064C9"/>
    <w:rsid w:val="00F14B80"/>
    <w:rsid w:val="00F1746E"/>
    <w:rsid w:val="00F20DC7"/>
    <w:rsid w:val="00F21230"/>
    <w:rsid w:val="00F30950"/>
    <w:rsid w:val="00F367E1"/>
    <w:rsid w:val="00F36940"/>
    <w:rsid w:val="00F47BD1"/>
    <w:rsid w:val="00F54A30"/>
    <w:rsid w:val="00F5691D"/>
    <w:rsid w:val="00F60358"/>
    <w:rsid w:val="00F60690"/>
    <w:rsid w:val="00F84070"/>
    <w:rsid w:val="00F84D6B"/>
    <w:rsid w:val="00F90A48"/>
    <w:rsid w:val="00F93CB1"/>
    <w:rsid w:val="00FA5B44"/>
    <w:rsid w:val="00FB1E71"/>
    <w:rsid w:val="00FC0E11"/>
    <w:rsid w:val="00FC1DD0"/>
    <w:rsid w:val="00FC2455"/>
    <w:rsid w:val="00FC2C42"/>
    <w:rsid w:val="00FC68B0"/>
    <w:rsid w:val="00FD208C"/>
    <w:rsid w:val="00FE5CA0"/>
    <w:rsid w:val="00FF3FD3"/>
    <w:rsid w:val="00FF4420"/>
    <w:rsid w:val="00FF4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63"/>
    <w:rPr>
      <w:rFonts w:ascii="Times New Roman" w:eastAsia="Times New Roman" w:hAnsi="Times New Roman"/>
      <w:sz w:val="24"/>
      <w:szCs w:val="24"/>
    </w:rPr>
  </w:style>
  <w:style w:type="paragraph" w:styleId="1">
    <w:name w:val="heading 1"/>
    <w:basedOn w:val="a"/>
    <w:next w:val="a"/>
    <w:link w:val="10"/>
    <w:uiPriority w:val="99"/>
    <w:qFormat/>
    <w:locked/>
    <w:rsid w:val="00E50BCB"/>
    <w:pPr>
      <w:keepNext/>
      <w:jc w:val="center"/>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0BCB"/>
    <w:rPr>
      <w:rFonts w:ascii="Cambria" w:eastAsia="Times New Roman" w:hAnsi="Cambria"/>
      <w:b/>
      <w:kern w:val="32"/>
      <w:sz w:val="32"/>
      <w:szCs w:val="20"/>
    </w:rPr>
  </w:style>
  <w:style w:type="paragraph" w:styleId="a3">
    <w:name w:val="List Paragraph"/>
    <w:basedOn w:val="a"/>
    <w:uiPriority w:val="34"/>
    <w:qFormat/>
    <w:rsid w:val="00E62263"/>
    <w:pPr>
      <w:ind w:left="720"/>
      <w:contextualSpacing/>
    </w:pPr>
  </w:style>
  <w:style w:type="character" w:customStyle="1" w:styleId="ConsPlusNormal">
    <w:name w:val="ConsPlusNormal Знак"/>
    <w:link w:val="ConsPlusNormal0"/>
    <w:locked/>
    <w:rsid w:val="00B517FB"/>
    <w:rPr>
      <w:rFonts w:ascii="Arial" w:hAnsi="Arial" w:cs="Arial"/>
    </w:rPr>
  </w:style>
  <w:style w:type="paragraph" w:customStyle="1" w:styleId="ConsPlusNormal0">
    <w:name w:val="ConsPlusNormal"/>
    <w:link w:val="ConsPlusNormal"/>
    <w:rsid w:val="00B517FB"/>
    <w:pPr>
      <w:widowControl w:val="0"/>
      <w:autoSpaceDE w:val="0"/>
      <w:autoSpaceDN w:val="0"/>
      <w:adjustRightInd w:val="0"/>
      <w:ind w:firstLine="720"/>
    </w:pPr>
    <w:rPr>
      <w:rFonts w:ascii="Arial" w:hAnsi="Arial" w:cs="Arial"/>
    </w:rPr>
  </w:style>
  <w:style w:type="paragraph" w:customStyle="1" w:styleId="ConsTitle">
    <w:name w:val="ConsTitle"/>
    <w:uiPriority w:val="99"/>
    <w:rsid w:val="00E50BCB"/>
    <w:pPr>
      <w:autoSpaceDE w:val="0"/>
      <w:autoSpaceDN w:val="0"/>
      <w:adjustRightInd w:val="0"/>
      <w:ind w:right="19772"/>
    </w:pPr>
    <w:rPr>
      <w:rFonts w:ascii="Arial" w:eastAsia="Times New Roman" w:hAnsi="Arial" w:cs="Arial"/>
      <w:b/>
      <w:bCs/>
      <w:sz w:val="20"/>
      <w:szCs w:val="20"/>
    </w:rPr>
  </w:style>
  <w:style w:type="paragraph" w:customStyle="1" w:styleId="ConsNormal">
    <w:name w:val="ConsNormal"/>
    <w:rsid w:val="00E50BCB"/>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link w:val="ConsNonformat0"/>
    <w:uiPriority w:val="99"/>
    <w:rsid w:val="00E50BCB"/>
    <w:pPr>
      <w:autoSpaceDE w:val="0"/>
      <w:autoSpaceDN w:val="0"/>
      <w:adjustRightInd w:val="0"/>
      <w:ind w:right="19772"/>
    </w:pPr>
    <w:rPr>
      <w:rFonts w:ascii="Courier New" w:eastAsia="Times New Roman" w:hAnsi="Courier New"/>
    </w:rPr>
  </w:style>
  <w:style w:type="character" w:customStyle="1" w:styleId="ConsNonformat0">
    <w:name w:val="ConsNonformat Знак"/>
    <w:link w:val="ConsNonformat"/>
    <w:uiPriority w:val="99"/>
    <w:locked/>
    <w:rsid w:val="00E50BCB"/>
    <w:rPr>
      <w:rFonts w:ascii="Courier New" w:eastAsia="Times New Roman" w:hAnsi="Courier New"/>
    </w:rPr>
  </w:style>
  <w:style w:type="character" w:customStyle="1" w:styleId="a4">
    <w:name w:val="Текст выноски Знак"/>
    <w:basedOn w:val="a0"/>
    <w:link w:val="a5"/>
    <w:uiPriority w:val="99"/>
    <w:semiHidden/>
    <w:rsid w:val="00E50BCB"/>
    <w:rPr>
      <w:rFonts w:ascii="Times New Roman" w:eastAsia="Times New Roman" w:hAnsi="Times New Roman"/>
      <w:sz w:val="2"/>
      <w:szCs w:val="20"/>
    </w:rPr>
  </w:style>
  <w:style w:type="paragraph" w:styleId="a5">
    <w:name w:val="Balloon Text"/>
    <w:basedOn w:val="a"/>
    <w:link w:val="a4"/>
    <w:uiPriority w:val="99"/>
    <w:semiHidden/>
    <w:rsid w:val="00E50BCB"/>
    <w:rPr>
      <w:sz w:val="2"/>
      <w:szCs w:val="20"/>
    </w:rPr>
  </w:style>
  <w:style w:type="paragraph" w:styleId="a6">
    <w:name w:val="List"/>
    <w:basedOn w:val="a"/>
    <w:uiPriority w:val="99"/>
    <w:rsid w:val="00E50BCB"/>
    <w:pPr>
      <w:ind w:left="283" w:hanging="283"/>
    </w:pPr>
  </w:style>
  <w:style w:type="paragraph" w:styleId="2">
    <w:name w:val="List Bullet 2"/>
    <w:basedOn w:val="a"/>
    <w:uiPriority w:val="99"/>
    <w:rsid w:val="00E50BCB"/>
    <w:pPr>
      <w:tabs>
        <w:tab w:val="num" w:pos="643"/>
      </w:tabs>
      <w:ind w:left="643" w:hanging="360"/>
    </w:pPr>
  </w:style>
  <w:style w:type="paragraph" w:styleId="a7">
    <w:name w:val="Title"/>
    <w:basedOn w:val="a"/>
    <w:link w:val="a8"/>
    <w:uiPriority w:val="99"/>
    <w:qFormat/>
    <w:locked/>
    <w:rsid w:val="00E50BCB"/>
    <w:pPr>
      <w:spacing w:before="240" w:after="60"/>
      <w:jc w:val="center"/>
      <w:outlineLvl w:val="0"/>
    </w:pPr>
    <w:rPr>
      <w:rFonts w:ascii="Cambria" w:hAnsi="Cambria"/>
      <w:b/>
      <w:kern w:val="28"/>
      <w:sz w:val="32"/>
      <w:szCs w:val="20"/>
    </w:rPr>
  </w:style>
  <w:style w:type="character" w:customStyle="1" w:styleId="a8">
    <w:name w:val="Название Знак"/>
    <w:basedOn w:val="a0"/>
    <w:link w:val="a7"/>
    <w:uiPriority w:val="99"/>
    <w:rsid w:val="00E50BCB"/>
    <w:rPr>
      <w:rFonts w:ascii="Cambria" w:eastAsia="Times New Roman" w:hAnsi="Cambria"/>
      <w:b/>
      <w:kern w:val="28"/>
      <w:sz w:val="32"/>
      <w:szCs w:val="20"/>
    </w:rPr>
  </w:style>
  <w:style w:type="paragraph" w:styleId="a9">
    <w:name w:val="Body Text"/>
    <w:basedOn w:val="a"/>
    <w:link w:val="aa"/>
    <w:uiPriority w:val="99"/>
    <w:rsid w:val="00E50BCB"/>
    <w:pPr>
      <w:spacing w:after="120"/>
    </w:pPr>
    <w:rPr>
      <w:szCs w:val="20"/>
    </w:rPr>
  </w:style>
  <w:style w:type="character" w:customStyle="1" w:styleId="aa">
    <w:name w:val="Основной текст Знак"/>
    <w:basedOn w:val="a0"/>
    <w:link w:val="a9"/>
    <w:uiPriority w:val="99"/>
    <w:rsid w:val="00E50BCB"/>
    <w:rPr>
      <w:rFonts w:ascii="Times New Roman" w:eastAsia="Times New Roman" w:hAnsi="Times New Roman"/>
      <w:sz w:val="24"/>
      <w:szCs w:val="20"/>
    </w:rPr>
  </w:style>
  <w:style w:type="paragraph" w:styleId="ab">
    <w:name w:val="Subtitle"/>
    <w:basedOn w:val="a"/>
    <w:link w:val="ac"/>
    <w:uiPriority w:val="99"/>
    <w:qFormat/>
    <w:locked/>
    <w:rsid w:val="00E50BCB"/>
    <w:pPr>
      <w:spacing w:after="60"/>
      <w:jc w:val="center"/>
      <w:outlineLvl w:val="1"/>
    </w:pPr>
    <w:rPr>
      <w:rFonts w:ascii="Cambria" w:hAnsi="Cambria"/>
      <w:szCs w:val="20"/>
    </w:rPr>
  </w:style>
  <w:style w:type="character" w:customStyle="1" w:styleId="ac">
    <w:name w:val="Подзаголовок Знак"/>
    <w:basedOn w:val="a0"/>
    <w:link w:val="ab"/>
    <w:uiPriority w:val="99"/>
    <w:rsid w:val="00E50BCB"/>
    <w:rPr>
      <w:rFonts w:ascii="Cambria" w:eastAsia="Times New Roman" w:hAnsi="Cambria"/>
      <w:sz w:val="24"/>
      <w:szCs w:val="20"/>
    </w:rPr>
  </w:style>
  <w:style w:type="paragraph" w:styleId="ad">
    <w:name w:val="Body Text First Indent"/>
    <w:basedOn w:val="a9"/>
    <w:link w:val="ae"/>
    <w:uiPriority w:val="99"/>
    <w:rsid w:val="00E50BCB"/>
    <w:pPr>
      <w:ind w:firstLine="210"/>
    </w:pPr>
  </w:style>
  <w:style w:type="character" w:customStyle="1" w:styleId="ae">
    <w:name w:val="Красная строка Знак"/>
    <w:basedOn w:val="aa"/>
    <w:link w:val="ad"/>
    <w:uiPriority w:val="99"/>
    <w:rsid w:val="00E50BCB"/>
    <w:rPr>
      <w:rFonts w:ascii="Times New Roman" w:eastAsia="Times New Roman" w:hAnsi="Times New Roman"/>
      <w:sz w:val="24"/>
      <w:szCs w:val="20"/>
    </w:rPr>
  </w:style>
  <w:style w:type="paragraph" w:styleId="af">
    <w:name w:val="Body Text Indent"/>
    <w:basedOn w:val="a"/>
    <w:link w:val="af0"/>
    <w:uiPriority w:val="99"/>
    <w:rsid w:val="00E50BCB"/>
    <w:pPr>
      <w:autoSpaceDE w:val="0"/>
      <w:autoSpaceDN w:val="0"/>
      <w:adjustRightInd w:val="0"/>
      <w:ind w:left="360"/>
      <w:jc w:val="both"/>
    </w:pPr>
    <w:rPr>
      <w:szCs w:val="20"/>
    </w:rPr>
  </w:style>
  <w:style w:type="character" w:customStyle="1" w:styleId="af0">
    <w:name w:val="Основной текст с отступом Знак"/>
    <w:basedOn w:val="a0"/>
    <w:link w:val="af"/>
    <w:uiPriority w:val="99"/>
    <w:rsid w:val="00E50BCB"/>
    <w:rPr>
      <w:rFonts w:ascii="Times New Roman" w:eastAsia="Times New Roman" w:hAnsi="Times New Roman"/>
      <w:sz w:val="24"/>
      <w:szCs w:val="20"/>
    </w:rPr>
  </w:style>
  <w:style w:type="paragraph" w:customStyle="1" w:styleId="BodyText21">
    <w:name w:val="Body Text 21"/>
    <w:basedOn w:val="a"/>
    <w:uiPriority w:val="99"/>
    <w:rsid w:val="00E50BCB"/>
    <w:pPr>
      <w:widowControl w:val="0"/>
      <w:spacing w:line="-379" w:lineRule="auto"/>
      <w:jc w:val="center"/>
    </w:pPr>
    <w:rPr>
      <w:b/>
      <w:sz w:val="28"/>
      <w:szCs w:val="20"/>
    </w:rPr>
  </w:style>
  <w:style w:type="paragraph" w:customStyle="1" w:styleId="af1">
    <w:name w:val="Документ"/>
    <w:basedOn w:val="a"/>
    <w:uiPriority w:val="99"/>
    <w:rsid w:val="00E50BCB"/>
    <w:pPr>
      <w:spacing w:line="360" w:lineRule="auto"/>
      <w:ind w:firstLine="709"/>
      <w:jc w:val="both"/>
    </w:pPr>
    <w:rPr>
      <w:sz w:val="28"/>
      <w:szCs w:val="20"/>
    </w:rPr>
  </w:style>
  <w:style w:type="paragraph" w:customStyle="1" w:styleId="11">
    <w:name w:val="Обычный1"/>
    <w:uiPriority w:val="99"/>
    <w:rsid w:val="00E50BCB"/>
    <w:pPr>
      <w:widowControl w:val="0"/>
    </w:pPr>
    <w:rPr>
      <w:rFonts w:ascii="Courier New" w:eastAsia="Times New Roman" w:hAnsi="Courier New"/>
      <w:sz w:val="20"/>
      <w:szCs w:val="20"/>
    </w:rPr>
  </w:style>
  <w:style w:type="paragraph" w:customStyle="1" w:styleId="ConsPlusNonformat">
    <w:name w:val="ConsPlusNonformat"/>
    <w:uiPriority w:val="99"/>
    <w:rsid w:val="00E50BCB"/>
    <w:pPr>
      <w:autoSpaceDE w:val="0"/>
      <w:autoSpaceDN w:val="0"/>
      <w:adjustRightInd w:val="0"/>
    </w:pPr>
    <w:rPr>
      <w:rFonts w:ascii="Courier New" w:eastAsia="Times New Roman" w:hAnsi="Courier New" w:cs="Courier New"/>
      <w:sz w:val="20"/>
      <w:szCs w:val="20"/>
    </w:rPr>
  </w:style>
  <w:style w:type="paragraph" w:styleId="af2">
    <w:name w:val="header"/>
    <w:basedOn w:val="a"/>
    <w:link w:val="af3"/>
    <w:rsid w:val="00E50BCB"/>
    <w:pPr>
      <w:tabs>
        <w:tab w:val="center" w:pos="4677"/>
        <w:tab w:val="right" w:pos="9355"/>
      </w:tabs>
    </w:pPr>
    <w:rPr>
      <w:szCs w:val="20"/>
    </w:rPr>
  </w:style>
  <w:style w:type="character" w:customStyle="1" w:styleId="af3">
    <w:name w:val="Верхний колонтитул Знак"/>
    <w:basedOn w:val="a0"/>
    <w:link w:val="af2"/>
    <w:rsid w:val="00E50BCB"/>
    <w:rPr>
      <w:rFonts w:ascii="Times New Roman" w:eastAsia="Times New Roman" w:hAnsi="Times New Roman"/>
      <w:sz w:val="24"/>
      <w:szCs w:val="20"/>
    </w:rPr>
  </w:style>
  <w:style w:type="character" w:styleId="af4">
    <w:name w:val="page number"/>
    <w:basedOn w:val="a0"/>
    <w:uiPriority w:val="99"/>
    <w:rsid w:val="00E50BCB"/>
    <w:rPr>
      <w:rFonts w:cs="Times New Roman"/>
    </w:rPr>
  </w:style>
  <w:style w:type="paragraph" w:styleId="af5">
    <w:name w:val="footer"/>
    <w:basedOn w:val="a"/>
    <w:link w:val="af6"/>
    <w:uiPriority w:val="99"/>
    <w:rsid w:val="00E50BCB"/>
    <w:pPr>
      <w:tabs>
        <w:tab w:val="center" w:pos="4677"/>
        <w:tab w:val="right" w:pos="9355"/>
      </w:tabs>
    </w:pPr>
    <w:rPr>
      <w:szCs w:val="20"/>
    </w:rPr>
  </w:style>
  <w:style w:type="character" w:customStyle="1" w:styleId="af6">
    <w:name w:val="Нижний колонтитул Знак"/>
    <w:basedOn w:val="a0"/>
    <w:link w:val="af5"/>
    <w:uiPriority w:val="99"/>
    <w:rsid w:val="00E50BCB"/>
    <w:rPr>
      <w:rFonts w:ascii="Times New Roman" w:eastAsia="Times New Roman" w:hAnsi="Times New Roman"/>
      <w:sz w:val="24"/>
      <w:szCs w:val="20"/>
    </w:rPr>
  </w:style>
  <w:style w:type="character" w:customStyle="1" w:styleId="apple-style-span">
    <w:name w:val="apple-style-span"/>
    <w:uiPriority w:val="99"/>
    <w:rsid w:val="00E50BCB"/>
  </w:style>
  <w:style w:type="paragraph" w:styleId="af7">
    <w:name w:val="Normal (Web)"/>
    <w:basedOn w:val="a"/>
    <w:uiPriority w:val="99"/>
    <w:rsid w:val="00E50BCB"/>
    <w:pPr>
      <w:spacing w:before="100" w:beforeAutospacing="1" w:after="100" w:afterAutospacing="1"/>
    </w:pPr>
  </w:style>
  <w:style w:type="paragraph" w:customStyle="1" w:styleId="ConsPlusTitle">
    <w:name w:val="ConsPlusTitle"/>
    <w:uiPriority w:val="99"/>
    <w:rsid w:val="00E50BCB"/>
    <w:pPr>
      <w:widowControl w:val="0"/>
      <w:autoSpaceDE w:val="0"/>
      <w:autoSpaceDN w:val="0"/>
      <w:adjustRightInd w:val="0"/>
    </w:pPr>
    <w:rPr>
      <w:rFonts w:ascii="Times New Roman" w:eastAsia="Times New Roman" w:hAnsi="Times New Roman"/>
      <w:b/>
      <w:bCs/>
      <w:sz w:val="24"/>
      <w:szCs w:val="24"/>
    </w:rPr>
  </w:style>
  <w:style w:type="character" w:styleId="af8">
    <w:name w:val="Hyperlink"/>
    <w:basedOn w:val="a0"/>
    <w:uiPriority w:val="99"/>
    <w:rsid w:val="00E50BCB"/>
    <w:rPr>
      <w:rFonts w:cs="Times New Roman"/>
      <w:color w:val="0000FF"/>
      <w:u w:val="single"/>
    </w:rPr>
  </w:style>
  <w:style w:type="character" w:styleId="af9">
    <w:name w:val="FollowedHyperlink"/>
    <w:basedOn w:val="a0"/>
    <w:uiPriority w:val="99"/>
    <w:rsid w:val="00E50BCB"/>
    <w:rPr>
      <w:rFonts w:cs="Times New Roman"/>
      <w:color w:val="800080"/>
      <w:u w:val="single"/>
    </w:rPr>
  </w:style>
  <w:style w:type="paragraph" w:customStyle="1" w:styleId="xl65">
    <w:name w:val="xl65"/>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
    <w:uiPriority w:val="99"/>
    <w:rsid w:val="00E50BCB"/>
    <w:pPr>
      <w:spacing w:before="100" w:beforeAutospacing="1" w:after="100" w:afterAutospacing="1"/>
    </w:pPr>
  </w:style>
  <w:style w:type="paragraph" w:customStyle="1" w:styleId="xl67">
    <w:name w:val="xl67"/>
    <w:basedOn w:val="a"/>
    <w:uiPriority w:val="99"/>
    <w:rsid w:val="00E50BCB"/>
    <w:pPr>
      <w:spacing w:before="100" w:beforeAutospacing="1" w:after="100" w:afterAutospacing="1"/>
    </w:pPr>
    <w:rPr>
      <w:sz w:val="16"/>
      <w:szCs w:val="16"/>
    </w:rPr>
  </w:style>
  <w:style w:type="paragraph" w:customStyle="1" w:styleId="xl68">
    <w:name w:val="xl68"/>
    <w:basedOn w:val="a"/>
    <w:uiPriority w:val="99"/>
    <w:rsid w:val="00E50BCB"/>
    <w:pPr>
      <w:spacing w:before="100" w:beforeAutospacing="1" w:after="100" w:afterAutospacing="1"/>
    </w:pPr>
    <w:rPr>
      <w:sz w:val="16"/>
      <w:szCs w:val="16"/>
    </w:rPr>
  </w:style>
  <w:style w:type="paragraph" w:customStyle="1" w:styleId="xl69">
    <w:name w:val="xl69"/>
    <w:basedOn w:val="a"/>
    <w:uiPriority w:val="99"/>
    <w:rsid w:val="00E50BCB"/>
    <w:pPr>
      <w:spacing w:before="100" w:beforeAutospacing="1" w:after="100" w:afterAutospacing="1"/>
    </w:pPr>
    <w:rPr>
      <w:sz w:val="16"/>
      <w:szCs w:val="16"/>
    </w:rPr>
  </w:style>
  <w:style w:type="paragraph" w:customStyle="1" w:styleId="xl70">
    <w:name w:val="xl70"/>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E50BC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5">
    <w:name w:val="xl75"/>
    <w:basedOn w:val="a"/>
    <w:uiPriority w:val="99"/>
    <w:rsid w:val="00E50BC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6">
    <w:name w:val="xl76"/>
    <w:basedOn w:val="a"/>
    <w:uiPriority w:val="99"/>
    <w:rsid w:val="00E50BC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8">
    <w:name w:val="xl78"/>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79">
    <w:name w:val="xl79"/>
    <w:basedOn w:val="a"/>
    <w:uiPriority w:val="99"/>
    <w:rsid w:val="00E50BCB"/>
    <w:pPr>
      <w:pBdr>
        <w:top w:val="single" w:sz="4" w:space="0" w:color="auto"/>
        <w:left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80">
    <w:name w:val="xl80"/>
    <w:basedOn w:val="a"/>
    <w:uiPriority w:val="99"/>
    <w:rsid w:val="00E50BCB"/>
    <w:pPr>
      <w:pBdr>
        <w:top w:val="single" w:sz="4" w:space="0" w:color="auto"/>
        <w:left w:val="single" w:sz="4" w:space="0" w:color="auto"/>
      </w:pBdr>
      <w:shd w:val="clear" w:color="000000" w:fill="FFFF00"/>
      <w:spacing w:before="100" w:beforeAutospacing="1" w:after="100" w:afterAutospacing="1"/>
    </w:pPr>
    <w:rPr>
      <w:sz w:val="16"/>
      <w:szCs w:val="16"/>
    </w:rPr>
  </w:style>
  <w:style w:type="paragraph" w:customStyle="1" w:styleId="xl81">
    <w:name w:val="xl81"/>
    <w:basedOn w:val="a"/>
    <w:uiPriority w:val="99"/>
    <w:rsid w:val="00E50BCB"/>
    <w:pPr>
      <w:shd w:val="clear" w:color="000000" w:fill="FFFF00"/>
      <w:spacing w:before="100" w:beforeAutospacing="1" w:after="100" w:afterAutospacing="1"/>
    </w:pPr>
  </w:style>
  <w:style w:type="paragraph" w:customStyle="1" w:styleId="xl82">
    <w:name w:val="xl82"/>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83">
    <w:name w:val="xl83"/>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0"/>
      <w:szCs w:val="20"/>
    </w:rPr>
  </w:style>
  <w:style w:type="paragraph" w:customStyle="1" w:styleId="xl84">
    <w:name w:val="xl84"/>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sz w:val="16"/>
      <w:szCs w:val="16"/>
    </w:rPr>
  </w:style>
  <w:style w:type="paragraph" w:customStyle="1" w:styleId="xl85">
    <w:name w:val="xl85"/>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86">
    <w:name w:val="xl86"/>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87">
    <w:name w:val="xl87"/>
    <w:basedOn w:val="a"/>
    <w:uiPriority w:val="99"/>
    <w:rsid w:val="00E50BCB"/>
    <w:pPr>
      <w:pBdr>
        <w:top w:val="single" w:sz="4" w:space="0" w:color="auto"/>
        <w:left w:val="single" w:sz="4" w:space="0" w:color="auto"/>
        <w:bottom w:val="single" w:sz="4" w:space="0" w:color="auto"/>
      </w:pBdr>
      <w:shd w:val="clear" w:color="000000" w:fill="C5D9F1"/>
      <w:spacing w:before="100" w:beforeAutospacing="1" w:after="100" w:afterAutospacing="1"/>
    </w:pPr>
    <w:rPr>
      <w:sz w:val="16"/>
      <w:szCs w:val="16"/>
    </w:rPr>
  </w:style>
  <w:style w:type="paragraph" w:customStyle="1" w:styleId="xl88">
    <w:name w:val="xl88"/>
    <w:basedOn w:val="a"/>
    <w:uiPriority w:val="99"/>
    <w:rsid w:val="00E50BCB"/>
    <w:pPr>
      <w:pBdr>
        <w:top w:val="single" w:sz="4" w:space="0" w:color="auto"/>
        <w:left w:val="single" w:sz="4" w:space="0" w:color="auto"/>
      </w:pBdr>
      <w:shd w:val="clear" w:color="000000" w:fill="C5D9F1"/>
      <w:spacing w:before="100" w:beforeAutospacing="1" w:after="100" w:afterAutospacing="1"/>
    </w:pPr>
    <w:rPr>
      <w:sz w:val="16"/>
      <w:szCs w:val="16"/>
    </w:rPr>
  </w:style>
  <w:style w:type="paragraph" w:customStyle="1" w:styleId="xl89">
    <w:name w:val="xl89"/>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0">
    <w:name w:val="xl90"/>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1">
    <w:name w:val="xl91"/>
    <w:basedOn w:val="a"/>
    <w:uiPriority w:val="99"/>
    <w:rsid w:val="00E50BCB"/>
    <w:pPr>
      <w:shd w:val="clear" w:color="000000" w:fill="C5D9F1"/>
      <w:spacing w:before="100" w:beforeAutospacing="1" w:after="100" w:afterAutospacing="1"/>
    </w:pPr>
  </w:style>
  <w:style w:type="paragraph" w:customStyle="1" w:styleId="xl92">
    <w:name w:val="xl92"/>
    <w:basedOn w:val="a"/>
    <w:uiPriority w:val="99"/>
    <w:rsid w:val="00E50BCB"/>
    <w:pPr>
      <w:shd w:val="clear" w:color="000000" w:fill="C5D9F1"/>
      <w:spacing w:before="100" w:beforeAutospacing="1" w:after="100" w:afterAutospacing="1"/>
    </w:pPr>
  </w:style>
  <w:style w:type="paragraph" w:customStyle="1" w:styleId="xl93">
    <w:name w:val="xl93"/>
    <w:basedOn w:val="a"/>
    <w:uiPriority w:val="99"/>
    <w:rsid w:val="00E50BCB"/>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4">
    <w:name w:val="xl94"/>
    <w:basedOn w:val="a"/>
    <w:uiPriority w:val="99"/>
    <w:rsid w:val="00E50BCB"/>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6">
    <w:name w:val="xl96"/>
    <w:basedOn w:val="a"/>
    <w:uiPriority w:val="99"/>
    <w:rsid w:val="00E50BCB"/>
    <w:pPr>
      <w:pBdr>
        <w:top w:val="single" w:sz="4" w:space="0" w:color="auto"/>
        <w:left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7">
    <w:name w:val="xl97"/>
    <w:basedOn w:val="a"/>
    <w:uiPriority w:val="99"/>
    <w:rsid w:val="00E50BCB"/>
    <w:pPr>
      <w:pBdr>
        <w:top w:val="single" w:sz="4" w:space="0" w:color="auto"/>
        <w:left w:val="single" w:sz="4" w:space="0" w:color="auto"/>
        <w:bottom w:val="single" w:sz="4" w:space="0" w:color="auto"/>
      </w:pBdr>
      <w:shd w:val="clear" w:color="000000" w:fill="C5D9F1"/>
      <w:spacing w:before="100" w:beforeAutospacing="1" w:after="100" w:afterAutospacing="1"/>
    </w:pPr>
    <w:rPr>
      <w:sz w:val="16"/>
      <w:szCs w:val="16"/>
    </w:rPr>
  </w:style>
  <w:style w:type="paragraph" w:customStyle="1" w:styleId="xl98">
    <w:name w:val="xl98"/>
    <w:basedOn w:val="a"/>
    <w:uiPriority w:val="99"/>
    <w:rsid w:val="00E50BCB"/>
    <w:pPr>
      <w:pBdr>
        <w:top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9">
    <w:name w:val="xl99"/>
    <w:basedOn w:val="a"/>
    <w:uiPriority w:val="99"/>
    <w:rsid w:val="00E50B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00">
    <w:name w:val="xl100"/>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sz w:val="16"/>
      <w:szCs w:val="16"/>
    </w:rPr>
  </w:style>
  <w:style w:type="paragraph" w:customStyle="1" w:styleId="xl101">
    <w:name w:val="xl101"/>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02">
    <w:name w:val="xl102"/>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3">
    <w:name w:val="xl103"/>
    <w:basedOn w:val="a"/>
    <w:uiPriority w:val="99"/>
    <w:rsid w:val="00E50BCB"/>
    <w:pPr>
      <w:shd w:val="clear" w:color="000000" w:fill="FCD5B4"/>
      <w:spacing w:before="100" w:beforeAutospacing="1" w:after="100" w:afterAutospacing="1"/>
    </w:pPr>
  </w:style>
  <w:style w:type="paragraph" w:customStyle="1" w:styleId="xl104">
    <w:name w:val="xl104"/>
    <w:basedOn w:val="a"/>
    <w:uiPriority w:val="99"/>
    <w:rsid w:val="00E50BCB"/>
    <w:pPr>
      <w:shd w:val="clear" w:color="000000" w:fill="FCD5B4"/>
      <w:spacing w:before="100" w:beforeAutospacing="1" w:after="100" w:afterAutospacing="1"/>
    </w:pPr>
  </w:style>
  <w:style w:type="paragraph" w:customStyle="1" w:styleId="xl105">
    <w:name w:val="xl105"/>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6">
    <w:name w:val="xl106"/>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7">
    <w:name w:val="xl107"/>
    <w:basedOn w:val="a"/>
    <w:uiPriority w:val="99"/>
    <w:rsid w:val="00E50BCB"/>
    <w:pPr>
      <w:pBdr>
        <w:top w:val="single" w:sz="4" w:space="0" w:color="auto"/>
        <w:left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8">
    <w:name w:val="xl108"/>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9">
    <w:name w:val="xl109"/>
    <w:basedOn w:val="a"/>
    <w:uiPriority w:val="99"/>
    <w:rsid w:val="00E50BCB"/>
    <w:pPr>
      <w:pBdr>
        <w:top w:val="single" w:sz="4" w:space="0" w:color="auto"/>
        <w:left w:val="single" w:sz="4" w:space="0" w:color="auto"/>
        <w:bottom w:val="single" w:sz="4" w:space="0" w:color="auto"/>
      </w:pBdr>
      <w:shd w:val="clear" w:color="000000" w:fill="FCD5B4"/>
      <w:spacing w:before="100" w:beforeAutospacing="1" w:after="100" w:afterAutospacing="1"/>
    </w:pPr>
    <w:rPr>
      <w:sz w:val="16"/>
      <w:szCs w:val="16"/>
    </w:rPr>
  </w:style>
  <w:style w:type="paragraph" w:customStyle="1" w:styleId="xl110">
    <w:name w:val="xl110"/>
    <w:basedOn w:val="a"/>
    <w:uiPriority w:val="99"/>
    <w:rsid w:val="00E50BCB"/>
    <w:pPr>
      <w:pBdr>
        <w:top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11">
    <w:name w:val="xl111"/>
    <w:basedOn w:val="a"/>
    <w:uiPriority w:val="99"/>
    <w:rsid w:val="00E50BC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pPr>
    <w:rPr>
      <w:b/>
      <w:bCs/>
      <w:sz w:val="20"/>
      <w:szCs w:val="20"/>
    </w:rPr>
  </w:style>
  <w:style w:type="paragraph" w:customStyle="1" w:styleId="xl112">
    <w:name w:val="xl112"/>
    <w:basedOn w:val="a"/>
    <w:uiPriority w:val="99"/>
    <w:rsid w:val="00E50BC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z w:val="20"/>
      <w:szCs w:val="20"/>
    </w:rPr>
  </w:style>
  <w:style w:type="character" w:customStyle="1" w:styleId="20">
    <w:name w:val="Основной текст 2 Знак"/>
    <w:basedOn w:val="a0"/>
    <w:link w:val="21"/>
    <w:uiPriority w:val="99"/>
    <w:semiHidden/>
    <w:rsid w:val="00E50BCB"/>
    <w:rPr>
      <w:rFonts w:ascii="Times New Roman" w:eastAsia="Times New Roman" w:hAnsi="Times New Roman"/>
      <w:sz w:val="24"/>
      <w:szCs w:val="24"/>
    </w:rPr>
  </w:style>
  <w:style w:type="paragraph" w:styleId="21">
    <w:name w:val="Body Text 2"/>
    <w:basedOn w:val="a"/>
    <w:link w:val="20"/>
    <w:uiPriority w:val="99"/>
    <w:semiHidden/>
    <w:rsid w:val="00E50BCB"/>
    <w:pPr>
      <w:spacing w:after="120" w:line="480" w:lineRule="auto"/>
    </w:pPr>
  </w:style>
  <w:style w:type="paragraph" w:styleId="22">
    <w:name w:val="Body Text Indent 2"/>
    <w:basedOn w:val="a"/>
    <w:link w:val="23"/>
    <w:rsid w:val="00D4363B"/>
    <w:pPr>
      <w:spacing w:after="120" w:line="480" w:lineRule="auto"/>
      <w:ind w:left="283"/>
    </w:pPr>
  </w:style>
  <w:style w:type="character" w:customStyle="1" w:styleId="23">
    <w:name w:val="Основной текст с отступом 2 Знак"/>
    <w:basedOn w:val="a0"/>
    <w:link w:val="22"/>
    <w:rsid w:val="00D4363B"/>
    <w:rPr>
      <w:rFonts w:ascii="Times New Roman" w:eastAsia="Times New Roman" w:hAnsi="Times New Roman"/>
      <w:sz w:val="24"/>
      <w:szCs w:val="24"/>
    </w:rPr>
  </w:style>
  <w:style w:type="paragraph" w:styleId="3">
    <w:name w:val="Body Text Indent 3"/>
    <w:basedOn w:val="a"/>
    <w:link w:val="30"/>
    <w:rsid w:val="00356210"/>
    <w:pPr>
      <w:spacing w:after="120"/>
      <w:ind w:left="283"/>
    </w:pPr>
    <w:rPr>
      <w:sz w:val="16"/>
      <w:szCs w:val="16"/>
    </w:rPr>
  </w:style>
  <w:style w:type="character" w:customStyle="1" w:styleId="30">
    <w:name w:val="Основной текст с отступом 3 Знак"/>
    <w:basedOn w:val="a0"/>
    <w:link w:val="3"/>
    <w:rsid w:val="00356210"/>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63"/>
    <w:rPr>
      <w:rFonts w:ascii="Times New Roman" w:eastAsia="Times New Roman" w:hAnsi="Times New Roman"/>
      <w:sz w:val="24"/>
      <w:szCs w:val="24"/>
    </w:rPr>
  </w:style>
  <w:style w:type="paragraph" w:styleId="1">
    <w:name w:val="heading 1"/>
    <w:basedOn w:val="a"/>
    <w:next w:val="a"/>
    <w:link w:val="10"/>
    <w:uiPriority w:val="99"/>
    <w:qFormat/>
    <w:locked/>
    <w:rsid w:val="00E50BCB"/>
    <w:pPr>
      <w:keepNext/>
      <w:jc w:val="center"/>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0BCB"/>
    <w:rPr>
      <w:rFonts w:ascii="Cambria" w:eastAsia="Times New Roman" w:hAnsi="Cambria"/>
      <w:b/>
      <w:kern w:val="32"/>
      <w:sz w:val="32"/>
      <w:szCs w:val="20"/>
    </w:rPr>
  </w:style>
  <w:style w:type="paragraph" w:styleId="a3">
    <w:name w:val="List Paragraph"/>
    <w:basedOn w:val="a"/>
    <w:uiPriority w:val="34"/>
    <w:qFormat/>
    <w:rsid w:val="00E62263"/>
    <w:pPr>
      <w:ind w:left="720"/>
      <w:contextualSpacing/>
    </w:pPr>
  </w:style>
  <w:style w:type="character" w:customStyle="1" w:styleId="ConsPlusNormal">
    <w:name w:val="ConsPlusNormal Знак"/>
    <w:link w:val="ConsPlusNormal0"/>
    <w:locked/>
    <w:rsid w:val="00B517FB"/>
    <w:rPr>
      <w:rFonts w:ascii="Arial" w:hAnsi="Arial" w:cs="Arial"/>
    </w:rPr>
  </w:style>
  <w:style w:type="paragraph" w:customStyle="1" w:styleId="ConsPlusNormal0">
    <w:name w:val="ConsPlusNormal"/>
    <w:link w:val="ConsPlusNormal"/>
    <w:rsid w:val="00B517FB"/>
    <w:pPr>
      <w:widowControl w:val="0"/>
      <w:autoSpaceDE w:val="0"/>
      <w:autoSpaceDN w:val="0"/>
      <w:adjustRightInd w:val="0"/>
      <w:ind w:firstLine="720"/>
    </w:pPr>
    <w:rPr>
      <w:rFonts w:ascii="Arial" w:hAnsi="Arial" w:cs="Arial"/>
    </w:rPr>
  </w:style>
  <w:style w:type="paragraph" w:customStyle="1" w:styleId="ConsTitle">
    <w:name w:val="ConsTitle"/>
    <w:uiPriority w:val="99"/>
    <w:rsid w:val="00E50BCB"/>
    <w:pPr>
      <w:autoSpaceDE w:val="0"/>
      <w:autoSpaceDN w:val="0"/>
      <w:adjustRightInd w:val="0"/>
      <w:ind w:right="19772"/>
    </w:pPr>
    <w:rPr>
      <w:rFonts w:ascii="Arial" w:eastAsia="Times New Roman" w:hAnsi="Arial" w:cs="Arial"/>
      <w:b/>
      <w:bCs/>
      <w:sz w:val="20"/>
      <w:szCs w:val="20"/>
    </w:rPr>
  </w:style>
  <w:style w:type="paragraph" w:customStyle="1" w:styleId="ConsNormal">
    <w:name w:val="ConsNormal"/>
    <w:rsid w:val="00E50BCB"/>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link w:val="ConsNonformat0"/>
    <w:uiPriority w:val="99"/>
    <w:rsid w:val="00E50BCB"/>
    <w:pPr>
      <w:autoSpaceDE w:val="0"/>
      <w:autoSpaceDN w:val="0"/>
      <w:adjustRightInd w:val="0"/>
      <w:ind w:right="19772"/>
    </w:pPr>
    <w:rPr>
      <w:rFonts w:ascii="Courier New" w:eastAsia="Times New Roman" w:hAnsi="Courier New"/>
    </w:rPr>
  </w:style>
  <w:style w:type="character" w:customStyle="1" w:styleId="ConsNonformat0">
    <w:name w:val="ConsNonformat Знак"/>
    <w:link w:val="ConsNonformat"/>
    <w:uiPriority w:val="99"/>
    <w:locked/>
    <w:rsid w:val="00E50BCB"/>
    <w:rPr>
      <w:rFonts w:ascii="Courier New" w:eastAsia="Times New Roman" w:hAnsi="Courier New"/>
    </w:rPr>
  </w:style>
  <w:style w:type="character" w:customStyle="1" w:styleId="a4">
    <w:name w:val="Текст выноски Знак"/>
    <w:basedOn w:val="a0"/>
    <w:link w:val="a5"/>
    <w:uiPriority w:val="99"/>
    <w:semiHidden/>
    <w:rsid w:val="00E50BCB"/>
    <w:rPr>
      <w:rFonts w:ascii="Times New Roman" w:eastAsia="Times New Roman" w:hAnsi="Times New Roman"/>
      <w:sz w:val="2"/>
      <w:szCs w:val="20"/>
    </w:rPr>
  </w:style>
  <w:style w:type="paragraph" w:styleId="a5">
    <w:name w:val="Balloon Text"/>
    <w:basedOn w:val="a"/>
    <w:link w:val="a4"/>
    <w:uiPriority w:val="99"/>
    <w:semiHidden/>
    <w:rsid w:val="00E50BCB"/>
    <w:rPr>
      <w:sz w:val="2"/>
      <w:szCs w:val="20"/>
    </w:rPr>
  </w:style>
  <w:style w:type="paragraph" w:styleId="a6">
    <w:name w:val="List"/>
    <w:basedOn w:val="a"/>
    <w:uiPriority w:val="99"/>
    <w:rsid w:val="00E50BCB"/>
    <w:pPr>
      <w:ind w:left="283" w:hanging="283"/>
    </w:pPr>
  </w:style>
  <w:style w:type="paragraph" w:styleId="2">
    <w:name w:val="List Bullet 2"/>
    <w:basedOn w:val="a"/>
    <w:uiPriority w:val="99"/>
    <w:rsid w:val="00E50BCB"/>
    <w:pPr>
      <w:tabs>
        <w:tab w:val="num" w:pos="643"/>
      </w:tabs>
      <w:ind w:left="643" w:hanging="360"/>
    </w:pPr>
  </w:style>
  <w:style w:type="paragraph" w:styleId="a7">
    <w:name w:val="Title"/>
    <w:basedOn w:val="a"/>
    <w:link w:val="a8"/>
    <w:uiPriority w:val="99"/>
    <w:qFormat/>
    <w:locked/>
    <w:rsid w:val="00E50BCB"/>
    <w:pPr>
      <w:spacing w:before="240" w:after="60"/>
      <w:jc w:val="center"/>
      <w:outlineLvl w:val="0"/>
    </w:pPr>
    <w:rPr>
      <w:rFonts w:ascii="Cambria" w:hAnsi="Cambria"/>
      <w:b/>
      <w:kern w:val="28"/>
      <w:sz w:val="32"/>
      <w:szCs w:val="20"/>
    </w:rPr>
  </w:style>
  <w:style w:type="character" w:customStyle="1" w:styleId="a8">
    <w:name w:val="Название Знак"/>
    <w:basedOn w:val="a0"/>
    <w:link w:val="a7"/>
    <w:uiPriority w:val="99"/>
    <w:rsid w:val="00E50BCB"/>
    <w:rPr>
      <w:rFonts w:ascii="Cambria" w:eastAsia="Times New Roman" w:hAnsi="Cambria"/>
      <w:b/>
      <w:kern w:val="28"/>
      <w:sz w:val="32"/>
      <w:szCs w:val="20"/>
    </w:rPr>
  </w:style>
  <w:style w:type="paragraph" w:styleId="a9">
    <w:name w:val="Body Text"/>
    <w:basedOn w:val="a"/>
    <w:link w:val="aa"/>
    <w:uiPriority w:val="99"/>
    <w:rsid w:val="00E50BCB"/>
    <w:pPr>
      <w:spacing w:after="120"/>
    </w:pPr>
    <w:rPr>
      <w:szCs w:val="20"/>
    </w:rPr>
  </w:style>
  <w:style w:type="character" w:customStyle="1" w:styleId="aa">
    <w:name w:val="Основной текст Знак"/>
    <w:basedOn w:val="a0"/>
    <w:link w:val="a9"/>
    <w:uiPriority w:val="99"/>
    <w:rsid w:val="00E50BCB"/>
    <w:rPr>
      <w:rFonts w:ascii="Times New Roman" w:eastAsia="Times New Roman" w:hAnsi="Times New Roman"/>
      <w:sz w:val="24"/>
      <w:szCs w:val="20"/>
    </w:rPr>
  </w:style>
  <w:style w:type="paragraph" w:styleId="ab">
    <w:name w:val="Subtitle"/>
    <w:basedOn w:val="a"/>
    <w:link w:val="ac"/>
    <w:uiPriority w:val="99"/>
    <w:qFormat/>
    <w:locked/>
    <w:rsid w:val="00E50BCB"/>
    <w:pPr>
      <w:spacing w:after="60"/>
      <w:jc w:val="center"/>
      <w:outlineLvl w:val="1"/>
    </w:pPr>
    <w:rPr>
      <w:rFonts w:ascii="Cambria" w:hAnsi="Cambria"/>
      <w:szCs w:val="20"/>
    </w:rPr>
  </w:style>
  <w:style w:type="character" w:customStyle="1" w:styleId="ac">
    <w:name w:val="Подзаголовок Знак"/>
    <w:basedOn w:val="a0"/>
    <w:link w:val="ab"/>
    <w:uiPriority w:val="99"/>
    <w:rsid w:val="00E50BCB"/>
    <w:rPr>
      <w:rFonts w:ascii="Cambria" w:eastAsia="Times New Roman" w:hAnsi="Cambria"/>
      <w:sz w:val="24"/>
      <w:szCs w:val="20"/>
    </w:rPr>
  </w:style>
  <w:style w:type="paragraph" w:styleId="ad">
    <w:name w:val="Body Text First Indent"/>
    <w:basedOn w:val="a9"/>
    <w:link w:val="ae"/>
    <w:uiPriority w:val="99"/>
    <w:rsid w:val="00E50BCB"/>
    <w:pPr>
      <w:ind w:firstLine="210"/>
    </w:pPr>
  </w:style>
  <w:style w:type="character" w:customStyle="1" w:styleId="ae">
    <w:name w:val="Красная строка Знак"/>
    <w:basedOn w:val="aa"/>
    <w:link w:val="ad"/>
    <w:uiPriority w:val="99"/>
    <w:rsid w:val="00E50BCB"/>
    <w:rPr>
      <w:rFonts w:ascii="Times New Roman" w:eastAsia="Times New Roman" w:hAnsi="Times New Roman"/>
      <w:sz w:val="24"/>
      <w:szCs w:val="20"/>
    </w:rPr>
  </w:style>
  <w:style w:type="paragraph" w:styleId="af">
    <w:name w:val="Body Text Indent"/>
    <w:basedOn w:val="a"/>
    <w:link w:val="af0"/>
    <w:uiPriority w:val="99"/>
    <w:rsid w:val="00E50BCB"/>
    <w:pPr>
      <w:autoSpaceDE w:val="0"/>
      <w:autoSpaceDN w:val="0"/>
      <w:adjustRightInd w:val="0"/>
      <w:ind w:left="360"/>
      <w:jc w:val="both"/>
    </w:pPr>
    <w:rPr>
      <w:szCs w:val="20"/>
    </w:rPr>
  </w:style>
  <w:style w:type="character" w:customStyle="1" w:styleId="af0">
    <w:name w:val="Основной текст с отступом Знак"/>
    <w:basedOn w:val="a0"/>
    <w:link w:val="af"/>
    <w:uiPriority w:val="99"/>
    <w:rsid w:val="00E50BCB"/>
    <w:rPr>
      <w:rFonts w:ascii="Times New Roman" w:eastAsia="Times New Roman" w:hAnsi="Times New Roman"/>
      <w:sz w:val="24"/>
      <w:szCs w:val="20"/>
    </w:rPr>
  </w:style>
  <w:style w:type="paragraph" w:customStyle="1" w:styleId="BodyText21">
    <w:name w:val="Body Text 21"/>
    <w:basedOn w:val="a"/>
    <w:uiPriority w:val="99"/>
    <w:rsid w:val="00E50BCB"/>
    <w:pPr>
      <w:widowControl w:val="0"/>
      <w:spacing w:line="-379" w:lineRule="auto"/>
      <w:jc w:val="center"/>
    </w:pPr>
    <w:rPr>
      <w:b/>
      <w:sz w:val="28"/>
      <w:szCs w:val="20"/>
    </w:rPr>
  </w:style>
  <w:style w:type="paragraph" w:customStyle="1" w:styleId="af1">
    <w:name w:val="Документ"/>
    <w:basedOn w:val="a"/>
    <w:uiPriority w:val="99"/>
    <w:rsid w:val="00E50BCB"/>
    <w:pPr>
      <w:spacing w:line="360" w:lineRule="auto"/>
      <w:ind w:firstLine="709"/>
      <w:jc w:val="both"/>
    </w:pPr>
    <w:rPr>
      <w:sz w:val="28"/>
      <w:szCs w:val="20"/>
    </w:rPr>
  </w:style>
  <w:style w:type="paragraph" w:customStyle="1" w:styleId="11">
    <w:name w:val="Обычный1"/>
    <w:uiPriority w:val="99"/>
    <w:rsid w:val="00E50BCB"/>
    <w:pPr>
      <w:widowControl w:val="0"/>
    </w:pPr>
    <w:rPr>
      <w:rFonts w:ascii="Courier New" w:eastAsia="Times New Roman" w:hAnsi="Courier New"/>
      <w:sz w:val="20"/>
      <w:szCs w:val="20"/>
    </w:rPr>
  </w:style>
  <w:style w:type="paragraph" w:customStyle="1" w:styleId="ConsPlusNonformat">
    <w:name w:val="ConsPlusNonformat"/>
    <w:uiPriority w:val="99"/>
    <w:rsid w:val="00E50BCB"/>
    <w:pPr>
      <w:autoSpaceDE w:val="0"/>
      <w:autoSpaceDN w:val="0"/>
      <w:adjustRightInd w:val="0"/>
    </w:pPr>
    <w:rPr>
      <w:rFonts w:ascii="Courier New" w:eastAsia="Times New Roman" w:hAnsi="Courier New" w:cs="Courier New"/>
      <w:sz w:val="20"/>
      <w:szCs w:val="20"/>
    </w:rPr>
  </w:style>
  <w:style w:type="paragraph" w:styleId="af2">
    <w:name w:val="header"/>
    <w:basedOn w:val="a"/>
    <w:link w:val="af3"/>
    <w:rsid w:val="00E50BCB"/>
    <w:pPr>
      <w:tabs>
        <w:tab w:val="center" w:pos="4677"/>
        <w:tab w:val="right" w:pos="9355"/>
      </w:tabs>
    </w:pPr>
    <w:rPr>
      <w:szCs w:val="20"/>
    </w:rPr>
  </w:style>
  <w:style w:type="character" w:customStyle="1" w:styleId="af3">
    <w:name w:val="Верхний колонтитул Знак"/>
    <w:basedOn w:val="a0"/>
    <w:link w:val="af2"/>
    <w:rsid w:val="00E50BCB"/>
    <w:rPr>
      <w:rFonts w:ascii="Times New Roman" w:eastAsia="Times New Roman" w:hAnsi="Times New Roman"/>
      <w:sz w:val="24"/>
      <w:szCs w:val="20"/>
    </w:rPr>
  </w:style>
  <w:style w:type="character" w:styleId="af4">
    <w:name w:val="page number"/>
    <w:basedOn w:val="a0"/>
    <w:uiPriority w:val="99"/>
    <w:rsid w:val="00E50BCB"/>
    <w:rPr>
      <w:rFonts w:cs="Times New Roman"/>
    </w:rPr>
  </w:style>
  <w:style w:type="paragraph" w:styleId="af5">
    <w:name w:val="footer"/>
    <w:basedOn w:val="a"/>
    <w:link w:val="af6"/>
    <w:uiPriority w:val="99"/>
    <w:rsid w:val="00E50BCB"/>
    <w:pPr>
      <w:tabs>
        <w:tab w:val="center" w:pos="4677"/>
        <w:tab w:val="right" w:pos="9355"/>
      </w:tabs>
    </w:pPr>
    <w:rPr>
      <w:szCs w:val="20"/>
    </w:rPr>
  </w:style>
  <w:style w:type="character" w:customStyle="1" w:styleId="af6">
    <w:name w:val="Нижний колонтитул Знак"/>
    <w:basedOn w:val="a0"/>
    <w:link w:val="af5"/>
    <w:uiPriority w:val="99"/>
    <w:rsid w:val="00E50BCB"/>
    <w:rPr>
      <w:rFonts w:ascii="Times New Roman" w:eastAsia="Times New Roman" w:hAnsi="Times New Roman"/>
      <w:sz w:val="24"/>
      <w:szCs w:val="20"/>
    </w:rPr>
  </w:style>
  <w:style w:type="character" w:customStyle="1" w:styleId="apple-style-span">
    <w:name w:val="apple-style-span"/>
    <w:uiPriority w:val="99"/>
    <w:rsid w:val="00E50BCB"/>
  </w:style>
  <w:style w:type="paragraph" w:styleId="af7">
    <w:name w:val="Normal (Web)"/>
    <w:basedOn w:val="a"/>
    <w:uiPriority w:val="99"/>
    <w:rsid w:val="00E50BCB"/>
    <w:pPr>
      <w:spacing w:before="100" w:beforeAutospacing="1" w:after="100" w:afterAutospacing="1"/>
    </w:pPr>
  </w:style>
  <w:style w:type="paragraph" w:customStyle="1" w:styleId="ConsPlusTitle">
    <w:name w:val="ConsPlusTitle"/>
    <w:uiPriority w:val="99"/>
    <w:rsid w:val="00E50BCB"/>
    <w:pPr>
      <w:widowControl w:val="0"/>
      <w:autoSpaceDE w:val="0"/>
      <w:autoSpaceDN w:val="0"/>
      <w:adjustRightInd w:val="0"/>
    </w:pPr>
    <w:rPr>
      <w:rFonts w:ascii="Times New Roman" w:eastAsia="Times New Roman" w:hAnsi="Times New Roman"/>
      <w:b/>
      <w:bCs/>
      <w:sz w:val="24"/>
      <w:szCs w:val="24"/>
    </w:rPr>
  </w:style>
  <w:style w:type="character" w:styleId="af8">
    <w:name w:val="Hyperlink"/>
    <w:basedOn w:val="a0"/>
    <w:uiPriority w:val="99"/>
    <w:rsid w:val="00E50BCB"/>
    <w:rPr>
      <w:rFonts w:cs="Times New Roman"/>
      <w:color w:val="0000FF"/>
      <w:u w:val="single"/>
    </w:rPr>
  </w:style>
  <w:style w:type="character" w:styleId="af9">
    <w:name w:val="FollowedHyperlink"/>
    <w:basedOn w:val="a0"/>
    <w:uiPriority w:val="99"/>
    <w:rsid w:val="00E50BCB"/>
    <w:rPr>
      <w:rFonts w:cs="Times New Roman"/>
      <w:color w:val="800080"/>
      <w:u w:val="single"/>
    </w:rPr>
  </w:style>
  <w:style w:type="paragraph" w:customStyle="1" w:styleId="xl65">
    <w:name w:val="xl65"/>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
    <w:uiPriority w:val="99"/>
    <w:rsid w:val="00E50BCB"/>
    <w:pPr>
      <w:spacing w:before="100" w:beforeAutospacing="1" w:after="100" w:afterAutospacing="1"/>
    </w:pPr>
  </w:style>
  <w:style w:type="paragraph" w:customStyle="1" w:styleId="xl67">
    <w:name w:val="xl67"/>
    <w:basedOn w:val="a"/>
    <w:uiPriority w:val="99"/>
    <w:rsid w:val="00E50BCB"/>
    <w:pPr>
      <w:spacing w:before="100" w:beforeAutospacing="1" w:after="100" w:afterAutospacing="1"/>
    </w:pPr>
    <w:rPr>
      <w:sz w:val="16"/>
      <w:szCs w:val="16"/>
    </w:rPr>
  </w:style>
  <w:style w:type="paragraph" w:customStyle="1" w:styleId="xl68">
    <w:name w:val="xl68"/>
    <w:basedOn w:val="a"/>
    <w:uiPriority w:val="99"/>
    <w:rsid w:val="00E50BCB"/>
    <w:pPr>
      <w:spacing w:before="100" w:beforeAutospacing="1" w:after="100" w:afterAutospacing="1"/>
    </w:pPr>
    <w:rPr>
      <w:sz w:val="16"/>
      <w:szCs w:val="16"/>
    </w:rPr>
  </w:style>
  <w:style w:type="paragraph" w:customStyle="1" w:styleId="xl69">
    <w:name w:val="xl69"/>
    <w:basedOn w:val="a"/>
    <w:uiPriority w:val="99"/>
    <w:rsid w:val="00E50BCB"/>
    <w:pPr>
      <w:spacing w:before="100" w:beforeAutospacing="1" w:after="100" w:afterAutospacing="1"/>
    </w:pPr>
    <w:rPr>
      <w:sz w:val="16"/>
      <w:szCs w:val="16"/>
    </w:rPr>
  </w:style>
  <w:style w:type="paragraph" w:customStyle="1" w:styleId="xl70">
    <w:name w:val="xl70"/>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E50BC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5">
    <w:name w:val="xl75"/>
    <w:basedOn w:val="a"/>
    <w:uiPriority w:val="99"/>
    <w:rsid w:val="00E50BC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6">
    <w:name w:val="xl76"/>
    <w:basedOn w:val="a"/>
    <w:uiPriority w:val="99"/>
    <w:rsid w:val="00E50BC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8">
    <w:name w:val="xl78"/>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79">
    <w:name w:val="xl79"/>
    <w:basedOn w:val="a"/>
    <w:uiPriority w:val="99"/>
    <w:rsid w:val="00E50BCB"/>
    <w:pPr>
      <w:pBdr>
        <w:top w:val="single" w:sz="4" w:space="0" w:color="auto"/>
        <w:left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80">
    <w:name w:val="xl80"/>
    <w:basedOn w:val="a"/>
    <w:uiPriority w:val="99"/>
    <w:rsid w:val="00E50BCB"/>
    <w:pPr>
      <w:pBdr>
        <w:top w:val="single" w:sz="4" w:space="0" w:color="auto"/>
        <w:left w:val="single" w:sz="4" w:space="0" w:color="auto"/>
      </w:pBdr>
      <w:shd w:val="clear" w:color="000000" w:fill="FFFF00"/>
      <w:spacing w:before="100" w:beforeAutospacing="1" w:after="100" w:afterAutospacing="1"/>
    </w:pPr>
    <w:rPr>
      <w:sz w:val="16"/>
      <w:szCs w:val="16"/>
    </w:rPr>
  </w:style>
  <w:style w:type="paragraph" w:customStyle="1" w:styleId="xl81">
    <w:name w:val="xl81"/>
    <w:basedOn w:val="a"/>
    <w:uiPriority w:val="99"/>
    <w:rsid w:val="00E50BCB"/>
    <w:pPr>
      <w:shd w:val="clear" w:color="000000" w:fill="FFFF00"/>
      <w:spacing w:before="100" w:beforeAutospacing="1" w:after="100" w:afterAutospacing="1"/>
    </w:pPr>
  </w:style>
  <w:style w:type="paragraph" w:customStyle="1" w:styleId="xl82">
    <w:name w:val="xl82"/>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83">
    <w:name w:val="xl83"/>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0"/>
      <w:szCs w:val="20"/>
    </w:rPr>
  </w:style>
  <w:style w:type="paragraph" w:customStyle="1" w:styleId="xl84">
    <w:name w:val="xl84"/>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sz w:val="16"/>
      <w:szCs w:val="16"/>
    </w:rPr>
  </w:style>
  <w:style w:type="paragraph" w:customStyle="1" w:styleId="xl85">
    <w:name w:val="xl85"/>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86">
    <w:name w:val="xl86"/>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87">
    <w:name w:val="xl87"/>
    <w:basedOn w:val="a"/>
    <w:uiPriority w:val="99"/>
    <w:rsid w:val="00E50BCB"/>
    <w:pPr>
      <w:pBdr>
        <w:top w:val="single" w:sz="4" w:space="0" w:color="auto"/>
        <w:left w:val="single" w:sz="4" w:space="0" w:color="auto"/>
        <w:bottom w:val="single" w:sz="4" w:space="0" w:color="auto"/>
      </w:pBdr>
      <w:shd w:val="clear" w:color="000000" w:fill="C5D9F1"/>
      <w:spacing w:before="100" w:beforeAutospacing="1" w:after="100" w:afterAutospacing="1"/>
    </w:pPr>
    <w:rPr>
      <w:sz w:val="16"/>
      <w:szCs w:val="16"/>
    </w:rPr>
  </w:style>
  <w:style w:type="paragraph" w:customStyle="1" w:styleId="xl88">
    <w:name w:val="xl88"/>
    <w:basedOn w:val="a"/>
    <w:uiPriority w:val="99"/>
    <w:rsid w:val="00E50BCB"/>
    <w:pPr>
      <w:pBdr>
        <w:top w:val="single" w:sz="4" w:space="0" w:color="auto"/>
        <w:left w:val="single" w:sz="4" w:space="0" w:color="auto"/>
      </w:pBdr>
      <w:shd w:val="clear" w:color="000000" w:fill="C5D9F1"/>
      <w:spacing w:before="100" w:beforeAutospacing="1" w:after="100" w:afterAutospacing="1"/>
    </w:pPr>
    <w:rPr>
      <w:sz w:val="16"/>
      <w:szCs w:val="16"/>
    </w:rPr>
  </w:style>
  <w:style w:type="paragraph" w:customStyle="1" w:styleId="xl89">
    <w:name w:val="xl89"/>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0">
    <w:name w:val="xl90"/>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1">
    <w:name w:val="xl91"/>
    <w:basedOn w:val="a"/>
    <w:uiPriority w:val="99"/>
    <w:rsid w:val="00E50BCB"/>
    <w:pPr>
      <w:shd w:val="clear" w:color="000000" w:fill="C5D9F1"/>
      <w:spacing w:before="100" w:beforeAutospacing="1" w:after="100" w:afterAutospacing="1"/>
    </w:pPr>
  </w:style>
  <w:style w:type="paragraph" w:customStyle="1" w:styleId="xl92">
    <w:name w:val="xl92"/>
    <w:basedOn w:val="a"/>
    <w:uiPriority w:val="99"/>
    <w:rsid w:val="00E50BCB"/>
    <w:pPr>
      <w:shd w:val="clear" w:color="000000" w:fill="C5D9F1"/>
      <w:spacing w:before="100" w:beforeAutospacing="1" w:after="100" w:afterAutospacing="1"/>
    </w:pPr>
  </w:style>
  <w:style w:type="paragraph" w:customStyle="1" w:styleId="xl93">
    <w:name w:val="xl93"/>
    <w:basedOn w:val="a"/>
    <w:uiPriority w:val="99"/>
    <w:rsid w:val="00E50BCB"/>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4">
    <w:name w:val="xl94"/>
    <w:basedOn w:val="a"/>
    <w:uiPriority w:val="99"/>
    <w:rsid w:val="00E50BCB"/>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6">
    <w:name w:val="xl96"/>
    <w:basedOn w:val="a"/>
    <w:uiPriority w:val="99"/>
    <w:rsid w:val="00E50BCB"/>
    <w:pPr>
      <w:pBdr>
        <w:top w:val="single" w:sz="4" w:space="0" w:color="auto"/>
        <w:left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7">
    <w:name w:val="xl97"/>
    <w:basedOn w:val="a"/>
    <w:uiPriority w:val="99"/>
    <w:rsid w:val="00E50BCB"/>
    <w:pPr>
      <w:pBdr>
        <w:top w:val="single" w:sz="4" w:space="0" w:color="auto"/>
        <w:left w:val="single" w:sz="4" w:space="0" w:color="auto"/>
        <w:bottom w:val="single" w:sz="4" w:space="0" w:color="auto"/>
      </w:pBdr>
      <w:shd w:val="clear" w:color="000000" w:fill="C5D9F1"/>
      <w:spacing w:before="100" w:beforeAutospacing="1" w:after="100" w:afterAutospacing="1"/>
    </w:pPr>
    <w:rPr>
      <w:sz w:val="16"/>
      <w:szCs w:val="16"/>
    </w:rPr>
  </w:style>
  <w:style w:type="paragraph" w:customStyle="1" w:styleId="xl98">
    <w:name w:val="xl98"/>
    <w:basedOn w:val="a"/>
    <w:uiPriority w:val="99"/>
    <w:rsid w:val="00E50BCB"/>
    <w:pPr>
      <w:pBdr>
        <w:top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9">
    <w:name w:val="xl99"/>
    <w:basedOn w:val="a"/>
    <w:uiPriority w:val="99"/>
    <w:rsid w:val="00E50B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00">
    <w:name w:val="xl100"/>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sz w:val="16"/>
      <w:szCs w:val="16"/>
    </w:rPr>
  </w:style>
  <w:style w:type="paragraph" w:customStyle="1" w:styleId="xl101">
    <w:name w:val="xl101"/>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02">
    <w:name w:val="xl102"/>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3">
    <w:name w:val="xl103"/>
    <w:basedOn w:val="a"/>
    <w:uiPriority w:val="99"/>
    <w:rsid w:val="00E50BCB"/>
    <w:pPr>
      <w:shd w:val="clear" w:color="000000" w:fill="FCD5B4"/>
      <w:spacing w:before="100" w:beforeAutospacing="1" w:after="100" w:afterAutospacing="1"/>
    </w:pPr>
  </w:style>
  <w:style w:type="paragraph" w:customStyle="1" w:styleId="xl104">
    <w:name w:val="xl104"/>
    <w:basedOn w:val="a"/>
    <w:uiPriority w:val="99"/>
    <w:rsid w:val="00E50BCB"/>
    <w:pPr>
      <w:shd w:val="clear" w:color="000000" w:fill="FCD5B4"/>
      <w:spacing w:before="100" w:beforeAutospacing="1" w:after="100" w:afterAutospacing="1"/>
    </w:pPr>
  </w:style>
  <w:style w:type="paragraph" w:customStyle="1" w:styleId="xl105">
    <w:name w:val="xl105"/>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6">
    <w:name w:val="xl106"/>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7">
    <w:name w:val="xl107"/>
    <w:basedOn w:val="a"/>
    <w:uiPriority w:val="99"/>
    <w:rsid w:val="00E50BCB"/>
    <w:pPr>
      <w:pBdr>
        <w:top w:val="single" w:sz="4" w:space="0" w:color="auto"/>
        <w:left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8">
    <w:name w:val="xl108"/>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9">
    <w:name w:val="xl109"/>
    <w:basedOn w:val="a"/>
    <w:uiPriority w:val="99"/>
    <w:rsid w:val="00E50BCB"/>
    <w:pPr>
      <w:pBdr>
        <w:top w:val="single" w:sz="4" w:space="0" w:color="auto"/>
        <w:left w:val="single" w:sz="4" w:space="0" w:color="auto"/>
        <w:bottom w:val="single" w:sz="4" w:space="0" w:color="auto"/>
      </w:pBdr>
      <w:shd w:val="clear" w:color="000000" w:fill="FCD5B4"/>
      <w:spacing w:before="100" w:beforeAutospacing="1" w:after="100" w:afterAutospacing="1"/>
    </w:pPr>
    <w:rPr>
      <w:sz w:val="16"/>
      <w:szCs w:val="16"/>
    </w:rPr>
  </w:style>
  <w:style w:type="paragraph" w:customStyle="1" w:styleId="xl110">
    <w:name w:val="xl110"/>
    <w:basedOn w:val="a"/>
    <w:uiPriority w:val="99"/>
    <w:rsid w:val="00E50BCB"/>
    <w:pPr>
      <w:pBdr>
        <w:top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11">
    <w:name w:val="xl111"/>
    <w:basedOn w:val="a"/>
    <w:uiPriority w:val="99"/>
    <w:rsid w:val="00E50BC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pPr>
    <w:rPr>
      <w:b/>
      <w:bCs/>
      <w:sz w:val="20"/>
      <w:szCs w:val="20"/>
    </w:rPr>
  </w:style>
  <w:style w:type="paragraph" w:customStyle="1" w:styleId="xl112">
    <w:name w:val="xl112"/>
    <w:basedOn w:val="a"/>
    <w:uiPriority w:val="99"/>
    <w:rsid w:val="00E50BC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z w:val="20"/>
      <w:szCs w:val="20"/>
    </w:rPr>
  </w:style>
  <w:style w:type="character" w:customStyle="1" w:styleId="20">
    <w:name w:val="Основной текст 2 Знак"/>
    <w:basedOn w:val="a0"/>
    <w:link w:val="21"/>
    <w:uiPriority w:val="99"/>
    <w:semiHidden/>
    <w:rsid w:val="00E50BCB"/>
    <w:rPr>
      <w:rFonts w:ascii="Times New Roman" w:eastAsia="Times New Roman" w:hAnsi="Times New Roman"/>
      <w:sz w:val="24"/>
      <w:szCs w:val="24"/>
    </w:rPr>
  </w:style>
  <w:style w:type="paragraph" w:styleId="21">
    <w:name w:val="Body Text 2"/>
    <w:basedOn w:val="a"/>
    <w:link w:val="20"/>
    <w:uiPriority w:val="99"/>
    <w:semiHidden/>
    <w:rsid w:val="00E50BCB"/>
    <w:pPr>
      <w:spacing w:after="120" w:line="480" w:lineRule="auto"/>
    </w:pPr>
  </w:style>
  <w:style w:type="paragraph" w:styleId="22">
    <w:name w:val="Body Text Indent 2"/>
    <w:basedOn w:val="a"/>
    <w:link w:val="23"/>
    <w:rsid w:val="00D4363B"/>
    <w:pPr>
      <w:spacing w:after="120" w:line="480" w:lineRule="auto"/>
      <w:ind w:left="283"/>
    </w:pPr>
  </w:style>
  <w:style w:type="character" w:customStyle="1" w:styleId="23">
    <w:name w:val="Основной текст с отступом 2 Знак"/>
    <w:basedOn w:val="a0"/>
    <w:link w:val="22"/>
    <w:rsid w:val="00D4363B"/>
    <w:rPr>
      <w:rFonts w:ascii="Times New Roman" w:eastAsia="Times New Roman" w:hAnsi="Times New Roman"/>
      <w:sz w:val="24"/>
      <w:szCs w:val="24"/>
    </w:rPr>
  </w:style>
  <w:style w:type="paragraph" w:styleId="3">
    <w:name w:val="Body Text Indent 3"/>
    <w:basedOn w:val="a"/>
    <w:link w:val="30"/>
    <w:rsid w:val="00356210"/>
    <w:pPr>
      <w:spacing w:after="120"/>
      <w:ind w:left="283"/>
    </w:pPr>
    <w:rPr>
      <w:sz w:val="16"/>
      <w:szCs w:val="16"/>
    </w:rPr>
  </w:style>
  <w:style w:type="character" w:customStyle="1" w:styleId="30">
    <w:name w:val="Основной текст с отступом 3 Знак"/>
    <w:basedOn w:val="a0"/>
    <w:link w:val="3"/>
    <w:rsid w:val="00356210"/>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3732">
      <w:bodyDiv w:val="1"/>
      <w:marLeft w:val="0"/>
      <w:marRight w:val="0"/>
      <w:marTop w:val="0"/>
      <w:marBottom w:val="0"/>
      <w:divBdr>
        <w:top w:val="none" w:sz="0" w:space="0" w:color="auto"/>
        <w:left w:val="none" w:sz="0" w:space="0" w:color="auto"/>
        <w:bottom w:val="none" w:sz="0" w:space="0" w:color="auto"/>
        <w:right w:val="none" w:sz="0" w:space="0" w:color="auto"/>
      </w:divBdr>
    </w:div>
    <w:div w:id="306593088">
      <w:bodyDiv w:val="1"/>
      <w:marLeft w:val="0"/>
      <w:marRight w:val="0"/>
      <w:marTop w:val="0"/>
      <w:marBottom w:val="0"/>
      <w:divBdr>
        <w:top w:val="none" w:sz="0" w:space="0" w:color="auto"/>
        <w:left w:val="none" w:sz="0" w:space="0" w:color="auto"/>
        <w:bottom w:val="none" w:sz="0" w:space="0" w:color="auto"/>
        <w:right w:val="none" w:sz="0" w:space="0" w:color="auto"/>
      </w:divBdr>
    </w:div>
    <w:div w:id="429929498">
      <w:bodyDiv w:val="1"/>
      <w:marLeft w:val="0"/>
      <w:marRight w:val="0"/>
      <w:marTop w:val="0"/>
      <w:marBottom w:val="0"/>
      <w:divBdr>
        <w:top w:val="none" w:sz="0" w:space="0" w:color="auto"/>
        <w:left w:val="none" w:sz="0" w:space="0" w:color="auto"/>
        <w:bottom w:val="none" w:sz="0" w:space="0" w:color="auto"/>
        <w:right w:val="none" w:sz="0" w:space="0" w:color="auto"/>
      </w:divBdr>
    </w:div>
    <w:div w:id="437604362">
      <w:bodyDiv w:val="1"/>
      <w:marLeft w:val="0"/>
      <w:marRight w:val="0"/>
      <w:marTop w:val="0"/>
      <w:marBottom w:val="0"/>
      <w:divBdr>
        <w:top w:val="none" w:sz="0" w:space="0" w:color="auto"/>
        <w:left w:val="none" w:sz="0" w:space="0" w:color="auto"/>
        <w:bottom w:val="none" w:sz="0" w:space="0" w:color="auto"/>
        <w:right w:val="none" w:sz="0" w:space="0" w:color="auto"/>
      </w:divBdr>
    </w:div>
    <w:div w:id="508569872">
      <w:bodyDiv w:val="1"/>
      <w:marLeft w:val="0"/>
      <w:marRight w:val="0"/>
      <w:marTop w:val="0"/>
      <w:marBottom w:val="0"/>
      <w:divBdr>
        <w:top w:val="none" w:sz="0" w:space="0" w:color="auto"/>
        <w:left w:val="none" w:sz="0" w:space="0" w:color="auto"/>
        <w:bottom w:val="none" w:sz="0" w:space="0" w:color="auto"/>
        <w:right w:val="none" w:sz="0" w:space="0" w:color="auto"/>
      </w:divBdr>
    </w:div>
    <w:div w:id="887491728">
      <w:bodyDiv w:val="1"/>
      <w:marLeft w:val="0"/>
      <w:marRight w:val="0"/>
      <w:marTop w:val="0"/>
      <w:marBottom w:val="0"/>
      <w:divBdr>
        <w:top w:val="none" w:sz="0" w:space="0" w:color="auto"/>
        <w:left w:val="none" w:sz="0" w:space="0" w:color="auto"/>
        <w:bottom w:val="none" w:sz="0" w:space="0" w:color="auto"/>
        <w:right w:val="none" w:sz="0" w:space="0" w:color="auto"/>
      </w:divBdr>
    </w:div>
    <w:div w:id="1012686506">
      <w:bodyDiv w:val="1"/>
      <w:marLeft w:val="0"/>
      <w:marRight w:val="0"/>
      <w:marTop w:val="0"/>
      <w:marBottom w:val="0"/>
      <w:divBdr>
        <w:top w:val="none" w:sz="0" w:space="0" w:color="auto"/>
        <w:left w:val="none" w:sz="0" w:space="0" w:color="auto"/>
        <w:bottom w:val="none" w:sz="0" w:space="0" w:color="auto"/>
        <w:right w:val="none" w:sz="0" w:space="0" w:color="auto"/>
      </w:divBdr>
    </w:div>
    <w:div w:id="1021857841">
      <w:bodyDiv w:val="1"/>
      <w:marLeft w:val="0"/>
      <w:marRight w:val="0"/>
      <w:marTop w:val="0"/>
      <w:marBottom w:val="0"/>
      <w:divBdr>
        <w:top w:val="none" w:sz="0" w:space="0" w:color="auto"/>
        <w:left w:val="none" w:sz="0" w:space="0" w:color="auto"/>
        <w:bottom w:val="none" w:sz="0" w:space="0" w:color="auto"/>
        <w:right w:val="none" w:sz="0" w:space="0" w:color="auto"/>
      </w:divBdr>
    </w:div>
    <w:div w:id="1024525490">
      <w:bodyDiv w:val="1"/>
      <w:marLeft w:val="0"/>
      <w:marRight w:val="0"/>
      <w:marTop w:val="0"/>
      <w:marBottom w:val="0"/>
      <w:divBdr>
        <w:top w:val="none" w:sz="0" w:space="0" w:color="auto"/>
        <w:left w:val="none" w:sz="0" w:space="0" w:color="auto"/>
        <w:bottom w:val="none" w:sz="0" w:space="0" w:color="auto"/>
        <w:right w:val="none" w:sz="0" w:space="0" w:color="auto"/>
      </w:divBdr>
    </w:div>
    <w:div w:id="1052653381">
      <w:bodyDiv w:val="1"/>
      <w:marLeft w:val="0"/>
      <w:marRight w:val="0"/>
      <w:marTop w:val="0"/>
      <w:marBottom w:val="0"/>
      <w:divBdr>
        <w:top w:val="none" w:sz="0" w:space="0" w:color="auto"/>
        <w:left w:val="none" w:sz="0" w:space="0" w:color="auto"/>
        <w:bottom w:val="none" w:sz="0" w:space="0" w:color="auto"/>
        <w:right w:val="none" w:sz="0" w:space="0" w:color="auto"/>
      </w:divBdr>
    </w:div>
    <w:div w:id="1112627893">
      <w:bodyDiv w:val="1"/>
      <w:marLeft w:val="0"/>
      <w:marRight w:val="0"/>
      <w:marTop w:val="0"/>
      <w:marBottom w:val="0"/>
      <w:divBdr>
        <w:top w:val="none" w:sz="0" w:space="0" w:color="auto"/>
        <w:left w:val="none" w:sz="0" w:space="0" w:color="auto"/>
        <w:bottom w:val="none" w:sz="0" w:space="0" w:color="auto"/>
        <w:right w:val="none" w:sz="0" w:space="0" w:color="auto"/>
      </w:divBdr>
    </w:div>
    <w:div w:id="1189294194">
      <w:bodyDiv w:val="1"/>
      <w:marLeft w:val="0"/>
      <w:marRight w:val="0"/>
      <w:marTop w:val="0"/>
      <w:marBottom w:val="0"/>
      <w:divBdr>
        <w:top w:val="none" w:sz="0" w:space="0" w:color="auto"/>
        <w:left w:val="none" w:sz="0" w:space="0" w:color="auto"/>
        <w:bottom w:val="none" w:sz="0" w:space="0" w:color="auto"/>
        <w:right w:val="none" w:sz="0" w:space="0" w:color="auto"/>
      </w:divBdr>
    </w:div>
    <w:div w:id="1293367172">
      <w:bodyDiv w:val="1"/>
      <w:marLeft w:val="0"/>
      <w:marRight w:val="0"/>
      <w:marTop w:val="0"/>
      <w:marBottom w:val="0"/>
      <w:divBdr>
        <w:top w:val="none" w:sz="0" w:space="0" w:color="auto"/>
        <w:left w:val="none" w:sz="0" w:space="0" w:color="auto"/>
        <w:bottom w:val="none" w:sz="0" w:space="0" w:color="auto"/>
        <w:right w:val="none" w:sz="0" w:space="0" w:color="auto"/>
      </w:divBdr>
    </w:div>
    <w:div w:id="1854608852">
      <w:bodyDiv w:val="1"/>
      <w:marLeft w:val="0"/>
      <w:marRight w:val="0"/>
      <w:marTop w:val="0"/>
      <w:marBottom w:val="0"/>
      <w:divBdr>
        <w:top w:val="none" w:sz="0" w:space="0" w:color="auto"/>
        <w:left w:val="none" w:sz="0" w:space="0" w:color="auto"/>
        <w:bottom w:val="none" w:sz="0" w:space="0" w:color="auto"/>
        <w:right w:val="none" w:sz="0" w:space="0" w:color="auto"/>
      </w:divBdr>
    </w:div>
    <w:div w:id="1861967670">
      <w:bodyDiv w:val="1"/>
      <w:marLeft w:val="0"/>
      <w:marRight w:val="0"/>
      <w:marTop w:val="0"/>
      <w:marBottom w:val="0"/>
      <w:divBdr>
        <w:top w:val="none" w:sz="0" w:space="0" w:color="auto"/>
        <w:left w:val="none" w:sz="0" w:space="0" w:color="auto"/>
        <w:bottom w:val="none" w:sz="0" w:space="0" w:color="auto"/>
        <w:right w:val="none" w:sz="0" w:space="0" w:color="auto"/>
      </w:divBdr>
    </w:div>
    <w:div w:id="19558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87393E98E4A93B88F25B98E19D296FA59D4128C89DB0855609F8999B2BB0383sBt4J" TargetMode="External"/><Relationship Id="rId4" Type="http://schemas.microsoft.com/office/2007/relationships/stylesWithEffects" Target="stylesWithEffects.xml"/><Relationship Id="rId9" Type="http://schemas.openxmlformats.org/officeDocument/2006/relationships/hyperlink" Target="consultantplus://offline/ref=B87393E98E4A93B88F25B98E19D296FA59D4128C89DB0855609F8999B2BB0383sBt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1DEE-6B0E-496D-8777-85194370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15</Pages>
  <Words>6381</Words>
  <Characters>45133</Characters>
  <Application>Microsoft Office Word</Application>
  <DocSecurity>0</DocSecurity>
  <Lines>376</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VasilevaT</dc:creator>
  <cp:keywords/>
  <dc:description/>
  <cp:lastModifiedBy>Shabolina</cp:lastModifiedBy>
  <cp:revision>2</cp:revision>
  <cp:lastPrinted>2014-07-09T09:31:00Z</cp:lastPrinted>
  <dcterms:created xsi:type="dcterms:W3CDTF">2015-07-30T04:56:00Z</dcterms:created>
  <dcterms:modified xsi:type="dcterms:W3CDTF">2016-06-08T06:22:00Z</dcterms:modified>
</cp:coreProperties>
</file>