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1C" w:rsidRPr="004E51ED" w:rsidRDefault="0044421C" w:rsidP="00E62263">
      <w:pPr>
        <w:autoSpaceDE w:val="0"/>
        <w:autoSpaceDN w:val="0"/>
        <w:adjustRightInd w:val="0"/>
        <w:ind w:left="708"/>
        <w:jc w:val="center"/>
        <w:rPr>
          <w:b/>
        </w:rPr>
      </w:pPr>
      <w:r w:rsidRPr="004E51ED">
        <w:rPr>
          <w:b/>
        </w:rPr>
        <w:t xml:space="preserve">Информация о результатах экспертно-аналитических мероприятий Контрольно-счетной палаты Октябрьского района за </w:t>
      </w:r>
      <w:r w:rsidR="00672BD6" w:rsidRPr="004E51ED">
        <w:rPr>
          <w:b/>
        </w:rPr>
        <w:t>3</w:t>
      </w:r>
      <w:r w:rsidRPr="004E51ED">
        <w:rPr>
          <w:b/>
        </w:rPr>
        <w:t xml:space="preserve"> квартал 201</w:t>
      </w:r>
      <w:r w:rsidR="007C2A1A" w:rsidRPr="004E51ED">
        <w:rPr>
          <w:b/>
        </w:rPr>
        <w:t>4</w:t>
      </w:r>
      <w:r w:rsidRPr="004E51ED">
        <w:rPr>
          <w:b/>
        </w:rPr>
        <w:t xml:space="preserve"> года. </w:t>
      </w:r>
    </w:p>
    <w:p w:rsidR="0044421C" w:rsidRPr="004E51ED" w:rsidRDefault="0044421C" w:rsidP="00E62263">
      <w:pPr>
        <w:autoSpaceDE w:val="0"/>
        <w:autoSpaceDN w:val="0"/>
        <w:adjustRightInd w:val="0"/>
        <w:ind w:left="708"/>
        <w:jc w:val="center"/>
        <w:rPr>
          <w:b/>
        </w:rPr>
      </w:pPr>
    </w:p>
    <w:p w:rsidR="0044421C" w:rsidRPr="004E51ED" w:rsidRDefault="0044421C" w:rsidP="00F02DB3">
      <w:pPr>
        <w:ind w:firstLine="708"/>
        <w:jc w:val="both"/>
      </w:pPr>
      <w:r w:rsidRPr="004E51ED">
        <w:t xml:space="preserve">За отчетный период Контрольно-счетной палатой Октябрьского района проведено  </w:t>
      </w:r>
      <w:r w:rsidR="00D87295" w:rsidRPr="004E51ED">
        <w:t>29</w:t>
      </w:r>
      <w:r w:rsidRPr="004E51ED">
        <w:t xml:space="preserve"> экспертно-аналитических мероприятий по </w:t>
      </w:r>
      <w:r w:rsidR="00D87295" w:rsidRPr="004E51ED">
        <w:t>27</w:t>
      </w:r>
      <w:r w:rsidRPr="004E51ED">
        <w:t xml:space="preserve"> проектам </w:t>
      </w:r>
      <w:r w:rsidR="003862B7" w:rsidRPr="004E51ED">
        <w:t>муниципальных</w:t>
      </w:r>
      <w:r w:rsidRPr="004E51ED">
        <w:t xml:space="preserve"> правовых актов, по результатам экспертиз выдано </w:t>
      </w:r>
      <w:r w:rsidR="00D87295" w:rsidRPr="004E51ED">
        <w:t>23</w:t>
      </w:r>
      <w:r w:rsidR="0072104E" w:rsidRPr="004E51ED">
        <w:t xml:space="preserve"> </w:t>
      </w:r>
      <w:r w:rsidRPr="004E51ED">
        <w:t>заключени</w:t>
      </w:r>
      <w:r w:rsidR="00D87295" w:rsidRPr="004E51ED">
        <w:t>я</w:t>
      </w:r>
      <w:r w:rsidRPr="004E51ED">
        <w:t>.</w:t>
      </w:r>
    </w:p>
    <w:p w:rsidR="0044421C" w:rsidRPr="004E51ED" w:rsidRDefault="0044421C" w:rsidP="00E62263">
      <w:pPr>
        <w:ind w:left="708"/>
        <w:jc w:val="both"/>
      </w:pPr>
    </w:p>
    <w:p w:rsidR="00EC7F92" w:rsidRPr="004E51ED" w:rsidRDefault="0044421C" w:rsidP="00672BD6">
      <w:pPr>
        <w:ind w:firstLine="709"/>
        <w:jc w:val="both"/>
      </w:pPr>
      <w:r w:rsidRPr="004E51ED">
        <w:rPr>
          <w:b/>
        </w:rPr>
        <w:t>1</w:t>
      </w:r>
      <w:r w:rsidRPr="004E51ED">
        <w:t>.</w:t>
      </w:r>
      <w:r w:rsidR="00D71034" w:rsidRPr="004E51ED">
        <w:t xml:space="preserve"> </w:t>
      </w:r>
      <w:r w:rsidR="00EC7F92" w:rsidRPr="004E51ED">
        <w:t xml:space="preserve">По результатам экспертно-аналитического мероприятия по проекту </w:t>
      </w:r>
      <w:r w:rsidR="00672BD6" w:rsidRPr="004E51ED">
        <w:t xml:space="preserve">постановления администрации </w:t>
      </w:r>
      <w:r w:rsidR="00EC7F92" w:rsidRPr="004E51ED">
        <w:t xml:space="preserve">Октябрьского района </w:t>
      </w:r>
      <w:r w:rsidR="00EC7F92" w:rsidRPr="004E51ED">
        <w:rPr>
          <w:b/>
        </w:rPr>
        <w:t xml:space="preserve">«О </w:t>
      </w:r>
      <w:r w:rsidR="00672BD6" w:rsidRPr="004E51ED">
        <w:rPr>
          <w:b/>
        </w:rPr>
        <w:t>Методике планирования долговых обязательств муниципального образования Октябрьский район и определения  долговой нагрузки на бюджет Октябрьского района»</w:t>
      </w:r>
      <w:r w:rsidR="00EC7F92" w:rsidRPr="004E51ED">
        <w:t xml:space="preserve"> противоречий бюджетному законодательству не установлено.</w:t>
      </w:r>
    </w:p>
    <w:p w:rsidR="00672BD6" w:rsidRPr="004E51ED" w:rsidRDefault="00672BD6" w:rsidP="00672BD6">
      <w:pPr>
        <w:ind w:firstLine="709"/>
        <w:jc w:val="both"/>
      </w:pPr>
    </w:p>
    <w:p w:rsidR="00672BD6" w:rsidRPr="004E51ED" w:rsidRDefault="0001019F" w:rsidP="00672BD6">
      <w:pPr>
        <w:ind w:firstLine="708"/>
        <w:jc w:val="both"/>
        <w:rPr>
          <w:bCs/>
        </w:rPr>
      </w:pPr>
      <w:r w:rsidRPr="004E51ED">
        <w:rPr>
          <w:b/>
        </w:rPr>
        <w:t xml:space="preserve">2. </w:t>
      </w:r>
      <w:r w:rsidR="00672BD6" w:rsidRPr="004E51ED">
        <w:rPr>
          <w:bCs/>
        </w:rPr>
        <w:t>По результатам</w:t>
      </w:r>
      <w:r w:rsidR="00672BD6" w:rsidRPr="004E51ED">
        <w:t xml:space="preserve"> экспертно-аналитического мероприятия по проекту постановления администрации Октябрьского района</w:t>
      </w:r>
      <w:r w:rsidR="00672BD6" w:rsidRPr="004E51ED">
        <w:rPr>
          <w:b/>
        </w:rPr>
        <w:t xml:space="preserve"> </w:t>
      </w:r>
      <w:r w:rsidR="00672BD6" w:rsidRPr="004E51ED">
        <w:t xml:space="preserve">«О внесении изменения в муниципальную программу </w:t>
      </w:r>
      <w:r w:rsidR="00672BD6" w:rsidRPr="004E51ED">
        <w:rPr>
          <w:b/>
        </w:rPr>
        <w:t xml:space="preserve">«О защите населения и территории Октябрьского района от чрезвычайных ситуаций природного и техногенного характера на 2014-2016 годы», </w:t>
      </w:r>
      <w:r w:rsidR="00672BD6" w:rsidRPr="004E51ED">
        <w:t xml:space="preserve">утвержденную постановлением администрации Октябрьского района от 14.10.2013  № 3716 </w:t>
      </w:r>
      <w:r w:rsidR="00672BD6" w:rsidRPr="004E51ED">
        <w:rPr>
          <w:bCs/>
        </w:rPr>
        <w:t>установлено:</w:t>
      </w:r>
    </w:p>
    <w:p w:rsidR="00672BD6" w:rsidRPr="004E51ED" w:rsidRDefault="00672BD6" w:rsidP="00672BD6">
      <w:pPr>
        <w:ind w:firstLine="708"/>
        <w:jc w:val="both"/>
        <w:rPr>
          <w:bCs/>
        </w:rPr>
      </w:pPr>
      <w:r w:rsidRPr="004E51ED">
        <w:rPr>
          <w:bCs/>
        </w:rPr>
        <w:t xml:space="preserve">1. </w:t>
      </w:r>
      <w:proofErr w:type="gramStart"/>
      <w:r w:rsidRPr="004E51ED">
        <w:rPr>
          <w:bCs/>
        </w:rPr>
        <w:t>Направление расходов отражено в  нарушение Приказа  Департамента финансов ХМАО-Югры от 26 ноября 2013 года № 20-нп «О порядке определения перечня и кодов целевых статей и видов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 Ханты-Мансийского автономного округа – Югры муниципальным районам и городским округам Ханты-Мансийского автономного округа – Югры, на</w:t>
      </w:r>
      <w:proofErr w:type="gramEnd"/>
      <w:r w:rsidRPr="004E51ED">
        <w:rPr>
          <w:bCs/>
        </w:rPr>
        <w:t xml:space="preserve"> 2014-2016 годы» (в ред. приказа от «31» марта 2014 г. №8–</w:t>
      </w:r>
      <w:proofErr w:type="spellStart"/>
      <w:r w:rsidRPr="004E51ED">
        <w:rPr>
          <w:bCs/>
        </w:rPr>
        <w:t>нп</w:t>
      </w:r>
      <w:proofErr w:type="spellEnd"/>
      <w:r w:rsidRPr="004E51ED">
        <w:rPr>
          <w:bCs/>
        </w:rPr>
        <w:t>)</w:t>
      </w:r>
    </w:p>
    <w:p w:rsidR="00672BD6" w:rsidRPr="004E51ED" w:rsidRDefault="00672BD6" w:rsidP="00672BD6">
      <w:pPr>
        <w:ind w:firstLine="708"/>
        <w:jc w:val="both"/>
        <w:rPr>
          <w:bCs/>
        </w:rPr>
      </w:pPr>
      <w:r w:rsidRPr="004E51ED">
        <w:rPr>
          <w:bCs/>
        </w:rPr>
        <w:t>2. Объем денежны</w:t>
      </w:r>
      <w:r w:rsidR="00834E05" w:rsidRPr="004E51ED">
        <w:rPr>
          <w:bCs/>
        </w:rPr>
        <w:t>х</w:t>
      </w:r>
      <w:r w:rsidRPr="004E51ED">
        <w:rPr>
          <w:bCs/>
        </w:rPr>
        <w:t xml:space="preserve"> сре</w:t>
      </w:r>
      <w:proofErr w:type="gramStart"/>
      <w:r w:rsidRPr="004E51ED">
        <w:rPr>
          <w:bCs/>
        </w:rPr>
        <w:t>дств в р</w:t>
      </w:r>
      <w:proofErr w:type="gramEnd"/>
      <w:r w:rsidRPr="004E51ED">
        <w:rPr>
          <w:bCs/>
        </w:rPr>
        <w:t>азрезе исполнителей и мероприятий Проекта не соответствует Решению о бюджете.</w:t>
      </w:r>
    </w:p>
    <w:p w:rsidR="00672BD6" w:rsidRPr="004E51ED" w:rsidRDefault="00672BD6" w:rsidP="00672BD6">
      <w:pPr>
        <w:ind w:firstLine="708"/>
        <w:jc w:val="both"/>
        <w:rPr>
          <w:bCs/>
        </w:rPr>
      </w:pPr>
      <w:r w:rsidRPr="004E51ED">
        <w:rPr>
          <w:bCs/>
        </w:rPr>
        <w:t>3. Замечания, указанные в заключени</w:t>
      </w:r>
      <w:proofErr w:type="gramStart"/>
      <w:r w:rsidRPr="004E51ED">
        <w:rPr>
          <w:bCs/>
        </w:rPr>
        <w:t>и</w:t>
      </w:r>
      <w:proofErr w:type="gramEnd"/>
      <w:r w:rsidRPr="004E51ED">
        <w:rPr>
          <w:bCs/>
        </w:rPr>
        <w:t xml:space="preserve"> Контрольно-счетной палаты от 13.05.2014  №112 не устранены.</w:t>
      </w:r>
    </w:p>
    <w:p w:rsidR="00672BD6" w:rsidRPr="004E51ED" w:rsidRDefault="00672BD6" w:rsidP="00672BD6">
      <w:pPr>
        <w:widowControl w:val="0"/>
        <w:autoSpaceDE w:val="0"/>
        <w:autoSpaceDN w:val="0"/>
        <w:adjustRightInd w:val="0"/>
        <w:ind w:firstLine="709"/>
        <w:jc w:val="both"/>
      </w:pPr>
      <w:r w:rsidRPr="004E51ED">
        <w:rPr>
          <w:color w:val="000000"/>
        </w:rPr>
        <w:t>Р</w:t>
      </w:r>
      <w:r w:rsidRPr="004E51ED">
        <w:t>азработчику программы рекомендовано внести в Проект соответствующие изменения.</w:t>
      </w:r>
    </w:p>
    <w:p w:rsidR="00672BD6" w:rsidRPr="004E51ED" w:rsidRDefault="00672BD6" w:rsidP="00672BD6">
      <w:pPr>
        <w:ind w:firstLine="709"/>
        <w:jc w:val="both"/>
        <w:rPr>
          <w:b/>
          <w:bCs/>
        </w:rPr>
      </w:pPr>
      <w:r w:rsidRPr="004E51ED">
        <w:rPr>
          <w:b/>
          <w:bCs/>
        </w:rPr>
        <w:t>Заключение от 11.07.2014 № 175.</w:t>
      </w:r>
    </w:p>
    <w:p w:rsidR="00804BDA" w:rsidRPr="004E51ED" w:rsidRDefault="00804BDA" w:rsidP="00672BD6">
      <w:pPr>
        <w:ind w:firstLine="709"/>
        <w:jc w:val="both"/>
        <w:rPr>
          <w:b/>
          <w:bCs/>
        </w:rPr>
      </w:pPr>
    </w:p>
    <w:p w:rsidR="00600F19" w:rsidRPr="004E51ED" w:rsidRDefault="00804BDA" w:rsidP="00804BDA">
      <w:pPr>
        <w:tabs>
          <w:tab w:val="left" w:pos="1200"/>
          <w:tab w:val="left" w:pos="1765"/>
        </w:tabs>
        <w:ind w:firstLine="708"/>
        <w:jc w:val="both"/>
      </w:pPr>
      <w:r w:rsidRPr="004E51ED">
        <w:rPr>
          <w:b/>
        </w:rPr>
        <w:t>3.</w:t>
      </w:r>
      <w:r w:rsidR="00672BD6" w:rsidRPr="004E51ED">
        <w:rPr>
          <w:b/>
        </w:rPr>
        <w:tab/>
      </w:r>
      <w:r w:rsidR="00D71034" w:rsidRPr="004E51ED">
        <w:t>По результатам экспе</w:t>
      </w:r>
      <w:r w:rsidR="00A4572D" w:rsidRPr="004E51ED">
        <w:t xml:space="preserve">ртно-аналитического мероприятия по проекту </w:t>
      </w:r>
      <w:r w:rsidRPr="004E51ED">
        <w:t xml:space="preserve">решения Думы </w:t>
      </w:r>
      <w:r w:rsidR="00A4572D" w:rsidRPr="004E51ED">
        <w:t>Октябрьского района</w:t>
      </w:r>
      <w:r w:rsidR="00C67BFE" w:rsidRPr="004E51ED">
        <w:t xml:space="preserve"> </w:t>
      </w:r>
      <w:r w:rsidR="00C67BFE" w:rsidRPr="004E51ED">
        <w:rPr>
          <w:b/>
        </w:rPr>
        <w:t>«О</w:t>
      </w:r>
      <w:r w:rsidRPr="004E51ED">
        <w:rPr>
          <w:b/>
        </w:rPr>
        <w:t>б утверждении предложений о разграничении имущества между Октябрьским районом и городскими и сельскими поселениями, входящими в состав Октябрьского района»</w:t>
      </w:r>
      <w:r w:rsidRPr="004E51ED">
        <w:t xml:space="preserve"> </w:t>
      </w:r>
      <w:r w:rsidR="00600F19" w:rsidRPr="004E51ED">
        <w:t>противоречий бюджетному законодательству не установлено.</w:t>
      </w:r>
    </w:p>
    <w:p w:rsidR="00600F19" w:rsidRPr="004E51ED" w:rsidRDefault="00600F19" w:rsidP="00804BDA">
      <w:pPr>
        <w:tabs>
          <w:tab w:val="left" w:pos="1200"/>
          <w:tab w:val="left" w:pos="1765"/>
        </w:tabs>
        <w:ind w:firstLine="708"/>
        <w:jc w:val="both"/>
      </w:pPr>
    </w:p>
    <w:p w:rsidR="00A1743F" w:rsidRPr="004E51ED" w:rsidRDefault="00600F19" w:rsidP="00A1743F">
      <w:pPr>
        <w:tabs>
          <w:tab w:val="left" w:pos="1200"/>
          <w:tab w:val="left" w:pos="1765"/>
        </w:tabs>
        <w:ind w:firstLine="708"/>
        <w:jc w:val="both"/>
      </w:pPr>
      <w:r w:rsidRPr="004E51ED">
        <w:rPr>
          <w:b/>
        </w:rPr>
        <w:t>4.</w:t>
      </w:r>
      <w:r w:rsidR="00834E05" w:rsidRPr="004E51ED">
        <w:t xml:space="preserve"> </w:t>
      </w:r>
      <w:proofErr w:type="gramStart"/>
      <w:r w:rsidR="00A1743F" w:rsidRPr="004E51ED">
        <w:t xml:space="preserve">По результатам экспертно-аналитического мероприятия по проекту решения Думы Октябрьского района </w:t>
      </w:r>
      <w:r w:rsidR="00A1743F" w:rsidRPr="004E51ED">
        <w:rPr>
          <w:b/>
        </w:rPr>
        <w:t>«О внесении изменений в Положение о Комитете по управлению муниципальными финансами администрации Октябрьского района», утвержденно</w:t>
      </w:r>
      <w:r w:rsidR="00E1516B" w:rsidRPr="004E51ED">
        <w:rPr>
          <w:b/>
        </w:rPr>
        <w:t>е</w:t>
      </w:r>
      <w:r w:rsidR="00A1743F" w:rsidRPr="004E51ED">
        <w:rPr>
          <w:b/>
        </w:rPr>
        <w:t xml:space="preserve"> решением Думы Октябрьского района от 31.08.2006 №98</w:t>
      </w:r>
      <w:r w:rsidR="00E1516B" w:rsidRPr="004E51ED">
        <w:rPr>
          <w:b/>
        </w:rPr>
        <w:t>»</w:t>
      </w:r>
      <w:r w:rsidR="00A1743F" w:rsidRPr="004E51ED">
        <w:rPr>
          <w:b/>
        </w:rPr>
        <w:t xml:space="preserve"> </w:t>
      </w:r>
      <w:r w:rsidR="00A1743F" w:rsidRPr="004E51ED">
        <w:t>установлено</w:t>
      </w:r>
      <w:r w:rsidR="00834E05" w:rsidRPr="004E51ED">
        <w:t xml:space="preserve">, </w:t>
      </w:r>
      <w:r w:rsidR="00A1743F" w:rsidRPr="004E51ED">
        <w:t>что в целом Проект не противоречит бюджетному законодательству Российской Федерации</w:t>
      </w:r>
      <w:r w:rsidR="00834E05" w:rsidRPr="004E51ED">
        <w:t>,</w:t>
      </w:r>
      <w:r w:rsidR="00A1743F" w:rsidRPr="004E51ED">
        <w:t xml:space="preserve"> </w:t>
      </w:r>
      <w:r w:rsidR="00834E05" w:rsidRPr="004E51ED">
        <w:t>о</w:t>
      </w:r>
      <w:r w:rsidR="00A1743F" w:rsidRPr="004E51ED">
        <w:t>днако в Положении име</w:t>
      </w:r>
      <w:r w:rsidR="00834E05" w:rsidRPr="004E51ED">
        <w:t>ю</w:t>
      </w:r>
      <w:r w:rsidR="00A1743F" w:rsidRPr="004E51ED">
        <w:t>т место частично</w:t>
      </w:r>
      <w:r w:rsidR="00834E05" w:rsidRPr="004E51ED">
        <w:t>е дублирование</w:t>
      </w:r>
      <w:r w:rsidR="00A1743F" w:rsidRPr="004E51ED">
        <w:t xml:space="preserve"> функций, некорректные формулировки.</w:t>
      </w:r>
      <w:proofErr w:type="gramEnd"/>
    </w:p>
    <w:p w:rsidR="00A1743F" w:rsidRPr="004E51ED" w:rsidRDefault="00A1743F" w:rsidP="00A1743F">
      <w:pPr>
        <w:tabs>
          <w:tab w:val="left" w:pos="1200"/>
          <w:tab w:val="left" w:pos="1765"/>
        </w:tabs>
        <w:ind w:firstLine="708"/>
        <w:jc w:val="both"/>
      </w:pPr>
      <w:r w:rsidRPr="004E51ED">
        <w:t>Разработчику Проекта рекомендовано провести анализ аналогичной действующей нормативной правовой базы автономного округа, муниципальных образований автономного округа и систематизировать функции Комитета в градации в соответствии с основными направлениями (областями) полномочий.</w:t>
      </w:r>
    </w:p>
    <w:p w:rsidR="001049AE" w:rsidRPr="004E51ED" w:rsidRDefault="00143471" w:rsidP="0001019F">
      <w:pPr>
        <w:ind w:firstLine="709"/>
        <w:jc w:val="both"/>
        <w:rPr>
          <w:b/>
        </w:rPr>
      </w:pPr>
      <w:r w:rsidRPr="004E51ED">
        <w:rPr>
          <w:b/>
        </w:rPr>
        <w:lastRenderedPageBreak/>
        <w:t xml:space="preserve">Заключение от </w:t>
      </w:r>
      <w:r w:rsidR="00A1743F" w:rsidRPr="004E51ED">
        <w:rPr>
          <w:b/>
        </w:rPr>
        <w:t>31.07</w:t>
      </w:r>
      <w:r w:rsidRPr="004E51ED">
        <w:rPr>
          <w:b/>
        </w:rPr>
        <w:t>.2014 №</w:t>
      </w:r>
      <w:r w:rsidR="00A1743F" w:rsidRPr="004E51ED">
        <w:rPr>
          <w:b/>
        </w:rPr>
        <w:t>185</w:t>
      </w:r>
      <w:r w:rsidR="001049AE" w:rsidRPr="004E51ED">
        <w:rPr>
          <w:b/>
        </w:rPr>
        <w:t>.</w:t>
      </w:r>
    </w:p>
    <w:p w:rsidR="007C2A1A" w:rsidRPr="004E51ED" w:rsidRDefault="007C2A1A" w:rsidP="00D12FE0">
      <w:pPr>
        <w:ind w:firstLine="708"/>
        <w:jc w:val="both"/>
      </w:pPr>
    </w:p>
    <w:p w:rsidR="00D12FE0" w:rsidRPr="004E51ED" w:rsidRDefault="005569F5" w:rsidP="00D12FE0">
      <w:pPr>
        <w:ind w:firstLine="708"/>
        <w:jc w:val="both"/>
      </w:pPr>
      <w:r w:rsidRPr="004E51ED">
        <w:rPr>
          <w:b/>
        </w:rPr>
        <w:t>5.</w:t>
      </w:r>
      <w:r w:rsidR="007C3FD8" w:rsidRPr="004E51ED">
        <w:rPr>
          <w:b/>
        </w:rPr>
        <w:t xml:space="preserve"> </w:t>
      </w:r>
      <w:r w:rsidR="005E1A98" w:rsidRPr="004E51ED">
        <w:rPr>
          <w:bCs/>
        </w:rPr>
        <w:t>По результатам</w:t>
      </w:r>
      <w:r w:rsidR="005E1A98" w:rsidRPr="004E51ED">
        <w:t xml:space="preserve"> экспертно-аналитического мероприятия по проекту</w:t>
      </w:r>
      <w:r w:rsidR="008E72B4" w:rsidRPr="004E51ED">
        <w:t xml:space="preserve"> постановления администрации </w:t>
      </w:r>
      <w:r w:rsidR="005E1A98" w:rsidRPr="004E51ED">
        <w:t xml:space="preserve"> Октябрьского</w:t>
      </w:r>
      <w:r w:rsidR="00530677" w:rsidRPr="004E51ED">
        <w:t xml:space="preserve"> района</w:t>
      </w:r>
      <w:r w:rsidR="005E1A98" w:rsidRPr="004E51ED">
        <w:t xml:space="preserve"> «</w:t>
      </w:r>
      <w:r w:rsidR="005E1A98" w:rsidRPr="004E51ED">
        <w:rPr>
          <w:b/>
        </w:rPr>
        <w:t xml:space="preserve">О </w:t>
      </w:r>
      <w:r w:rsidR="008E72B4" w:rsidRPr="004E51ED">
        <w:rPr>
          <w:b/>
        </w:rPr>
        <w:t xml:space="preserve">муниципальных и ведомственных целевых программах Октябрьского района» </w:t>
      </w:r>
      <w:r w:rsidR="005E1A98" w:rsidRPr="004E51ED">
        <w:t>установлено:</w:t>
      </w:r>
    </w:p>
    <w:p w:rsidR="008E72B4" w:rsidRPr="004E51ED" w:rsidRDefault="008E72B4" w:rsidP="008E72B4">
      <w:pPr>
        <w:ind w:firstLine="708"/>
        <w:jc w:val="both"/>
      </w:pPr>
      <w:r w:rsidRPr="004E51ED">
        <w:t xml:space="preserve">1. Пункты 6, 15 </w:t>
      </w:r>
      <w:r w:rsidR="00F22EEF" w:rsidRPr="004E51ED">
        <w:t xml:space="preserve">Порядка </w:t>
      </w:r>
      <w:r w:rsidRPr="004E51ED">
        <w:t>содержат закрытый перечень документов, в соответствии с которым могут быть разработаны муниципальные программы Октябрьского района, что противоречит Методическим указаниям.</w:t>
      </w:r>
    </w:p>
    <w:p w:rsidR="008E72B4" w:rsidRPr="004E51ED" w:rsidRDefault="008E72B4" w:rsidP="008E72B4">
      <w:pPr>
        <w:ind w:firstLine="708"/>
        <w:jc w:val="both"/>
      </w:pPr>
      <w:r w:rsidRPr="004E51ED">
        <w:t>2. В пункте 10  не отражен механизм расчета и форма утверждения показателей, не предусмотренных данными статистического учета.</w:t>
      </w:r>
    </w:p>
    <w:p w:rsidR="00F37038" w:rsidRPr="004E51ED" w:rsidRDefault="008E72B4" w:rsidP="008E72B4">
      <w:pPr>
        <w:ind w:firstLine="708"/>
        <w:jc w:val="both"/>
      </w:pPr>
      <w:r w:rsidRPr="004E51ED">
        <w:t>3. Пункт</w:t>
      </w:r>
      <w:r w:rsidR="00F22EEF" w:rsidRPr="004E51ED">
        <w:t xml:space="preserve"> 27 частично дублирует пункт 31.</w:t>
      </w:r>
    </w:p>
    <w:p w:rsidR="00F37038" w:rsidRPr="004E51ED" w:rsidRDefault="008E72B4" w:rsidP="008E72B4">
      <w:pPr>
        <w:ind w:firstLine="708"/>
        <w:jc w:val="both"/>
      </w:pPr>
      <w:r w:rsidRPr="004E51ED">
        <w:t>4. Пункт 29 противоречит пункту 2 статьи 179 Бюджетного кодекса РФ</w:t>
      </w:r>
      <w:r w:rsidR="00F37038" w:rsidRPr="004E51ED">
        <w:t>.</w:t>
      </w:r>
    </w:p>
    <w:p w:rsidR="008E72B4" w:rsidRPr="004E51ED" w:rsidRDefault="008E72B4" w:rsidP="008E72B4">
      <w:pPr>
        <w:ind w:firstLine="708"/>
        <w:jc w:val="both"/>
      </w:pPr>
      <w:r w:rsidRPr="004E51ED">
        <w:t>5.</w:t>
      </w:r>
      <w:r w:rsidR="00F37038" w:rsidRPr="004E51ED">
        <w:t xml:space="preserve"> В </w:t>
      </w:r>
      <w:r w:rsidR="00F22EEF" w:rsidRPr="004E51ED">
        <w:t xml:space="preserve">программах </w:t>
      </w:r>
      <w:r w:rsidR="00F37038" w:rsidRPr="004E51ED">
        <w:t xml:space="preserve">не отражены </w:t>
      </w:r>
      <w:r w:rsidRPr="004E51ED">
        <w:t xml:space="preserve">денежные </w:t>
      </w:r>
      <w:r w:rsidR="00F37038" w:rsidRPr="004E51ED">
        <w:t xml:space="preserve"> средства поселений.</w:t>
      </w:r>
    </w:p>
    <w:p w:rsidR="008E72B4" w:rsidRPr="004E51ED" w:rsidRDefault="00F22EEF" w:rsidP="008E72B4">
      <w:pPr>
        <w:tabs>
          <w:tab w:val="left" w:pos="1581"/>
        </w:tabs>
        <w:ind w:firstLine="708"/>
        <w:jc w:val="both"/>
      </w:pPr>
      <w:r w:rsidRPr="004E51ED">
        <w:t>6</w:t>
      </w:r>
      <w:r w:rsidR="008E72B4" w:rsidRPr="004E51ED">
        <w:t xml:space="preserve">. В пункте 17 </w:t>
      </w:r>
      <w:r w:rsidRPr="004E51ED">
        <w:t xml:space="preserve">Методических указаний </w:t>
      </w:r>
      <w:r w:rsidR="008E72B4" w:rsidRPr="004E51ED">
        <w:t>отсутствуют положения о предоставлении межбюджетных трансфертов поселениям в рамках муниципальных  программ, порядк</w:t>
      </w:r>
      <w:r w:rsidRPr="004E51ED">
        <w:t>е</w:t>
      </w:r>
      <w:r w:rsidR="008E72B4" w:rsidRPr="004E51ED">
        <w:t xml:space="preserve"> их реализации, устанавливающие  условия предоставления и методику расчета.</w:t>
      </w:r>
    </w:p>
    <w:p w:rsidR="00583F9D" w:rsidRPr="004E51ED" w:rsidRDefault="00F22EEF" w:rsidP="00583F9D">
      <w:pPr>
        <w:tabs>
          <w:tab w:val="left" w:pos="1638"/>
          <w:tab w:val="left" w:pos="1821"/>
        </w:tabs>
        <w:ind w:firstLine="708"/>
        <w:jc w:val="both"/>
      </w:pPr>
      <w:r w:rsidRPr="004E51ED">
        <w:t>7</w:t>
      </w:r>
      <w:r w:rsidR="008E72B4" w:rsidRPr="004E51ED">
        <w:t>. Пункт 19 Порядка по ведомственным целевым программам противоречит определению субъект</w:t>
      </w:r>
      <w:r w:rsidR="00BB37E7" w:rsidRPr="004E51ED">
        <w:t>а</w:t>
      </w:r>
      <w:r w:rsidR="008E72B4" w:rsidRPr="004E51ED">
        <w:t xml:space="preserve"> бюджетного планирования.</w:t>
      </w:r>
    </w:p>
    <w:p w:rsidR="008E72B4" w:rsidRPr="004E51ED" w:rsidRDefault="00583F9D" w:rsidP="00583F9D">
      <w:pPr>
        <w:tabs>
          <w:tab w:val="left" w:pos="1638"/>
          <w:tab w:val="left" w:pos="1821"/>
        </w:tabs>
        <w:ind w:firstLine="708"/>
        <w:jc w:val="both"/>
      </w:pPr>
      <w:r w:rsidRPr="004E51ED">
        <w:t>А</w:t>
      </w:r>
      <w:r w:rsidR="008E72B4" w:rsidRPr="004E51ED">
        <w:t xml:space="preserve">дминистрации Октябрьского района  </w:t>
      </w:r>
      <w:r w:rsidR="00F22EEF" w:rsidRPr="004E51ED">
        <w:t>рекомендовано:</w:t>
      </w:r>
    </w:p>
    <w:p w:rsidR="00F22EEF" w:rsidRPr="004E51ED" w:rsidRDefault="00F22EEF" w:rsidP="00F22EEF">
      <w:pPr>
        <w:ind w:firstLine="708"/>
        <w:jc w:val="both"/>
      </w:pPr>
      <w:r w:rsidRPr="004E51ED">
        <w:t xml:space="preserve">1. Пересмотреть определение «субъект бюджетного планирования»; и таблицу 2 «Перечень программных мероприятий» и Приложение №3 «Комплексный план ….» и др. дополнить столбцом «ГРБС». </w:t>
      </w:r>
    </w:p>
    <w:p w:rsidR="00F22EEF" w:rsidRPr="004E51ED" w:rsidRDefault="00176D25" w:rsidP="00F22EEF">
      <w:pPr>
        <w:ind w:firstLine="708"/>
        <w:jc w:val="both"/>
      </w:pPr>
      <w:r w:rsidRPr="004E51ED">
        <w:t>2</w:t>
      </w:r>
      <w:r w:rsidR="00F22EEF" w:rsidRPr="004E51ED">
        <w:t xml:space="preserve">. В </w:t>
      </w:r>
      <w:r w:rsidRPr="004E51ED">
        <w:t>целях исключения</w:t>
      </w:r>
      <w:r w:rsidR="00F22EEF" w:rsidRPr="004E51ED">
        <w:t xml:space="preserve"> дублировани</w:t>
      </w:r>
      <w:r w:rsidRPr="004E51ED">
        <w:t>я</w:t>
      </w:r>
      <w:r w:rsidR="00F22EEF" w:rsidRPr="004E51ED">
        <w:t xml:space="preserve"> мероприятий</w:t>
      </w:r>
      <w:r w:rsidRPr="004E51ED">
        <w:t>,</w:t>
      </w:r>
      <w:r w:rsidR="00F22EEF" w:rsidRPr="004E51ED">
        <w:t xml:space="preserve"> </w:t>
      </w:r>
      <w:r w:rsidRPr="004E51ED">
        <w:t xml:space="preserve">денежные средства на реализацию мероприятий в рамках наказов избирателям </w:t>
      </w:r>
      <w:r w:rsidR="00F22EEF" w:rsidRPr="004E51ED">
        <w:t>включить в муниципальные программы Октябрьского района.</w:t>
      </w:r>
    </w:p>
    <w:p w:rsidR="00F22EEF" w:rsidRPr="004E51ED" w:rsidRDefault="00176D25" w:rsidP="00F22EEF">
      <w:pPr>
        <w:ind w:firstLine="708"/>
        <w:jc w:val="both"/>
      </w:pPr>
      <w:r w:rsidRPr="004E51ED">
        <w:t>3</w:t>
      </w:r>
      <w:r w:rsidR="00F22EEF" w:rsidRPr="004E51ED">
        <w:t xml:space="preserve">. </w:t>
      </w:r>
      <w:r w:rsidRPr="004E51ED">
        <w:t>Р</w:t>
      </w:r>
      <w:r w:rsidR="00F22EEF" w:rsidRPr="004E51ED">
        <w:t xml:space="preserve">аздел </w:t>
      </w:r>
      <w:r w:rsidR="00F22EEF" w:rsidRPr="004E51ED">
        <w:rPr>
          <w:lang w:val="en-US"/>
        </w:rPr>
        <w:t>V</w:t>
      </w:r>
      <w:r w:rsidR="00F22EEF" w:rsidRPr="004E51ED">
        <w:t xml:space="preserve"> «Экспертиза проекта муниципальной программы»  дополнить пунктом «Проект муниципальной программы, прошедший экспертизы и получивший положительные заключения, направляется ответственным исполнителем муниципальной программы на рассмотрение главе администрации Октябрьского района».</w:t>
      </w:r>
    </w:p>
    <w:p w:rsidR="00F22EEF" w:rsidRPr="004E51ED" w:rsidRDefault="00176D25" w:rsidP="00F22EEF">
      <w:pPr>
        <w:ind w:firstLine="708"/>
        <w:jc w:val="both"/>
      </w:pPr>
      <w:r w:rsidRPr="004E51ED">
        <w:t>4</w:t>
      </w:r>
      <w:r w:rsidR="00F22EEF" w:rsidRPr="004E51ED">
        <w:t xml:space="preserve">. </w:t>
      </w:r>
      <w:r w:rsidRPr="004E51ED">
        <w:t xml:space="preserve">В </w:t>
      </w:r>
      <w:r w:rsidR="00F22EEF" w:rsidRPr="004E51ED">
        <w:t>пояснительн</w:t>
      </w:r>
      <w:r w:rsidRPr="004E51ED">
        <w:t>ой</w:t>
      </w:r>
      <w:r w:rsidR="00F22EEF" w:rsidRPr="004E51ED">
        <w:t xml:space="preserve"> записк</w:t>
      </w:r>
      <w:r w:rsidRPr="004E51ED">
        <w:t>е</w:t>
      </w:r>
      <w:r w:rsidR="00F22EEF" w:rsidRPr="004E51ED">
        <w:t xml:space="preserve"> по изменению финансирования мероприятий (Приложение №2) указывать причины, повлекшие внесение изменений в муниципальную программу, ссылки на нормативные правовые акты, влияние вносимых изменений на объемы финансирования, целевые показатели (непосредственные, конечные) и подтверждение актуальности нерешенных проблем.</w:t>
      </w:r>
    </w:p>
    <w:p w:rsidR="00F22EEF" w:rsidRPr="004E51ED" w:rsidRDefault="00176D25" w:rsidP="00F22EEF">
      <w:pPr>
        <w:tabs>
          <w:tab w:val="left" w:pos="1581"/>
        </w:tabs>
        <w:ind w:firstLine="708"/>
        <w:jc w:val="both"/>
      </w:pPr>
      <w:r w:rsidRPr="004E51ED">
        <w:t>5</w:t>
      </w:r>
      <w:r w:rsidR="00F22EEF" w:rsidRPr="004E51ED">
        <w:t xml:space="preserve">. </w:t>
      </w:r>
      <w:r w:rsidRPr="004E51ED">
        <w:t>Р</w:t>
      </w:r>
      <w:r w:rsidR="00F22EEF" w:rsidRPr="004E51ED">
        <w:t>ассмотреть соотношение количества целей, подпрограмм, задач и программных мероприятий применительно  к муниципальным программам  района.</w:t>
      </w:r>
    </w:p>
    <w:p w:rsidR="00F22EEF" w:rsidRPr="004E51ED" w:rsidRDefault="00176D25" w:rsidP="00F22EEF">
      <w:pPr>
        <w:tabs>
          <w:tab w:val="left" w:pos="1581"/>
        </w:tabs>
        <w:ind w:firstLine="708"/>
        <w:jc w:val="both"/>
      </w:pPr>
      <w:r w:rsidRPr="004E51ED">
        <w:t>6</w:t>
      </w:r>
      <w:r w:rsidR="00F22EEF" w:rsidRPr="004E51ED">
        <w:t xml:space="preserve">. </w:t>
      </w:r>
      <w:r w:rsidRPr="004E51ED">
        <w:t>Р</w:t>
      </w:r>
      <w:r w:rsidR="00F22EEF" w:rsidRPr="004E51ED">
        <w:t>ассмотреть пункт  «При включении в состав муниципальной программы мероприятия (мероприятий) по софинансированию расходных обязательств поселений в постановлени</w:t>
      </w:r>
      <w:r w:rsidRPr="004E51ED">
        <w:t>и</w:t>
      </w:r>
      <w:r w:rsidR="00F22EEF" w:rsidRPr="004E51ED">
        <w:t xml:space="preserve"> администрации района об утверждении муниципальной программы предусматривается рекомендация органам местного самоуправления поселений о разработке и реализации аналогичной муниципальной программы».</w:t>
      </w:r>
    </w:p>
    <w:p w:rsidR="00F22EEF" w:rsidRPr="004E51ED" w:rsidRDefault="00176D25" w:rsidP="00F22EEF">
      <w:pPr>
        <w:ind w:firstLine="708"/>
        <w:jc w:val="both"/>
      </w:pPr>
      <w:r w:rsidRPr="004E51ED">
        <w:t>7</w:t>
      </w:r>
      <w:r w:rsidR="00F22EEF" w:rsidRPr="004E51ED">
        <w:t xml:space="preserve">. </w:t>
      </w:r>
      <w:r w:rsidRPr="004E51ED">
        <w:t>У</w:t>
      </w:r>
      <w:r w:rsidR="00F22EEF" w:rsidRPr="004E51ED">
        <w:t xml:space="preserve">становить более детальные критерии </w:t>
      </w:r>
      <w:proofErr w:type="gramStart"/>
      <w:r w:rsidR="00F22EEF" w:rsidRPr="004E51ED">
        <w:t>оценки эффективности реализации муниципальных программ Октябрьского района</w:t>
      </w:r>
      <w:proofErr w:type="gramEnd"/>
      <w:r w:rsidR="00F22EEF" w:rsidRPr="004E51ED">
        <w:t xml:space="preserve">. </w:t>
      </w:r>
    </w:p>
    <w:p w:rsidR="00583F9D" w:rsidRPr="004E51ED" w:rsidRDefault="00583F9D" w:rsidP="00583F9D">
      <w:pPr>
        <w:ind w:firstLine="709"/>
        <w:jc w:val="both"/>
        <w:rPr>
          <w:b/>
        </w:rPr>
      </w:pPr>
      <w:r w:rsidRPr="004E51ED">
        <w:rPr>
          <w:b/>
        </w:rPr>
        <w:t>Заключение от 14.08.2014 №190.</w:t>
      </w:r>
    </w:p>
    <w:p w:rsidR="00583F9D" w:rsidRPr="004E51ED" w:rsidRDefault="00583F9D" w:rsidP="00583F9D">
      <w:pPr>
        <w:ind w:firstLine="709"/>
        <w:jc w:val="both"/>
        <w:rPr>
          <w:b/>
        </w:rPr>
      </w:pPr>
    </w:p>
    <w:p w:rsidR="00583F9D" w:rsidRPr="004E51ED" w:rsidRDefault="00583F9D" w:rsidP="00583F9D">
      <w:pPr>
        <w:ind w:firstLine="709"/>
        <w:jc w:val="both"/>
        <w:rPr>
          <w:b/>
        </w:rPr>
      </w:pPr>
      <w:r w:rsidRPr="004E51ED">
        <w:rPr>
          <w:b/>
        </w:rPr>
        <w:t xml:space="preserve">6. </w:t>
      </w:r>
      <w:r w:rsidRPr="004E51ED">
        <w:t>По результатам экспертно-аналитического мероприятия по  проекту решения Думы Октябрьского района</w:t>
      </w:r>
      <w:r w:rsidRPr="004E51ED">
        <w:rPr>
          <w:b/>
        </w:rPr>
        <w:t xml:space="preserve"> «Об исполнении бюджета муниципального образования Октябрьский район за 1 </w:t>
      </w:r>
      <w:r w:rsidR="00960A99" w:rsidRPr="004E51ED">
        <w:rPr>
          <w:b/>
        </w:rPr>
        <w:t>полугодие</w:t>
      </w:r>
      <w:r w:rsidRPr="004E51ED">
        <w:rPr>
          <w:b/>
        </w:rPr>
        <w:t xml:space="preserve"> 2014 года» установлено:</w:t>
      </w:r>
    </w:p>
    <w:p w:rsidR="00583F9D" w:rsidRPr="004E51ED" w:rsidRDefault="00583F9D" w:rsidP="00583F9D">
      <w:pPr>
        <w:ind w:firstLine="708"/>
        <w:jc w:val="both"/>
        <w:rPr>
          <w:bCs/>
        </w:rPr>
      </w:pPr>
      <w:r w:rsidRPr="004E51ED">
        <w:rPr>
          <w:bCs/>
        </w:rPr>
        <w:t>Основные характеристики бюджета муниципального образования Октябрьский район на 01.0</w:t>
      </w:r>
      <w:r w:rsidR="00960A99" w:rsidRPr="004E51ED">
        <w:rPr>
          <w:bCs/>
        </w:rPr>
        <w:t>7</w:t>
      </w:r>
      <w:r w:rsidRPr="004E51ED">
        <w:rPr>
          <w:bCs/>
        </w:rPr>
        <w:t>.201</w:t>
      </w:r>
      <w:r w:rsidR="00960A99" w:rsidRPr="004E51ED">
        <w:rPr>
          <w:bCs/>
        </w:rPr>
        <w:t>4</w:t>
      </w:r>
      <w:r w:rsidRPr="004E51ED">
        <w:rPr>
          <w:bCs/>
        </w:rPr>
        <w:t xml:space="preserve"> исполнены в пределах допустимых значений (ограничений), установленных БК РФ.</w:t>
      </w:r>
    </w:p>
    <w:p w:rsidR="00504408" w:rsidRPr="004E51ED" w:rsidRDefault="00583F9D" w:rsidP="00583F9D">
      <w:pPr>
        <w:tabs>
          <w:tab w:val="left" w:pos="0"/>
        </w:tabs>
        <w:ind w:firstLine="709"/>
        <w:jc w:val="both"/>
        <w:rPr>
          <w:bCs/>
        </w:rPr>
      </w:pPr>
      <w:r w:rsidRPr="004E51ED">
        <w:rPr>
          <w:b/>
          <w:bCs/>
        </w:rPr>
        <w:lastRenderedPageBreak/>
        <w:t>Исполнение по доходам</w:t>
      </w:r>
      <w:r w:rsidRPr="004E51ED">
        <w:rPr>
          <w:bCs/>
        </w:rPr>
        <w:t xml:space="preserve"> составило </w:t>
      </w:r>
      <w:r w:rsidR="00504408" w:rsidRPr="004E51ED">
        <w:rPr>
          <w:bCs/>
        </w:rPr>
        <w:t>42,8</w:t>
      </w:r>
      <w:r w:rsidRPr="004E51ED">
        <w:rPr>
          <w:bCs/>
        </w:rPr>
        <w:t xml:space="preserve">% от плановых назначений на 2014 год, утвержденных Решением о бюджете. </w:t>
      </w:r>
    </w:p>
    <w:p w:rsidR="00583F9D" w:rsidRPr="004E51ED" w:rsidRDefault="00583F9D" w:rsidP="00583F9D">
      <w:pPr>
        <w:ind w:firstLine="709"/>
        <w:jc w:val="both"/>
      </w:pPr>
      <w:r w:rsidRPr="004E51ED">
        <w:rPr>
          <w:b/>
        </w:rPr>
        <w:t>Кассовые расходы бюджета</w:t>
      </w:r>
      <w:r w:rsidRPr="004E51ED">
        <w:t xml:space="preserve"> составили </w:t>
      </w:r>
      <w:r w:rsidR="00504408" w:rsidRPr="004E51ED">
        <w:t>41,1</w:t>
      </w:r>
      <w:r w:rsidRPr="004E51ED">
        <w:t xml:space="preserve">% от годового объема бюджетных назначений, наиболее низкое исполнение плана можно отметить по Управлению жилищно-коммунального хозяйства и строительства администрации Октябрьского района и </w:t>
      </w:r>
      <w:r w:rsidR="00504408" w:rsidRPr="004E51ED">
        <w:t xml:space="preserve">Комитету по управлению муниципальной собственностью </w:t>
      </w:r>
      <w:r w:rsidRPr="004E51ED">
        <w:t>администрации Октябрьского района (</w:t>
      </w:r>
      <w:r w:rsidR="00504408" w:rsidRPr="004E51ED">
        <w:t>29,0</w:t>
      </w:r>
      <w:r w:rsidRPr="004E51ED">
        <w:t xml:space="preserve">% и </w:t>
      </w:r>
      <w:r w:rsidR="00504408" w:rsidRPr="004E51ED">
        <w:t>35,7</w:t>
      </w:r>
      <w:r w:rsidRPr="004E51ED">
        <w:t xml:space="preserve">% соответственно). </w:t>
      </w:r>
    </w:p>
    <w:p w:rsidR="00EC5695" w:rsidRPr="004E51ED" w:rsidRDefault="00583F9D" w:rsidP="00583F9D">
      <w:pPr>
        <w:ind w:firstLine="708"/>
        <w:jc w:val="both"/>
      </w:pPr>
      <w:r w:rsidRPr="004E51ED">
        <w:t xml:space="preserve">Бюджет района  исполнен с </w:t>
      </w:r>
      <w:r w:rsidRPr="004E51ED">
        <w:rPr>
          <w:b/>
        </w:rPr>
        <w:t xml:space="preserve">дефицитом </w:t>
      </w:r>
      <w:r w:rsidRPr="004E51ED">
        <w:t xml:space="preserve"> в размере 103,7%</w:t>
      </w:r>
      <w:r w:rsidRPr="004E51ED">
        <w:rPr>
          <w:bCs/>
        </w:rPr>
        <w:t xml:space="preserve"> от годового объема доходов бюджета без учета безвозмездных поступлений </w:t>
      </w:r>
      <w:r w:rsidRPr="004E51ED">
        <w:t>и поступлений налоговых доходов по дополнительным нормативам отчислений</w:t>
      </w:r>
      <w:r w:rsidR="00EC5695" w:rsidRPr="004E51ED">
        <w:t>.</w:t>
      </w:r>
    </w:p>
    <w:p w:rsidR="00583F9D" w:rsidRPr="004E51ED" w:rsidRDefault="00583F9D" w:rsidP="00583F9D">
      <w:pPr>
        <w:ind w:firstLine="709"/>
        <w:jc w:val="both"/>
        <w:rPr>
          <w:bCs/>
        </w:rPr>
      </w:pPr>
      <w:r w:rsidRPr="004E51ED">
        <w:rPr>
          <w:bCs/>
        </w:rPr>
        <w:t>Администрации Октябрьского района указано на необходимость:</w:t>
      </w:r>
    </w:p>
    <w:p w:rsidR="00583F9D" w:rsidRPr="004E51ED" w:rsidRDefault="00583F9D" w:rsidP="00583F9D">
      <w:pPr>
        <w:ind w:firstLine="709"/>
        <w:jc w:val="both"/>
        <w:rPr>
          <w:bCs/>
        </w:rPr>
      </w:pPr>
      <w:r w:rsidRPr="004E51ED">
        <w:rPr>
          <w:bCs/>
        </w:rPr>
        <w:t>- повышения качества планирования и администрирования доходов бюджета, качества планирования бюджетных ассигнований;</w:t>
      </w:r>
    </w:p>
    <w:p w:rsidR="00583F9D" w:rsidRPr="004E51ED" w:rsidRDefault="00583F9D" w:rsidP="00583F9D">
      <w:pPr>
        <w:ind w:firstLine="709"/>
        <w:jc w:val="both"/>
        <w:rPr>
          <w:bCs/>
        </w:rPr>
      </w:pPr>
      <w:r w:rsidRPr="004E51ED">
        <w:rPr>
          <w:bCs/>
        </w:rPr>
        <w:t>- принятия дополнительных мер по эффективности освоения бюджетных средств;</w:t>
      </w:r>
    </w:p>
    <w:p w:rsidR="00583F9D" w:rsidRPr="004E51ED" w:rsidRDefault="00583F9D" w:rsidP="00583F9D">
      <w:pPr>
        <w:ind w:firstLine="709"/>
        <w:jc w:val="both"/>
        <w:rPr>
          <w:bCs/>
        </w:rPr>
      </w:pPr>
      <w:r w:rsidRPr="004E51ED">
        <w:rPr>
          <w:bCs/>
        </w:rPr>
        <w:t xml:space="preserve">- своевременного направления в адрес Контрольно-счетной палаты изменений сводной бюджетной росписи и кассового плана.  </w:t>
      </w:r>
    </w:p>
    <w:p w:rsidR="00583F9D" w:rsidRPr="004E51ED" w:rsidRDefault="00583F9D" w:rsidP="00583F9D">
      <w:pPr>
        <w:tabs>
          <w:tab w:val="left" w:pos="1134"/>
        </w:tabs>
        <w:ind w:firstLine="709"/>
        <w:jc w:val="both"/>
        <w:rPr>
          <w:b/>
        </w:rPr>
      </w:pPr>
      <w:r w:rsidRPr="004E51ED">
        <w:rPr>
          <w:b/>
        </w:rPr>
        <w:t xml:space="preserve">Заключение от </w:t>
      </w:r>
      <w:r w:rsidR="00960A99" w:rsidRPr="004E51ED">
        <w:rPr>
          <w:b/>
        </w:rPr>
        <w:t>19.08</w:t>
      </w:r>
      <w:r w:rsidRPr="004E51ED">
        <w:rPr>
          <w:b/>
        </w:rPr>
        <w:t>.2014 №</w:t>
      </w:r>
      <w:r w:rsidR="00960A99" w:rsidRPr="004E51ED">
        <w:rPr>
          <w:b/>
        </w:rPr>
        <w:t>196</w:t>
      </w:r>
      <w:r w:rsidRPr="004E51ED">
        <w:rPr>
          <w:b/>
        </w:rPr>
        <w:t xml:space="preserve">. </w:t>
      </w:r>
    </w:p>
    <w:p w:rsidR="00583F9D" w:rsidRPr="004E51ED" w:rsidRDefault="00EC5695" w:rsidP="00EC5695">
      <w:pPr>
        <w:tabs>
          <w:tab w:val="left" w:pos="1892"/>
        </w:tabs>
        <w:ind w:firstLine="709"/>
        <w:jc w:val="both"/>
        <w:rPr>
          <w:b/>
        </w:rPr>
      </w:pPr>
      <w:r w:rsidRPr="004E51ED">
        <w:rPr>
          <w:b/>
        </w:rPr>
        <w:tab/>
      </w:r>
    </w:p>
    <w:p w:rsidR="006373F5" w:rsidRPr="004E51ED" w:rsidRDefault="005569F5" w:rsidP="006373F5">
      <w:pPr>
        <w:pStyle w:val="a3"/>
        <w:ind w:left="0" w:firstLine="567"/>
        <w:jc w:val="both"/>
      </w:pPr>
      <w:r w:rsidRPr="004E51ED">
        <w:rPr>
          <w:b/>
        </w:rPr>
        <w:t>7.</w:t>
      </w:r>
      <w:r w:rsidR="00D549F0" w:rsidRPr="004E51ED">
        <w:rPr>
          <w:b/>
        </w:rPr>
        <w:t xml:space="preserve"> </w:t>
      </w:r>
      <w:proofErr w:type="gramStart"/>
      <w:r w:rsidR="00EC5695" w:rsidRPr="004E51ED">
        <w:t>По результатам экспертно-аналитическо</w:t>
      </w:r>
      <w:r w:rsidR="00BE5F42" w:rsidRPr="004E51ED">
        <w:t>го</w:t>
      </w:r>
      <w:r w:rsidR="00EC5695" w:rsidRPr="004E51ED">
        <w:t xml:space="preserve"> мероприяти</w:t>
      </w:r>
      <w:r w:rsidR="00BE5F42" w:rsidRPr="004E51ED">
        <w:t>я</w:t>
      </w:r>
      <w:r w:rsidR="00EC5695" w:rsidRPr="004E51ED">
        <w:t xml:space="preserve"> по проекту постановления администрации Октябрьского района </w:t>
      </w:r>
      <w:r w:rsidR="00EC5695" w:rsidRPr="004E51ED">
        <w:rPr>
          <w:b/>
        </w:rPr>
        <w:t>«О внесении изменений в муниципальную программу «Культура Октябрьского района на 2014-2020 годы»</w:t>
      </w:r>
      <w:r w:rsidR="00EC5695" w:rsidRPr="004E51ED">
        <w:t>, утвержденную постановлением администрации Октябрьского района от 17.10.2013 № 3780» установлено</w:t>
      </w:r>
      <w:r w:rsidR="006373F5" w:rsidRPr="004E51ED">
        <w:t>, что показатель Программы «Увеличение количества библиографических записей в сводных электронных каталогах библиотек  Октябрьского района» сформирован в нарушение пункта 15.3 Методических указаний по разработке проектов муниципальных программ Октябрьского района.</w:t>
      </w:r>
      <w:proofErr w:type="gramEnd"/>
      <w:r w:rsidR="006373F5" w:rsidRPr="004E51ED">
        <w:t xml:space="preserve"> Базовый показатель на начало реализации Программы 336%, целевое значение показателя на момент окончания действия Программы 4,7%. Показатель должен очевидным образом характеризовать прогресс (стабильность) в достижении цели или решении задач.</w:t>
      </w:r>
    </w:p>
    <w:p w:rsidR="006373F5" w:rsidRPr="004E51ED" w:rsidRDefault="00FF3A33" w:rsidP="006373F5">
      <w:pPr>
        <w:ind w:firstLine="708"/>
        <w:jc w:val="both"/>
      </w:pPr>
      <w:r w:rsidRPr="004E51ED">
        <w:rPr>
          <w:bCs/>
        </w:rPr>
        <w:t>О</w:t>
      </w:r>
      <w:r w:rsidR="006373F5" w:rsidRPr="004E51ED">
        <w:rPr>
          <w:bCs/>
        </w:rPr>
        <w:t>тветственному исполнителю</w:t>
      </w:r>
      <w:r w:rsidRPr="004E51ED">
        <w:rPr>
          <w:bCs/>
        </w:rPr>
        <w:t xml:space="preserve"> рекомендовано</w:t>
      </w:r>
      <w:r w:rsidR="006373F5" w:rsidRPr="004E51ED">
        <w:t xml:space="preserve"> привести целевые показатели в соответствие требованиям </w:t>
      </w:r>
      <w:r w:rsidR="006373F5" w:rsidRPr="004E51ED">
        <w:rPr>
          <w:bCs/>
        </w:rPr>
        <w:t>Методических указаний. Проанализировать перечень и значения целевых показателей, внести изменения.</w:t>
      </w:r>
      <w:r w:rsidR="006373F5" w:rsidRPr="004E51ED">
        <w:t xml:space="preserve"> </w:t>
      </w:r>
    </w:p>
    <w:p w:rsidR="00EC5695" w:rsidRPr="004E51ED" w:rsidRDefault="00EC5695" w:rsidP="00EC5695">
      <w:pPr>
        <w:widowControl w:val="0"/>
        <w:autoSpaceDE w:val="0"/>
        <w:autoSpaceDN w:val="0"/>
        <w:adjustRightInd w:val="0"/>
        <w:ind w:firstLine="709"/>
        <w:jc w:val="both"/>
      </w:pPr>
      <w:r w:rsidRPr="004E51ED">
        <w:rPr>
          <w:b/>
        </w:rPr>
        <w:t xml:space="preserve">Заключение от </w:t>
      </w:r>
      <w:r w:rsidR="00FF3A33" w:rsidRPr="004E51ED">
        <w:rPr>
          <w:b/>
        </w:rPr>
        <w:t>15.08</w:t>
      </w:r>
      <w:r w:rsidRPr="004E51ED">
        <w:rPr>
          <w:b/>
        </w:rPr>
        <w:t>.2014 №</w:t>
      </w:r>
      <w:r w:rsidR="00FF3A33" w:rsidRPr="004E51ED">
        <w:rPr>
          <w:b/>
        </w:rPr>
        <w:t>193</w:t>
      </w:r>
      <w:r w:rsidRPr="004E51ED">
        <w:rPr>
          <w:b/>
        </w:rPr>
        <w:t>.</w:t>
      </w:r>
    </w:p>
    <w:p w:rsidR="00EC5695" w:rsidRPr="004E51ED" w:rsidRDefault="00EC5695" w:rsidP="00EC5695">
      <w:pPr>
        <w:pStyle w:val="a3"/>
        <w:ind w:left="0" w:firstLine="567"/>
        <w:jc w:val="both"/>
        <w:rPr>
          <w:b/>
        </w:rPr>
      </w:pPr>
    </w:p>
    <w:p w:rsidR="00FD1A18" w:rsidRPr="004E51ED" w:rsidRDefault="00540A5F" w:rsidP="00FD1A18">
      <w:pPr>
        <w:ind w:firstLine="708"/>
        <w:jc w:val="both"/>
      </w:pPr>
      <w:r w:rsidRPr="004E51ED">
        <w:rPr>
          <w:b/>
        </w:rPr>
        <w:t xml:space="preserve">8. </w:t>
      </w:r>
      <w:proofErr w:type="gramStart"/>
      <w:r w:rsidRPr="004E51ED">
        <w:t>По результатам экспертно – аналитического мероприятия по  проекту постановления главы Октябрьского района</w:t>
      </w:r>
      <w:r w:rsidRPr="004E51ED">
        <w:rPr>
          <w:b/>
        </w:rPr>
        <w:t xml:space="preserve"> «О ежегодном конкурсе проектов социально  ориентированных  негосударственных  некоммерческих общественных  организаций   Октябрьского района в области культуры, профилактики и охраны здоровья граждан, пропаганды здорового образа жизни, улучшения морально – психологического состояния граждан, физической культуры и спорта, а также содействие духовному развитию личности» </w:t>
      </w:r>
      <w:r w:rsidRPr="004E51ED">
        <w:t>установлено</w:t>
      </w:r>
      <w:r w:rsidR="00FD1A18" w:rsidRPr="004E51ED">
        <w:t>, что конкурс проводится в рамках задачи 3 «Содействие национально-культурному</w:t>
      </w:r>
      <w:proofErr w:type="gramEnd"/>
      <w:r w:rsidR="00FD1A18" w:rsidRPr="004E51ED">
        <w:t xml:space="preserve"> взаимодействию в муниципальном образовании Октябрьский район» муниципальной программы «Профилактика экстремизма, гармонизация межэтнических и межкультурных отношений, укрепление толерантности в Октябрьском  районе на 2014-2020 годы», утвержденной постановлением администрации Октябрьского района от 31.10.2013 № 3924 (далее – Программа). </w:t>
      </w:r>
    </w:p>
    <w:p w:rsidR="00FD1A18" w:rsidRPr="004E51ED" w:rsidRDefault="00FD1A18" w:rsidP="00FD1A18">
      <w:pPr>
        <w:ind w:firstLine="708"/>
        <w:jc w:val="both"/>
      </w:pPr>
      <w:r w:rsidRPr="004E51ED">
        <w:t xml:space="preserve">В заключении на проект Программы от 25.10.2013 № 295 ответственному исполнителю рекомендовано по каждому мероприятию, предусматривающему предоставление финансовых средств некоммерческим организациям (в том числе религиозным) – победителям конкурсов, разработать в качестве приложения к </w:t>
      </w:r>
      <w:r w:rsidRPr="004E51ED">
        <w:lastRenderedPageBreak/>
        <w:t>муниципальной программе порядок предоставления государственной поддержки в форме субсидий по результатам конкурса, соответствующий статье 78.1. БК РФ.</w:t>
      </w:r>
    </w:p>
    <w:p w:rsidR="00FD1A18" w:rsidRPr="004E51ED" w:rsidRDefault="00FD1A18" w:rsidP="00FD1A18">
      <w:pPr>
        <w:ind w:left="709"/>
        <w:jc w:val="both"/>
      </w:pPr>
      <w:r w:rsidRPr="004E51ED">
        <w:t>Указанные порядки не разработаны и не утверждены.</w:t>
      </w:r>
    </w:p>
    <w:p w:rsidR="00FD1A18" w:rsidRPr="004E51ED" w:rsidRDefault="00FD1A18" w:rsidP="00FD1A18">
      <w:pPr>
        <w:widowControl w:val="0"/>
        <w:autoSpaceDE w:val="0"/>
        <w:autoSpaceDN w:val="0"/>
        <w:adjustRightInd w:val="0"/>
        <w:ind w:firstLine="709"/>
        <w:jc w:val="both"/>
      </w:pPr>
      <w:r w:rsidRPr="004E51ED">
        <w:rPr>
          <w:bCs/>
        </w:rPr>
        <w:t xml:space="preserve">По результатам финансово-экономической экспертизы Контрольно-счетная палата Октябрьского района </w:t>
      </w:r>
      <w:r w:rsidRPr="004E51ED">
        <w:rPr>
          <w:color w:val="000000"/>
        </w:rPr>
        <w:t xml:space="preserve">рекомендует ответственному исполнителю </w:t>
      </w:r>
      <w:r w:rsidRPr="004E51ED">
        <w:t>внести</w:t>
      </w:r>
      <w:r w:rsidRPr="004E51ED">
        <w:rPr>
          <w:color w:val="000000"/>
        </w:rPr>
        <w:t xml:space="preserve"> в муниципальную программу </w:t>
      </w:r>
      <w:r w:rsidRPr="004E51ED">
        <w:t>соответствующие изменения.</w:t>
      </w:r>
    </w:p>
    <w:p w:rsidR="00FD1A18" w:rsidRPr="004E51ED" w:rsidRDefault="00FD1A18" w:rsidP="00FD1A18">
      <w:pPr>
        <w:widowControl w:val="0"/>
        <w:tabs>
          <w:tab w:val="left" w:pos="326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4E51ED">
        <w:rPr>
          <w:b/>
        </w:rPr>
        <w:t>Заключение от 28.08.2014 №200.</w:t>
      </w:r>
    </w:p>
    <w:p w:rsidR="00540A5F" w:rsidRPr="004E51ED" w:rsidRDefault="00540A5F" w:rsidP="00540A5F">
      <w:pPr>
        <w:ind w:firstLine="708"/>
        <w:jc w:val="both"/>
      </w:pPr>
    </w:p>
    <w:p w:rsidR="00FD1A18" w:rsidRPr="004E51ED" w:rsidRDefault="00FD1A18" w:rsidP="00FD1A18">
      <w:pPr>
        <w:pStyle w:val="a3"/>
        <w:tabs>
          <w:tab w:val="left" w:pos="1134"/>
        </w:tabs>
        <w:ind w:left="0" w:firstLine="709"/>
        <w:jc w:val="both"/>
      </w:pPr>
      <w:r w:rsidRPr="004E51ED">
        <w:rPr>
          <w:b/>
        </w:rPr>
        <w:t>9</w:t>
      </w:r>
      <w:r w:rsidRPr="004E51ED">
        <w:t xml:space="preserve">. </w:t>
      </w:r>
      <w:r w:rsidRPr="004E51ED">
        <w:tab/>
      </w:r>
      <w:r w:rsidRPr="004E51ED">
        <w:rPr>
          <w:bCs/>
        </w:rPr>
        <w:t>По результатам</w:t>
      </w:r>
      <w:r w:rsidRPr="004E51ED">
        <w:t xml:space="preserve"> экспертно-аналитического мероприятия по проекту постановления администрации Октябрьского района «О внесении изменения в  муниципальную программу </w:t>
      </w:r>
      <w:r w:rsidRPr="004E51ED">
        <w:rPr>
          <w:b/>
        </w:rPr>
        <w:t xml:space="preserve">«Развитие агропромышленного комплекса муниципального образования  Октябрьский район на 2014-2020 годы», </w:t>
      </w:r>
      <w:r w:rsidRPr="004E51ED">
        <w:t>утвержденную постановлением администрации Октябрьского района от 20.09.2013 № 3428 установлено:</w:t>
      </w:r>
    </w:p>
    <w:p w:rsidR="00FD1A18" w:rsidRPr="004E51ED" w:rsidRDefault="00FD1A18" w:rsidP="00FD1A18">
      <w:pPr>
        <w:ind w:firstLine="708"/>
        <w:jc w:val="both"/>
      </w:pPr>
      <w:r w:rsidRPr="004E51ED">
        <w:t>1. Замечания, указанные в заключени</w:t>
      </w:r>
      <w:proofErr w:type="gramStart"/>
      <w:r w:rsidRPr="004E51ED">
        <w:t>и</w:t>
      </w:r>
      <w:proofErr w:type="gramEnd"/>
      <w:r w:rsidRPr="004E51ED">
        <w:t xml:space="preserve"> Контрольно-счетной палаты от 23.06.2014 №142 не устранены.</w:t>
      </w:r>
    </w:p>
    <w:p w:rsidR="00612F6C" w:rsidRPr="004E51ED" w:rsidRDefault="00FD1A18" w:rsidP="00FD1A18">
      <w:pPr>
        <w:ind w:firstLine="708"/>
        <w:jc w:val="both"/>
      </w:pPr>
      <w:r w:rsidRPr="004E51ED">
        <w:t xml:space="preserve">2. Порядки предоставления субсидий противоречат пункту 5 части 3 статьи 78 Бюджетного кодекса РФ </w:t>
      </w:r>
      <w:r w:rsidR="00612F6C" w:rsidRPr="004E51ED">
        <w:t>(не содержа</w:t>
      </w:r>
      <w:r w:rsidRPr="004E51ED">
        <w:t>т</w:t>
      </w:r>
      <w:r w:rsidR="00612F6C" w:rsidRPr="004E51ED">
        <w:t xml:space="preserve"> </w:t>
      </w:r>
      <w:r w:rsidRPr="004E51ED">
        <w:t>положения о</w:t>
      </w:r>
      <w:r w:rsidR="00612F6C" w:rsidRPr="004E51ED">
        <w:t>б о</w:t>
      </w:r>
      <w:r w:rsidRPr="004E51ED">
        <w:t>существл</w:t>
      </w:r>
      <w:r w:rsidR="00612F6C" w:rsidRPr="004E51ED">
        <w:t xml:space="preserve">ении </w:t>
      </w:r>
      <w:r w:rsidRPr="004E51ED">
        <w:t>проверк</w:t>
      </w:r>
      <w:r w:rsidR="00612F6C" w:rsidRPr="004E51ED">
        <w:t xml:space="preserve">и главным распорядителем бюджетных средств  </w:t>
      </w:r>
      <w:r w:rsidRPr="004E51ED">
        <w:t xml:space="preserve"> соблюдения получателем условий, целей и порядка предоставления субсидии</w:t>
      </w:r>
      <w:r w:rsidR="00BD13EE" w:rsidRPr="004E51ED">
        <w:t>)</w:t>
      </w:r>
      <w:r w:rsidR="00612F6C" w:rsidRPr="004E51ED">
        <w:t>.</w:t>
      </w:r>
    </w:p>
    <w:p w:rsidR="00FD1A18" w:rsidRPr="004E51ED" w:rsidRDefault="00FD1A18" w:rsidP="00FD1A18">
      <w:pPr>
        <w:widowControl w:val="0"/>
        <w:autoSpaceDE w:val="0"/>
        <w:autoSpaceDN w:val="0"/>
        <w:adjustRightInd w:val="0"/>
        <w:ind w:firstLine="709"/>
        <w:jc w:val="both"/>
      </w:pPr>
      <w:r w:rsidRPr="004E51ED">
        <w:t>Разработчику Программы рекомендовано внести в Проект соответствующие изменения.</w:t>
      </w:r>
    </w:p>
    <w:p w:rsidR="00FD1A18" w:rsidRPr="004E51ED" w:rsidRDefault="00FD1A18" w:rsidP="00FD1A18">
      <w:pPr>
        <w:pStyle w:val="a3"/>
        <w:ind w:left="0" w:firstLine="709"/>
        <w:jc w:val="both"/>
        <w:rPr>
          <w:b/>
        </w:rPr>
      </w:pPr>
      <w:r w:rsidRPr="004E51ED">
        <w:rPr>
          <w:b/>
        </w:rPr>
        <w:t xml:space="preserve">Заключение от </w:t>
      </w:r>
      <w:r w:rsidR="00612F6C" w:rsidRPr="004E51ED">
        <w:rPr>
          <w:b/>
        </w:rPr>
        <w:t>29</w:t>
      </w:r>
      <w:r w:rsidRPr="004E51ED">
        <w:rPr>
          <w:b/>
        </w:rPr>
        <w:t>.0</w:t>
      </w:r>
      <w:r w:rsidR="00612F6C" w:rsidRPr="004E51ED">
        <w:rPr>
          <w:b/>
        </w:rPr>
        <w:t>8</w:t>
      </w:r>
      <w:r w:rsidRPr="004E51ED">
        <w:rPr>
          <w:b/>
        </w:rPr>
        <w:t>.2014 №</w:t>
      </w:r>
      <w:r w:rsidR="00612F6C" w:rsidRPr="004E51ED">
        <w:rPr>
          <w:b/>
        </w:rPr>
        <w:t>202</w:t>
      </w:r>
      <w:r w:rsidRPr="004E51ED">
        <w:rPr>
          <w:b/>
        </w:rPr>
        <w:t>.</w:t>
      </w:r>
    </w:p>
    <w:p w:rsidR="00612F6C" w:rsidRPr="004E51ED" w:rsidRDefault="00612F6C" w:rsidP="00FD1A18">
      <w:pPr>
        <w:pStyle w:val="a3"/>
        <w:ind w:left="0" w:firstLine="709"/>
        <w:jc w:val="both"/>
        <w:rPr>
          <w:b/>
        </w:rPr>
      </w:pPr>
    </w:p>
    <w:p w:rsidR="00DD7878" w:rsidRPr="004E51ED" w:rsidRDefault="00612F6C" w:rsidP="00612F6C">
      <w:pPr>
        <w:pStyle w:val="a3"/>
        <w:ind w:left="0" w:firstLine="709"/>
        <w:jc w:val="both"/>
        <w:rPr>
          <w:b/>
        </w:rPr>
      </w:pPr>
      <w:r w:rsidRPr="004E51ED">
        <w:rPr>
          <w:b/>
        </w:rPr>
        <w:t xml:space="preserve">10.  </w:t>
      </w:r>
      <w:r w:rsidR="00DD7878" w:rsidRPr="004E51ED">
        <w:t xml:space="preserve">По результатам экспертно-аналитического мероприятия по проекту решения Думы Октябрьского района </w:t>
      </w:r>
      <w:r w:rsidR="00DD7878" w:rsidRPr="004E51ED">
        <w:rPr>
          <w:b/>
        </w:rPr>
        <w:t xml:space="preserve">«О внесении изменений </w:t>
      </w:r>
      <w:r w:rsidRPr="004E51ED">
        <w:rPr>
          <w:b/>
        </w:rPr>
        <w:t>и дополнений в Устав Октябрьского района»</w:t>
      </w:r>
      <w:r w:rsidRPr="004E51ED">
        <w:t xml:space="preserve"> </w:t>
      </w:r>
      <w:r w:rsidR="00736978" w:rsidRPr="004E51ED">
        <w:t>противоречий бюджетному законодательству не установлено</w:t>
      </w:r>
      <w:r w:rsidR="00DD7878" w:rsidRPr="004E51ED">
        <w:t>.</w:t>
      </w:r>
    </w:p>
    <w:p w:rsidR="00DD7878" w:rsidRPr="004E51ED" w:rsidRDefault="00DD7878" w:rsidP="00D12FE0">
      <w:pPr>
        <w:pStyle w:val="a3"/>
        <w:ind w:left="0" w:firstLine="709"/>
        <w:jc w:val="both"/>
      </w:pPr>
    </w:p>
    <w:p w:rsidR="00CB06D4" w:rsidRPr="004E51ED" w:rsidRDefault="00612F6C" w:rsidP="00612F6C">
      <w:pPr>
        <w:ind w:firstLine="708"/>
        <w:jc w:val="both"/>
        <w:rPr>
          <w:b/>
        </w:rPr>
      </w:pPr>
      <w:r w:rsidRPr="004E51ED">
        <w:rPr>
          <w:b/>
          <w:bCs/>
        </w:rPr>
        <w:t xml:space="preserve">11. </w:t>
      </w:r>
      <w:r w:rsidR="00A63070" w:rsidRPr="004E51ED">
        <w:t>По результатам экспертно-аналитического мероприятия по</w:t>
      </w:r>
      <w:r w:rsidR="003A35BB" w:rsidRPr="004E51ED">
        <w:t xml:space="preserve"> проект</w:t>
      </w:r>
      <w:r w:rsidR="00A63070" w:rsidRPr="004E51ED">
        <w:t>у</w:t>
      </w:r>
      <w:r w:rsidR="003A35BB" w:rsidRPr="004E51ED">
        <w:t xml:space="preserve"> </w:t>
      </w:r>
      <w:r w:rsidR="00A12610" w:rsidRPr="004E51ED">
        <w:t>решения Думы Октябрьского района «О внесении изменений</w:t>
      </w:r>
      <w:r w:rsidR="00CB06D4" w:rsidRPr="004E51ED">
        <w:t xml:space="preserve"> в решение Думы Октябрьского района от 12.10.2012 № 310</w:t>
      </w:r>
      <w:r w:rsidR="00CB06D4" w:rsidRPr="004E51ED">
        <w:rPr>
          <w:b/>
        </w:rPr>
        <w:t xml:space="preserve"> «Об </w:t>
      </w:r>
      <w:r w:rsidRPr="004E51ED">
        <w:rPr>
          <w:b/>
        </w:rPr>
        <w:t xml:space="preserve">утверждении предложений о разграничении имущества между Октябрьским районом  и городскими и сельскими поселениями, входящими в состав Октябрьского района» </w:t>
      </w:r>
      <w:r w:rsidRPr="004E51ED">
        <w:t>противоре</w:t>
      </w:r>
      <w:r w:rsidR="00CB06D4" w:rsidRPr="004E51ED">
        <w:t>чий бюджетному законодательству не установлено.</w:t>
      </w:r>
    </w:p>
    <w:p w:rsidR="003A35BB" w:rsidRPr="004E51ED" w:rsidRDefault="003A35BB" w:rsidP="00FA5B44">
      <w:pPr>
        <w:jc w:val="both"/>
        <w:rPr>
          <w:b/>
          <w:bCs/>
        </w:rPr>
      </w:pPr>
    </w:p>
    <w:p w:rsidR="00612F6C" w:rsidRPr="004E51ED" w:rsidRDefault="00612F6C" w:rsidP="00612F6C">
      <w:pPr>
        <w:ind w:firstLine="708"/>
        <w:jc w:val="both"/>
      </w:pPr>
      <w:r w:rsidRPr="004E51ED">
        <w:rPr>
          <w:b/>
          <w:bCs/>
        </w:rPr>
        <w:t xml:space="preserve">12. </w:t>
      </w:r>
      <w:r w:rsidRPr="004E51ED">
        <w:t>По результатам экспертно-аналитическо</w:t>
      </w:r>
      <w:r w:rsidR="00BE5F42" w:rsidRPr="004E51ED">
        <w:t>го</w:t>
      </w:r>
      <w:r w:rsidRPr="004E51ED">
        <w:t xml:space="preserve"> мероприяти</w:t>
      </w:r>
      <w:r w:rsidR="00BE5F42" w:rsidRPr="004E51ED">
        <w:t>я</w:t>
      </w:r>
      <w:r w:rsidRPr="004E51ED">
        <w:t xml:space="preserve"> по проекту постановления администрации Октябрьского района «О внесении изменений в муниципальную программу</w:t>
      </w:r>
      <w:r w:rsidRPr="004E51ED">
        <w:rPr>
          <w:b/>
        </w:rPr>
        <w:t xml:space="preserve"> «Обеспечение доступным и комфортным жильем жителей муниципального образования Октябрьский район на 2014-2016 годы», </w:t>
      </w:r>
      <w:r w:rsidRPr="004E51ED">
        <w:t>утвержденную постановлением администрации Октябрьского района от 31.10.2013 № 3912 установлено:</w:t>
      </w:r>
    </w:p>
    <w:p w:rsidR="00612F6C" w:rsidRPr="004E51ED" w:rsidRDefault="00612F6C" w:rsidP="00612F6C">
      <w:pPr>
        <w:ind w:firstLine="708"/>
        <w:jc w:val="both"/>
      </w:pPr>
      <w:r w:rsidRPr="004E51ED">
        <w:t>1. Замечания, указанные в заключени</w:t>
      </w:r>
      <w:proofErr w:type="gramStart"/>
      <w:r w:rsidRPr="004E51ED">
        <w:t>и</w:t>
      </w:r>
      <w:proofErr w:type="gramEnd"/>
      <w:r w:rsidRPr="004E51ED">
        <w:t xml:space="preserve"> от 02.07.2014 №163 не устранены.</w:t>
      </w:r>
    </w:p>
    <w:p w:rsidR="00612F6C" w:rsidRPr="004E51ED" w:rsidRDefault="00612F6C" w:rsidP="00612F6C">
      <w:pPr>
        <w:ind w:firstLine="709"/>
        <w:jc w:val="both"/>
      </w:pPr>
      <w:r w:rsidRPr="004E51ED">
        <w:t>2. Проект не соответствует Решению о бюджете в части направления расходования средств и вида расходов:</w:t>
      </w:r>
    </w:p>
    <w:p w:rsidR="00612F6C" w:rsidRPr="004E51ED" w:rsidRDefault="00612F6C" w:rsidP="00612F6C">
      <w:pPr>
        <w:ind w:firstLine="709"/>
        <w:jc w:val="both"/>
      </w:pPr>
      <w:r w:rsidRPr="004E51ED">
        <w:t xml:space="preserve">2.1. По подпрограмме 3 «Ликвидация и расселение приспособленных для проживания строений, расположенных </w:t>
      </w:r>
      <w:proofErr w:type="gramStart"/>
      <w:r w:rsidRPr="004E51ED">
        <w:t>в месте</w:t>
      </w:r>
      <w:proofErr w:type="gramEnd"/>
      <w:r w:rsidRPr="004E51ED">
        <w:t xml:space="preserve"> их сосредоточения в муниципальном образовании Октябрьский район»:</w:t>
      </w:r>
    </w:p>
    <w:p w:rsidR="00612F6C" w:rsidRPr="004E51ED" w:rsidRDefault="00612F6C" w:rsidP="00612F6C">
      <w:pPr>
        <w:ind w:firstLine="709"/>
        <w:jc w:val="both"/>
      </w:pPr>
      <w:r w:rsidRPr="004E51ED">
        <w:t>- в проекте запланировано мероприятие по сносу расселенных приспособленных для проживания строений на сумму 1 621,5 тыс. руб., в том числе за счет средств бюджета автономного округа – 496,4 тыс. руб., за счет средств бюджета района – 1 125,1 тыс. руб.;</w:t>
      </w:r>
    </w:p>
    <w:p w:rsidR="00612F6C" w:rsidRPr="004E51ED" w:rsidRDefault="00612F6C" w:rsidP="00612F6C">
      <w:pPr>
        <w:ind w:firstLine="709"/>
        <w:jc w:val="both"/>
      </w:pPr>
      <w:r w:rsidRPr="004E51ED">
        <w:t>- в Решении о бюджете указанные средства предусмотрены как бюджетные инвестиции на приобретение объектов недвижимого имущества в государственную (муниципальную) собственность по виду расходов 412.</w:t>
      </w:r>
    </w:p>
    <w:p w:rsidR="00612F6C" w:rsidRPr="004E51ED" w:rsidRDefault="00612F6C" w:rsidP="00612F6C">
      <w:pPr>
        <w:ind w:firstLine="709"/>
        <w:jc w:val="both"/>
      </w:pPr>
      <w:r w:rsidRPr="004E51ED">
        <w:lastRenderedPageBreak/>
        <w:t xml:space="preserve">2.2. По мероприятию 3.1.2. </w:t>
      </w:r>
      <w:proofErr w:type="gramStart"/>
      <w:r w:rsidRPr="004E51ED">
        <w:t>«Предоставление субсидии на приобретение жилого помещения в собственность в субъектах РФ, не относящимся к районам Крайнего Севера  и приравненным к ним местностям гражданам, проживающим в настоящее время в приспособленных для проживания строениях, расположенных в месте их сосредоточения, вселенных в них до 1995 года» в Проекте соисполнителем указано Управление жилищно – коммунального хозяйства и  строительства администрации Октябрьского района, в бюджете – Комитет по</w:t>
      </w:r>
      <w:proofErr w:type="gramEnd"/>
      <w:r w:rsidRPr="004E51ED">
        <w:t xml:space="preserve"> управлению муниципальной собственности.</w:t>
      </w:r>
    </w:p>
    <w:p w:rsidR="00612F6C" w:rsidRPr="004E51ED" w:rsidRDefault="00612F6C" w:rsidP="00612F6C">
      <w:pPr>
        <w:ind w:firstLine="709"/>
        <w:jc w:val="both"/>
      </w:pPr>
      <w:r w:rsidRPr="004E51ED">
        <w:t xml:space="preserve">3. </w:t>
      </w:r>
      <w:proofErr w:type="gramStart"/>
      <w:r w:rsidRPr="004E51ED">
        <w:t>Проект не соответствует Перечню строек и объектов на 2014 год за счет всех источников финансирования, утвержденном постановлением администрации Октябрьского района от 25.01.2014 № 75 (в ред. от 25.08.2014 №</w:t>
      </w:r>
      <w:r w:rsidR="00BD13EE" w:rsidRPr="004E51ED">
        <w:t xml:space="preserve"> </w:t>
      </w:r>
      <w:r w:rsidRPr="004E51ED">
        <w:t>3029) в разрезе мероприятий и по объемам финансирования.</w:t>
      </w:r>
      <w:proofErr w:type="gramEnd"/>
    </w:p>
    <w:p w:rsidR="00612F6C" w:rsidRPr="004E51ED" w:rsidRDefault="00612F6C" w:rsidP="00612F6C">
      <w:pPr>
        <w:widowControl w:val="0"/>
        <w:autoSpaceDE w:val="0"/>
        <w:autoSpaceDN w:val="0"/>
        <w:adjustRightInd w:val="0"/>
        <w:ind w:firstLine="709"/>
        <w:jc w:val="both"/>
      </w:pPr>
      <w:r w:rsidRPr="004E51ED">
        <w:t xml:space="preserve">Разработчику программы, администрации Октябрьского района рекомендовано внести в нормативные правовые </w:t>
      </w:r>
      <w:proofErr w:type="gramStart"/>
      <w:r w:rsidRPr="004E51ED">
        <w:t>акты</w:t>
      </w:r>
      <w:proofErr w:type="gramEnd"/>
      <w:r w:rsidRPr="004E51ED">
        <w:t xml:space="preserve">  соответствующие изменения.</w:t>
      </w:r>
    </w:p>
    <w:p w:rsidR="00612F6C" w:rsidRPr="004E51ED" w:rsidRDefault="00612F6C" w:rsidP="00612F6C">
      <w:pPr>
        <w:ind w:firstLine="708"/>
        <w:jc w:val="both"/>
      </w:pPr>
      <w:r w:rsidRPr="004E51ED">
        <w:rPr>
          <w:b/>
        </w:rPr>
        <w:t>Заключение от 26.08.2014 №198.</w:t>
      </w:r>
    </w:p>
    <w:p w:rsidR="00612F6C" w:rsidRPr="004E51ED" w:rsidRDefault="00612F6C" w:rsidP="00FA5B44">
      <w:pPr>
        <w:jc w:val="both"/>
        <w:rPr>
          <w:b/>
          <w:bCs/>
        </w:rPr>
      </w:pPr>
    </w:p>
    <w:p w:rsidR="00776ABD" w:rsidRPr="004E51ED" w:rsidRDefault="00776ABD" w:rsidP="00776ABD">
      <w:pPr>
        <w:ind w:firstLine="708"/>
        <w:jc w:val="both"/>
        <w:rPr>
          <w:bCs/>
        </w:rPr>
      </w:pPr>
      <w:r w:rsidRPr="004E51ED">
        <w:rPr>
          <w:b/>
          <w:bCs/>
        </w:rPr>
        <w:t>13</w:t>
      </w:r>
      <w:r w:rsidR="003A35BB" w:rsidRPr="004E51ED">
        <w:rPr>
          <w:b/>
          <w:bCs/>
        </w:rPr>
        <w:t>.</w:t>
      </w:r>
      <w:r w:rsidRPr="004E51ED">
        <w:rPr>
          <w:bCs/>
        </w:rPr>
        <w:t xml:space="preserve"> По результатам</w:t>
      </w:r>
      <w:r w:rsidRPr="004E51ED">
        <w:t xml:space="preserve"> экспертно-аналитического мероприятия по проекту решения Думы Октябрьского района «О внесении изменений в решение Думы Октябрьского района от 24.12.2013 № 424</w:t>
      </w:r>
      <w:r w:rsidRPr="004E51ED">
        <w:rPr>
          <w:b/>
        </w:rPr>
        <w:t xml:space="preserve"> «О бюджете муниципального образования Октябрьский район на 2014 год и на плановый период 2015 и 2016 годов»</w:t>
      </w:r>
      <w:r w:rsidRPr="004E51ED">
        <w:t xml:space="preserve"> (далее – Проект бюджета) </w:t>
      </w:r>
      <w:r w:rsidRPr="004E51ED">
        <w:rPr>
          <w:bCs/>
        </w:rPr>
        <w:t>установлено:</w:t>
      </w:r>
    </w:p>
    <w:p w:rsidR="00074564" w:rsidRPr="004E51ED" w:rsidRDefault="00074564" w:rsidP="00BD13EE">
      <w:pPr>
        <w:pStyle w:val="a3"/>
        <w:numPr>
          <w:ilvl w:val="0"/>
          <w:numId w:val="23"/>
        </w:numPr>
        <w:tabs>
          <w:tab w:val="left" w:pos="993"/>
        </w:tabs>
        <w:ind w:left="0" w:firstLine="708"/>
        <w:jc w:val="both"/>
        <w:rPr>
          <w:bCs/>
        </w:rPr>
      </w:pPr>
      <w:proofErr w:type="gramStart"/>
      <w:r w:rsidRPr="004E51ED">
        <w:rPr>
          <w:bCs/>
        </w:rPr>
        <w:t>По сравнению с утвержденным</w:t>
      </w:r>
      <w:r w:rsidR="00BD13EE" w:rsidRPr="004E51ED">
        <w:rPr>
          <w:bCs/>
        </w:rPr>
        <w:t>и</w:t>
      </w:r>
      <w:r w:rsidRPr="004E51ED">
        <w:rPr>
          <w:bCs/>
        </w:rPr>
        <w:t xml:space="preserve"> решением Думы Октябрьского района от 06.06.2014 № 476, плановые показатели по доходам бюджета увеличены на </w:t>
      </w:r>
      <w:r w:rsidR="00BD13EE" w:rsidRPr="004E51ED">
        <w:rPr>
          <w:bCs/>
        </w:rPr>
        <w:t xml:space="preserve">                      </w:t>
      </w:r>
      <w:r w:rsidRPr="004E51ED">
        <w:rPr>
          <w:bCs/>
        </w:rPr>
        <w:t xml:space="preserve">88 044,0 </w:t>
      </w:r>
      <w:r w:rsidR="00BD13EE" w:rsidRPr="004E51ED">
        <w:rPr>
          <w:bCs/>
        </w:rPr>
        <w:t xml:space="preserve">тыс. </w:t>
      </w:r>
      <w:r w:rsidRPr="004E51ED">
        <w:rPr>
          <w:bCs/>
        </w:rPr>
        <w:t>руб., или на уровне 100,9% от первоначально утвержденного плана, по расходам – увеличены на 88 002,5 тыс. руб., и составили 111,6</w:t>
      </w:r>
      <w:r w:rsidR="00BD13EE" w:rsidRPr="004E51ED">
        <w:rPr>
          <w:bCs/>
        </w:rPr>
        <w:t>%</w:t>
      </w:r>
      <w:r w:rsidRPr="004E51ED">
        <w:rPr>
          <w:bCs/>
        </w:rPr>
        <w:t xml:space="preserve"> к первоначальному плану, дефицит бюджета снизился на 41,5</w:t>
      </w:r>
      <w:r w:rsidR="00BD13EE" w:rsidRPr="004E51ED">
        <w:rPr>
          <w:bCs/>
        </w:rPr>
        <w:t xml:space="preserve"> </w:t>
      </w:r>
      <w:r w:rsidRPr="004E51ED">
        <w:rPr>
          <w:bCs/>
        </w:rPr>
        <w:t>тыс. руб., по сравнению с первоначальным планом – увеличился в 44,7 раза.</w:t>
      </w:r>
      <w:proofErr w:type="gramEnd"/>
    </w:p>
    <w:p w:rsidR="00776ABD" w:rsidRPr="004E51ED" w:rsidRDefault="00776ABD" w:rsidP="00776ABD">
      <w:pPr>
        <w:numPr>
          <w:ilvl w:val="0"/>
          <w:numId w:val="23"/>
        </w:numPr>
        <w:tabs>
          <w:tab w:val="left" w:pos="993"/>
        </w:tabs>
        <w:ind w:left="0" w:firstLine="708"/>
        <w:jc w:val="both"/>
        <w:rPr>
          <w:bCs/>
        </w:rPr>
      </w:pPr>
      <w:r w:rsidRPr="004E51ED">
        <w:rPr>
          <w:bCs/>
        </w:rPr>
        <w:t xml:space="preserve">Перераспределены бюджетные ассигнования на реализацию </w:t>
      </w:r>
      <w:r w:rsidR="00074564" w:rsidRPr="004E51ED">
        <w:rPr>
          <w:bCs/>
        </w:rPr>
        <w:t xml:space="preserve">10 </w:t>
      </w:r>
      <w:r w:rsidRPr="004E51ED">
        <w:rPr>
          <w:bCs/>
        </w:rPr>
        <w:t>программ: на реализацию</w:t>
      </w:r>
      <w:r w:rsidR="00074564" w:rsidRPr="004E51ED">
        <w:rPr>
          <w:bCs/>
        </w:rPr>
        <w:t xml:space="preserve"> 4 </w:t>
      </w:r>
      <w:r w:rsidRPr="004E51ED">
        <w:rPr>
          <w:bCs/>
        </w:rPr>
        <w:t xml:space="preserve">муниципальных  программ Октябрьского района бюджетные ассигнования увеличены,  на реализацию мероприятий </w:t>
      </w:r>
      <w:r w:rsidR="00074564" w:rsidRPr="004E51ED">
        <w:rPr>
          <w:bCs/>
        </w:rPr>
        <w:t>6</w:t>
      </w:r>
      <w:r w:rsidRPr="004E51ED">
        <w:rPr>
          <w:bCs/>
        </w:rPr>
        <w:t xml:space="preserve"> муниципальных программ – снижены. </w:t>
      </w:r>
    </w:p>
    <w:p w:rsidR="00776ABD" w:rsidRPr="004E51ED" w:rsidRDefault="00776ABD" w:rsidP="00BD13EE">
      <w:pPr>
        <w:numPr>
          <w:ilvl w:val="0"/>
          <w:numId w:val="23"/>
        </w:numPr>
        <w:tabs>
          <w:tab w:val="left" w:pos="993"/>
        </w:tabs>
        <w:ind w:left="0" w:firstLine="708"/>
        <w:jc w:val="both"/>
        <w:rPr>
          <w:bCs/>
        </w:rPr>
      </w:pPr>
      <w:r w:rsidRPr="004E51ED">
        <w:rPr>
          <w:bCs/>
        </w:rPr>
        <w:t>Непрограммные расходы увеличены на</w:t>
      </w:r>
      <w:r w:rsidR="00074564" w:rsidRPr="004E51ED">
        <w:rPr>
          <w:bCs/>
        </w:rPr>
        <w:t xml:space="preserve"> 6,1</w:t>
      </w:r>
      <w:r w:rsidRPr="004E51ED">
        <w:rPr>
          <w:bCs/>
        </w:rPr>
        <w:t>% к первоначальному плану и составляют 5,</w:t>
      </w:r>
      <w:r w:rsidR="00074564" w:rsidRPr="004E51ED">
        <w:rPr>
          <w:bCs/>
        </w:rPr>
        <w:t>5</w:t>
      </w:r>
      <w:r w:rsidRPr="004E51ED">
        <w:rPr>
          <w:bCs/>
        </w:rPr>
        <w:t>%  в общей сумме расходов бюджета.</w:t>
      </w:r>
    </w:p>
    <w:p w:rsidR="00776ABD" w:rsidRPr="004E51ED" w:rsidRDefault="00F92064" w:rsidP="00BD13EE">
      <w:pPr>
        <w:numPr>
          <w:ilvl w:val="0"/>
          <w:numId w:val="23"/>
        </w:numPr>
        <w:tabs>
          <w:tab w:val="left" w:pos="0"/>
          <w:tab w:val="left" w:pos="993"/>
          <w:tab w:val="left" w:pos="1560"/>
        </w:tabs>
        <w:ind w:left="0" w:firstLine="708"/>
        <w:jc w:val="both"/>
        <w:rPr>
          <w:bCs/>
        </w:rPr>
      </w:pPr>
      <w:r w:rsidRPr="004E51ED">
        <w:rPr>
          <w:bCs/>
        </w:rPr>
        <w:t xml:space="preserve">Проектом предусмотрены дополнительные объемы межбюджетных трансфертов городским и сельским поселениям района в сумме 9 234,9 тыс. руб., общий объем на 2014 год составил 353 963,7 тыс. руб. или 110,0% к первоначальному плану. </w:t>
      </w:r>
      <w:r w:rsidR="00776ABD" w:rsidRPr="004E51ED">
        <w:rPr>
          <w:bCs/>
        </w:rPr>
        <w:t xml:space="preserve">Рекомендация Контрольно-счетной палаты по установлению порядка распределения (механизма расчета) дополнительных объемов дотации на сбалансированность не исполнена, порядок не установлен. </w:t>
      </w:r>
    </w:p>
    <w:p w:rsidR="00074564" w:rsidRPr="004E51ED" w:rsidRDefault="00074564" w:rsidP="00BD13EE">
      <w:pPr>
        <w:pStyle w:val="a3"/>
        <w:numPr>
          <w:ilvl w:val="0"/>
          <w:numId w:val="23"/>
        </w:numPr>
        <w:tabs>
          <w:tab w:val="left" w:pos="993"/>
        </w:tabs>
        <w:ind w:left="0" w:firstLine="708"/>
        <w:jc w:val="both"/>
        <w:rPr>
          <w:bCs/>
        </w:rPr>
      </w:pPr>
      <w:r w:rsidRPr="004E51ED">
        <w:rPr>
          <w:bCs/>
        </w:rPr>
        <w:t>В нарушение пункта 2 раздела 6 Положения об отдельных вопросах организации и осуществления бюджетного процесса в муниципальном образовании Октябрьский район, утвержденного решением Думы Октябрьского района от 22.12.2011</w:t>
      </w:r>
      <w:r w:rsidR="00F92064" w:rsidRPr="004E51ED">
        <w:rPr>
          <w:bCs/>
        </w:rPr>
        <w:t xml:space="preserve"> №</w:t>
      </w:r>
      <w:r w:rsidR="00BD13EE" w:rsidRPr="004E51ED">
        <w:rPr>
          <w:bCs/>
        </w:rPr>
        <w:t xml:space="preserve"> </w:t>
      </w:r>
      <w:r w:rsidRPr="004E51ED">
        <w:rPr>
          <w:bCs/>
        </w:rPr>
        <w:t>226, не представлена информация об исполнении бюджета за истекший период.</w:t>
      </w:r>
    </w:p>
    <w:p w:rsidR="00074564" w:rsidRPr="004E51ED" w:rsidRDefault="00564A01" w:rsidP="00BD13EE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8"/>
        <w:jc w:val="both"/>
        <w:rPr>
          <w:bCs/>
        </w:rPr>
      </w:pPr>
      <w:r w:rsidRPr="004E51ED">
        <w:rPr>
          <w:bCs/>
        </w:rPr>
        <w:t xml:space="preserve">Размер резервного фонда </w:t>
      </w:r>
      <w:r w:rsidR="00F540E7" w:rsidRPr="004E51ED">
        <w:rPr>
          <w:bCs/>
        </w:rPr>
        <w:t xml:space="preserve">снижен на 1 530,5 тыс. руб. и </w:t>
      </w:r>
      <w:r w:rsidRPr="004E51ED">
        <w:rPr>
          <w:bCs/>
        </w:rPr>
        <w:t>составляет</w:t>
      </w:r>
      <w:r w:rsidR="00F540E7" w:rsidRPr="004E51ED">
        <w:rPr>
          <w:bCs/>
        </w:rPr>
        <w:t xml:space="preserve">                2 505,0 тыс. руб.</w:t>
      </w:r>
    </w:p>
    <w:p w:rsidR="00776ABD" w:rsidRPr="004E51ED" w:rsidRDefault="00776ABD" w:rsidP="00074564">
      <w:pPr>
        <w:ind w:firstLine="708"/>
        <w:jc w:val="both"/>
        <w:rPr>
          <w:b/>
        </w:rPr>
      </w:pPr>
      <w:r w:rsidRPr="004E51ED">
        <w:rPr>
          <w:b/>
        </w:rPr>
        <w:t xml:space="preserve">Заключение от </w:t>
      </w:r>
      <w:r w:rsidR="00074564" w:rsidRPr="004E51ED">
        <w:rPr>
          <w:b/>
        </w:rPr>
        <w:t>27.08.</w:t>
      </w:r>
      <w:r w:rsidRPr="004E51ED">
        <w:rPr>
          <w:b/>
        </w:rPr>
        <w:t>2014 №</w:t>
      </w:r>
      <w:r w:rsidR="00074564" w:rsidRPr="004E51ED">
        <w:rPr>
          <w:b/>
        </w:rPr>
        <w:t>199</w:t>
      </w:r>
      <w:r w:rsidRPr="004E51ED">
        <w:rPr>
          <w:b/>
        </w:rPr>
        <w:t>.</w:t>
      </w:r>
      <w:r w:rsidRPr="004E51ED">
        <w:rPr>
          <w:b/>
        </w:rPr>
        <w:tab/>
      </w:r>
    </w:p>
    <w:p w:rsidR="00776ABD" w:rsidRPr="004E51ED" w:rsidRDefault="00776ABD" w:rsidP="00776ABD">
      <w:pPr>
        <w:pStyle w:val="a3"/>
        <w:ind w:left="0" w:firstLine="709"/>
        <w:jc w:val="both"/>
        <w:rPr>
          <w:b/>
        </w:rPr>
      </w:pPr>
    </w:p>
    <w:p w:rsidR="007E3168" w:rsidRPr="004E51ED" w:rsidRDefault="007E3168" w:rsidP="009E5C6D">
      <w:pPr>
        <w:tabs>
          <w:tab w:val="left" w:pos="1134"/>
        </w:tabs>
        <w:ind w:firstLine="709"/>
        <w:jc w:val="both"/>
        <w:rPr>
          <w:b/>
        </w:rPr>
      </w:pPr>
      <w:r w:rsidRPr="004E51ED">
        <w:rPr>
          <w:b/>
        </w:rPr>
        <w:t>14</w:t>
      </w:r>
      <w:r w:rsidR="00776ABD" w:rsidRPr="004E51ED">
        <w:rPr>
          <w:b/>
        </w:rPr>
        <w:t xml:space="preserve">. </w:t>
      </w:r>
      <w:r w:rsidR="00776ABD" w:rsidRPr="004E51ED">
        <w:rPr>
          <w:bCs/>
        </w:rPr>
        <w:t>В ходе</w:t>
      </w:r>
      <w:r w:rsidR="00776ABD" w:rsidRPr="004E51ED">
        <w:t xml:space="preserve"> экспертно-аналитического мероприятия по проекту решения Думы Октябрьского района «О внесении изменений в решение Думы Октябрьского района от </w:t>
      </w:r>
      <w:r w:rsidR="009E5C6D" w:rsidRPr="004E51ED">
        <w:t>12.10.2012 №</w:t>
      </w:r>
      <w:r w:rsidR="00F540E7" w:rsidRPr="004E51ED">
        <w:t xml:space="preserve"> </w:t>
      </w:r>
      <w:r w:rsidR="009E5C6D" w:rsidRPr="004E51ED">
        <w:t>304</w:t>
      </w:r>
      <w:r w:rsidR="00776ABD" w:rsidRPr="004E51ED">
        <w:rPr>
          <w:b/>
        </w:rPr>
        <w:t xml:space="preserve"> «О</w:t>
      </w:r>
      <w:r w:rsidR="009E5C6D" w:rsidRPr="004E51ED">
        <w:rPr>
          <w:b/>
        </w:rPr>
        <w:t xml:space="preserve"> гарантиях и компенсациях для лиц, работающих в организациях, финансируемых из местного бюджета»</w:t>
      </w:r>
      <w:r w:rsidRPr="004E51ED">
        <w:rPr>
          <w:b/>
        </w:rPr>
        <w:t xml:space="preserve"> </w:t>
      </w:r>
      <w:r w:rsidRPr="004E51ED">
        <w:t>противоречий бюджетному законодательству не установлено</w:t>
      </w:r>
      <w:r w:rsidRPr="004E51ED">
        <w:rPr>
          <w:b/>
        </w:rPr>
        <w:t>.</w:t>
      </w:r>
    </w:p>
    <w:p w:rsidR="00776ABD" w:rsidRPr="004E51ED" w:rsidRDefault="00776ABD" w:rsidP="00776ABD">
      <w:pPr>
        <w:tabs>
          <w:tab w:val="left" w:pos="1134"/>
        </w:tabs>
        <w:ind w:firstLine="709"/>
        <w:jc w:val="both"/>
        <w:rPr>
          <w:b/>
        </w:rPr>
      </w:pPr>
    </w:p>
    <w:p w:rsidR="007E3168" w:rsidRPr="004E51ED" w:rsidRDefault="007E3168" w:rsidP="007E3168">
      <w:pPr>
        <w:tabs>
          <w:tab w:val="left" w:pos="1134"/>
          <w:tab w:val="left" w:pos="1892"/>
        </w:tabs>
        <w:ind w:firstLine="709"/>
        <w:jc w:val="both"/>
      </w:pPr>
      <w:r w:rsidRPr="004E51ED">
        <w:rPr>
          <w:b/>
        </w:rPr>
        <w:lastRenderedPageBreak/>
        <w:t xml:space="preserve">15. </w:t>
      </w:r>
      <w:r w:rsidRPr="004E51ED">
        <w:rPr>
          <w:b/>
        </w:rPr>
        <w:tab/>
      </w:r>
      <w:r w:rsidRPr="004E51ED">
        <w:t>В ходе экспертно-аналитического мероприятия по проекту решения Думы Октябрьского района «О внесении изменений в решение Думы Октябрьского района от 31.08.20015 №293 «</w:t>
      </w:r>
      <w:r w:rsidRPr="004E51ED">
        <w:rPr>
          <w:b/>
        </w:rPr>
        <w:t xml:space="preserve">О </w:t>
      </w:r>
      <w:r w:rsidR="006B5358" w:rsidRPr="004E51ED">
        <w:rPr>
          <w:b/>
        </w:rPr>
        <w:t>введении единого налога на вмененный доход для отдельных видов деятельности на территории муниципального образования Октябрьский район</w:t>
      </w:r>
      <w:r w:rsidRPr="004E51ED">
        <w:t>» противоречий бюджетному законодательству не установлено.</w:t>
      </w:r>
    </w:p>
    <w:p w:rsidR="00776ABD" w:rsidRPr="004E51ED" w:rsidRDefault="00776ABD" w:rsidP="00DD7878">
      <w:pPr>
        <w:ind w:firstLine="708"/>
        <w:jc w:val="both"/>
        <w:rPr>
          <w:b/>
          <w:bCs/>
        </w:rPr>
      </w:pPr>
    </w:p>
    <w:p w:rsidR="00564A01" w:rsidRPr="004E51ED" w:rsidRDefault="00564A01" w:rsidP="00564A01">
      <w:pPr>
        <w:tabs>
          <w:tab w:val="left" w:pos="1134"/>
        </w:tabs>
        <w:ind w:firstLine="709"/>
        <w:jc w:val="both"/>
        <w:rPr>
          <w:b/>
        </w:rPr>
      </w:pPr>
      <w:r w:rsidRPr="004E51ED">
        <w:rPr>
          <w:b/>
          <w:bCs/>
        </w:rPr>
        <w:t xml:space="preserve">16. </w:t>
      </w:r>
      <w:r w:rsidRPr="004E51ED">
        <w:t>По результатам экспертно-аналитического мероприятия по проекту постановления администрации Октябрьского района</w:t>
      </w:r>
      <w:r w:rsidRPr="004E51ED">
        <w:rPr>
          <w:b/>
        </w:rPr>
        <w:t xml:space="preserve"> «О внесении изменений в муниципальный правовой акт»  </w:t>
      </w:r>
      <w:r w:rsidRPr="004E51ED">
        <w:t>установлено:</w:t>
      </w:r>
    </w:p>
    <w:p w:rsidR="00EF3EBF" w:rsidRPr="004E51ED" w:rsidRDefault="00EF3EBF" w:rsidP="00EF3EBF">
      <w:pPr>
        <w:tabs>
          <w:tab w:val="left" w:pos="6141"/>
        </w:tabs>
        <w:ind w:firstLine="708"/>
        <w:jc w:val="both"/>
      </w:pPr>
      <w:r w:rsidRPr="004E51ED">
        <w:t>1. При утверждении Постановления № 2988 не учтены замечания Контрольно-счетной палаты, указанные в Заключени</w:t>
      </w:r>
      <w:proofErr w:type="gramStart"/>
      <w:r w:rsidRPr="004E51ED">
        <w:t>и</w:t>
      </w:r>
      <w:proofErr w:type="gramEnd"/>
      <w:r w:rsidRPr="004E51ED">
        <w:t xml:space="preserve"> от 14.08.2014 № 190, которые требуют повторного рассмотрения.</w:t>
      </w:r>
    </w:p>
    <w:p w:rsidR="00EF3EBF" w:rsidRPr="004E51ED" w:rsidRDefault="00EF3EBF" w:rsidP="00EF3EBF">
      <w:pPr>
        <w:tabs>
          <w:tab w:val="left" w:pos="6141"/>
        </w:tabs>
        <w:ind w:firstLine="708"/>
        <w:jc w:val="both"/>
        <w:rPr>
          <w:color w:val="000000"/>
        </w:rPr>
      </w:pPr>
      <w:r w:rsidRPr="004E51ED">
        <w:t>2. Не установлено</w:t>
      </w:r>
      <w:r w:rsidR="00F540E7" w:rsidRPr="004E51ED">
        <w:t>,</w:t>
      </w:r>
      <w:r w:rsidRPr="004E51ED">
        <w:t xml:space="preserve"> каким документом (или иным способом) оформляются результаты оценки эффективности реализации  муниципальной программы.</w:t>
      </w:r>
    </w:p>
    <w:p w:rsidR="00EF3EBF" w:rsidRPr="004E51ED" w:rsidRDefault="00EF3EBF" w:rsidP="00EF3EBF">
      <w:pPr>
        <w:tabs>
          <w:tab w:val="left" w:pos="3558"/>
        </w:tabs>
        <w:ind w:firstLine="708"/>
        <w:jc w:val="both"/>
      </w:pPr>
      <w:r w:rsidRPr="004E51ED">
        <w:t>Администрации Октябрьского района рекомендовано рассмотреть предложения и замечания, изложенные в заключении и внести в Проект соответствующие изменения.</w:t>
      </w:r>
    </w:p>
    <w:p w:rsidR="00EF3EBF" w:rsidRPr="004E51ED" w:rsidRDefault="00EF3EBF" w:rsidP="00EF3EBF">
      <w:pPr>
        <w:ind w:firstLine="708"/>
        <w:jc w:val="both"/>
        <w:rPr>
          <w:b/>
        </w:rPr>
      </w:pPr>
      <w:r w:rsidRPr="004E51ED">
        <w:rPr>
          <w:b/>
        </w:rPr>
        <w:t>Заключение от 01.09.2014 №</w:t>
      </w:r>
      <w:r w:rsidR="00F540E7" w:rsidRPr="004E51ED">
        <w:rPr>
          <w:b/>
        </w:rPr>
        <w:t xml:space="preserve"> </w:t>
      </w:r>
      <w:r w:rsidRPr="004E51ED">
        <w:rPr>
          <w:b/>
        </w:rPr>
        <w:t>204</w:t>
      </w:r>
    </w:p>
    <w:p w:rsidR="00CC2AF1" w:rsidRPr="004E51ED" w:rsidRDefault="00CC2AF1" w:rsidP="00564A01">
      <w:pPr>
        <w:tabs>
          <w:tab w:val="left" w:pos="1134"/>
        </w:tabs>
        <w:ind w:firstLine="709"/>
        <w:jc w:val="both"/>
        <w:rPr>
          <w:b/>
        </w:rPr>
      </w:pPr>
    </w:p>
    <w:p w:rsidR="00370E7C" w:rsidRPr="004E51ED" w:rsidRDefault="00CC2AF1" w:rsidP="00370E7C">
      <w:pPr>
        <w:ind w:firstLine="708"/>
        <w:jc w:val="both"/>
      </w:pPr>
      <w:r w:rsidRPr="004E51ED">
        <w:rPr>
          <w:b/>
        </w:rPr>
        <w:t>17.</w:t>
      </w:r>
      <w:r w:rsidR="00370E7C" w:rsidRPr="004E51ED">
        <w:t xml:space="preserve"> По результатам экспертно-аналитического мероприятия по проекту</w:t>
      </w:r>
      <w:r w:rsidR="00370E7C" w:rsidRPr="004E51ED">
        <w:rPr>
          <w:b/>
        </w:rPr>
        <w:t xml:space="preserve"> </w:t>
      </w:r>
      <w:r w:rsidR="00370E7C" w:rsidRPr="004E51ED">
        <w:t xml:space="preserve">постановления администрации Октябрьского района «О внесении изменений в муниципальную программу </w:t>
      </w:r>
      <w:r w:rsidR="00370E7C" w:rsidRPr="004E51ED">
        <w:rPr>
          <w:b/>
        </w:rPr>
        <w:t xml:space="preserve">«Утилизация отходов на территории муниципального образования  Октябрьский  район на 2014-2016 годы», </w:t>
      </w:r>
      <w:r w:rsidR="00370E7C" w:rsidRPr="004E51ED">
        <w:t>утвержденную постановлением администрации Октябрьского района от 24.09.2013 № 3476» установлено:</w:t>
      </w:r>
    </w:p>
    <w:p w:rsidR="00370E7C" w:rsidRPr="004E51ED" w:rsidRDefault="00370E7C" w:rsidP="00370E7C">
      <w:pPr>
        <w:tabs>
          <w:tab w:val="left" w:pos="1482"/>
        </w:tabs>
        <w:ind w:firstLine="709"/>
        <w:jc w:val="both"/>
      </w:pPr>
      <w:r w:rsidRPr="004E51ED">
        <w:t xml:space="preserve">1. В пункте 1.2. «Проведение работ по приведению земельных участков в </w:t>
      </w:r>
      <w:proofErr w:type="gramStart"/>
      <w:r w:rsidRPr="004E51ED">
        <w:t>состояние</w:t>
      </w:r>
      <w:proofErr w:type="gramEnd"/>
      <w:r w:rsidRPr="004E51ED">
        <w:t xml:space="preserve"> обеспечивающее экологическую безопасность, путём освобождения земельных участков от останков металлических корпусов и частей бесхозяйных судов и их утилизации» не указан</w:t>
      </w:r>
      <w:r w:rsidR="00F540E7" w:rsidRPr="004E51ED">
        <w:t>ы</w:t>
      </w:r>
      <w:r w:rsidRPr="004E51ED">
        <w:t xml:space="preserve"> населенные пункты, места проведения работ.</w:t>
      </w:r>
    </w:p>
    <w:p w:rsidR="00370E7C" w:rsidRPr="004E51ED" w:rsidRDefault="00370E7C" w:rsidP="00370E7C">
      <w:pPr>
        <w:ind w:firstLine="709"/>
        <w:jc w:val="both"/>
      </w:pPr>
      <w:r w:rsidRPr="004E51ED">
        <w:t>2. Объем финансирования Программы в разрезе мероприятий не соответствует Перечню строек и объектов на 2014 год за счет всех источников финансирования, утвержденному постановлением администрации Октябрьского района от 20.01.2014 № 75 (в ред. от 25.08.2014 №3029).</w:t>
      </w:r>
    </w:p>
    <w:p w:rsidR="00370E7C" w:rsidRPr="004E51ED" w:rsidRDefault="00370E7C" w:rsidP="00370E7C">
      <w:pPr>
        <w:widowControl w:val="0"/>
        <w:autoSpaceDE w:val="0"/>
        <w:autoSpaceDN w:val="0"/>
        <w:adjustRightInd w:val="0"/>
        <w:ind w:firstLine="708"/>
        <w:jc w:val="both"/>
      </w:pPr>
      <w:r w:rsidRPr="004E51ED">
        <w:t>3.</w:t>
      </w:r>
      <w:r w:rsidRPr="004E51ED">
        <w:rPr>
          <w:bCs/>
        </w:rPr>
        <w:t xml:space="preserve"> Программа разработана с нарушением </w:t>
      </w:r>
      <w:r w:rsidRPr="004E51ED">
        <w:t xml:space="preserve">Порядка принятия решения о разработке муниципальных программ Октябрьского района, их формирования, утверждения и реализации, утвержденным постановлением администрации Октябрьского района от 20.08.2014 №2988 «О муниципальных и ведомственных программах Октябрьского района». Соисполнители программы в паспорте не соответствуют соисполнителям, указанным в программных мероприятиях, применены некорректные показатели  результатов, показатели непосредственных результатов противоречат показателям конечных результатов. Отсутствует механизм реализации программы в части предоставления межбюджетных трансфертов поселениям и т.д.  </w:t>
      </w:r>
    </w:p>
    <w:p w:rsidR="00370E7C" w:rsidRPr="004E51ED" w:rsidRDefault="00370E7C" w:rsidP="00370E7C">
      <w:pPr>
        <w:widowControl w:val="0"/>
        <w:autoSpaceDE w:val="0"/>
        <w:autoSpaceDN w:val="0"/>
        <w:adjustRightInd w:val="0"/>
        <w:ind w:firstLine="567"/>
        <w:jc w:val="both"/>
      </w:pPr>
      <w:r w:rsidRPr="004E51ED">
        <w:t xml:space="preserve">Разработчику программы, администрации Октябрьского района рекомендовано рассмотреть замечания, изложенные в настоящем Заключении. </w:t>
      </w:r>
    </w:p>
    <w:p w:rsidR="00370E7C" w:rsidRPr="004E51ED" w:rsidRDefault="00370E7C" w:rsidP="00370E7C">
      <w:pPr>
        <w:pStyle w:val="a3"/>
        <w:ind w:left="0" w:firstLine="567"/>
        <w:jc w:val="both"/>
        <w:rPr>
          <w:b/>
        </w:rPr>
      </w:pPr>
      <w:r w:rsidRPr="004E51ED">
        <w:rPr>
          <w:b/>
        </w:rPr>
        <w:t>Заключение от 10.09.2014 №</w:t>
      </w:r>
      <w:r w:rsidR="00F540E7" w:rsidRPr="004E51ED">
        <w:rPr>
          <w:b/>
        </w:rPr>
        <w:t xml:space="preserve"> </w:t>
      </w:r>
      <w:r w:rsidRPr="004E51ED">
        <w:rPr>
          <w:b/>
        </w:rPr>
        <w:t>209.</w:t>
      </w:r>
    </w:p>
    <w:p w:rsidR="00370E7C" w:rsidRPr="004E51ED" w:rsidRDefault="00370E7C" w:rsidP="00370E7C">
      <w:pPr>
        <w:pStyle w:val="a3"/>
        <w:ind w:left="0" w:firstLine="567"/>
        <w:jc w:val="both"/>
        <w:rPr>
          <w:b/>
        </w:rPr>
      </w:pPr>
    </w:p>
    <w:p w:rsidR="00FC5BC4" w:rsidRPr="004E51ED" w:rsidRDefault="00FC5BC4" w:rsidP="00FC5BC4">
      <w:pPr>
        <w:pStyle w:val="a3"/>
        <w:tabs>
          <w:tab w:val="left" w:pos="1134"/>
        </w:tabs>
        <w:ind w:left="0" w:firstLine="709"/>
        <w:jc w:val="both"/>
      </w:pPr>
      <w:r w:rsidRPr="004E51ED">
        <w:rPr>
          <w:b/>
        </w:rPr>
        <w:t xml:space="preserve">18. </w:t>
      </w:r>
      <w:r w:rsidRPr="004E51ED">
        <w:rPr>
          <w:bCs/>
        </w:rPr>
        <w:t>По результатам</w:t>
      </w:r>
      <w:r w:rsidRPr="004E51ED">
        <w:t xml:space="preserve"> экспертно-аналитического мероприятия по проекту постановления администрации Октябрьского района «О внесении изменения в  муниципальную   программу Октябрьского района </w:t>
      </w:r>
      <w:r w:rsidRPr="004E51ED">
        <w:rPr>
          <w:b/>
        </w:rPr>
        <w:t xml:space="preserve"> «Развитие образования в Октябрьском районе на 2014-2020 годы», </w:t>
      </w:r>
      <w:r w:rsidRPr="004E51ED">
        <w:t>утвержденную постановлением администрации Октябрьского района от 15.10.2013 № 3736 установлено:</w:t>
      </w:r>
    </w:p>
    <w:p w:rsidR="0076464D" w:rsidRPr="004E51ED" w:rsidRDefault="0076464D" w:rsidP="0076464D">
      <w:pPr>
        <w:ind w:left="1" w:firstLine="708"/>
        <w:jc w:val="both"/>
      </w:pPr>
      <w:r w:rsidRPr="004E51ED">
        <w:t>1. Замечания Контрольно-счетной палаты Октябрьского района, указанные в заключени</w:t>
      </w:r>
      <w:proofErr w:type="gramStart"/>
      <w:r w:rsidRPr="004E51ED">
        <w:t>и</w:t>
      </w:r>
      <w:proofErr w:type="gramEnd"/>
      <w:r w:rsidRPr="004E51ED">
        <w:t xml:space="preserve"> от 24.06.2014 №143  постановлением администрации от 26.06.2014 №2318,   Проектом  не учтены.</w:t>
      </w:r>
    </w:p>
    <w:p w:rsidR="0076464D" w:rsidRPr="004E51ED" w:rsidRDefault="0076464D" w:rsidP="0076464D">
      <w:pPr>
        <w:ind w:left="1" w:firstLine="708"/>
        <w:jc w:val="both"/>
      </w:pPr>
      <w:r w:rsidRPr="004E51ED">
        <w:lastRenderedPageBreak/>
        <w:t>2. Объем финансирования Программы на инвестиции в объекты муниципальной собственности в разрезе мероприятий не соответствует Перечню строек и объектов на 2014 год за счет всех источников финансирования, утвержденному постановлением администрации Октябрьского района от 20.01.2014 № 75 (в ред. от 25.08.2014 №3029).</w:t>
      </w:r>
    </w:p>
    <w:p w:rsidR="00FC5BC4" w:rsidRPr="004E51ED" w:rsidRDefault="00FC5BC4" w:rsidP="00FC5BC4">
      <w:pPr>
        <w:widowControl w:val="0"/>
        <w:autoSpaceDE w:val="0"/>
        <w:autoSpaceDN w:val="0"/>
        <w:adjustRightInd w:val="0"/>
        <w:ind w:firstLine="709"/>
        <w:jc w:val="both"/>
      </w:pPr>
      <w:r w:rsidRPr="004E51ED">
        <w:t>Разработчику Программы рекомендовано внести в Проект соответствующие изменения.</w:t>
      </w:r>
    </w:p>
    <w:p w:rsidR="00FC5BC4" w:rsidRPr="004E51ED" w:rsidRDefault="00FC5BC4" w:rsidP="00FC5BC4">
      <w:pPr>
        <w:pStyle w:val="a3"/>
        <w:ind w:left="0" w:firstLine="709"/>
        <w:jc w:val="both"/>
        <w:rPr>
          <w:b/>
        </w:rPr>
      </w:pPr>
      <w:r w:rsidRPr="004E51ED">
        <w:rPr>
          <w:b/>
        </w:rPr>
        <w:t xml:space="preserve">Заключение от </w:t>
      </w:r>
      <w:r w:rsidR="0076464D" w:rsidRPr="004E51ED">
        <w:rPr>
          <w:b/>
        </w:rPr>
        <w:t>11.09</w:t>
      </w:r>
      <w:r w:rsidRPr="004E51ED">
        <w:rPr>
          <w:b/>
        </w:rPr>
        <w:t xml:space="preserve">.2014 № </w:t>
      </w:r>
      <w:r w:rsidR="0076464D" w:rsidRPr="004E51ED">
        <w:rPr>
          <w:b/>
        </w:rPr>
        <w:t>210</w:t>
      </w:r>
      <w:r w:rsidRPr="004E51ED">
        <w:rPr>
          <w:b/>
        </w:rPr>
        <w:t>.</w:t>
      </w:r>
    </w:p>
    <w:p w:rsidR="00564A01" w:rsidRPr="004E51ED" w:rsidRDefault="00564A01" w:rsidP="00564A01">
      <w:pPr>
        <w:tabs>
          <w:tab w:val="left" w:pos="1134"/>
        </w:tabs>
        <w:ind w:firstLine="709"/>
        <w:jc w:val="both"/>
        <w:rPr>
          <w:b/>
        </w:rPr>
      </w:pPr>
    </w:p>
    <w:p w:rsidR="00F71CA7" w:rsidRPr="004E51ED" w:rsidRDefault="0076464D" w:rsidP="00F71CA7">
      <w:pPr>
        <w:ind w:firstLine="708"/>
        <w:jc w:val="both"/>
      </w:pPr>
      <w:r w:rsidRPr="004E51ED">
        <w:rPr>
          <w:b/>
        </w:rPr>
        <w:t xml:space="preserve">19. </w:t>
      </w:r>
      <w:r w:rsidR="00F71CA7" w:rsidRPr="004E51ED">
        <w:t xml:space="preserve">По результатам экспертно-аналитического мероприятия по проекту постановления администрации Октябрьского района «О внесении изменений в муниципальную программу </w:t>
      </w:r>
      <w:r w:rsidR="00F71CA7" w:rsidRPr="004E51ED">
        <w:rPr>
          <w:b/>
        </w:rPr>
        <w:t>«Развитие физической культуры и спорта на территории Октябрьского района на 2014-2020 годы»</w:t>
      </w:r>
      <w:r w:rsidR="00F71CA7" w:rsidRPr="004E51ED">
        <w:t>, утвержденную постановлением администрации Октябрьского района от 15.10.2013 № 3735» установлено:</w:t>
      </w:r>
    </w:p>
    <w:p w:rsidR="00F71CA7" w:rsidRPr="004E51ED" w:rsidRDefault="00F71CA7" w:rsidP="00F71CA7">
      <w:pPr>
        <w:ind w:firstLine="708"/>
        <w:jc w:val="both"/>
      </w:pPr>
      <w:r w:rsidRPr="004E51ED">
        <w:t>1. Проект не соответствует бюджету на 2014 год и на плановый период 2015 и 2016 годов.</w:t>
      </w:r>
    </w:p>
    <w:p w:rsidR="00F71CA7" w:rsidRPr="004E51ED" w:rsidRDefault="00F71CA7" w:rsidP="00F71CA7">
      <w:pPr>
        <w:tabs>
          <w:tab w:val="left" w:pos="0"/>
        </w:tabs>
        <w:jc w:val="both"/>
      </w:pPr>
      <w:r w:rsidRPr="004E51ED">
        <w:tab/>
        <w:t>2. Проектом не предусмотрено внесение изменений в строку «Финансовое обеспечение муниципальной программы»  паспорта Программы.</w:t>
      </w:r>
    </w:p>
    <w:p w:rsidR="00F71CA7" w:rsidRPr="004E51ED" w:rsidRDefault="00F71CA7" w:rsidP="00F71CA7">
      <w:pPr>
        <w:ind w:firstLine="708"/>
        <w:jc w:val="both"/>
      </w:pPr>
      <w:r w:rsidRPr="004E51ED">
        <w:t xml:space="preserve">3. Пункт 2.4. Программных мероприятий «Развитие материально – технической базы муниципальных учреждений физической культуры и спорта Октябрьского района»   не содержит наименований учреждений. </w:t>
      </w:r>
    </w:p>
    <w:p w:rsidR="00F71CA7" w:rsidRPr="004E51ED" w:rsidRDefault="00F71CA7" w:rsidP="00F71CA7">
      <w:pPr>
        <w:ind w:firstLine="708"/>
        <w:jc w:val="both"/>
      </w:pPr>
      <w:r w:rsidRPr="004E51ED">
        <w:t xml:space="preserve">4. Проектом увеличены денежные средства в размере 200,0 тыс. руб. на реализацию  пункта 1.4. Программных мероприятий «Мероприятия по организации отдыха и оздоровления детей» без наименования учреждений, что может привести дублированию мероприятий в рамках муниципальной программы «Развитие образования </w:t>
      </w:r>
      <w:proofErr w:type="gramStart"/>
      <w:r w:rsidRPr="004E51ED">
        <w:t>в</w:t>
      </w:r>
      <w:proofErr w:type="gramEnd"/>
      <w:r w:rsidRPr="004E51ED">
        <w:t xml:space="preserve"> </w:t>
      </w:r>
      <w:proofErr w:type="gramStart"/>
      <w:r w:rsidRPr="004E51ED">
        <w:t>Октябрьском</w:t>
      </w:r>
      <w:proofErr w:type="gramEnd"/>
      <w:r w:rsidRPr="004E51ED">
        <w:t xml:space="preserve"> района на 2014-2020 годы», т.к. данной программой предусмотрены аналогичные мероприятия, соисполнителем которых является,  в том числе отдел физической культуры и спорта.</w:t>
      </w:r>
    </w:p>
    <w:p w:rsidR="00F71CA7" w:rsidRPr="004E51ED" w:rsidRDefault="00F71CA7" w:rsidP="00F71CA7">
      <w:pPr>
        <w:ind w:firstLine="708"/>
        <w:jc w:val="both"/>
      </w:pPr>
      <w:r w:rsidRPr="004E51ED">
        <w:t>5. Замечания, указанные в заключени</w:t>
      </w:r>
      <w:proofErr w:type="gramStart"/>
      <w:r w:rsidRPr="004E51ED">
        <w:t>и</w:t>
      </w:r>
      <w:proofErr w:type="gramEnd"/>
      <w:r w:rsidRPr="004E51ED">
        <w:t xml:space="preserve"> Контрольно-счетной палаты от 27.06.2014      №150 не учтены.</w:t>
      </w:r>
    </w:p>
    <w:p w:rsidR="00F71CA7" w:rsidRPr="004E51ED" w:rsidRDefault="00F71CA7" w:rsidP="00F71CA7">
      <w:pPr>
        <w:widowControl w:val="0"/>
        <w:autoSpaceDE w:val="0"/>
        <w:autoSpaceDN w:val="0"/>
        <w:adjustRightInd w:val="0"/>
        <w:ind w:firstLine="709"/>
        <w:jc w:val="both"/>
      </w:pPr>
      <w:r w:rsidRPr="004E51ED">
        <w:t xml:space="preserve">Разработчику Программы рекомендовано рассмотреть замечания, изложенные в заключении и внести в Проект соответствующие изменения. </w:t>
      </w:r>
    </w:p>
    <w:p w:rsidR="00F71CA7" w:rsidRPr="004E51ED" w:rsidRDefault="00F71CA7" w:rsidP="00F71CA7">
      <w:pPr>
        <w:ind w:firstLine="709"/>
        <w:jc w:val="both"/>
        <w:rPr>
          <w:b/>
        </w:rPr>
      </w:pPr>
      <w:r w:rsidRPr="004E51ED">
        <w:rPr>
          <w:b/>
        </w:rPr>
        <w:t>Заключение от 15.09.2014 № 211.</w:t>
      </w:r>
    </w:p>
    <w:p w:rsidR="00564A01" w:rsidRPr="004E51ED" w:rsidRDefault="00564A01" w:rsidP="00564A01">
      <w:pPr>
        <w:tabs>
          <w:tab w:val="left" w:pos="1134"/>
        </w:tabs>
        <w:ind w:firstLine="709"/>
        <w:jc w:val="both"/>
        <w:rPr>
          <w:b/>
        </w:rPr>
      </w:pPr>
    </w:p>
    <w:p w:rsidR="00DD3DBF" w:rsidRPr="004E51ED" w:rsidRDefault="00920948" w:rsidP="00DD3DBF">
      <w:pPr>
        <w:ind w:firstLine="708"/>
        <w:jc w:val="both"/>
      </w:pPr>
      <w:r w:rsidRPr="004E51ED">
        <w:rPr>
          <w:b/>
          <w:bCs/>
        </w:rPr>
        <w:t xml:space="preserve">20. </w:t>
      </w:r>
      <w:r w:rsidR="00DD3DBF" w:rsidRPr="004E51ED">
        <w:t>По результатам экспертно-аналитического мероприятия по проекту  постановления администрации Октябрьского района «О внесении изменений в  муниципальную  программу «</w:t>
      </w:r>
      <w:r w:rsidR="00DD3DBF" w:rsidRPr="004E51ED">
        <w:rPr>
          <w:b/>
        </w:rPr>
        <w:t>Развитие жилищно-коммунального комплекса и повышение энергетической эффективности в Октябрьском районе на 2014-2016 годы</w:t>
      </w:r>
      <w:r w:rsidR="00DD3DBF" w:rsidRPr="004E51ED">
        <w:t>», утвержденную постановлением администрации Октябрьского района от 30.10.2013 № 3911» (далее – Проект) установлено.</w:t>
      </w:r>
    </w:p>
    <w:p w:rsidR="00DD3DBF" w:rsidRPr="004E51ED" w:rsidRDefault="00DD3DBF" w:rsidP="00D87295">
      <w:pPr>
        <w:pStyle w:val="a3"/>
        <w:numPr>
          <w:ilvl w:val="1"/>
          <w:numId w:val="33"/>
        </w:numPr>
        <w:tabs>
          <w:tab w:val="left" w:pos="0"/>
          <w:tab w:val="left" w:pos="993"/>
        </w:tabs>
        <w:ind w:left="0" w:firstLine="708"/>
        <w:jc w:val="both"/>
      </w:pPr>
      <w:r w:rsidRPr="004E51ED">
        <w:t xml:space="preserve"> При утверждении Программы администрацией Октябрьского района не в полной мере учтены замечания Контрольно-счетной палаты.</w:t>
      </w:r>
    </w:p>
    <w:p w:rsidR="00DD3DBF" w:rsidRPr="004E51ED" w:rsidRDefault="00DD3DBF" w:rsidP="00D87295">
      <w:pPr>
        <w:numPr>
          <w:ilvl w:val="1"/>
          <w:numId w:val="33"/>
        </w:numPr>
        <w:tabs>
          <w:tab w:val="left" w:pos="0"/>
          <w:tab w:val="left" w:pos="993"/>
        </w:tabs>
        <w:ind w:left="0" w:firstLine="708"/>
        <w:jc w:val="both"/>
      </w:pPr>
      <w:r w:rsidRPr="004E51ED">
        <w:t>Из перечня мероприятий исключено мероприятие 2.1. «Содержание полигона ТБО»,  при этом соответствующие изменения в 1-4 разделы Программы не внесены</w:t>
      </w:r>
    </w:p>
    <w:p w:rsidR="00DD3DBF" w:rsidRPr="004E51ED" w:rsidRDefault="00DD3DBF" w:rsidP="00D87295">
      <w:pPr>
        <w:numPr>
          <w:ilvl w:val="1"/>
          <w:numId w:val="33"/>
        </w:numPr>
        <w:tabs>
          <w:tab w:val="left" w:pos="0"/>
          <w:tab w:val="left" w:pos="993"/>
        </w:tabs>
        <w:ind w:left="0" w:firstLine="708"/>
        <w:jc w:val="both"/>
      </w:pPr>
      <w:r w:rsidRPr="004E51ED">
        <w:t xml:space="preserve">Механизм реализации мероприятия 1.1. указанный в разделе 4 Программы не соответствует </w:t>
      </w:r>
      <w:proofErr w:type="gramStart"/>
      <w:r w:rsidRPr="004E51ED">
        <w:t>фактическому</w:t>
      </w:r>
      <w:proofErr w:type="gramEnd"/>
      <w:r w:rsidRPr="004E51ED">
        <w:t xml:space="preserve">. </w:t>
      </w:r>
    </w:p>
    <w:p w:rsidR="00DD3DBF" w:rsidRPr="004E51ED" w:rsidRDefault="00DD3DBF" w:rsidP="00D87295">
      <w:pPr>
        <w:numPr>
          <w:ilvl w:val="1"/>
          <w:numId w:val="33"/>
        </w:numPr>
        <w:tabs>
          <w:tab w:val="left" w:pos="0"/>
          <w:tab w:val="left" w:pos="993"/>
        </w:tabs>
        <w:ind w:left="0" w:firstLine="708"/>
        <w:jc w:val="both"/>
      </w:pPr>
      <w:r w:rsidRPr="004E51ED">
        <w:t>Нарушены условия Государственной программы, не обеспечен</w:t>
      </w:r>
      <w:r w:rsidR="00415DA1" w:rsidRPr="004E51ED">
        <w:t>ы</w:t>
      </w:r>
      <w:r w:rsidRPr="004E51ED">
        <w:t xml:space="preserve"> в полном объеме дол</w:t>
      </w:r>
      <w:r w:rsidR="00415DA1" w:rsidRPr="004E51ED">
        <w:t>и</w:t>
      </w:r>
      <w:r w:rsidRPr="004E51ED">
        <w:t xml:space="preserve"> софинансирования.  </w:t>
      </w:r>
    </w:p>
    <w:p w:rsidR="00DD3DBF" w:rsidRPr="004E51ED" w:rsidRDefault="00DD3DBF" w:rsidP="00D87295">
      <w:pPr>
        <w:numPr>
          <w:ilvl w:val="1"/>
          <w:numId w:val="33"/>
        </w:numPr>
        <w:tabs>
          <w:tab w:val="left" w:pos="0"/>
          <w:tab w:val="left" w:pos="993"/>
        </w:tabs>
        <w:ind w:left="0" w:firstLine="708"/>
        <w:jc w:val="both"/>
      </w:pPr>
      <w:r w:rsidRPr="004E51ED">
        <w:t>В расшифровке мероприятия 1.2. не указано наименование городских (сельских) поселений района, являющихся соисполнителями мероприятий.</w:t>
      </w:r>
    </w:p>
    <w:p w:rsidR="00DD3DBF" w:rsidRPr="004E51ED" w:rsidRDefault="00DD3DBF" w:rsidP="00D87295">
      <w:pPr>
        <w:numPr>
          <w:ilvl w:val="1"/>
          <w:numId w:val="33"/>
        </w:numPr>
        <w:tabs>
          <w:tab w:val="left" w:pos="0"/>
          <w:tab w:val="left" w:pos="993"/>
        </w:tabs>
        <w:ind w:left="0" w:firstLine="708"/>
        <w:jc w:val="both"/>
      </w:pPr>
      <w:r w:rsidRPr="004E51ED">
        <w:t xml:space="preserve">Перечень подпрограмм дополнен подпрограммой 7, наименование которой «Обеспечение реализации муниципальной программы» аналогично наименованию </w:t>
      </w:r>
      <w:r w:rsidRPr="004E51ED">
        <w:lastRenderedPageBreak/>
        <w:t xml:space="preserve">подпрограммы 6, при этом в паспорт и </w:t>
      </w:r>
      <w:r w:rsidR="00415DA1" w:rsidRPr="004E51ED">
        <w:t xml:space="preserve">другие </w:t>
      </w:r>
      <w:r w:rsidRPr="004E51ED">
        <w:t xml:space="preserve">разделы </w:t>
      </w:r>
      <w:proofErr w:type="gramStart"/>
      <w:r w:rsidRPr="004E51ED">
        <w:t>Программы</w:t>
      </w:r>
      <w:proofErr w:type="gramEnd"/>
      <w:r w:rsidRPr="004E51ED">
        <w:t xml:space="preserve"> соответствующие изменения не внесены.</w:t>
      </w:r>
    </w:p>
    <w:p w:rsidR="00DD3DBF" w:rsidRPr="004E51ED" w:rsidRDefault="00DD3DBF" w:rsidP="00D87295">
      <w:pPr>
        <w:numPr>
          <w:ilvl w:val="1"/>
          <w:numId w:val="33"/>
        </w:numPr>
        <w:tabs>
          <w:tab w:val="left" w:pos="0"/>
          <w:tab w:val="left" w:pos="993"/>
        </w:tabs>
        <w:ind w:left="0" w:firstLine="708"/>
        <w:jc w:val="both"/>
      </w:pPr>
      <w:r w:rsidRPr="004E51ED">
        <w:t>По сравнению с утвержденными первоначально, объемы финансирования Программы в 2014 году значительно изменились (+52 721,1 тыс. руб.), при этом изменения в целевые показатели не внесены, что свидетельствует об отсутствии их взаимосвязи.</w:t>
      </w:r>
    </w:p>
    <w:p w:rsidR="00DD3DBF" w:rsidRPr="004E51ED" w:rsidRDefault="00DD3DBF" w:rsidP="00D87295">
      <w:pPr>
        <w:numPr>
          <w:ilvl w:val="1"/>
          <w:numId w:val="33"/>
        </w:numPr>
        <w:tabs>
          <w:tab w:val="left" w:pos="0"/>
          <w:tab w:val="left" w:pos="993"/>
        </w:tabs>
        <w:ind w:left="0" w:firstLine="708"/>
        <w:jc w:val="both"/>
      </w:pPr>
      <w:r w:rsidRPr="004E51ED">
        <w:t xml:space="preserve">Проект не соответствуют Перечню строек и объектов (в ред. от 25.08.2014 № 3029). </w:t>
      </w:r>
    </w:p>
    <w:p w:rsidR="00DD3DBF" w:rsidRPr="004E51ED" w:rsidRDefault="00DD3DBF" w:rsidP="00D87295">
      <w:pPr>
        <w:numPr>
          <w:ilvl w:val="1"/>
          <w:numId w:val="33"/>
        </w:numPr>
        <w:tabs>
          <w:tab w:val="left" w:pos="0"/>
          <w:tab w:val="left" w:pos="993"/>
        </w:tabs>
        <w:ind w:left="0" w:firstLine="708"/>
        <w:jc w:val="both"/>
      </w:pPr>
      <w:r w:rsidRPr="004E51ED">
        <w:t>Проект не соответс</w:t>
      </w:r>
      <w:r w:rsidR="00415DA1" w:rsidRPr="004E51ED">
        <w:t xml:space="preserve">твует Решению о бюджете на </w:t>
      </w:r>
      <w:r w:rsidRPr="004E51ED">
        <w:t>2015-2016 год</w:t>
      </w:r>
      <w:r w:rsidR="00415DA1" w:rsidRPr="004E51ED">
        <w:t>ы.</w:t>
      </w:r>
    </w:p>
    <w:p w:rsidR="00D87295" w:rsidRPr="004E51ED" w:rsidRDefault="00D87295" w:rsidP="00D87295">
      <w:pPr>
        <w:tabs>
          <w:tab w:val="left" w:pos="1134"/>
        </w:tabs>
        <w:ind w:firstLine="709"/>
        <w:jc w:val="both"/>
      </w:pPr>
      <w:r w:rsidRPr="004E51ED">
        <w:t>Разработчику Программы рекомендовано внести в Проект соответствующие изменения.</w:t>
      </w:r>
    </w:p>
    <w:p w:rsidR="00DD3DBF" w:rsidRPr="004E51ED" w:rsidRDefault="00415DA1" w:rsidP="00DD3DBF">
      <w:pPr>
        <w:ind w:firstLine="708"/>
        <w:jc w:val="both"/>
      </w:pPr>
      <w:r w:rsidRPr="004E51ED">
        <w:rPr>
          <w:b/>
        </w:rPr>
        <w:t>Заключение от 16.09.2014 № 216</w:t>
      </w:r>
      <w:r w:rsidRPr="004E51ED">
        <w:t>.</w:t>
      </w:r>
    </w:p>
    <w:p w:rsidR="00A3401D" w:rsidRPr="004E51ED" w:rsidRDefault="00A3401D" w:rsidP="00A3401D">
      <w:pPr>
        <w:ind w:firstLine="709"/>
        <w:jc w:val="both"/>
        <w:rPr>
          <w:b/>
        </w:rPr>
      </w:pPr>
    </w:p>
    <w:p w:rsidR="001244E2" w:rsidRPr="004E51ED" w:rsidRDefault="00F70B64" w:rsidP="001244E2">
      <w:pPr>
        <w:ind w:firstLine="708"/>
        <w:jc w:val="both"/>
        <w:rPr>
          <w:bCs/>
        </w:rPr>
      </w:pPr>
      <w:r w:rsidRPr="004E51ED">
        <w:rPr>
          <w:b/>
          <w:bCs/>
        </w:rPr>
        <w:t>21.</w:t>
      </w:r>
      <w:r w:rsidR="001244E2" w:rsidRPr="004E51ED">
        <w:rPr>
          <w:bCs/>
        </w:rPr>
        <w:t xml:space="preserve"> По результатам экспертно-аналитического мероприятия по проекту  постановления администрации Октябрьского района «О внесении изменений в  муниципальную  программу </w:t>
      </w:r>
      <w:r w:rsidR="001244E2" w:rsidRPr="004E51ED">
        <w:rPr>
          <w:b/>
          <w:bCs/>
        </w:rPr>
        <w:t>«Осуществление поселком городского типа Октябрьское функций административного центра муниципального образования Октябрьский район на 2014-2016 годы»</w:t>
      </w:r>
      <w:r w:rsidR="001244E2" w:rsidRPr="004E51ED">
        <w:rPr>
          <w:bCs/>
        </w:rPr>
        <w:t>, утвержденную постановлением администрации Октябрьского района от 21.10.2013 № 3815» установлено:</w:t>
      </w:r>
    </w:p>
    <w:p w:rsidR="001244E2" w:rsidRPr="004E51ED" w:rsidRDefault="001244E2" w:rsidP="001244E2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eastAsia="Batang"/>
          <w:lang w:eastAsia="ko-KR"/>
        </w:rPr>
      </w:pPr>
      <w:r w:rsidRPr="004E51ED">
        <w:rPr>
          <w:rFonts w:eastAsia="Batang"/>
          <w:lang w:eastAsia="ko-KR"/>
        </w:rPr>
        <w:t>В соответствии с Классификацией работ по капитальному ремонту автомобильных дорог, утвержденной приказом Минтранса России от 16.11.2012 № 402 работы по устройству асфальтового покрытия дорог относятся к капитальному ремонту автомобильных дорог.</w:t>
      </w:r>
    </w:p>
    <w:p w:rsidR="001244E2" w:rsidRPr="004E51ED" w:rsidRDefault="001244E2" w:rsidP="001244E2">
      <w:pPr>
        <w:tabs>
          <w:tab w:val="left" w:pos="1134"/>
        </w:tabs>
        <w:ind w:firstLine="709"/>
        <w:jc w:val="both"/>
        <w:rPr>
          <w:rFonts w:eastAsia="Batang"/>
          <w:lang w:eastAsia="ko-KR"/>
        </w:rPr>
      </w:pPr>
      <w:proofErr w:type="gramStart"/>
      <w:r w:rsidRPr="004E51ED">
        <w:t>В нарушение пункта 11 Порядка принятия решения о разработке муниципальных программ Октябрьского района, их формирования, утверждения и реализации, утвержденного постановлением администрации Октябрьского района от 20.08.2014                  № 2988 «О муниципальных и ведомственных целевых программах Октябрьского района», программное мероприятие «Устройство асфальтового покрытия внутрипоселковых дорог» дублирует мероприятие «Капитальный ремонт автомобильных дорог городских и сельских поселений Октябрьского района» муниципальной программы «Развитие транспортной системы муниципального образования</w:t>
      </w:r>
      <w:proofErr w:type="gramEnd"/>
      <w:r w:rsidRPr="004E51ED">
        <w:t xml:space="preserve"> Октябрьский район на 2014-2016 годы»</w:t>
      </w:r>
      <w:r w:rsidRPr="004E51ED">
        <w:rPr>
          <w:rFonts w:eastAsia="Batang"/>
          <w:lang w:eastAsia="ko-KR"/>
        </w:rPr>
        <w:t>, утвержденной постановлением администрации Октябрьского района от 31.10.2013 № 3914, в том числе и по объектам: улица Сплавная, улица Мира.</w:t>
      </w:r>
    </w:p>
    <w:p w:rsidR="001244E2" w:rsidRPr="004E51ED" w:rsidRDefault="001244E2" w:rsidP="001244E2">
      <w:pPr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4E51ED">
        <w:rPr>
          <w:rFonts w:eastAsia="Batang"/>
          <w:lang w:eastAsia="ko-KR"/>
        </w:rPr>
        <w:t xml:space="preserve">В нарушение принципа адресности использования бюджетных средств, установленного статьей 38 Бюджетного кодекса РФ, финансовое обеспечение программного мероприятия «Выборочный ремонт линий электропередач в </w:t>
      </w:r>
      <w:proofErr w:type="spellStart"/>
      <w:r w:rsidRPr="004E51ED">
        <w:rPr>
          <w:rFonts w:eastAsia="Batang"/>
          <w:lang w:eastAsia="ko-KR"/>
        </w:rPr>
        <w:t>пгт</w:t>
      </w:r>
      <w:proofErr w:type="gramStart"/>
      <w:r w:rsidRPr="004E51ED">
        <w:rPr>
          <w:rFonts w:eastAsia="Batang"/>
          <w:lang w:eastAsia="ko-KR"/>
        </w:rPr>
        <w:t>.О</w:t>
      </w:r>
      <w:proofErr w:type="gramEnd"/>
      <w:r w:rsidRPr="004E51ED">
        <w:rPr>
          <w:rFonts w:eastAsia="Batang"/>
          <w:lang w:eastAsia="ko-KR"/>
        </w:rPr>
        <w:t>ктябрьское</w:t>
      </w:r>
      <w:proofErr w:type="spellEnd"/>
      <w:r w:rsidRPr="004E51ED">
        <w:rPr>
          <w:rFonts w:eastAsia="Batang"/>
          <w:lang w:eastAsia="ko-KR"/>
        </w:rPr>
        <w:t xml:space="preserve">» определено без указания адреса выполнения работ. </w:t>
      </w:r>
    </w:p>
    <w:p w:rsidR="001244E2" w:rsidRPr="004E51ED" w:rsidRDefault="001244E2" w:rsidP="001244E2">
      <w:pPr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4E51ED">
        <w:t>В Решении о бюджете на реализацию программных мероприятий утверждены бюджетные средства на сумму 4 000,00 тыс. рублей в форме иных межбюджетных трансфертов.</w:t>
      </w:r>
    </w:p>
    <w:p w:rsidR="001244E2" w:rsidRPr="004E51ED" w:rsidRDefault="001244E2" w:rsidP="001244E2">
      <w:pPr>
        <w:tabs>
          <w:tab w:val="left" w:pos="993"/>
        </w:tabs>
        <w:ind w:firstLine="709"/>
        <w:jc w:val="both"/>
        <w:rPr>
          <w:rFonts w:eastAsia="Batang"/>
          <w:lang w:eastAsia="ko-KR"/>
        </w:rPr>
      </w:pPr>
      <w:r w:rsidRPr="004E51ED">
        <w:rPr>
          <w:rFonts w:eastAsia="Batang"/>
          <w:lang w:eastAsia="ko-KR"/>
        </w:rPr>
        <w:t>В нарушение пункта 17 Методических указаний по разработке проектов муниципальных программ Октябрьского района, утвержденных постановлением администрации Октябрьского района от 20.08.2014 № 2988, Программой не определен порядок предоставления субсидий муниципальным образованиям Октябрьского района на реализацию программных мероприятий, устанавливающий условия предоставления и методику расчета субсидий.</w:t>
      </w:r>
    </w:p>
    <w:p w:rsidR="001244E2" w:rsidRPr="004E51ED" w:rsidRDefault="001244E2" w:rsidP="001244E2">
      <w:pPr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4E51ED">
        <w:t>Замечания, указанные в заключени</w:t>
      </w:r>
      <w:proofErr w:type="gramStart"/>
      <w:r w:rsidRPr="004E51ED">
        <w:t>и</w:t>
      </w:r>
      <w:proofErr w:type="gramEnd"/>
      <w:r w:rsidRPr="004E51ED">
        <w:t xml:space="preserve"> Контрольно-счетной палаты от 11.10.2013  № 289 не устранены.</w:t>
      </w:r>
    </w:p>
    <w:p w:rsidR="001244E2" w:rsidRPr="004E51ED" w:rsidRDefault="00BE5F42" w:rsidP="001244E2">
      <w:pPr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4E51ED">
        <w:t>В з</w:t>
      </w:r>
      <w:r w:rsidR="001244E2" w:rsidRPr="004E51ED">
        <w:t>аключени</w:t>
      </w:r>
      <w:proofErr w:type="gramStart"/>
      <w:r w:rsidRPr="004E51ED">
        <w:t>и</w:t>
      </w:r>
      <w:proofErr w:type="gramEnd"/>
      <w:r w:rsidR="001244E2" w:rsidRPr="004E51ED">
        <w:t xml:space="preserve"> отдела реализации целевых программ Управления социально-экономического развития администрации Октябрьского района от 10.09.2014 № 191 на Проект </w:t>
      </w:r>
      <w:r w:rsidRPr="004E51ED">
        <w:t>указана</w:t>
      </w:r>
      <w:r w:rsidR="001244E2" w:rsidRPr="004E51ED">
        <w:t xml:space="preserve"> ссылк</w:t>
      </w:r>
      <w:r w:rsidRPr="004E51ED">
        <w:t>а</w:t>
      </w:r>
      <w:r w:rsidR="001244E2" w:rsidRPr="004E51ED">
        <w:t xml:space="preserve"> на недействующее постановление администрации Октябрьского </w:t>
      </w:r>
      <w:r w:rsidR="001244E2" w:rsidRPr="004E51ED">
        <w:lastRenderedPageBreak/>
        <w:t>района от 16.08.2013 № 2912 «О муниципальных и ведомственных целевых программах Октябрьского района».</w:t>
      </w:r>
    </w:p>
    <w:p w:rsidR="001244E2" w:rsidRPr="004E51ED" w:rsidRDefault="001244E2" w:rsidP="001244E2">
      <w:pPr>
        <w:widowControl w:val="0"/>
        <w:autoSpaceDE w:val="0"/>
        <w:autoSpaceDN w:val="0"/>
        <w:adjustRightInd w:val="0"/>
        <w:ind w:firstLine="709"/>
        <w:jc w:val="both"/>
      </w:pPr>
      <w:r w:rsidRPr="004E51ED">
        <w:t>Разработчику программы рекомендовано рассмотреть замечания, изложенные в заключении и внести в Проект соответствующие изменения.</w:t>
      </w:r>
    </w:p>
    <w:p w:rsidR="001244E2" w:rsidRPr="004E51ED" w:rsidRDefault="001244E2" w:rsidP="001244E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4E51ED">
        <w:rPr>
          <w:b/>
        </w:rPr>
        <w:t>Заключение от 16.09.2014 № 214.</w:t>
      </w:r>
    </w:p>
    <w:p w:rsidR="001244E2" w:rsidRPr="004E51ED" w:rsidRDefault="001244E2" w:rsidP="00F70B64">
      <w:pPr>
        <w:ind w:firstLine="708"/>
        <w:jc w:val="both"/>
        <w:rPr>
          <w:b/>
          <w:bCs/>
        </w:rPr>
      </w:pPr>
    </w:p>
    <w:p w:rsidR="00B419BE" w:rsidRPr="004E51ED" w:rsidRDefault="00B419BE" w:rsidP="00B419BE">
      <w:pPr>
        <w:ind w:firstLine="708"/>
        <w:jc w:val="both"/>
      </w:pPr>
      <w:r w:rsidRPr="004E51ED">
        <w:rPr>
          <w:b/>
          <w:bCs/>
        </w:rPr>
        <w:t xml:space="preserve">22. </w:t>
      </w:r>
      <w:r w:rsidRPr="004E51ED">
        <w:t xml:space="preserve">По результатам экспертно-аналитического мероприятия по проекту  постановления администрации Октябрьского района «О внесении изменений в муниципальную  программу </w:t>
      </w:r>
      <w:r w:rsidRPr="004E51ED">
        <w:rPr>
          <w:b/>
        </w:rPr>
        <w:t>«Развитие транспортной системы муниципального образования Октябрьский район на 2014-2016 годы»</w:t>
      </w:r>
      <w:r w:rsidRPr="004E51ED">
        <w:t>, утвержденную постановлением администрации Октябрьского района  от 31.10.2013 № 3914» установлено:</w:t>
      </w:r>
    </w:p>
    <w:p w:rsidR="00B419BE" w:rsidRPr="004E51ED" w:rsidRDefault="00B419BE" w:rsidP="00B419BE">
      <w:pPr>
        <w:tabs>
          <w:tab w:val="left" w:pos="1303"/>
        </w:tabs>
        <w:ind w:firstLine="568"/>
        <w:jc w:val="both"/>
        <w:rPr>
          <w:bCs/>
        </w:rPr>
      </w:pPr>
      <w:r w:rsidRPr="004E51ED">
        <w:rPr>
          <w:bCs/>
        </w:rPr>
        <w:t>1. В качестве целевых показателей муниципальной программы «Осуществление поселком городского типа Октябрьское функций административного центра муниципального образования Октябрьский район на 2014-2016 годы», утвержденной постановлением администрации Октябрьского района 21.10.2013 №3815  предусмотрено  увеличение площади утроенных асфальтовым покрытием внутрипоселковых дорог (ул. Сплавная, ул. Мира) на сумму 2 500,0 тыс. руб., что дублирует мероприятия Проекта.</w:t>
      </w:r>
    </w:p>
    <w:p w:rsidR="00B419BE" w:rsidRPr="004E51ED" w:rsidRDefault="00B419BE" w:rsidP="00B419BE">
      <w:pPr>
        <w:ind w:firstLine="709"/>
        <w:jc w:val="both"/>
      </w:pPr>
      <w:r w:rsidRPr="004E51ED">
        <w:rPr>
          <w:bCs/>
        </w:rPr>
        <w:t xml:space="preserve">2. </w:t>
      </w:r>
      <w:r w:rsidRPr="004E51ED">
        <w:t>По мероприятию 2.3. «Капитальный ремонт автомобильных дорог городских и сельских поселений Октябрьского района» не соблюдены условия софинансирования мероприятий в размере 5%, установленные Программой округа, при этом в разделе 4 Программы  установлено, что для реализации мероприятий Программы привлекаются средства бюджетов городских и сельских поселений.</w:t>
      </w:r>
    </w:p>
    <w:p w:rsidR="00B419BE" w:rsidRPr="004E51ED" w:rsidRDefault="00B419BE" w:rsidP="00B419B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4E51ED">
        <w:rPr>
          <w:bCs/>
        </w:rPr>
        <w:t xml:space="preserve">3. Мероприятие 2.2. «Капитальный ремонт автодороги </w:t>
      </w:r>
      <w:proofErr w:type="spellStart"/>
      <w:r w:rsidRPr="004E51ED">
        <w:rPr>
          <w:bCs/>
        </w:rPr>
        <w:t>пгт</w:t>
      </w:r>
      <w:proofErr w:type="spellEnd"/>
      <w:r w:rsidRPr="004E51ED">
        <w:rPr>
          <w:bCs/>
        </w:rPr>
        <w:t xml:space="preserve">. Октябрьское – </w:t>
      </w:r>
      <w:proofErr w:type="spellStart"/>
      <w:r w:rsidRPr="004E51ED">
        <w:rPr>
          <w:bCs/>
        </w:rPr>
        <w:t>пгт</w:t>
      </w:r>
      <w:proofErr w:type="spellEnd"/>
      <w:r w:rsidRPr="004E51ED">
        <w:rPr>
          <w:bCs/>
        </w:rPr>
        <w:t>. Андра (в том числе мост) не может быть реализовано в рамках Задачи 2 «Сохранность автомобильных дорог общего пользования местного значения, включая ремонт и содержание автомобильных дорог, информационное обеспечение», т.к.  капитальный ремонт дорог предусмотрен в рамках Задачи 1 «Строительство, реконструкция и капитальный ремонт автомобильных дорог общего пользования местного значения».</w:t>
      </w:r>
    </w:p>
    <w:p w:rsidR="00B419BE" w:rsidRPr="004E51ED" w:rsidRDefault="00B419BE" w:rsidP="00B419BE">
      <w:pPr>
        <w:ind w:firstLine="708"/>
        <w:jc w:val="both"/>
      </w:pPr>
      <w:r w:rsidRPr="004E51ED">
        <w:t xml:space="preserve">4. </w:t>
      </w:r>
      <w:proofErr w:type="gramStart"/>
      <w:r w:rsidRPr="004E51ED">
        <w:t>Проектом предусмотрено увеличение денежных средств на 1 000,0 тыс. руб. для предоставления субсидий организациям автомобильного транспорта на возмещение убытков от пассажирских внутрирайонных перевозок в пригородном, междугородном сообщении, при этом согласно расписанию движения пригородных, междугородных автобусов в границах муниципального образования Октябрьский район с 08.09.2014 произошла отмена трех рейсов в неделю по маршруту Октябрьское - Андра.</w:t>
      </w:r>
      <w:proofErr w:type="gramEnd"/>
      <w:r w:rsidRPr="004E51ED">
        <w:t xml:space="preserve"> В пояснительной записке к Проекту информация о причинах изменений отсутствует. </w:t>
      </w:r>
    </w:p>
    <w:p w:rsidR="00B419BE" w:rsidRPr="004E51ED" w:rsidRDefault="00B419BE" w:rsidP="00B419BE">
      <w:pPr>
        <w:ind w:firstLine="708"/>
        <w:jc w:val="both"/>
      </w:pPr>
      <w:r w:rsidRPr="004E51ED">
        <w:t>5. При утверждении Программы, внесении изменений в Программу,   администрацией Октябрьского района замечания Контрольно-счетной палаты Октябрьского района, указанные в ранее выданных заключениях,  в полной мере не  учтены.</w:t>
      </w:r>
    </w:p>
    <w:p w:rsidR="001244E2" w:rsidRPr="004E51ED" w:rsidRDefault="00B419BE" w:rsidP="00B419BE">
      <w:pPr>
        <w:ind w:firstLine="708"/>
        <w:jc w:val="both"/>
      </w:pPr>
      <w:r w:rsidRPr="004E51ED">
        <w:rPr>
          <w:bCs/>
        </w:rPr>
        <w:t>Р</w:t>
      </w:r>
      <w:r w:rsidRPr="004E51ED">
        <w:t>азработчику программы рекомендовано рассмотреть замечания, изложенные в заключении и внести в Проект  соответствующие изменения.</w:t>
      </w:r>
    </w:p>
    <w:p w:rsidR="00B419BE" w:rsidRPr="004E51ED" w:rsidRDefault="00B419BE" w:rsidP="00F70B64">
      <w:pPr>
        <w:ind w:firstLine="708"/>
        <w:jc w:val="both"/>
        <w:rPr>
          <w:b/>
        </w:rPr>
      </w:pPr>
      <w:r w:rsidRPr="004E51ED">
        <w:rPr>
          <w:b/>
        </w:rPr>
        <w:t>Заключение от 16.09.2014 № 215.</w:t>
      </w:r>
    </w:p>
    <w:p w:rsidR="00B419BE" w:rsidRPr="004E51ED" w:rsidRDefault="00B419BE" w:rsidP="00F70B64">
      <w:pPr>
        <w:ind w:firstLine="708"/>
        <w:jc w:val="both"/>
      </w:pPr>
    </w:p>
    <w:p w:rsidR="00B419BE" w:rsidRPr="004E51ED" w:rsidRDefault="00B419BE" w:rsidP="00B419BE">
      <w:pPr>
        <w:ind w:firstLine="708"/>
        <w:jc w:val="both"/>
      </w:pPr>
      <w:r w:rsidRPr="004E51ED">
        <w:rPr>
          <w:b/>
          <w:bCs/>
        </w:rPr>
        <w:t xml:space="preserve">23. </w:t>
      </w:r>
      <w:r w:rsidRPr="004E51ED">
        <w:t xml:space="preserve">По результатам </w:t>
      </w:r>
      <w:r w:rsidR="00AC7E15" w:rsidRPr="004E51ED">
        <w:t xml:space="preserve">повторного </w:t>
      </w:r>
      <w:r w:rsidRPr="004E51ED">
        <w:t xml:space="preserve">экспертно-аналитического мероприятия по проекту решения Думы Октябрьского района «О внесении изменений в Положение о Комитете по управлению муниципальными финансами администрации Октябрьского района, утвержденное решением Думы Октябрьского района от 31.08.2006 № 98» установлено, что в целом Проект не противоречит бюджетному законодательству Российской Федерации.  </w:t>
      </w:r>
    </w:p>
    <w:p w:rsidR="00B419BE" w:rsidRPr="004E51ED" w:rsidRDefault="00B419BE" w:rsidP="00B419BE">
      <w:pPr>
        <w:ind w:firstLine="708"/>
        <w:jc w:val="both"/>
      </w:pPr>
      <w:r w:rsidRPr="004E51ED">
        <w:t>Рекомендации, указанные в заключени</w:t>
      </w:r>
      <w:proofErr w:type="gramStart"/>
      <w:r w:rsidRPr="004E51ED">
        <w:t>и</w:t>
      </w:r>
      <w:proofErr w:type="gramEnd"/>
      <w:r w:rsidRPr="004E51ED">
        <w:t xml:space="preserve"> Контрольно-счетной палаты от 31.07.2014      №185 Комитетом не учтены.</w:t>
      </w:r>
    </w:p>
    <w:p w:rsidR="00B419BE" w:rsidRPr="004E51ED" w:rsidRDefault="00AC7E15" w:rsidP="00B419BE">
      <w:pPr>
        <w:pStyle w:val="3"/>
        <w:spacing w:after="0"/>
        <w:ind w:left="0" w:firstLine="708"/>
        <w:jc w:val="both"/>
        <w:rPr>
          <w:b/>
          <w:sz w:val="24"/>
          <w:szCs w:val="24"/>
        </w:rPr>
      </w:pPr>
      <w:r w:rsidRPr="004E51ED">
        <w:rPr>
          <w:b/>
          <w:sz w:val="24"/>
          <w:szCs w:val="24"/>
        </w:rPr>
        <w:t>Заключение от 17.09.2014 № 217.</w:t>
      </w:r>
    </w:p>
    <w:p w:rsidR="00B419BE" w:rsidRPr="004E51ED" w:rsidRDefault="00B419BE" w:rsidP="00F70B64">
      <w:pPr>
        <w:ind w:firstLine="708"/>
        <w:jc w:val="both"/>
        <w:rPr>
          <w:b/>
          <w:bCs/>
        </w:rPr>
      </w:pPr>
    </w:p>
    <w:p w:rsidR="00F70B64" w:rsidRPr="004E51ED" w:rsidRDefault="00AC7E15" w:rsidP="00F70B64">
      <w:pPr>
        <w:ind w:firstLine="708"/>
        <w:jc w:val="both"/>
      </w:pPr>
      <w:r w:rsidRPr="004E51ED">
        <w:rPr>
          <w:b/>
          <w:bCs/>
        </w:rPr>
        <w:t xml:space="preserve">24. </w:t>
      </w:r>
      <w:r w:rsidR="00F70B64" w:rsidRPr="004E51ED">
        <w:t xml:space="preserve">По результатам экспертно-аналитического мероприятия по проекту  постановления администрации Октябрьского района «О внесении изменения в целевую программу </w:t>
      </w:r>
      <w:r w:rsidR="00F70B64" w:rsidRPr="004E51ED">
        <w:rPr>
          <w:b/>
        </w:rPr>
        <w:t>«О защите населения и территории Октябрьского района от чрезвычайных ситуаций природного и техногенного характера на 2014-2016 годы»</w:t>
      </w:r>
      <w:r w:rsidR="00F70B64" w:rsidRPr="004E51ED">
        <w:t>, утвержденную постановлением администрации Октябрьского района от 14.10.2013 № 3716» установлено:</w:t>
      </w:r>
    </w:p>
    <w:p w:rsidR="00F70B64" w:rsidRPr="004E51ED" w:rsidRDefault="00F70B64" w:rsidP="00F70B64">
      <w:pPr>
        <w:ind w:firstLine="568"/>
        <w:jc w:val="both"/>
      </w:pPr>
      <w:r w:rsidRPr="004E51ED">
        <w:t>1. Замечания, указанные в ранее выданных заключениях устранены частично.</w:t>
      </w:r>
    </w:p>
    <w:p w:rsidR="00F70B64" w:rsidRPr="004E51ED" w:rsidRDefault="00F70B64" w:rsidP="00F70B64">
      <w:pPr>
        <w:ind w:firstLine="568"/>
        <w:jc w:val="both"/>
      </w:pPr>
      <w:r w:rsidRPr="004E51ED">
        <w:t>2. Распределение бюджетных ассигнований по мероприятиям программы на 2014 год не соответствует Решению о бюджете (в ред. от 05.09.2014 № 505) в части распределения межбюджетных трансфертов городским и сельским поселениям района по разделам (подразделам) расходов бюджета.</w:t>
      </w:r>
    </w:p>
    <w:p w:rsidR="00F70B64" w:rsidRPr="004E51ED" w:rsidRDefault="00F70B64" w:rsidP="00F70B64">
      <w:pPr>
        <w:ind w:firstLine="568"/>
        <w:jc w:val="both"/>
      </w:pPr>
      <w:r w:rsidRPr="004E51ED">
        <w:t xml:space="preserve">В Решении о бюджете не отражено обеспечение доли софинансирования на создание общественных спасательных постов в местах массового отдыха людей на водных объектах. </w:t>
      </w:r>
    </w:p>
    <w:p w:rsidR="00F70B64" w:rsidRPr="004E51ED" w:rsidRDefault="00F70B64" w:rsidP="00F70B64">
      <w:pPr>
        <w:ind w:firstLine="568"/>
        <w:jc w:val="both"/>
      </w:pPr>
      <w:r w:rsidRPr="004E51ED">
        <w:t>3. Распределение бюджетных ассигнований по мероприятиям программы не соответствует Решению о бюджете на 2015-2016 годы (в ред. от 24.12.2013 № 424). Средства окружного бюджета, предусмотренные на бюджетные инвестиции в объекты капитального строительства в сумме 14 400,0 тыс. руб., в Проекте отражены как прочие расходы.</w:t>
      </w:r>
    </w:p>
    <w:p w:rsidR="00D87295" w:rsidRPr="004E51ED" w:rsidRDefault="00D87295" w:rsidP="00D87295">
      <w:pPr>
        <w:pStyle w:val="a3"/>
        <w:tabs>
          <w:tab w:val="left" w:pos="1134"/>
        </w:tabs>
        <w:ind w:left="0" w:firstLine="709"/>
        <w:jc w:val="both"/>
      </w:pPr>
      <w:r w:rsidRPr="004E51ED">
        <w:t>Разработчику Программы рекомендовано внести в Проект соответствующие изменения.</w:t>
      </w:r>
    </w:p>
    <w:p w:rsidR="00F70B64" w:rsidRPr="004E51ED" w:rsidRDefault="00F70B64" w:rsidP="00F70B64">
      <w:pPr>
        <w:ind w:firstLine="708"/>
        <w:jc w:val="both"/>
      </w:pPr>
      <w:r w:rsidRPr="004E51ED">
        <w:rPr>
          <w:b/>
        </w:rPr>
        <w:t>Заключение от 17.09.2014 № 218</w:t>
      </w:r>
      <w:r w:rsidRPr="004E51ED">
        <w:t>.</w:t>
      </w:r>
    </w:p>
    <w:p w:rsidR="00F540E7" w:rsidRPr="004E51ED" w:rsidRDefault="00F540E7" w:rsidP="004457FF">
      <w:pPr>
        <w:ind w:firstLine="708"/>
        <w:jc w:val="both"/>
        <w:rPr>
          <w:b/>
        </w:rPr>
      </w:pPr>
    </w:p>
    <w:p w:rsidR="00EF2549" w:rsidRPr="004E51ED" w:rsidRDefault="00AC7E15" w:rsidP="00EF254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E51ED">
        <w:rPr>
          <w:b/>
        </w:rPr>
        <w:t xml:space="preserve">25. </w:t>
      </w:r>
      <w:r w:rsidRPr="004E51ED">
        <w:rPr>
          <w:bCs/>
        </w:rPr>
        <w:t>По результатам</w:t>
      </w:r>
      <w:r w:rsidRPr="004E51ED">
        <w:t xml:space="preserve"> экспертно-аналитического мероприятия по проекту постановления администрации Октябрьского района «О внесении изменения в  муниципальную программу </w:t>
      </w:r>
      <w:r w:rsidRPr="004E51ED">
        <w:rPr>
          <w:b/>
        </w:rPr>
        <w:t xml:space="preserve">«Управление муниципальными финансами в Октябрьском районе на 2014-2016 годы», </w:t>
      </w:r>
      <w:r w:rsidRPr="004E51ED">
        <w:t>утвержденную постановлением администрации Октябрьского района от 17.10.2013 № 3781 установлено</w:t>
      </w:r>
      <w:r w:rsidR="00EF2549" w:rsidRPr="004E51ED">
        <w:t>:</w:t>
      </w:r>
    </w:p>
    <w:p w:rsidR="00EF2549" w:rsidRPr="004E51ED" w:rsidRDefault="00AC7E15" w:rsidP="00EF2549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E51ED">
        <w:t xml:space="preserve"> </w:t>
      </w:r>
      <w:r w:rsidR="00EF2549" w:rsidRPr="004E51ED">
        <w:t>Расчет и отражение целевых показателей муниципальной  программы произведены с нарушением Методических указаний по разработке проектов муниципальных программ Октябрьского района, утвержденных постановлением администрации Октябрьского района от 20.08.2014 № 2988 «О муниципальных и ведомственных программах Октябрьского района», а именно:</w:t>
      </w:r>
    </w:p>
    <w:p w:rsidR="00EF2549" w:rsidRPr="004E51ED" w:rsidRDefault="00EF2549" w:rsidP="00EF2549">
      <w:pPr>
        <w:widowControl w:val="0"/>
        <w:autoSpaceDE w:val="0"/>
        <w:autoSpaceDN w:val="0"/>
        <w:adjustRightInd w:val="0"/>
        <w:ind w:firstLine="708"/>
        <w:jc w:val="both"/>
      </w:pPr>
      <w:r w:rsidRPr="004E51ED">
        <w:t xml:space="preserve">- показатели по увеличению доли бюджетных ассигнований, в рамках муниципальных программ в общих расходах бюджета района, по снижению отношения муниципального долга к доходам бюджета района, без учета безвозмездных поступлений не соответствуют Решению о бюджете; </w:t>
      </w:r>
    </w:p>
    <w:p w:rsidR="00EF2549" w:rsidRPr="004E51ED" w:rsidRDefault="00EF2549" w:rsidP="00EF2549">
      <w:pPr>
        <w:widowControl w:val="0"/>
        <w:autoSpaceDE w:val="0"/>
        <w:autoSpaceDN w:val="0"/>
        <w:adjustRightInd w:val="0"/>
        <w:ind w:firstLine="708"/>
        <w:jc w:val="both"/>
      </w:pPr>
      <w:r w:rsidRPr="004E51ED">
        <w:t>- отсутствуют числовые значения базового показателя «Соответствие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период», а также на 2014, 2015 гг.</w:t>
      </w:r>
    </w:p>
    <w:p w:rsidR="00EF2549" w:rsidRPr="004E51ED" w:rsidRDefault="00EF2549" w:rsidP="00EF2549">
      <w:pPr>
        <w:widowControl w:val="0"/>
        <w:autoSpaceDE w:val="0"/>
        <w:autoSpaceDN w:val="0"/>
        <w:adjustRightInd w:val="0"/>
        <w:ind w:firstLine="708"/>
        <w:jc w:val="both"/>
      </w:pPr>
      <w:r w:rsidRPr="004E51ED">
        <w:t>2. Наименование задачи 1 Таблицы 2 не соответствует наименованию задачи Паспорта Программы.</w:t>
      </w:r>
    </w:p>
    <w:p w:rsidR="00AC7E15" w:rsidRPr="004E51ED" w:rsidRDefault="00AC7E15" w:rsidP="00EF2549">
      <w:pPr>
        <w:pStyle w:val="a3"/>
        <w:tabs>
          <w:tab w:val="left" w:pos="1134"/>
        </w:tabs>
        <w:ind w:left="0" w:firstLine="709"/>
        <w:jc w:val="both"/>
      </w:pPr>
      <w:r w:rsidRPr="004E51ED">
        <w:t>Разработчику Программы рекомендовано внести в Проект соответствующие изменения.</w:t>
      </w:r>
    </w:p>
    <w:p w:rsidR="00AC7E15" w:rsidRPr="004E51ED" w:rsidRDefault="00AC7E15" w:rsidP="00AC7E15">
      <w:pPr>
        <w:pStyle w:val="a3"/>
        <w:ind w:left="0" w:firstLine="709"/>
        <w:jc w:val="both"/>
        <w:rPr>
          <w:b/>
        </w:rPr>
      </w:pPr>
      <w:r w:rsidRPr="004E51ED">
        <w:rPr>
          <w:b/>
        </w:rPr>
        <w:t>Заключение от 17.09.2014 № 219.</w:t>
      </w:r>
    </w:p>
    <w:p w:rsidR="00EF2549" w:rsidRPr="004E51ED" w:rsidRDefault="00EF2549" w:rsidP="00AC7E15">
      <w:pPr>
        <w:pStyle w:val="a3"/>
        <w:ind w:left="0" w:firstLine="709"/>
        <w:jc w:val="both"/>
        <w:rPr>
          <w:b/>
        </w:rPr>
      </w:pPr>
    </w:p>
    <w:p w:rsidR="00EF2549" w:rsidRPr="004E51ED" w:rsidRDefault="00EF2549" w:rsidP="00EF2549">
      <w:pPr>
        <w:tabs>
          <w:tab w:val="left" w:pos="6141"/>
        </w:tabs>
        <w:ind w:firstLine="708"/>
        <w:jc w:val="both"/>
      </w:pPr>
      <w:r w:rsidRPr="004E51ED">
        <w:rPr>
          <w:b/>
        </w:rPr>
        <w:t xml:space="preserve">26. </w:t>
      </w:r>
      <w:r w:rsidRPr="004E51ED">
        <w:t xml:space="preserve">По результатам повторного экспертно-аналитического мероприятия по проекту постановления администрации Октябрьского района </w:t>
      </w:r>
      <w:r w:rsidRPr="004E51ED">
        <w:rPr>
          <w:b/>
        </w:rPr>
        <w:t>«О внесении изменения в муниципальный правовой акт»</w:t>
      </w:r>
      <w:r w:rsidR="000349F6" w:rsidRPr="004E51ED">
        <w:t xml:space="preserve"> установлено, что рекомендации, замечания Контрольно-счетной палаты, указанные в Заключени</w:t>
      </w:r>
      <w:proofErr w:type="gramStart"/>
      <w:r w:rsidR="000349F6" w:rsidRPr="004E51ED">
        <w:t>и</w:t>
      </w:r>
      <w:proofErr w:type="gramEnd"/>
      <w:r w:rsidR="000349F6" w:rsidRPr="004E51ED">
        <w:t xml:space="preserve"> от 14.08.2014 № 190, в полной мере не учтены.</w:t>
      </w:r>
    </w:p>
    <w:p w:rsidR="00EF2549" w:rsidRPr="004E51ED" w:rsidRDefault="000349F6" w:rsidP="00EF2549">
      <w:pPr>
        <w:pStyle w:val="a3"/>
        <w:ind w:left="0" w:firstLine="709"/>
        <w:jc w:val="both"/>
        <w:rPr>
          <w:b/>
        </w:rPr>
      </w:pPr>
      <w:r w:rsidRPr="004E51ED">
        <w:lastRenderedPageBreak/>
        <w:t>А</w:t>
      </w:r>
      <w:r w:rsidR="00EF2549" w:rsidRPr="004E51ED">
        <w:t xml:space="preserve">дминистрации Октябрьского района </w:t>
      </w:r>
      <w:r w:rsidR="00BE5F42" w:rsidRPr="004E51ED">
        <w:t xml:space="preserve">рекомендовано </w:t>
      </w:r>
      <w:r w:rsidR="00EF2549" w:rsidRPr="004E51ED">
        <w:t xml:space="preserve">при внесении изменений в Постановление № 2988 </w:t>
      </w:r>
      <w:r w:rsidRPr="004E51ED">
        <w:t>учесть рекомендации,</w:t>
      </w:r>
      <w:r w:rsidR="00EF2549" w:rsidRPr="004E51ED">
        <w:t xml:space="preserve"> замечания, указанные в Заключени</w:t>
      </w:r>
      <w:proofErr w:type="gramStart"/>
      <w:r w:rsidR="00EF2549" w:rsidRPr="004E51ED">
        <w:t>и</w:t>
      </w:r>
      <w:proofErr w:type="gramEnd"/>
      <w:r w:rsidR="00EF2549" w:rsidRPr="004E51ED">
        <w:t xml:space="preserve"> от 14.08.2014 № 190.</w:t>
      </w:r>
    </w:p>
    <w:p w:rsidR="00AC7E15" w:rsidRPr="004E51ED" w:rsidRDefault="00BE5F42" w:rsidP="004457FF">
      <w:pPr>
        <w:ind w:firstLine="708"/>
        <w:jc w:val="both"/>
        <w:rPr>
          <w:b/>
        </w:rPr>
      </w:pPr>
      <w:r w:rsidRPr="004E51ED">
        <w:rPr>
          <w:b/>
        </w:rPr>
        <w:t>Заключение от 18.09.2014 № 220.</w:t>
      </w:r>
    </w:p>
    <w:p w:rsidR="00BE5F42" w:rsidRPr="004E51ED" w:rsidRDefault="00BE5F42" w:rsidP="004457FF">
      <w:pPr>
        <w:ind w:firstLine="708"/>
        <w:jc w:val="both"/>
        <w:rPr>
          <w:b/>
        </w:rPr>
      </w:pPr>
    </w:p>
    <w:p w:rsidR="000349F6" w:rsidRPr="004E51ED" w:rsidRDefault="00EF2549" w:rsidP="000349F6">
      <w:pPr>
        <w:ind w:firstLine="708"/>
        <w:jc w:val="both"/>
      </w:pPr>
      <w:r w:rsidRPr="004E51ED">
        <w:rPr>
          <w:b/>
        </w:rPr>
        <w:t xml:space="preserve">27. </w:t>
      </w:r>
      <w:r w:rsidR="000349F6" w:rsidRPr="004E51ED">
        <w:t xml:space="preserve">По результатам экспертно-аналитического </w:t>
      </w:r>
      <w:r w:rsidR="00BE5F42" w:rsidRPr="004E51ED">
        <w:t>мероприятия</w:t>
      </w:r>
      <w:r w:rsidR="000349F6" w:rsidRPr="004E51ED">
        <w:t xml:space="preserve"> по проекту постановления администрации Октябрьского района «О внесении изменений в муниципальную программу</w:t>
      </w:r>
      <w:r w:rsidR="000349F6" w:rsidRPr="004E51ED">
        <w:rPr>
          <w:b/>
        </w:rPr>
        <w:t xml:space="preserve"> «Обеспечение доступным и комфортным жильем жителей муниципального образования Октябрьский район на 2014-2016 годы», </w:t>
      </w:r>
      <w:r w:rsidR="000349F6" w:rsidRPr="004E51ED">
        <w:t>утвержденную постановлением администрации Октябрьского района от 31.10.2013 № 3912 установлено:</w:t>
      </w:r>
    </w:p>
    <w:p w:rsidR="000349F6" w:rsidRPr="004E51ED" w:rsidRDefault="000349F6" w:rsidP="000349F6">
      <w:pPr>
        <w:ind w:firstLine="708"/>
        <w:jc w:val="both"/>
      </w:pPr>
      <w:r w:rsidRPr="004E51ED">
        <w:t>1. Замечания, ранее указанные Контрольно-счетной палатой в заключени</w:t>
      </w:r>
      <w:proofErr w:type="gramStart"/>
      <w:r w:rsidRPr="004E51ED">
        <w:t>и</w:t>
      </w:r>
      <w:proofErr w:type="gramEnd"/>
      <w:r w:rsidRPr="004E51ED">
        <w:t xml:space="preserve"> от 02.07.2014 № 163 в полной мере не устранены.</w:t>
      </w:r>
    </w:p>
    <w:p w:rsidR="000349F6" w:rsidRPr="004E51ED" w:rsidRDefault="000349F6" w:rsidP="000349F6">
      <w:pPr>
        <w:ind w:firstLine="709"/>
        <w:jc w:val="both"/>
      </w:pPr>
      <w:r w:rsidRPr="004E51ED">
        <w:t>2. Проектом запланировано мероприятие по сносу расселенных приспособленных для проживания строений в сумме 551,57 тыс. руб., что не соответствует виду расходов бюджетной классификации, утвержденному Решением о бюджете.</w:t>
      </w:r>
    </w:p>
    <w:p w:rsidR="000349F6" w:rsidRPr="004E51ED" w:rsidRDefault="000349F6" w:rsidP="000349F6">
      <w:pPr>
        <w:ind w:firstLine="709"/>
        <w:jc w:val="both"/>
        <w:rPr>
          <w:bCs/>
        </w:rPr>
      </w:pPr>
      <w:r w:rsidRPr="004E51ED">
        <w:t xml:space="preserve">3. </w:t>
      </w:r>
      <w:r w:rsidRPr="004E51ED">
        <w:rPr>
          <w:bCs/>
        </w:rPr>
        <w:t xml:space="preserve">Проект не соответствует Адресной инвестиционной программе ХМАО – Югры. Доля </w:t>
      </w:r>
      <w:proofErr w:type="spellStart"/>
      <w:r w:rsidRPr="004E51ED">
        <w:rPr>
          <w:bCs/>
        </w:rPr>
        <w:t>софинасирования</w:t>
      </w:r>
      <w:proofErr w:type="spellEnd"/>
      <w:r w:rsidRPr="004E51ED">
        <w:rPr>
          <w:bCs/>
        </w:rPr>
        <w:t xml:space="preserve"> мероприятий по проектированию и строительству систем инженерной инфраструктуры по каждому объекту не обеспечена.</w:t>
      </w:r>
    </w:p>
    <w:p w:rsidR="00D87295" w:rsidRPr="004E51ED" w:rsidRDefault="00D87295" w:rsidP="00D87295">
      <w:pPr>
        <w:pStyle w:val="a3"/>
        <w:tabs>
          <w:tab w:val="left" w:pos="1134"/>
        </w:tabs>
        <w:ind w:left="0" w:firstLine="709"/>
        <w:jc w:val="both"/>
      </w:pPr>
      <w:r w:rsidRPr="004E51ED">
        <w:t>Разработчику Программы рекомендовано внести в Проект соответствующие изменения.</w:t>
      </w:r>
    </w:p>
    <w:p w:rsidR="00D87295" w:rsidRPr="004E51ED" w:rsidRDefault="00D87295" w:rsidP="00D87295">
      <w:pPr>
        <w:pStyle w:val="a3"/>
        <w:ind w:left="0" w:firstLine="709"/>
        <w:jc w:val="both"/>
        <w:rPr>
          <w:b/>
        </w:rPr>
      </w:pPr>
      <w:r w:rsidRPr="004E51ED">
        <w:rPr>
          <w:b/>
        </w:rPr>
        <w:t>Заключение от 18.09.2014 № 221.</w:t>
      </w:r>
    </w:p>
    <w:p w:rsidR="00EF2549" w:rsidRPr="004E51ED" w:rsidRDefault="00EF2549" w:rsidP="004457FF">
      <w:pPr>
        <w:ind w:firstLine="708"/>
        <w:jc w:val="both"/>
        <w:rPr>
          <w:b/>
        </w:rPr>
      </w:pPr>
    </w:p>
    <w:p w:rsidR="00D87295" w:rsidRPr="004E51ED" w:rsidRDefault="00EF2549" w:rsidP="00D87295">
      <w:pPr>
        <w:ind w:firstLine="708"/>
        <w:jc w:val="both"/>
      </w:pPr>
      <w:r w:rsidRPr="004E51ED">
        <w:rPr>
          <w:b/>
        </w:rPr>
        <w:t xml:space="preserve">28. </w:t>
      </w:r>
      <w:r w:rsidR="00D87295" w:rsidRPr="004E51ED">
        <w:t xml:space="preserve">По результатам экспертно-аналитического мероприятия по проекту постановления администрации Октябрьского района </w:t>
      </w:r>
      <w:r w:rsidR="00D87295" w:rsidRPr="004E51ED">
        <w:rPr>
          <w:b/>
        </w:rPr>
        <w:t>«О внесении изменений в муниципальную программу «Культура Октябрьского района на 2014-2020 годы»</w:t>
      </w:r>
      <w:r w:rsidR="00D87295" w:rsidRPr="004E51ED">
        <w:t xml:space="preserve">, утвержденную постановлением администрации Октябрьского района от 17.10.2013 № 3780» установлено: </w:t>
      </w:r>
    </w:p>
    <w:p w:rsidR="00D87295" w:rsidRPr="004E51ED" w:rsidRDefault="00D87295" w:rsidP="00D87295">
      <w:pPr>
        <w:ind w:firstLine="708"/>
        <w:jc w:val="both"/>
      </w:pPr>
      <w:r w:rsidRPr="004E51ED">
        <w:t>1. Не учтены  замечания Контрольно-счетной палаты Октябрьского района, указанные в заключени</w:t>
      </w:r>
      <w:proofErr w:type="gramStart"/>
      <w:r w:rsidRPr="004E51ED">
        <w:t>и</w:t>
      </w:r>
      <w:proofErr w:type="gramEnd"/>
      <w:r w:rsidRPr="004E51ED">
        <w:t xml:space="preserve"> от 15.08.2014 №193.</w:t>
      </w:r>
    </w:p>
    <w:p w:rsidR="00D87295" w:rsidRPr="004E51ED" w:rsidRDefault="00D87295" w:rsidP="00D87295">
      <w:pPr>
        <w:ind w:firstLine="708"/>
        <w:jc w:val="both"/>
      </w:pPr>
      <w:r w:rsidRPr="004E51ED">
        <w:t>2. Не соблюдены условия софинансирования мероприятий 1.1.1 «Формирование информационных ресурсов общедоступных библиотек Октябрьского района» и 1.1.2 «Обеспечение доступности информационных ресурсов библиотек» в разрезе поселений,  в размере 15% за счет средств местного бюджета,  установленные государственной программой ХМАО-Югры «Развитие культуры и туризма в ХМАО-Югре на 2014-2020 годы».</w:t>
      </w:r>
    </w:p>
    <w:p w:rsidR="00D87295" w:rsidRPr="004E51ED" w:rsidRDefault="00D87295" w:rsidP="00D87295">
      <w:pPr>
        <w:ind w:firstLine="708"/>
        <w:jc w:val="both"/>
      </w:pPr>
      <w:r w:rsidRPr="004E51ED">
        <w:t>Не установлен источник софинансирования данных мероприятий по модернизации учреждений, находящихся в собственности городских и сельских поселений: бюджет района  либо бюджет соответствующих поселений.</w:t>
      </w:r>
    </w:p>
    <w:p w:rsidR="00D87295" w:rsidRPr="004E51ED" w:rsidRDefault="00D87295" w:rsidP="00D87295">
      <w:pPr>
        <w:pStyle w:val="a3"/>
        <w:tabs>
          <w:tab w:val="left" w:pos="1134"/>
        </w:tabs>
        <w:ind w:left="0" w:firstLine="709"/>
        <w:jc w:val="both"/>
      </w:pPr>
      <w:r w:rsidRPr="004E51ED">
        <w:t>Разработчику Программы рекомендовано внести в Проект соответствующие изменения.</w:t>
      </w:r>
    </w:p>
    <w:p w:rsidR="00D87295" w:rsidRPr="004E51ED" w:rsidRDefault="00D87295" w:rsidP="00D87295">
      <w:pPr>
        <w:pStyle w:val="a3"/>
        <w:ind w:left="0" w:firstLine="709"/>
        <w:jc w:val="both"/>
        <w:rPr>
          <w:b/>
        </w:rPr>
      </w:pPr>
      <w:r w:rsidRPr="004E51ED">
        <w:rPr>
          <w:b/>
        </w:rPr>
        <w:t>Заключение от 23.09.2014 № 224.</w:t>
      </w:r>
    </w:p>
    <w:p w:rsidR="00EF2549" w:rsidRPr="004E51ED" w:rsidRDefault="00EF2549" w:rsidP="004457FF">
      <w:pPr>
        <w:ind w:firstLine="708"/>
        <w:jc w:val="both"/>
        <w:rPr>
          <w:b/>
        </w:rPr>
      </w:pPr>
    </w:p>
    <w:p w:rsidR="004457FF" w:rsidRPr="004E51ED" w:rsidRDefault="00EF2549" w:rsidP="004457FF">
      <w:pPr>
        <w:ind w:firstLine="708"/>
        <w:jc w:val="both"/>
      </w:pPr>
      <w:r w:rsidRPr="004E51ED">
        <w:rPr>
          <w:b/>
        </w:rPr>
        <w:t>29</w:t>
      </w:r>
      <w:r w:rsidR="004457FF" w:rsidRPr="004E51ED">
        <w:rPr>
          <w:b/>
        </w:rPr>
        <w:t>.</w:t>
      </w:r>
      <w:r w:rsidR="004457FF" w:rsidRPr="004E51ED">
        <w:t xml:space="preserve"> По результатам экспертно-аналитического мероприятия по проекту  постановления администрации Октябрьского района «О внесении изменений в муниципальную программу </w:t>
      </w:r>
      <w:r w:rsidR="004457FF" w:rsidRPr="004E51ED">
        <w:rPr>
          <w:b/>
        </w:rPr>
        <w:t>«Управление муниципальной собственностью Октябрьского района на 2014-2016 годы»</w:t>
      </w:r>
      <w:r w:rsidR="004457FF" w:rsidRPr="004E51ED">
        <w:t>, утвержденную постановлением администрации Октябрьского района от 30.10.2013 № 3909» установлено:</w:t>
      </w:r>
    </w:p>
    <w:p w:rsidR="004457FF" w:rsidRPr="004E51ED" w:rsidRDefault="004457FF" w:rsidP="004457FF">
      <w:pPr>
        <w:widowControl w:val="0"/>
        <w:autoSpaceDE w:val="0"/>
        <w:autoSpaceDN w:val="0"/>
        <w:adjustRightInd w:val="0"/>
        <w:ind w:firstLine="708"/>
        <w:jc w:val="both"/>
      </w:pPr>
      <w:r w:rsidRPr="004E51ED">
        <w:t xml:space="preserve">1. </w:t>
      </w:r>
      <w:proofErr w:type="gramStart"/>
      <w:r w:rsidRPr="004E51ED">
        <w:t xml:space="preserve">Объемы финансирования Программы в представленном Проекте в целом соответствует Решению о бюджете, при этом, в Приложении № 1 к Решению о бюджете «Безвозмездные поступления в бюджет Октябрьского района в 2014 году» субсидии на развитие многофункциональных центров предоставления государственных и муниципальных услуг в рамках подпрограммы «Совершенствование государственного и </w:t>
      </w:r>
      <w:r w:rsidRPr="004E51ED">
        <w:lastRenderedPageBreak/>
        <w:t>муниципального управления» государственной программы «Социально-экономическое развитие, инвестиции и инновации Ханты-Мансийского автономного округа - Югры на</w:t>
      </w:r>
      <w:proofErr w:type="gramEnd"/>
      <w:r w:rsidRPr="004E51ED">
        <w:t xml:space="preserve"> 2014-2020 годы» не отражены.</w:t>
      </w:r>
    </w:p>
    <w:p w:rsidR="004457FF" w:rsidRPr="004E51ED" w:rsidRDefault="004457FF" w:rsidP="004457FF">
      <w:pPr>
        <w:widowControl w:val="0"/>
        <w:autoSpaceDE w:val="0"/>
        <w:autoSpaceDN w:val="0"/>
        <w:adjustRightInd w:val="0"/>
        <w:ind w:firstLine="708"/>
        <w:jc w:val="both"/>
      </w:pPr>
      <w:r w:rsidRPr="004E51ED">
        <w:t xml:space="preserve">2. Не соблюдена доля софинансирования объекта капитального строительства «Участковая больница на 25 коек и поликлиника на 85 посещений в смену в </w:t>
      </w:r>
      <w:proofErr w:type="spellStart"/>
      <w:r w:rsidRPr="004E51ED">
        <w:t>пгт</w:t>
      </w:r>
      <w:proofErr w:type="spellEnd"/>
      <w:r w:rsidRPr="004E51ED">
        <w:t>. Талинка Октябрьского района» из местного бюджета.</w:t>
      </w:r>
    </w:p>
    <w:p w:rsidR="004457FF" w:rsidRPr="004E51ED" w:rsidRDefault="004457FF" w:rsidP="004457FF">
      <w:pPr>
        <w:widowControl w:val="0"/>
        <w:autoSpaceDE w:val="0"/>
        <w:autoSpaceDN w:val="0"/>
        <w:adjustRightInd w:val="0"/>
        <w:ind w:firstLine="708"/>
        <w:jc w:val="both"/>
      </w:pPr>
      <w:r w:rsidRPr="004E51ED">
        <w:t>3. При утверждении Программы не в полном объеме учтены замечания  Контрольно-счетной палаты, в результате чего цели, задачи, мероприятия и целевые показатели не согласованы, целевые показатели не отвечают требованиям достоверности и адекватности. Например:</w:t>
      </w:r>
    </w:p>
    <w:p w:rsidR="004457FF" w:rsidRPr="004E51ED" w:rsidRDefault="004457FF" w:rsidP="004457FF">
      <w:pPr>
        <w:widowControl w:val="0"/>
        <w:autoSpaceDE w:val="0"/>
        <w:autoSpaceDN w:val="0"/>
        <w:adjustRightInd w:val="0"/>
        <w:ind w:firstLine="708"/>
        <w:jc w:val="both"/>
      </w:pPr>
      <w:r w:rsidRPr="004E51ED">
        <w:t>3.1. В рамках программы предполагается увеличение доходов бюджета от использования муниципального имущества. Базовый показатель – 86 344,0 тыс. руб. не соответствует данным отчетов об исполнении бюджета ни за 2012 год, ни за 2013 год, в соответствии с которыми, поступления в бюджет района от использования имущества, находящегося в муниципальной собственности, составили 75 471,7 тыс. руб. и 91 743,4 тыс. руб. соответственно. Значение показателя на 2014 год запланировано в сумме 95 530,0 тыс. руб., при этом Решением о бюджете поступления в бюджет района от использования муниципального имущества запланированы в сумме 76 774,7 тыс</w:t>
      </w:r>
      <w:bookmarkStart w:id="0" w:name="_GoBack"/>
      <w:r w:rsidRPr="004E51ED">
        <w:t xml:space="preserve">. </w:t>
      </w:r>
      <w:bookmarkEnd w:id="0"/>
      <w:r w:rsidRPr="004E51ED">
        <w:t xml:space="preserve">руб. </w:t>
      </w:r>
    </w:p>
    <w:p w:rsidR="004457FF" w:rsidRPr="004E51ED" w:rsidRDefault="004457FF" w:rsidP="004457FF">
      <w:pPr>
        <w:widowControl w:val="0"/>
        <w:autoSpaceDE w:val="0"/>
        <w:autoSpaceDN w:val="0"/>
        <w:adjustRightInd w:val="0"/>
        <w:ind w:firstLine="708"/>
        <w:jc w:val="both"/>
      </w:pPr>
      <w:r w:rsidRPr="004E51ED">
        <w:t xml:space="preserve">3.2. В рамках реализации Прогнозного плана приватизации муниципального имущества в 2014 году запланировано продать 6 объектов, при этом, приложением № 9 к Решению о бюджете (в ред. от 05.09.2014 № 505) на реализацию утвержден план из 9 объектов муниципальной собственности. Кроме того, вызывает недоумение значение базового показателя на начало реализации программы в количестве 3 единиц. </w:t>
      </w:r>
      <w:proofErr w:type="gramStart"/>
      <w:r w:rsidRPr="004E51ED">
        <w:t xml:space="preserve">Непонятно, какие 3 приватизированных объекта муниципальной собственности определены как точка отсчета и почему они включены в значение целевого показателя, если по итогам приватизации 2012 года заключены договора купли-продажи 5 объектов, а за 2013 год продано 18 объектов муниципального имущества. </w:t>
      </w:r>
      <w:proofErr w:type="gramEnd"/>
    </w:p>
    <w:p w:rsidR="004457FF" w:rsidRPr="004E51ED" w:rsidRDefault="004457FF" w:rsidP="004457F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ED">
        <w:rPr>
          <w:rFonts w:ascii="Times New Roman" w:hAnsi="Times New Roman" w:cs="Times New Roman"/>
          <w:sz w:val="24"/>
          <w:szCs w:val="24"/>
        </w:rPr>
        <w:t>4. В рамках Программы запланировано приобретение муниципального имущества, в том числе для развития многофункциональных центров предоставления государственных и муниципальных услуг, при этом обеспечение качества и доступности предоставления государственных и муниципальных услуг – это одна из задач муниципальной программы «Развитие информационного и гражданского общества Октябрьского района на 2014-2016 годы».</w:t>
      </w:r>
    </w:p>
    <w:p w:rsidR="00D87295" w:rsidRPr="004E51ED" w:rsidRDefault="00D87295" w:rsidP="00D87295">
      <w:pPr>
        <w:pStyle w:val="a3"/>
        <w:tabs>
          <w:tab w:val="left" w:pos="1134"/>
        </w:tabs>
        <w:ind w:left="0" w:firstLine="709"/>
        <w:jc w:val="both"/>
      </w:pPr>
      <w:r w:rsidRPr="004E51ED">
        <w:t>Разработчику Программы рекомендовано внести в Проект соответствующие изменения.</w:t>
      </w:r>
    </w:p>
    <w:p w:rsidR="00F70B64" w:rsidRPr="00EF0A89" w:rsidRDefault="00EF0A89" w:rsidP="00F70B64">
      <w:pPr>
        <w:tabs>
          <w:tab w:val="left" w:pos="1134"/>
        </w:tabs>
        <w:ind w:firstLine="709"/>
        <w:jc w:val="both"/>
        <w:rPr>
          <w:b/>
        </w:rPr>
      </w:pPr>
      <w:r w:rsidRPr="004E51ED">
        <w:rPr>
          <w:b/>
        </w:rPr>
        <w:t>Заключение от 23.09.2014 № 228.</w:t>
      </w:r>
    </w:p>
    <w:p w:rsidR="00F70B64" w:rsidRDefault="00F70B64" w:rsidP="00767343">
      <w:pPr>
        <w:tabs>
          <w:tab w:val="left" w:pos="1134"/>
        </w:tabs>
        <w:ind w:firstLine="709"/>
        <w:jc w:val="both"/>
        <w:rPr>
          <w:b/>
          <w:bCs/>
        </w:rPr>
      </w:pPr>
    </w:p>
    <w:sectPr w:rsidR="00F70B64" w:rsidSect="002E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564" w:rsidRDefault="00074564" w:rsidP="00991A7E">
      <w:r>
        <w:separator/>
      </w:r>
    </w:p>
  </w:endnote>
  <w:endnote w:type="continuationSeparator" w:id="0">
    <w:p w:rsidR="00074564" w:rsidRDefault="00074564" w:rsidP="0099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564" w:rsidRDefault="00074564" w:rsidP="00991A7E">
      <w:r>
        <w:separator/>
      </w:r>
    </w:p>
  </w:footnote>
  <w:footnote w:type="continuationSeparator" w:id="0">
    <w:p w:rsidR="00074564" w:rsidRDefault="00074564" w:rsidP="00991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BC5"/>
    <w:multiLevelType w:val="hybridMultilevel"/>
    <w:tmpl w:val="53D6C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54394"/>
    <w:multiLevelType w:val="hybridMultilevel"/>
    <w:tmpl w:val="9D485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00826"/>
    <w:multiLevelType w:val="hybridMultilevel"/>
    <w:tmpl w:val="B038C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D33C1"/>
    <w:multiLevelType w:val="hybridMultilevel"/>
    <w:tmpl w:val="78AAA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10B7E"/>
    <w:multiLevelType w:val="hybridMultilevel"/>
    <w:tmpl w:val="39144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C4A62"/>
    <w:multiLevelType w:val="hybridMultilevel"/>
    <w:tmpl w:val="99585E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9BB483E"/>
    <w:multiLevelType w:val="hybridMultilevel"/>
    <w:tmpl w:val="CFB4B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53CF4"/>
    <w:multiLevelType w:val="hybridMultilevel"/>
    <w:tmpl w:val="7F4CF8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4504C73"/>
    <w:multiLevelType w:val="hybridMultilevel"/>
    <w:tmpl w:val="D22A40D4"/>
    <w:lvl w:ilvl="0" w:tplc="D1A08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464521E"/>
    <w:multiLevelType w:val="hybridMultilevel"/>
    <w:tmpl w:val="1B86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C11E8"/>
    <w:multiLevelType w:val="hybridMultilevel"/>
    <w:tmpl w:val="4C2C93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1">
    <w:nsid w:val="2FC2740C"/>
    <w:multiLevelType w:val="hybridMultilevel"/>
    <w:tmpl w:val="5E380F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FEC3685"/>
    <w:multiLevelType w:val="multilevel"/>
    <w:tmpl w:val="2A2A19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3">
    <w:nsid w:val="312C2772"/>
    <w:multiLevelType w:val="multilevel"/>
    <w:tmpl w:val="94C014C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8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4">
    <w:nsid w:val="314D19C6"/>
    <w:multiLevelType w:val="hybridMultilevel"/>
    <w:tmpl w:val="7F4CF8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6B20E68"/>
    <w:multiLevelType w:val="multilevel"/>
    <w:tmpl w:val="2A2A19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6">
    <w:nsid w:val="3A9F21F4"/>
    <w:multiLevelType w:val="hybridMultilevel"/>
    <w:tmpl w:val="7EFE58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C1D6A42"/>
    <w:multiLevelType w:val="hybridMultilevel"/>
    <w:tmpl w:val="85C8F3F6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3A2664B"/>
    <w:multiLevelType w:val="hybridMultilevel"/>
    <w:tmpl w:val="15A82C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5045CE6"/>
    <w:multiLevelType w:val="multilevel"/>
    <w:tmpl w:val="2A2A19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0">
    <w:nsid w:val="4F8B4BAF"/>
    <w:multiLevelType w:val="hybridMultilevel"/>
    <w:tmpl w:val="746AA138"/>
    <w:lvl w:ilvl="0" w:tplc="BD0AA18E">
      <w:start w:val="1"/>
      <w:numFmt w:val="decimal"/>
      <w:lvlText w:val="%1."/>
      <w:lvlJc w:val="left"/>
      <w:pPr>
        <w:ind w:left="1668" w:hanging="9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2B53E68"/>
    <w:multiLevelType w:val="hybridMultilevel"/>
    <w:tmpl w:val="7F08B2AC"/>
    <w:lvl w:ilvl="0" w:tplc="4DDE9DA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5450306"/>
    <w:multiLevelType w:val="hybridMultilevel"/>
    <w:tmpl w:val="4476F3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6E67C5A"/>
    <w:multiLevelType w:val="hybridMultilevel"/>
    <w:tmpl w:val="C3BE0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A001A"/>
    <w:multiLevelType w:val="hybridMultilevel"/>
    <w:tmpl w:val="15F23396"/>
    <w:lvl w:ilvl="0" w:tplc="F0E64C1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076AC1"/>
    <w:multiLevelType w:val="multilevel"/>
    <w:tmpl w:val="2A2A19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6">
    <w:nsid w:val="68F13356"/>
    <w:multiLevelType w:val="hybridMultilevel"/>
    <w:tmpl w:val="8AEC1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9470B"/>
    <w:multiLevelType w:val="hybridMultilevel"/>
    <w:tmpl w:val="850A6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5168F"/>
    <w:multiLevelType w:val="hybridMultilevel"/>
    <w:tmpl w:val="5A2CD628"/>
    <w:lvl w:ilvl="0" w:tplc="17601EC0">
      <w:start w:val="1"/>
      <w:numFmt w:val="bullet"/>
      <w:lvlText w:val="-"/>
      <w:lvlJc w:val="left"/>
      <w:pPr>
        <w:tabs>
          <w:tab w:val="num" w:pos="1730"/>
        </w:tabs>
        <w:ind w:left="709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72614F32"/>
    <w:multiLevelType w:val="multilevel"/>
    <w:tmpl w:val="2A2A19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0">
    <w:nsid w:val="73E62079"/>
    <w:multiLevelType w:val="hybridMultilevel"/>
    <w:tmpl w:val="16C87AF2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1">
    <w:nsid w:val="79A27EF7"/>
    <w:multiLevelType w:val="hybridMultilevel"/>
    <w:tmpl w:val="23B08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7423A"/>
    <w:multiLevelType w:val="multilevel"/>
    <w:tmpl w:val="2A2A19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3">
    <w:nsid w:val="7D1B4B8D"/>
    <w:multiLevelType w:val="hybridMultilevel"/>
    <w:tmpl w:val="23B08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E53C4"/>
    <w:multiLevelType w:val="multilevel"/>
    <w:tmpl w:val="713ED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11"/>
  </w:num>
  <w:num w:numId="4">
    <w:abstractNumId w:val="30"/>
  </w:num>
  <w:num w:numId="5">
    <w:abstractNumId w:val="16"/>
  </w:num>
  <w:num w:numId="6">
    <w:abstractNumId w:val="18"/>
  </w:num>
  <w:num w:numId="7">
    <w:abstractNumId w:val="5"/>
  </w:num>
  <w:num w:numId="8">
    <w:abstractNumId w:val="23"/>
  </w:num>
  <w:num w:numId="9">
    <w:abstractNumId w:val="0"/>
  </w:num>
  <w:num w:numId="10">
    <w:abstractNumId w:val="2"/>
  </w:num>
  <w:num w:numId="11">
    <w:abstractNumId w:val="31"/>
  </w:num>
  <w:num w:numId="12">
    <w:abstractNumId w:val="13"/>
  </w:num>
  <w:num w:numId="13">
    <w:abstractNumId w:val="6"/>
  </w:num>
  <w:num w:numId="14">
    <w:abstractNumId w:val="21"/>
  </w:num>
  <w:num w:numId="15">
    <w:abstractNumId w:val="1"/>
  </w:num>
  <w:num w:numId="16">
    <w:abstractNumId w:val="28"/>
  </w:num>
  <w:num w:numId="17">
    <w:abstractNumId w:val="4"/>
  </w:num>
  <w:num w:numId="18">
    <w:abstractNumId w:val="26"/>
  </w:num>
  <w:num w:numId="19">
    <w:abstractNumId w:val="12"/>
  </w:num>
  <w:num w:numId="20">
    <w:abstractNumId w:val="32"/>
  </w:num>
  <w:num w:numId="21">
    <w:abstractNumId w:val="29"/>
  </w:num>
  <w:num w:numId="22">
    <w:abstractNumId w:val="15"/>
  </w:num>
  <w:num w:numId="23">
    <w:abstractNumId w:val="25"/>
  </w:num>
  <w:num w:numId="24">
    <w:abstractNumId w:val="19"/>
  </w:num>
  <w:num w:numId="25">
    <w:abstractNumId w:val="33"/>
  </w:num>
  <w:num w:numId="26">
    <w:abstractNumId w:val="27"/>
  </w:num>
  <w:num w:numId="27">
    <w:abstractNumId w:val="14"/>
  </w:num>
  <w:num w:numId="28">
    <w:abstractNumId w:val="7"/>
  </w:num>
  <w:num w:numId="29">
    <w:abstractNumId w:val="9"/>
  </w:num>
  <w:num w:numId="30">
    <w:abstractNumId w:val="3"/>
  </w:num>
  <w:num w:numId="31">
    <w:abstractNumId w:val="20"/>
  </w:num>
  <w:num w:numId="32">
    <w:abstractNumId w:val="8"/>
  </w:num>
  <w:num w:numId="33">
    <w:abstractNumId w:val="34"/>
  </w:num>
  <w:num w:numId="34">
    <w:abstractNumId w:val="17"/>
  </w:num>
  <w:num w:numId="3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F6"/>
    <w:rsid w:val="000029B7"/>
    <w:rsid w:val="000044AC"/>
    <w:rsid w:val="000057B3"/>
    <w:rsid w:val="0001019F"/>
    <w:rsid w:val="00011246"/>
    <w:rsid w:val="000166D6"/>
    <w:rsid w:val="00017D2D"/>
    <w:rsid w:val="00020766"/>
    <w:rsid w:val="00030066"/>
    <w:rsid w:val="000329ED"/>
    <w:rsid w:val="00034700"/>
    <w:rsid w:val="000349F6"/>
    <w:rsid w:val="00041EAA"/>
    <w:rsid w:val="00056563"/>
    <w:rsid w:val="00060CAA"/>
    <w:rsid w:val="00061ECD"/>
    <w:rsid w:val="00064DB3"/>
    <w:rsid w:val="00074564"/>
    <w:rsid w:val="00077E48"/>
    <w:rsid w:val="0009125B"/>
    <w:rsid w:val="00091620"/>
    <w:rsid w:val="000957B4"/>
    <w:rsid w:val="00095F7B"/>
    <w:rsid w:val="000A01A3"/>
    <w:rsid w:val="000A2A12"/>
    <w:rsid w:val="000A3F11"/>
    <w:rsid w:val="000B5AAE"/>
    <w:rsid w:val="000C03F9"/>
    <w:rsid w:val="000C1121"/>
    <w:rsid w:val="000C276E"/>
    <w:rsid w:val="000D4EBB"/>
    <w:rsid w:val="000D6533"/>
    <w:rsid w:val="000E1802"/>
    <w:rsid w:val="000E3214"/>
    <w:rsid w:val="000F13D4"/>
    <w:rsid w:val="000F3A6B"/>
    <w:rsid w:val="000F676A"/>
    <w:rsid w:val="000F69C4"/>
    <w:rsid w:val="001049AE"/>
    <w:rsid w:val="00111439"/>
    <w:rsid w:val="00116AEC"/>
    <w:rsid w:val="00116E07"/>
    <w:rsid w:val="00116E50"/>
    <w:rsid w:val="0012134D"/>
    <w:rsid w:val="001244E2"/>
    <w:rsid w:val="001249E6"/>
    <w:rsid w:val="00127C4D"/>
    <w:rsid w:val="00127E41"/>
    <w:rsid w:val="00130753"/>
    <w:rsid w:val="00132A93"/>
    <w:rsid w:val="0013708C"/>
    <w:rsid w:val="00142E0D"/>
    <w:rsid w:val="00143471"/>
    <w:rsid w:val="0015727E"/>
    <w:rsid w:val="00162EB9"/>
    <w:rsid w:val="00176D25"/>
    <w:rsid w:val="00184B65"/>
    <w:rsid w:val="00186A45"/>
    <w:rsid w:val="00192BB5"/>
    <w:rsid w:val="001965E6"/>
    <w:rsid w:val="00196699"/>
    <w:rsid w:val="001966BA"/>
    <w:rsid w:val="001A1E29"/>
    <w:rsid w:val="001A65A2"/>
    <w:rsid w:val="001B0313"/>
    <w:rsid w:val="001B4933"/>
    <w:rsid w:val="001B70BA"/>
    <w:rsid w:val="001C06F8"/>
    <w:rsid w:val="001C21FD"/>
    <w:rsid w:val="001C251B"/>
    <w:rsid w:val="001C602B"/>
    <w:rsid w:val="001C6579"/>
    <w:rsid w:val="001C66AB"/>
    <w:rsid w:val="001C6FB9"/>
    <w:rsid w:val="001D027F"/>
    <w:rsid w:val="001D0CE3"/>
    <w:rsid w:val="001D10A9"/>
    <w:rsid w:val="001D2C5C"/>
    <w:rsid w:val="001D3DFC"/>
    <w:rsid w:val="001E0D23"/>
    <w:rsid w:val="001E557A"/>
    <w:rsid w:val="001E7338"/>
    <w:rsid w:val="001E7C1E"/>
    <w:rsid w:val="00214BB1"/>
    <w:rsid w:val="00216343"/>
    <w:rsid w:val="00216A8F"/>
    <w:rsid w:val="00221955"/>
    <w:rsid w:val="00226853"/>
    <w:rsid w:val="002334FC"/>
    <w:rsid w:val="002448F5"/>
    <w:rsid w:val="00277B5C"/>
    <w:rsid w:val="00280454"/>
    <w:rsid w:val="0028259A"/>
    <w:rsid w:val="0028359D"/>
    <w:rsid w:val="002857E3"/>
    <w:rsid w:val="00287411"/>
    <w:rsid w:val="00291096"/>
    <w:rsid w:val="00294085"/>
    <w:rsid w:val="002A102E"/>
    <w:rsid w:val="002A2BAC"/>
    <w:rsid w:val="002B1849"/>
    <w:rsid w:val="002B6517"/>
    <w:rsid w:val="002C4EF8"/>
    <w:rsid w:val="002D5B1D"/>
    <w:rsid w:val="002D5B64"/>
    <w:rsid w:val="002E0BF6"/>
    <w:rsid w:val="002E2132"/>
    <w:rsid w:val="002E2C17"/>
    <w:rsid w:val="002E4BE2"/>
    <w:rsid w:val="002E4C8C"/>
    <w:rsid w:val="002E4D0E"/>
    <w:rsid w:val="002E678B"/>
    <w:rsid w:val="002F18BD"/>
    <w:rsid w:val="002F2451"/>
    <w:rsid w:val="002F497D"/>
    <w:rsid w:val="002F55BC"/>
    <w:rsid w:val="00304135"/>
    <w:rsid w:val="00305363"/>
    <w:rsid w:val="00314972"/>
    <w:rsid w:val="00317DEC"/>
    <w:rsid w:val="00320ADE"/>
    <w:rsid w:val="00322CF0"/>
    <w:rsid w:val="00327D94"/>
    <w:rsid w:val="00331106"/>
    <w:rsid w:val="00331779"/>
    <w:rsid w:val="00334DED"/>
    <w:rsid w:val="0033774E"/>
    <w:rsid w:val="0034008F"/>
    <w:rsid w:val="00342453"/>
    <w:rsid w:val="003473ED"/>
    <w:rsid w:val="0035535D"/>
    <w:rsid w:val="00362795"/>
    <w:rsid w:val="00362DD6"/>
    <w:rsid w:val="00370E7C"/>
    <w:rsid w:val="00371276"/>
    <w:rsid w:val="00372DCB"/>
    <w:rsid w:val="00382274"/>
    <w:rsid w:val="00382BE8"/>
    <w:rsid w:val="003862B7"/>
    <w:rsid w:val="00387ED7"/>
    <w:rsid w:val="00390758"/>
    <w:rsid w:val="003A35BB"/>
    <w:rsid w:val="003B5B18"/>
    <w:rsid w:val="003C76EE"/>
    <w:rsid w:val="003D04A5"/>
    <w:rsid w:val="003E04C9"/>
    <w:rsid w:val="003E1B26"/>
    <w:rsid w:val="003E512B"/>
    <w:rsid w:val="003E58F6"/>
    <w:rsid w:val="003F047F"/>
    <w:rsid w:val="003F4C00"/>
    <w:rsid w:val="003F77D3"/>
    <w:rsid w:val="004010A3"/>
    <w:rsid w:val="0040567D"/>
    <w:rsid w:val="004060BD"/>
    <w:rsid w:val="00410993"/>
    <w:rsid w:val="00415DA1"/>
    <w:rsid w:val="00421065"/>
    <w:rsid w:val="004265ED"/>
    <w:rsid w:val="00431C7A"/>
    <w:rsid w:val="00433A3D"/>
    <w:rsid w:val="004351EA"/>
    <w:rsid w:val="0043742B"/>
    <w:rsid w:val="004406E5"/>
    <w:rsid w:val="0044421C"/>
    <w:rsid w:val="004457FF"/>
    <w:rsid w:val="00451894"/>
    <w:rsid w:val="00453282"/>
    <w:rsid w:val="004551BC"/>
    <w:rsid w:val="0045767B"/>
    <w:rsid w:val="00461175"/>
    <w:rsid w:val="00463A37"/>
    <w:rsid w:val="004678AE"/>
    <w:rsid w:val="004731AC"/>
    <w:rsid w:val="004733AA"/>
    <w:rsid w:val="00477405"/>
    <w:rsid w:val="004800A3"/>
    <w:rsid w:val="00480613"/>
    <w:rsid w:val="00485911"/>
    <w:rsid w:val="0048617C"/>
    <w:rsid w:val="004B2F9F"/>
    <w:rsid w:val="004B6181"/>
    <w:rsid w:val="004C4DF6"/>
    <w:rsid w:val="004D4821"/>
    <w:rsid w:val="004E09C1"/>
    <w:rsid w:val="004E0C88"/>
    <w:rsid w:val="004E51ED"/>
    <w:rsid w:val="004F7348"/>
    <w:rsid w:val="00504408"/>
    <w:rsid w:val="00504DC1"/>
    <w:rsid w:val="00514AE4"/>
    <w:rsid w:val="005210F7"/>
    <w:rsid w:val="005234BE"/>
    <w:rsid w:val="00530677"/>
    <w:rsid w:val="00537FD6"/>
    <w:rsid w:val="00540A5F"/>
    <w:rsid w:val="0055155E"/>
    <w:rsid w:val="005569F5"/>
    <w:rsid w:val="00560BFF"/>
    <w:rsid w:val="0056469C"/>
    <w:rsid w:val="00564A01"/>
    <w:rsid w:val="00564F04"/>
    <w:rsid w:val="00566116"/>
    <w:rsid w:val="00573738"/>
    <w:rsid w:val="00573D57"/>
    <w:rsid w:val="0057630E"/>
    <w:rsid w:val="00583F9D"/>
    <w:rsid w:val="00584DE6"/>
    <w:rsid w:val="0059624F"/>
    <w:rsid w:val="00597904"/>
    <w:rsid w:val="005A0FF1"/>
    <w:rsid w:val="005A4C39"/>
    <w:rsid w:val="005A6042"/>
    <w:rsid w:val="005B2264"/>
    <w:rsid w:val="005B2902"/>
    <w:rsid w:val="005B692E"/>
    <w:rsid w:val="005C5B20"/>
    <w:rsid w:val="005D46A4"/>
    <w:rsid w:val="005E1A98"/>
    <w:rsid w:val="005E4BF0"/>
    <w:rsid w:val="005F5C52"/>
    <w:rsid w:val="00600F19"/>
    <w:rsid w:val="00607FC2"/>
    <w:rsid w:val="00612F6C"/>
    <w:rsid w:val="006149B0"/>
    <w:rsid w:val="006156F6"/>
    <w:rsid w:val="00624562"/>
    <w:rsid w:val="006272CC"/>
    <w:rsid w:val="00631885"/>
    <w:rsid w:val="00635642"/>
    <w:rsid w:val="006373F5"/>
    <w:rsid w:val="00637B1B"/>
    <w:rsid w:val="00644E92"/>
    <w:rsid w:val="00647E0F"/>
    <w:rsid w:val="0065095A"/>
    <w:rsid w:val="00653495"/>
    <w:rsid w:val="00657DD8"/>
    <w:rsid w:val="00666C73"/>
    <w:rsid w:val="00672BD6"/>
    <w:rsid w:val="006765B1"/>
    <w:rsid w:val="00677C7D"/>
    <w:rsid w:val="0068275E"/>
    <w:rsid w:val="00683CF5"/>
    <w:rsid w:val="00691EB0"/>
    <w:rsid w:val="00694094"/>
    <w:rsid w:val="006B0449"/>
    <w:rsid w:val="006B5358"/>
    <w:rsid w:val="006C51C6"/>
    <w:rsid w:val="006C5ACB"/>
    <w:rsid w:val="006E10FD"/>
    <w:rsid w:val="006E1EF2"/>
    <w:rsid w:val="006E34A7"/>
    <w:rsid w:val="006E7046"/>
    <w:rsid w:val="006E79FA"/>
    <w:rsid w:val="006F6BB2"/>
    <w:rsid w:val="006F75C0"/>
    <w:rsid w:val="0070072C"/>
    <w:rsid w:val="007023C4"/>
    <w:rsid w:val="0071320A"/>
    <w:rsid w:val="0072104E"/>
    <w:rsid w:val="0072679E"/>
    <w:rsid w:val="00734081"/>
    <w:rsid w:val="00735950"/>
    <w:rsid w:val="0073681E"/>
    <w:rsid w:val="00736978"/>
    <w:rsid w:val="00737296"/>
    <w:rsid w:val="0074171E"/>
    <w:rsid w:val="00743014"/>
    <w:rsid w:val="00760BE3"/>
    <w:rsid w:val="0076464D"/>
    <w:rsid w:val="007663B9"/>
    <w:rsid w:val="00767343"/>
    <w:rsid w:val="00771ECF"/>
    <w:rsid w:val="00772D52"/>
    <w:rsid w:val="00776ABD"/>
    <w:rsid w:val="00780DF5"/>
    <w:rsid w:val="0078257E"/>
    <w:rsid w:val="007904A1"/>
    <w:rsid w:val="00793816"/>
    <w:rsid w:val="007A0BF2"/>
    <w:rsid w:val="007A111B"/>
    <w:rsid w:val="007A63B9"/>
    <w:rsid w:val="007B214C"/>
    <w:rsid w:val="007C2A1A"/>
    <w:rsid w:val="007C3FD8"/>
    <w:rsid w:val="007E01F9"/>
    <w:rsid w:val="007E1A0C"/>
    <w:rsid w:val="007E3168"/>
    <w:rsid w:val="007E4689"/>
    <w:rsid w:val="007F3C61"/>
    <w:rsid w:val="007F61F4"/>
    <w:rsid w:val="008028BE"/>
    <w:rsid w:val="00804BDA"/>
    <w:rsid w:val="00805BB4"/>
    <w:rsid w:val="0081642E"/>
    <w:rsid w:val="00827EB1"/>
    <w:rsid w:val="008334F3"/>
    <w:rsid w:val="00834E05"/>
    <w:rsid w:val="0084164E"/>
    <w:rsid w:val="00846B86"/>
    <w:rsid w:val="008472DF"/>
    <w:rsid w:val="008520D1"/>
    <w:rsid w:val="00852D4E"/>
    <w:rsid w:val="00860390"/>
    <w:rsid w:val="00861D3C"/>
    <w:rsid w:val="008620BB"/>
    <w:rsid w:val="00864EB5"/>
    <w:rsid w:val="00871C9F"/>
    <w:rsid w:val="0088595B"/>
    <w:rsid w:val="00897764"/>
    <w:rsid w:val="008A6315"/>
    <w:rsid w:val="008A6B23"/>
    <w:rsid w:val="008A7DBC"/>
    <w:rsid w:val="008C3243"/>
    <w:rsid w:val="008D75FF"/>
    <w:rsid w:val="008E22CB"/>
    <w:rsid w:val="008E3641"/>
    <w:rsid w:val="008E408D"/>
    <w:rsid w:val="008E72B4"/>
    <w:rsid w:val="008F1CE1"/>
    <w:rsid w:val="008F220B"/>
    <w:rsid w:val="008F635D"/>
    <w:rsid w:val="00902ADD"/>
    <w:rsid w:val="0090483E"/>
    <w:rsid w:val="00907402"/>
    <w:rsid w:val="0090748E"/>
    <w:rsid w:val="00910B5C"/>
    <w:rsid w:val="00915717"/>
    <w:rsid w:val="00920948"/>
    <w:rsid w:val="0093265D"/>
    <w:rsid w:val="009337F9"/>
    <w:rsid w:val="00933C17"/>
    <w:rsid w:val="00940BC6"/>
    <w:rsid w:val="00941FAE"/>
    <w:rsid w:val="00945C2A"/>
    <w:rsid w:val="0095410A"/>
    <w:rsid w:val="00954184"/>
    <w:rsid w:val="00954A7D"/>
    <w:rsid w:val="00960A99"/>
    <w:rsid w:val="00960B58"/>
    <w:rsid w:val="009663C6"/>
    <w:rsid w:val="00976CEF"/>
    <w:rsid w:val="009807E0"/>
    <w:rsid w:val="0098243D"/>
    <w:rsid w:val="00986A65"/>
    <w:rsid w:val="00991A7E"/>
    <w:rsid w:val="00995496"/>
    <w:rsid w:val="00996E5A"/>
    <w:rsid w:val="009972E4"/>
    <w:rsid w:val="009A4D3E"/>
    <w:rsid w:val="009A725E"/>
    <w:rsid w:val="009B09AE"/>
    <w:rsid w:val="009B6C8A"/>
    <w:rsid w:val="009C07E2"/>
    <w:rsid w:val="009C08B6"/>
    <w:rsid w:val="009C2611"/>
    <w:rsid w:val="009C5C33"/>
    <w:rsid w:val="009E191D"/>
    <w:rsid w:val="009E5C6D"/>
    <w:rsid w:val="009F082F"/>
    <w:rsid w:val="00A007B9"/>
    <w:rsid w:val="00A04CBD"/>
    <w:rsid w:val="00A12610"/>
    <w:rsid w:val="00A16A07"/>
    <w:rsid w:val="00A1743F"/>
    <w:rsid w:val="00A252FC"/>
    <w:rsid w:val="00A278F4"/>
    <w:rsid w:val="00A328FC"/>
    <w:rsid w:val="00A329A1"/>
    <w:rsid w:val="00A32D78"/>
    <w:rsid w:val="00A32FD4"/>
    <w:rsid w:val="00A3401D"/>
    <w:rsid w:val="00A40053"/>
    <w:rsid w:val="00A4511F"/>
    <w:rsid w:val="00A4572D"/>
    <w:rsid w:val="00A55CEF"/>
    <w:rsid w:val="00A61C34"/>
    <w:rsid w:val="00A63070"/>
    <w:rsid w:val="00A72025"/>
    <w:rsid w:val="00A73019"/>
    <w:rsid w:val="00A74AB9"/>
    <w:rsid w:val="00A74BE6"/>
    <w:rsid w:val="00A9272F"/>
    <w:rsid w:val="00A944ED"/>
    <w:rsid w:val="00A95F78"/>
    <w:rsid w:val="00A979FE"/>
    <w:rsid w:val="00AA0495"/>
    <w:rsid w:val="00AA7C3D"/>
    <w:rsid w:val="00AB7A9C"/>
    <w:rsid w:val="00AC4195"/>
    <w:rsid w:val="00AC6D74"/>
    <w:rsid w:val="00AC7E15"/>
    <w:rsid w:val="00AD2852"/>
    <w:rsid w:val="00AE7149"/>
    <w:rsid w:val="00AF3301"/>
    <w:rsid w:val="00AF36CA"/>
    <w:rsid w:val="00B01CBF"/>
    <w:rsid w:val="00B020E4"/>
    <w:rsid w:val="00B14833"/>
    <w:rsid w:val="00B23D8C"/>
    <w:rsid w:val="00B25963"/>
    <w:rsid w:val="00B419BE"/>
    <w:rsid w:val="00B517FB"/>
    <w:rsid w:val="00B60FC8"/>
    <w:rsid w:val="00B6315A"/>
    <w:rsid w:val="00B7239F"/>
    <w:rsid w:val="00B73F3D"/>
    <w:rsid w:val="00B75F50"/>
    <w:rsid w:val="00B96122"/>
    <w:rsid w:val="00B97063"/>
    <w:rsid w:val="00BA0054"/>
    <w:rsid w:val="00BA13F1"/>
    <w:rsid w:val="00BB37E7"/>
    <w:rsid w:val="00BB4069"/>
    <w:rsid w:val="00BB4BC3"/>
    <w:rsid w:val="00BB4DB6"/>
    <w:rsid w:val="00BB70FC"/>
    <w:rsid w:val="00BC4474"/>
    <w:rsid w:val="00BC4FC9"/>
    <w:rsid w:val="00BC7FA2"/>
    <w:rsid w:val="00BD13EE"/>
    <w:rsid w:val="00BD5B26"/>
    <w:rsid w:val="00BE2968"/>
    <w:rsid w:val="00BE5F42"/>
    <w:rsid w:val="00BF231D"/>
    <w:rsid w:val="00BF3381"/>
    <w:rsid w:val="00BF4CBF"/>
    <w:rsid w:val="00BF5EBD"/>
    <w:rsid w:val="00BF7D01"/>
    <w:rsid w:val="00C043DB"/>
    <w:rsid w:val="00C16E92"/>
    <w:rsid w:val="00C179ED"/>
    <w:rsid w:val="00C2228E"/>
    <w:rsid w:val="00C303B8"/>
    <w:rsid w:val="00C30739"/>
    <w:rsid w:val="00C31C99"/>
    <w:rsid w:val="00C51FE0"/>
    <w:rsid w:val="00C52E52"/>
    <w:rsid w:val="00C67BFE"/>
    <w:rsid w:val="00C775F4"/>
    <w:rsid w:val="00C849D1"/>
    <w:rsid w:val="00C85658"/>
    <w:rsid w:val="00C87F5C"/>
    <w:rsid w:val="00C90806"/>
    <w:rsid w:val="00C95F01"/>
    <w:rsid w:val="00CA39EA"/>
    <w:rsid w:val="00CA6EC1"/>
    <w:rsid w:val="00CB06D4"/>
    <w:rsid w:val="00CB71DA"/>
    <w:rsid w:val="00CC1766"/>
    <w:rsid w:val="00CC2AF1"/>
    <w:rsid w:val="00CE648B"/>
    <w:rsid w:val="00CF04F5"/>
    <w:rsid w:val="00CF1DE2"/>
    <w:rsid w:val="00D023CA"/>
    <w:rsid w:val="00D02508"/>
    <w:rsid w:val="00D03FAB"/>
    <w:rsid w:val="00D12FE0"/>
    <w:rsid w:val="00D17FBB"/>
    <w:rsid w:val="00D22AF7"/>
    <w:rsid w:val="00D23C27"/>
    <w:rsid w:val="00D23E64"/>
    <w:rsid w:val="00D3587D"/>
    <w:rsid w:val="00D429B9"/>
    <w:rsid w:val="00D4363B"/>
    <w:rsid w:val="00D519AA"/>
    <w:rsid w:val="00D549F0"/>
    <w:rsid w:val="00D55F34"/>
    <w:rsid w:val="00D56468"/>
    <w:rsid w:val="00D60A49"/>
    <w:rsid w:val="00D70CF7"/>
    <w:rsid w:val="00D71034"/>
    <w:rsid w:val="00D72233"/>
    <w:rsid w:val="00D7384C"/>
    <w:rsid w:val="00D74E66"/>
    <w:rsid w:val="00D851B2"/>
    <w:rsid w:val="00D87295"/>
    <w:rsid w:val="00D90074"/>
    <w:rsid w:val="00D96AFD"/>
    <w:rsid w:val="00DA3485"/>
    <w:rsid w:val="00DA355E"/>
    <w:rsid w:val="00DA57D1"/>
    <w:rsid w:val="00DA5CC4"/>
    <w:rsid w:val="00DB0B9D"/>
    <w:rsid w:val="00DB287B"/>
    <w:rsid w:val="00DC121B"/>
    <w:rsid w:val="00DD3DBF"/>
    <w:rsid w:val="00DD7878"/>
    <w:rsid w:val="00DE0499"/>
    <w:rsid w:val="00DE55A9"/>
    <w:rsid w:val="00DF202B"/>
    <w:rsid w:val="00DF3A33"/>
    <w:rsid w:val="00E04162"/>
    <w:rsid w:val="00E04434"/>
    <w:rsid w:val="00E07A14"/>
    <w:rsid w:val="00E10127"/>
    <w:rsid w:val="00E11F54"/>
    <w:rsid w:val="00E1277C"/>
    <w:rsid w:val="00E1516B"/>
    <w:rsid w:val="00E248D0"/>
    <w:rsid w:val="00E37DC7"/>
    <w:rsid w:val="00E45B5D"/>
    <w:rsid w:val="00E50BCB"/>
    <w:rsid w:val="00E55169"/>
    <w:rsid w:val="00E578BE"/>
    <w:rsid w:val="00E62263"/>
    <w:rsid w:val="00E701C6"/>
    <w:rsid w:val="00E75AE0"/>
    <w:rsid w:val="00E81336"/>
    <w:rsid w:val="00E868B1"/>
    <w:rsid w:val="00E86D20"/>
    <w:rsid w:val="00E95142"/>
    <w:rsid w:val="00EA1A7D"/>
    <w:rsid w:val="00EB133F"/>
    <w:rsid w:val="00EB19EF"/>
    <w:rsid w:val="00EB1F96"/>
    <w:rsid w:val="00EB73E3"/>
    <w:rsid w:val="00EC0195"/>
    <w:rsid w:val="00EC4678"/>
    <w:rsid w:val="00EC5695"/>
    <w:rsid w:val="00EC65A9"/>
    <w:rsid w:val="00EC7046"/>
    <w:rsid w:val="00EC7F92"/>
    <w:rsid w:val="00ED049B"/>
    <w:rsid w:val="00ED06CD"/>
    <w:rsid w:val="00EE5642"/>
    <w:rsid w:val="00EE72E0"/>
    <w:rsid w:val="00EF0A89"/>
    <w:rsid w:val="00EF1ACC"/>
    <w:rsid w:val="00EF2549"/>
    <w:rsid w:val="00EF2E5D"/>
    <w:rsid w:val="00EF3EBF"/>
    <w:rsid w:val="00F00234"/>
    <w:rsid w:val="00F004A5"/>
    <w:rsid w:val="00F02DB3"/>
    <w:rsid w:val="00F064C9"/>
    <w:rsid w:val="00F14B80"/>
    <w:rsid w:val="00F15FE6"/>
    <w:rsid w:val="00F22EEF"/>
    <w:rsid w:val="00F30950"/>
    <w:rsid w:val="00F30983"/>
    <w:rsid w:val="00F360C5"/>
    <w:rsid w:val="00F367E1"/>
    <w:rsid w:val="00F37038"/>
    <w:rsid w:val="00F47BD1"/>
    <w:rsid w:val="00F540E7"/>
    <w:rsid w:val="00F54A30"/>
    <w:rsid w:val="00F5691D"/>
    <w:rsid w:val="00F60358"/>
    <w:rsid w:val="00F60690"/>
    <w:rsid w:val="00F70B64"/>
    <w:rsid w:val="00F714F4"/>
    <w:rsid w:val="00F71CA7"/>
    <w:rsid w:val="00F84070"/>
    <w:rsid w:val="00F92064"/>
    <w:rsid w:val="00F967ED"/>
    <w:rsid w:val="00FA1F98"/>
    <w:rsid w:val="00FA5B44"/>
    <w:rsid w:val="00FA687C"/>
    <w:rsid w:val="00FC0E11"/>
    <w:rsid w:val="00FC1DD0"/>
    <w:rsid w:val="00FC2455"/>
    <w:rsid w:val="00FC2C42"/>
    <w:rsid w:val="00FC408E"/>
    <w:rsid w:val="00FC5BC4"/>
    <w:rsid w:val="00FC68B0"/>
    <w:rsid w:val="00FD1A18"/>
    <w:rsid w:val="00FD208C"/>
    <w:rsid w:val="00FE5CA0"/>
    <w:rsid w:val="00FF1711"/>
    <w:rsid w:val="00FF3A33"/>
    <w:rsid w:val="00FF4420"/>
    <w:rsid w:val="00FF4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50BCB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0BCB"/>
    <w:rPr>
      <w:rFonts w:ascii="Cambria" w:eastAsia="Times New Roman" w:hAnsi="Cambria"/>
      <w:b/>
      <w:kern w:val="32"/>
      <w:sz w:val="32"/>
      <w:szCs w:val="20"/>
    </w:rPr>
  </w:style>
  <w:style w:type="paragraph" w:styleId="a3">
    <w:name w:val="List Paragraph"/>
    <w:basedOn w:val="a"/>
    <w:uiPriority w:val="99"/>
    <w:qFormat/>
    <w:rsid w:val="00E62263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B517FB"/>
    <w:rPr>
      <w:rFonts w:ascii="Arial" w:hAnsi="Arial" w:cs="Arial"/>
    </w:rPr>
  </w:style>
  <w:style w:type="paragraph" w:customStyle="1" w:styleId="ConsPlusNormal0">
    <w:name w:val="ConsPlusNormal"/>
    <w:link w:val="ConsPlusNormal"/>
    <w:rsid w:val="00B517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E50BCB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E50BC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link w:val="ConsNonformat0"/>
    <w:uiPriority w:val="99"/>
    <w:rsid w:val="00E50BCB"/>
    <w:pPr>
      <w:autoSpaceDE w:val="0"/>
      <w:autoSpaceDN w:val="0"/>
      <w:adjustRightInd w:val="0"/>
      <w:ind w:right="19772"/>
    </w:pPr>
    <w:rPr>
      <w:rFonts w:ascii="Courier New" w:eastAsia="Times New Roman" w:hAnsi="Courier New"/>
    </w:rPr>
  </w:style>
  <w:style w:type="character" w:customStyle="1" w:styleId="ConsNonformat0">
    <w:name w:val="ConsNonformat Знак"/>
    <w:link w:val="ConsNonformat"/>
    <w:uiPriority w:val="99"/>
    <w:locked/>
    <w:rsid w:val="00E50BCB"/>
    <w:rPr>
      <w:rFonts w:ascii="Courier New" w:eastAsia="Times New Roman" w:hAnsi="Courier New"/>
    </w:rPr>
  </w:style>
  <w:style w:type="character" w:customStyle="1" w:styleId="a4">
    <w:name w:val="Текст выноски Знак"/>
    <w:basedOn w:val="a0"/>
    <w:link w:val="a5"/>
    <w:uiPriority w:val="99"/>
    <w:semiHidden/>
    <w:rsid w:val="00E50BCB"/>
    <w:rPr>
      <w:rFonts w:ascii="Times New Roman" w:eastAsia="Times New Roman" w:hAnsi="Times New Roman"/>
      <w:sz w:val="2"/>
      <w:szCs w:val="20"/>
    </w:rPr>
  </w:style>
  <w:style w:type="paragraph" w:styleId="a5">
    <w:name w:val="Balloon Text"/>
    <w:basedOn w:val="a"/>
    <w:link w:val="a4"/>
    <w:uiPriority w:val="99"/>
    <w:semiHidden/>
    <w:rsid w:val="00E50BCB"/>
    <w:rPr>
      <w:sz w:val="2"/>
      <w:szCs w:val="20"/>
    </w:rPr>
  </w:style>
  <w:style w:type="paragraph" w:styleId="a6">
    <w:name w:val="List"/>
    <w:basedOn w:val="a"/>
    <w:uiPriority w:val="99"/>
    <w:rsid w:val="00E50BCB"/>
    <w:pPr>
      <w:ind w:left="283" w:hanging="283"/>
    </w:pPr>
  </w:style>
  <w:style w:type="paragraph" w:styleId="2">
    <w:name w:val="List Bullet 2"/>
    <w:basedOn w:val="a"/>
    <w:uiPriority w:val="99"/>
    <w:rsid w:val="00E50BCB"/>
    <w:pPr>
      <w:tabs>
        <w:tab w:val="num" w:pos="643"/>
      </w:tabs>
      <w:ind w:left="643" w:hanging="360"/>
    </w:pPr>
  </w:style>
  <w:style w:type="paragraph" w:styleId="a7">
    <w:name w:val="Title"/>
    <w:basedOn w:val="a"/>
    <w:link w:val="a8"/>
    <w:uiPriority w:val="99"/>
    <w:qFormat/>
    <w:locked/>
    <w:rsid w:val="00E50BCB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8">
    <w:name w:val="Название Знак"/>
    <w:basedOn w:val="a0"/>
    <w:link w:val="a7"/>
    <w:uiPriority w:val="99"/>
    <w:rsid w:val="00E50BCB"/>
    <w:rPr>
      <w:rFonts w:ascii="Cambria" w:eastAsia="Times New Roman" w:hAnsi="Cambria"/>
      <w:b/>
      <w:kern w:val="28"/>
      <w:sz w:val="32"/>
      <w:szCs w:val="20"/>
    </w:rPr>
  </w:style>
  <w:style w:type="paragraph" w:styleId="a9">
    <w:name w:val="Body Text"/>
    <w:basedOn w:val="a"/>
    <w:link w:val="aa"/>
    <w:uiPriority w:val="99"/>
    <w:rsid w:val="00E50BCB"/>
    <w:pPr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E50BCB"/>
    <w:rPr>
      <w:rFonts w:ascii="Times New Roman" w:eastAsia="Times New Roman" w:hAnsi="Times New Roman"/>
      <w:sz w:val="24"/>
      <w:szCs w:val="20"/>
    </w:rPr>
  </w:style>
  <w:style w:type="paragraph" w:styleId="ab">
    <w:name w:val="Subtitle"/>
    <w:basedOn w:val="a"/>
    <w:link w:val="ac"/>
    <w:uiPriority w:val="99"/>
    <w:qFormat/>
    <w:locked/>
    <w:rsid w:val="00E50BCB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ac">
    <w:name w:val="Подзаголовок Знак"/>
    <w:basedOn w:val="a0"/>
    <w:link w:val="ab"/>
    <w:uiPriority w:val="99"/>
    <w:rsid w:val="00E50BCB"/>
    <w:rPr>
      <w:rFonts w:ascii="Cambria" w:eastAsia="Times New Roman" w:hAnsi="Cambria"/>
      <w:sz w:val="24"/>
      <w:szCs w:val="20"/>
    </w:rPr>
  </w:style>
  <w:style w:type="paragraph" w:styleId="ad">
    <w:name w:val="Body Text First Indent"/>
    <w:basedOn w:val="a9"/>
    <w:link w:val="ae"/>
    <w:uiPriority w:val="99"/>
    <w:rsid w:val="00E50BCB"/>
    <w:pPr>
      <w:ind w:firstLine="210"/>
    </w:pPr>
  </w:style>
  <w:style w:type="character" w:customStyle="1" w:styleId="ae">
    <w:name w:val="Красная строка Знак"/>
    <w:basedOn w:val="aa"/>
    <w:link w:val="ad"/>
    <w:uiPriority w:val="99"/>
    <w:rsid w:val="00E50BCB"/>
    <w:rPr>
      <w:rFonts w:ascii="Times New Roman" w:eastAsia="Times New Roman" w:hAnsi="Times New Roman"/>
      <w:sz w:val="24"/>
      <w:szCs w:val="20"/>
    </w:rPr>
  </w:style>
  <w:style w:type="paragraph" w:styleId="af">
    <w:name w:val="Body Text Indent"/>
    <w:basedOn w:val="a"/>
    <w:link w:val="af0"/>
    <w:uiPriority w:val="99"/>
    <w:rsid w:val="00E50BCB"/>
    <w:pPr>
      <w:autoSpaceDE w:val="0"/>
      <w:autoSpaceDN w:val="0"/>
      <w:adjustRightInd w:val="0"/>
      <w:ind w:left="36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50BCB"/>
    <w:rPr>
      <w:rFonts w:ascii="Times New Roman" w:eastAsia="Times New Roman" w:hAnsi="Times New Roman"/>
      <w:sz w:val="24"/>
      <w:szCs w:val="20"/>
    </w:rPr>
  </w:style>
  <w:style w:type="paragraph" w:customStyle="1" w:styleId="BodyText21">
    <w:name w:val="Body Text 21"/>
    <w:basedOn w:val="a"/>
    <w:uiPriority w:val="99"/>
    <w:rsid w:val="00E50BCB"/>
    <w:pPr>
      <w:widowControl w:val="0"/>
      <w:spacing w:line="-379" w:lineRule="auto"/>
      <w:jc w:val="center"/>
    </w:pPr>
    <w:rPr>
      <w:b/>
      <w:sz w:val="28"/>
      <w:szCs w:val="20"/>
    </w:rPr>
  </w:style>
  <w:style w:type="paragraph" w:customStyle="1" w:styleId="af1">
    <w:name w:val="Документ"/>
    <w:basedOn w:val="a"/>
    <w:uiPriority w:val="99"/>
    <w:rsid w:val="00E50BCB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11">
    <w:name w:val="Обычный1"/>
    <w:uiPriority w:val="99"/>
    <w:rsid w:val="00E50BCB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ConsPlusNonformat">
    <w:name w:val="ConsPlusNonformat"/>
    <w:uiPriority w:val="99"/>
    <w:rsid w:val="00E50BC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header"/>
    <w:basedOn w:val="a"/>
    <w:link w:val="af3"/>
    <w:rsid w:val="00E50BCB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Верхний колонтитул Знак"/>
    <w:basedOn w:val="a0"/>
    <w:link w:val="af2"/>
    <w:rsid w:val="00E50BCB"/>
    <w:rPr>
      <w:rFonts w:ascii="Times New Roman" w:eastAsia="Times New Roman" w:hAnsi="Times New Roman"/>
      <w:sz w:val="24"/>
      <w:szCs w:val="20"/>
    </w:rPr>
  </w:style>
  <w:style w:type="character" w:styleId="af4">
    <w:name w:val="page number"/>
    <w:basedOn w:val="a0"/>
    <w:uiPriority w:val="99"/>
    <w:rsid w:val="00E50BCB"/>
    <w:rPr>
      <w:rFonts w:cs="Times New Roman"/>
    </w:rPr>
  </w:style>
  <w:style w:type="paragraph" w:styleId="af5">
    <w:name w:val="footer"/>
    <w:basedOn w:val="a"/>
    <w:link w:val="af6"/>
    <w:rsid w:val="00E50BCB"/>
    <w:pPr>
      <w:tabs>
        <w:tab w:val="center" w:pos="4677"/>
        <w:tab w:val="right" w:pos="9355"/>
      </w:tabs>
    </w:pPr>
    <w:rPr>
      <w:szCs w:val="20"/>
    </w:rPr>
  </w:style>
  <w:style w:type="character" w:customStyle="1" w:styleId="af6">
    <w:name w:val="Нижний колонтитул Знак"/>
    <w:basedOn w:val="a0"/>
    <w:link w:val="af5"/>
    <w:uiPriority w:val="99"/>
    <w:rsid w:val="00E50BCB"/>
    <w:rPr>
      <w:rFonts w:ascii="Times New Roman" w:eastAsia="Times New Roman" w:hAnsi="Times New Roman"/>
      <w:sz w:val="24"/>
      <w:szCs w:val="20"/>
    </w:rPr>
  </w:style>
  <w:style w:type="character" w:customStyle="1" w:styleId="apple-style-span">
    <w:name w:val="apple-style-span"/>
    <w:uiPriority w:val="99"/>
    <w:rsid w:val="00E50BCB"/>
  </w:style>
  <w:style w:type="paragraph" w:styleId="af7">
    <w:name w:val="Normal (Web)"/>
    <w:basedOn w:val="a"/>
    <w:uiPriority w:val="99"/>
    <w:rsid w:val="00E50BC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50B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8">
    <w:name w:val="Hyperlink"/>
    <w:basedOn w:val="a0"/>
    <w:uiPriority w:val="99"/>
    <w:rsid w:val="00E50BCB"/>
    <w:rPr>
      <w:rFonts w:cs="Times New Roman"/>
      <w:color w:val="0000FF"/>
      <w:u w:val="single"/>
    </w:rPr>
  </w:style>
  <w:style w:type="character" w:styleId="af9">
    <w:name w:val="FollowedHyperlink"/>
    <w:basedOn w:val="a0"/>
    <w:uiPriority w:val="99"/>
    <w:rsid w:val="00E50BCB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uiPriority w:val="99"/>
    <w:rsid w:val="00E50BCB"/>
    <w:pP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E50BCB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uiPriority w:val="99"/>
    <w:rsid w:val="00E50BCB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uiPriority w:val="99"/>
    <w:rsid w:val="00E50BCB"/>
    <w:pP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E50B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E50B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E50B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8">
    <w:name w:val="xl78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E50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uiPriority w:val="99"/>
    <w:rsid w:val="00E50BC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uiPriority w:val="99"/>
    <w:rsid w:val="00E50BCB"/>
    <w:pPr>
      <w:shd w:val="clear" w:color="000000" w:fill="FFFF00"/>
      <w:spacing w:before="100" w:beforeAutospacing="1" w:after="100" w:afterAutospacing="1"/>
    </w:pPr>
  </w:style>
  <w:style w:type="paragraph" w:customStyle="1" w:styleId="xl82">
    <w:name w:val="xl82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86">
    <w:name w:val="xl86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uiPriority w:val="99"/>
    <w:rsid w:val="00E50BCB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uiPriority w:val="99"/>
    <w:rsid w:val="00E50BCB"/>
    <w:pPr>
      <w:shd w:val="clear" w:color="000000" w:fill="C5D9F1"/>
      <w:spacing w:before="100" w:beforeAutospacing="1" w:after="100" w:afterAutospacing="1"/>
    </w:pPr>
  </w:style>
  <w:style w:type="paragraph" w:customStyle="1" w:styleId="xl92">
    <w:name w:val="xl92"/>
    <w:basedOn w:val="a"/>
    <w:uiPriority w:val="99"/>
    <w:rsid w:val="00E50BCB"/>
    <w:pPr>
      <w:shd w:val="clear" w:color="000000" w:fill="C5D9F1"/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uiPriority w:val="99"/>
    <w:rsid w:val="00E50B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uiPriority w:val="99"/>
    <w:rsid w:val="00E50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uiPriority w:val="99"/>
    <w:rsid w:val="00E50B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0">
    <w:name w:val="xl100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102">
    <w:name w:val="xl102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E50BCB"/>
    <w:pPr>
      <w:shd w:val="clear" w:color="000000" w:fill="FCD5B4"/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E50BCB"/>
    <w:pPr>
      <w:shd w:val="clear" w:color="000000" w:fill="FCD5B4"/>
      <w:spacing w:before="100" w:beforeAutospacing="1" w:after="100" w:afterAutospacing="1"/>
    </w:pPr>
  </w:style>
  <w:style w:type="paragraph" w:customStyle="1" w:styleId="xl105">
    <w:name w:val="xl105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E50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E50B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2">
    <w:name w:val="xl112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character" w:customStyle="1" w:styleId="20">
    <w:name w:val="Основной текст 2 Знак"/>
    <w:basedOn w:val="a0"/>
    <w:link w:val="21"/>
    <w:uiPriority w:val="99"/>
    <w:semiHidden/>
    <w:rsid w:val="00E50BCB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0"/>
    <w:rsid w:val="00E50BCB"/>
    <w:pPr>
      <w:spacing w:after="120" w:line="480" w:lineRule="auto"/>
    </w:pPr>
  </w:style>
  <w:style w:type="paragraph" w:styleId="22">
    <w:name w:val="Body Text Indent 2"/>
    <w:basedOn w:val="a"/>
    <w:link w:val="23"/>
    <w:rsid w:val="00D4363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D4363B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8472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472DF"/>
    <w:rPr>
      <w:rFonts w:ascii="Times New Roman" w:eastAsia="Times New Roman" w:hAnsi="Times New Roman"/>
      <w:sz w:val="16"/>
      <w:szCs w:val="16"/>
    </w:rPr>
  </w:style>
  <w:style w:type="character" w:styleId="afa">
    <w:name w:val="Emphasis"/>
    <w:basedOn w:val="a0"/>
    <w:qFormat/>
    <w:locked/>
    <w:rsid w:val="001244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50BCB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0BCB"/>
    <w:rPr>
      <w:rFonts w:ascii="Cambria" w:eastAsia="Times New Roman" w:hAnsi="Cambria"/>
      <w:b/>
      <w:kern w:val="32"/>
      <w:sz w:val="32"/>
      <w:szCs w:val="20"/>
    </w:rPr>
  </w:style>
  <w:style w:type="paragraph" w:styleId="a3">
    <w:name w:val="List Paragraph"/>
    <w:basedOn w:val="a"/>
    <w:uiPriority w:val="99"/>
    <w:qFormat/>
    <w:rsid w:val="00E62263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B517FB"/>
    <w:rPr>
      <w:rFonts w:ascii="Arial" w:hAnsi="Arial" w:cs="Arial"/>
    </w:rPr>
  </w:style>
  <w:style w:type="paragraph" w:customStyle="1" w:styleId="ConsPlusNormal0">
    <w:name w:val="ConsPlusNormal"/>
    <w:link w:val="ConsPlusNormal"/>
    <w:rsid w:val="00B517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E50BCB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E50BC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link w:val="ConsNonformat0"/>
    <w:uiPriority w:val="99"/>
    <w:rsid w:val="00E50BCB"/>
    <w:pPr>
      <w:autoSpaceDE w:val="0"/>
      <w:autoSpaceDN w:val="0"/>
      <w:adjustRightInd w:val="0"/>
      <w:ind w:right="19772"/>
    </w:pPr>
    <w:rPr>
      <w:rFonts w:ascii="Courier New" w:eastAsia="Times New Roman" w:hAnsi="Courier New"/>
    </w:rPr>
  </w:style>
  <w:style w:type="character" w:customStyle="1" w:styleId="ConsNonformat0">
    <w:name w:val="ConsNonformat Знак"/>
    <w:link w:val="ConsNonformat"/>
    <w:uiPriority w:val="99"/>
    <w:locked/>
    <w:rsid w:val="00E50BCB"/>
    <w:rPr>
      <w:rFonts w:ascii="Courier New" w:eastAsia="Times New Roman" w:hAnsi="Courier New"/>
    </w:rPr>
  </w:style>
  <w:style w:type="character" w:customStyle="1" w:styleId="a4">
    <w:name w:val="Текст выноски Знак"/>
    <w:basedOn w:val="a0"/>
    <w:link w:val="a5"/>
    <w:uiPriority w:val="99"/>
    <w:semiHidden/>
    <w:rsid w:val="00E50BCB"/>
    <w:rPr>
      <w:rFonts w:ascii="Times New Roman" w:eastAsia="Times New Roman" w:hAnsi="Times New Roman"/>
      <w:sz w:val="2"/>
      <w:szCs w:val="20"/>
    </w:rPr>
  </w:style>
  <w:style w:type="paragraph" w:styleId="a5">
    <w:name w:val="Balloon Text"/>
    <w:basedOn w:val="a"/>
    <w:link w:val="a4"/>
    <w:uiPriority w:val="99"/>
    <w:semiHidden/>
    <w:rsid w:val="00E50BCB"/>
    <w:rPr>
      <w:sz w:val="2"/>
      <w:szCs w:val="20"/>
    </w:rPr>
  </w:style>
  <w:style w:type="paragraph" w:styleId="a6">
    <w:name w:val="List"/>
    <w:basedOn w:val="a"/>
    <w:uiPriority w:val="99"/>
    <w:rsid w:val="00E50BCB"/>
    <w:pPr>
      <w:ind w:left="283" w:hanging="283"/>
    </w:pPr>
  </w:style>
  <w:style w:type="paragraph" w:styleId="2">
    <w:name w:val="List Bullet 2"/>
    <w:basedOn w:val="a"/>
    <w:uiPriority w:val="99"/>
    <w:rsid w:val="00E50BCB"/>
    <w:pPr>
      <w:tabs>
        <w:tab w:val="num" w:pos="643"/>
      </w:tabs>
      <w:ind w:left="643" w:hanging="360"/>
    </w:pPr>
  </w:style>
  <w:style w:type="paragraph" w:styleId="a7">
    <w:name w:val="Title"/>
    <w:basedOn w:val="a"/>
    <w:link w:val="a8"/>
    <w:uiPriority w:val="99"/>
    <w:qFormat/>
    <w:locked/>
    <w:rsid w:val="00E50BCB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8">
    <w:name w:val="Название Знак"/>
    <w:basedOn w:val="a0"/>
    <w:link w:val="a7"/>
    <w:uiPriority w:val="99"/>
    <w:rsid w:val="00E50BCB"/>
    <w:rPr>
      <w:rFonts w:ascii="Cambria" w:eastAsia="Times New Roman" w:hAnsi="Cambria"/>
      <w:b/>
      <w:kern w:val="28"/>
      <w:sz w:val="32"/>
      <w:szCs w:val="20"/>
    </w:rPr>
  </w:style>
  <w:style w:type="paragraph" w:styleId="a9">
    <w:name w:val="Body Text"/>
    <w:basedOn w:val="a"/>
    <w:link w:val="aa"/>
    <w:uiPriority w:val="99"/>
    <w:rsid w:val="00E50BCB"/>
    <w:pPr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E50BCB"/>
    <w:rPr>
      <w:rFonts w:ascii="Times New Roman" w:eastAsia="Times New Roman" w:hAnsi="Times New Roman"/>
      <w:sz w:val="24"/>
      <w:szCs w:val="20"/>
    </w:rPr>
  </w:style>
  <w:style w:type="paragraph" w:styleId="ab">
    <w:name w:val="Subtitle"/>
    <w:basedOn w:val="a"/>
    <w:link w:val="ac"/>
    <w:uiPriority w:val="99"/>
    <w:qFormat/>
    <w:locked/>
    <w:rsid w:val="00E50BCB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ac">
    <w:name w:val="Подзаголовок Знак"/>
    <w:basedOn w:val="a0"/>
    <w:link w:val="ab"/>
    <w:uiPriority w:val="99"/>
    <w:rsid w:val="00E50BCB"/>
    <w:rPr>
      <w:rFonts w:ascii="Cambria" w:eastAsia="Times New Roman" w:hAnsi="Cambria"/>
      <w:sz w:val="24"/>
      <w:szCs w:val="20"/>
    </w:rPr>
  </w:style>
  <w:style w:type="paragraph" w:styleId="ad">
    <w:name w:val="Body Text First Indent"/>
    <w:basedOn w:val="a9"/>
    <w:link w:val="ae"/>
    <w:uiPriority w:val="99"/>
    <w:rsid w:val="00E50BCB"/>
    <w:pPr>
      <w:ind w:firstLine="210"/>
    </w:pPr>
  </w:style>
  <w:style w:type="character" w:customStyle="1" w:styleId="ae">
    <w:name w:val="Красная строка Знак"/>
    <w:basedOn w:val="aa"/>
    <w:link w:val="ad"/>
    <w:uiPriority w:val="99"/>
    <w:rsid w:val="00E50BCB"/>
    <w:rPr>
      <w:rFonts w:ascii="Times New Roman" w:eastAsia="Times New Roman" w:hAnsi="Times New Roman"/>
      <w:sz w:val="24"/>
      <w:szCs w:val="20"/>
    </w:rPr>
  </w:style>
  <w:style w:type="paragraph" w:styleId="af">
    <w:name w:val="Body Text Indent"/>
    <w:basedOn w:val="a"/>
    <w:link w:val="af0"/>
    <w:uiPriority w:val="99"/>
    <w:rsid w:val="00E50BCB"/>
    <w:pPr>
      <w:autoSpaceDE w:val="0"/>
      <w:autoSpaceDN w:val="0"/>
      <w:adjustRightInd w:val="0"/>
      <w:ind w:left="36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50BCB"/>
    <w:rPr>
      <w:rFonts w:ascii="Times New Roman" w:eastAsia="Times New Roman" w:hAnsi="Times New Roman"/>
      <w:sz w:val="24"/>
      <w:szCs w:val="20"/>
    </w:rPr>
  </w:style>
  <w:style w:type="paragraph" w:customStyle="1" w:styleId="BodyText21">
    <w:name w:val="Body Text 21"/>
    <w:basedOn w:val="a"/>
    <w:uiPriority w:val="99"/>
    <w:rsid w:val="00E50BCB"/>
    <w:pPr>
      <w:widowControl w:val="0"/>
      <w:spacing w:line="-379" w:lineRule="auto"/>
      <w:jc w:val="center"/>
    </w:pPr>
    <w:rPr>
      <w:b/>
      <w:sz w:val="28"/>
      <w:szCs w:val="20"/>
    </w:rPr>
  </w:style>
  <w:style w:type="paragraph" w:customStyle="1" w:styleId="af1">
    <w:name w:val="Документ"/>
    <w:basedOn w:val="a"/>
    <w:uiPriority w:val="99"/>
    <w:rsid w:val="00E50BCB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11">
    <w:name w:val="Обычный1"/>
    <w:uiPriority w:val="99"/>
    <w:rsid w:val="00E50BCB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ConsPlusNonformat">
    <w:name w:val="ConsPlusNonformat"/>
    <w:uiPriority w:val="99"/>
    <w:rsid w:val="00E50BC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header"/>
    <w:basedOn w:val="a"/>
    <w:link w:val="af3"/>
    <w:rsid w:val="00E50BCB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Верхний колонтитул Знак"/>
    <w:basedOn w:val="a0"/>
    <w:link w:val="af2"/>
    <w:rsid w:val="00E50BCB"/>
    <w:rPr>
      <w:rFonts w:ascii="Times New Roman" w:eastAsia="Times New Roman" w:hAnsi="Times New Roman"/>
      <w:sz w:val="24"/>
      <w:szCs w:val="20"/>
    </w:rPr>
  </w:style>
  <w:style w:type="character" w:styleId="af4">
    <w:name w:val="page number"/>
    <w:basedOn w:val="a0"/>
    <w:uiPriority w:val="99"/>
    <w:rsid w:val="00E50BCB"/>
    <w:rPr>
      <w:rFonts w:cs="Times New Roman"/>
    </w:rPr>
  </w:style>
  <w:style w:type="paragraph" w:styleId="af5">
    <w:name w:val="footer"/>
    <w:basedOn w:val="a"/>
    <w:link w:val="af6"/>
    <w:rsid w:val="00E50BCB"/>
    <w:pPr>
      <w:tabs>
        <w:tab w:val="center" w:pos="4677"/>
        <w:tab w:val="right" w:pos="9355"/>
      </w:tabs>
    </w:pPr>
    <w:rPr>
      <w:szCs w:val="20"/>
    </w:rPr>
  </w:style>
  <w:style w:type="character" w:customStyle="1" w:styleId="af6">
    <w:name w:val="Нижний колонтитул Знак"/>
    <w:basedOn w:val="a0"/>
    <w:link w:val="af5"/>
    <w:uiPriority w:val="99"/>
    <w:rsid w:val="00E50BCB"/>
    <w:rPr>
      <w:rFonts w:ascii="Times New Roman" w:eastAsia="Times New Roman" w:hAnsi="Times New Roman"/>
      <w:sz w:val="24"/>
      <w:szCs w:val="20"/>
    </w:rPr>
  </w:style>
  <w:style w:type="character" w:customStyle="1" w:styleId="apple-style-span">
    <w:name w:val="apple-style-span"/>
    <w:uiPriority w:val="99"/>
    <w:rsid w:val="00E50BCB"/>
  </w:style>
  <w:style w:type="paragraph" w:styleId="af7">
    <w:name w:val="Normal (Web)"/>
    <w:basedOn w:val="a"/>
    <w:uiPriority w:val="99"/>
    <w:rsid w:val="00E50BC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50B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8">
    <w:name w:val="Hyperlink"/>
    <w:basedOn w:val="a0"/>
    <w:uiPriority w:val="99"/>
    <w:rsid w:val="00E50BCB"/>
    <w:rPr>
      <w:rFonts w:cs="Times New Roman"/>
      <w:color w:val="0000FF"/>
      <w:u w:val="single"/>
    </w:rPr>
  </w:style>
  <w:style w:type="character" w:styleId="af9">
    <w:name w:val="FollowedHyperlink"/>
    <w:basedOn w:val="a0"/>
    <w:uiPriority w:val="99"/>
    <w:rsid w:val="00E50BCB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uiPriority w:val="99"/>
    <w:rsid w:val="00E50BCB"/>
    <w:pP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E50BCB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uiPriority w:val="99"/>
    <w:rsid w:val="00E50BCB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uiPriority w:val="99"/>
    <w:rsid w:val="00E50BCB"/>
    <w:pP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E50B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E50B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E50B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8">
    <w:name w:val="xl78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E50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uiPriority w:val="99"/>
    <w:rsid w:val="00E50BC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uiPriority w:val="99"/>
    <w:rsid w:val="00E50BCB"/>
    <w:pPr>
      <w:shd w:val="clear" w:color="000000" w:fill="FFFF00"/>
      <w:spacing w:before="100" w:beforeAutospacing="1" w:after="100" w:afterAutospacing="1"/>
    </w:pPr>
  </w:style>
  <w:style w:type="paragraph" w:customStyle="1" w:styleId="xl82">
    <w:name w:val="xl82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86">
    <w:name w:val="xl86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uiPriority w:val="99"/>
    <w:rsid w:val="00E50BCB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uiPriority w:val="99"/>
    <w:rsid w:val="00E50BCB"/>
    <w:pPr>
      <w:shd w:val="clear" w:color="000000" w:fill="C5D9F1"/>
      <w:spacing w:before="100" w:beforeAutospacing="1" w:after="100" w:afterAutospacing="1"/>
    </w:pPr>
  </w:style>
  <w:style w:type="paragraph" w:customStyle="1" w:styleId="xl92">
    <w:name w:val="xl92"/>
    <w:basedOn w:val="a"/>
    <w:uiPriority w:val="99"/>
    <w:rsid w:val="00E50BCB"/>
    <w:pPr>
      <w:shd w:val="clear" w:color="000000" w:fill="C5D9F1"/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uiPriority w:val="99"/>
    <w:rsid w:val="00E50B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uiPriority w:val="99"/>
    <w:rsid w:val="00E50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uiPriority w:val="99"/>
    <w:rsid w:val="00E50B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0">
    <w:name w:val="xl100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102">
    <w:name w:val="xl102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E50BCB"/>
    <w:pPr>
      <w:shd w:val="clear" w:color="000000" w:fill="FCD5B4"/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E50BCB"/>
    <w:pPr>
      <w:shd w:val="clear" w:color="000000" w:fill="FCD5B4"/>
      <w:spacing w:before="100" w:beforeAutospacing="1" w:after="100" w:afterAutospacing="1"/>
    </w:pPr>
  </w:style>
  <w:style w:type="paragraph" w:customStyle="1" w:styleId="xl105">
    <w:name w:val="xl105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E50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E50B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2">
    <w:name w:val="xl112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character" w:customStyle="1" w:styleId="20">
    <w:name w:val="Основной текст 2 Знак"/>
    <w:basedOn w:val="a0"/>
    <w:link w:val="21"/>
    <w:uiPriority w:val="99"/>
    <w:semiHidden/>
    <w:rsid w:val="00E50BCB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0"/>
    <w:rsid w:val="00E50BCB"/>
    <w:pPr>
      <w:spacing w:after="120" w:line="480" w:lineRule="auto"/>
    </w:pPr>
  </w:style>
  <w:style w:type="paragraph" w:styleId="22">
    <w:name w:val="Body Text Indent 2"/>
    <w:basedOn w:val="a"/>
    <w:link w:val="23"/>
    <w:rsid w:val="00D4363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D4363B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8472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472DF"/>
    <w:rPr>
      <w:rFonts w:ascii="Times New Roman" w:eastAsia="Times New Roman" w:hAnsi="Times New Roman"/>
      <w:sz w:val="16"/>
      <w:szCs w:val="16"/>
    </w:rPr>
  </w:style>
  <w:style w:type="character" w:styleId="afa">
    <w:name w:val="Emphasis"/>
    <w:basedOn w:val="a0"/>
    <w:qFormat/>
    <w:locked/>
    <w:rsid w:val="001244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351F-E98B-4F93-A586-4F741FFC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12</Pages>
  <Words>4409</Words>
  <Characters>32962</Characters>
  <Application>Microsoft Office Word</Application>
  <DocSecurity>0</DocSecurity>
  <Lines>274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VasilevaT</dc:creator>
  <cp:lastModifiedBy>Shabolina</cp:lastModifiedBy>
  <cp:revision>32</cp:revision>
  <cp:lastPrinted>2014-11-17T09:22:00Z</cp:lastPrinted>
  <dcterms:created xsi:type="dcterms:W3CDTF">2014-08-20T04:10:00Z</dcterms:created>
  <dcterms:modified xsi:type="dcterms:W3CDTF">2014-11-17T09:22:00Z</dcterms:modified>
</cp:coreProperties>
</file>