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73" w:rsidRPr="008F2D30" w:rsidRDefault="008F7B73" w:rsidP="006511AD">
      <w:pPr>
        <w:spacing w:after="0"/>
        <w:ind w:left="5664"/>
        <w:jc w:val="left"/>
        <w:rPr>
          <w:b/>
          <w:bCs/>
          <w:color w:val="000000"/>
          <w:spacing w:val="-8"/>
        </w:rPr>
      </w:pPr>
    </w:p>
    <w:p w:rsidR="008F7B73" w:rsidRPr="008F2D30" w:rsidRDefault="008F7B73" w:rsidP="006511AD">
      <w:pPr>
        <w:jc w:val="center"/>
        <w:rPr>
          <w:b/>
          <w:bCs/>
          <w:color w:val="000000"/>
          <w:spacing w:val="-8"/>
        </w:rPr>
      </w:pPr>
      <w:r w:rsidRPr="008F2D30">
        <w:rPr>
          <w:b/>
          <w:bCs/>
          <w:color w:val="000000"/>
          <w:spacing w:val="-8"/>
        </w:rPr>
        <w:t xml:space="preserve">Типовая конкурсная документация для проведения двухэтапного </w:t>
      </w:r>
      <w:r w:rsidR="006E55ED" w:rsidRPr="008F2D30">
        <w:rPr>
          <w:b/>
          <w:bCs/>
          <w:color w:val="000000"/>
          <w:spacing w:val="-8"/>
        </w:rPr>
        <w:t>конкурса в электронной форме</w:t>
      </w:r>
    </w:p>
    <w:p w:rsidR="008F7B73" w:rsidRPr="008F2D30" w:rsidRDefault="008F7B73" w:rsidP="006511AD">
      <w:pPr>
        <w:jc w:val="center"/>
        <w:rPr>
          <w:i/>
          <w:color w:val="8DB3E2"/>
        </w:rPr>
      </w:pPr>
    </w:p>
    <w:tbl>
      <w:tblPr>
        <w:tblW w:w="10401" w:type="dxa"/>
        <w:tblLook w:val="01E0"/>
      </w:tblPr>
      <w:tblGrid>
        <w:gridCol w:w="5353"/>
        <w:gridCol w:w="5048"/>
      </w:tblGrid>
      <w:tr w:rsidR="008F7B73" w:rsidRPr="008F2D30" w:rsidTr="008F7B73">
        <w:trPr>
          <w:trHeight w:val="2232"/>
        </w:trPr>
        <w:tc>
          <w:tcPr>
            <w:tcW w:w="5353" w:type="dxa"/>
          </w:tcPr>
          <w:p w:rsidR="008F7B73" w:rsidRPr="008F2D30" w:rsidRDefault="008F7B73" w:rsidP="00A90B3D">
            <w:pPr>
              <w:pStyle w:val="a4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048" w:type="dxa"/>
          </w:tcPr>
          <w:p w:rsidR="008F7B73" w:rsidRPr="008F2D30" w:rsidRDefault="008F7B73" w:rsidP="006511AD">
            <w:pPr>
              <w:spacing w:after="0"/>
              <w:jc w:val="left"/>
            </w:pPr>
            <w:r w:rsidRPr="008F2D30">
              <w:t>УТВЕРЖДАЮ</w:t>
            </w:r>
          </w:p>
          <w:p w:rsidR="008F7B73" w:rsidRPr="008F2D30" w:rsidRDefault="008F7B73" w:rsidP="006511AD">
            <w:pPr>
              <w:pStyle w:val="21"/>
              <w:numPr>
                <w:ilvl w:val="0"/>
                <w:numId w:val="0"/>
              </w:numPr>
              <w:spacing w:after="0"/>
              <w:jc w:val="left"/>
              <w:rPr>
                <w:bCs/>
                <w:szCs w:val="24"/>
              </w:rPr>
            </w:pPr>
            <w:r w:rsidRPr="008F2D30">
              <w:rPr>
                <w:bCs/>
                <w:szCs w:val="24"/>
              </w:rPr>
              <w:t>Руководитель  заказчика</w:t>
            </w:r>
          </w:p>
          <w:p w:rsidR="008F7B73" w:rsidRPr="008F2D30" w:rsidRDefault="008F7B73" w:rsidP="006511AD">
            <w:pPr>
              <w:spacing w:after="0"/>
              <w:jc w:val="left"/>
            </w:pPr>
            <w:r w:rsidRPr="008F2D30">
              <w:rPr>
                <w:i/>
              </w:rPr>
              <w:t>(иное должностное лицо, ответственное за осуществление закупки)</w:t>
            </w:r>
          </w:p>
          <w:p w:rsidR="008F7B73" w:rsidRPr="008F2D30" w:rsidRDefault="008F7B73" w:rsidP="006511AD">
            <w:pPr>
              <w:pStyle w:val="21"/>
              <w:numPr>
                <w:ilvl w:val="0"/>
                <w:numId w:val="0"/>
              </w:numPr>
              <w:spacing w:after="0"/>
              <w:jc w:val="left"/>
              <w:rPr>
                <w:szCs w:val="24"/>
              </w:rPr>
            </w:pPr>
          </w:p>
          <w:p w:rsidR="008F7B73" w:rsidRPr="008F2D30" w:rsidRDefault="008F7B73" w:rsidP="006511AD">
            <w:pPr>
              <w:pStyle w:val="21"/>
              <w:numPr>
                <w:ilvl w:val="0"/>
                <w:numId w:val="0"/>
              </w:numPr>
              <w:spacing w:after="0"/>
              <w:jc w:val="left"/>
              <w:rPr>
                <w:bCs/>
                <w:szCs w:val="24"/>
              </w:rPr>
            </w:pPr>
            <w:r w:rsidRPr="008F2D30">
              <w:rPr>
                <w:szCs w:val="24"/>
              </w:rPr>
              <w:t>_________________________ ФИО</w:t>
            </w:r>
          </w:p>
          <w:p w:rsidR="008F7B73" w:rsidRPr="008F2D30" w:rsidRDefault="008F7B73" w:rsidP="006511AD">
            <w:pPr>
              <w:pStyle w:val="a4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2D30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м.п.</w:t>
            </w:r>
          </w:p>
        </w:tc>
      </w:tr>
    </w:tbl>
    <w:p w:rsidR="008F7B73" w:rsidRPr="008F2D30" w:rsidRDefault="008F7B73" w:rsidP="006E55E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8F2D30">
        <w:rPr>
          <w:rFonts w:ascii="Times New Roman" w:hAnsi="Times New Roman"/>
          <w:sz w:val="24"/>
          <w:szCs w:val="24"/>
        </w:rPr>
        <w:t>№ _______</w:t>
      </w:r>
      <w:r w:rsidRPr="008F2D30">
        <w:rPr>
          <w:rFonts w:ascii="Times New Roman" w:hAnsi="Times New Roman"/>
          <w:sz w:val="24"/>
          <w:szCs w:val="24"/>
        </w:rPr>
        <w:tab/>
      </w:r>
      <w:r w:rsidRPr="008F2D30">
        <w:rPr>
          <w:rFonts w:ascii="Times New Roman" w:hAnsi="Times New Roman"/>
          <w:sz w:val="24"/>
          <w:szCs w:val="24"/>
        </w:rPr>
        <w:tab/>
      </w:r>
      <w:r w:rsidRPr="008F2D30">
        <w:rPr>
          <w:rFonts w:ascii="Times New Roman" w:hAnsi="Times New Roman"/>
          <w:sz w:val="24"/>
          <w:szCs w:val="24"/>
        </w:rPr>
        <w:tab/>
      </w:r>
      <w:r w:rsidR="006E55ED" w:rsidRPr="008F2D30">
        <w:rPr>
          <w:rFonts w:ascii="Times New Roman" w:hAnsi="Times New Roman"/>
          <w:sz w:val="24"/>
          <w:szCs w:val="24"/>
        </w:rPr>
        <w:t xml:space="preserve">  </w:t>
      </w:r>
      <w:r w:rsidR="00E32247">
        <w:rPr>
          <w:rFonts w:ascii="Times New Roman" w:hAnsi="Times New Roman"/>
          <w:sz w:val="24"/>
          <w:szCs w:val="24"/>
        </w:rPr>
        <w:t xml:space="preserve">                          </w:t>
      </w:r>
      <w:r w:rsidR="006E55ED" w:rsidRPr="008F2D30">
        <w:rPr>
          <w:rFonts w:ascii="Times New Roman" w:hAnsi="Times New Roman"/>
          <w:sz w:val="24"/>
          <w:szCs w:val="24"/>
        </w:rPr>
        <w:t xml:space="preserve"> </w:t>
      </w:r>
      <w:r w:rsidR="008F2D30">
        <w:rPr>
          <w:rFonts w:ascii="Times New Roman" w:hAnsi="Times New Roman"/>
          <w:sz w:val="24"/>
          <w:szCs w:val="24"/>
        </w:rPr>
        <w:t xml:space="preserve">         </w:t>
      </w:r>
      <w:r w:rsidR="006E55ED" w:rsidRPr="008F2D30">
        <w:rPr>
          <w:rFonts w:ascii="Times New Roman" w:hAnsi="Times New Roman"/>
          <w:sz w:val="24"/>
          <w:szCs w:val="24"/>
        </w:rPr>
        <w:t xml:space="preserve">    </w:t>
      </w:r>
      <w:r w:rsidRPr="008F2D30">
        <w:rPr>
          <w:rFonts w:ascii="Times New Roman" w:hAnsi="Times New Roman"/>
          <w:sz w:val="24"/>
          <w:szCs w:val="24"/>
        </w:rPr>
        <w:t xml:space="preserve"> «_____» ________________ 20___г.</w:t>
      </w:r>
    </w:p>
    <w:p w:rsidR="008F7B73" w:rsidRPr="008F2D30" w:rsidRDefault="008F7B73" w:rsidP="006511AD">
      <w:pPr>
        <w:spacing w:after="0"/>
      </w:pPr>
    </w:p>
    <w:p w:rsidR="008F7B73" w:rsidRPr="008F2D30" w:rsidRDefault="008F7B73" w:rsidP="006511AD"/>
    <w:p w:rsidR="00E32247" w:rsidRDefault="00E32247" w:rsidP="008F2D30">
      <w:pPr>
        <w:pStyle w:val="20"/>
        <w:numPr>
          <w:ilvl w:val="0"/>
          <w:numId w:val="0"/>
        </w:numPr>
        <w:ind w:left="360" w:hanging="360"/>
        <w:jc w:val="center"/>
        <w:rPr>
          <w:sz w:val="24"/>
          <w:szCs w:val="24"/>
        </w:rPr>
      </w:pPr>
    </w:p>
    <w:p w:rsidR="00E32247" w:rsidRDefault="00E32247" w:rsidP="008F2D30">
      <w:pPr>
        <w:pStyle w:val="20"/>
        <w:numPr>
          <w:ilvl w:val="0"/>
          <w:numId w:val="0"/>
        </w:numPr>
        <w:ind w:left="360" w:hanging="360"/>
        <w:jc w:val="center"/>
        <w:rPr>
          <w:sz w:val="24"/>
          <w:szCs w:val="24"/>
        </w:rPr>
      </w:pPr>
    </w:p>
    <w:p w:rsidR="006E55ED" w:rsidRPr="008F2D30" w:rsidRDefault="008F7B73" w:rsidP="008F2D30">
      <w:pPr>
        <w:pStyle w:val="20"/>
        <w:numPr>
          <w:ilvl w:val="0"/>
          <w:numId w:val="0"/>
        </w:numPr>
        <w:ind w:left="360" w:hanging="360"/>
        <w:jc w:val="center"/>
        <w:rPr>
          <w:sz w:val="24"/>
          <w:szCs w:val="24"/>
        </w:rPr>
      </w:pPr>
      <w:r w:rsidRPr="008F2D30">
        <w:rPr>
          <w:sz w:val="24"/>
          <w:szCs w:val="24"/>
        </w:rPr>
        <w:t>КОНКУРСНАЯ ДОКУМЕНТАЦИЯ ДВУХЭТАПНОГО КОНКУРСА</w:t>
      </w:r>
    </w:p>
    <w:p w:rsidR="008F7B73" w:rsidRPr="008F2D30" w:rsidRDefault="006E55ED" w:rsidP="008F2D30">
      <w:pPr>
        <w:pStyle w:val="20"/>
        <w:numPr>
          <w:ilvl w:val="0"/>
          <w:numId w:val="0"/>
        </w:numPr>
        <w:ind w:left="360" w:hanging="360"/>
        <w:jc w:val="center"/>
        <w:rPr>
          <w:sz w:val="24"/>
          <w:szCs w:val="24"/>
        </w:rPr>
      </w:pPr>
      <w:r w:rsidRPr="008F2D30">
        <w:rPr>
          <w:sz w:val="24"/>
          <w:szCs w:val="24"/>
        </w:rPr>
        <w:t>В ЭЛЕКТРОННОЙ ФОРМЕ</w:t>
      </w:r>
    </w:p>
    <w:p w:rsidR="008F7B73" w:rsidRPr="008F2D30" w:rsidRDefault="008F7B73" w:rsidP="006511AD">
      <w:pPr>
        <w:pStyle w:val="a6"/>
        <w:jc w:val="center"/>
        <w:rPr>
          <w:szCs w:val="24"/>
        </w:rPr>
      </w:pPr>
      <w:r w:rsidRPr="008F2D30">
        <w:rPr>
          <w:szCs w:val="24"/>
        </w:rPr>
        <w:t xml:space="preserve">  на осуществление закупки </w:t>
      </w:r>
    </w:p>
    <w:p w:rsidR="008F7B73" w:rsidRPr="008F2D30" w:rsidRDefault="008F7B73" w:rsidP="006511AD">
      <w:pPr>
        <w:pStyle w:val="a4"/>
        <w:rPr>
          <w:rFonts w:ascii="Times New Roman" w:hAnsi="Times New Roman"/>
          <w:b w:val="0"/>
          <w:i/>
          <w:sz w:val="24"/>
          <w:szCs w:val="24"/>
        </w:rPr>
      </w:pPr>
      <w:r w:rsidRPr="008F2D30">
        <w:rPr>
          <w:rFonts w:ascii="Times New Roman" w:hAnsi="Times New Roman"/>
          <w:sz w:val="24"/>
          <w:szCs w:val="24"/>
        </w:rPr>
        <w:t>на</w:t>
      </w:r>
      <w:r w:rsidRPr="008F2D30">
        <w:rPr>
          <w:rFonts w:ascii="Times New Roman" w:hAnsi="Times New Roman"/>
          <w:b w:val="0"/>
          <w:i/>
          <w:sz w:val="24"/>
          <w:szCs w:val="24"/>
        </w:rPr>
        <w:t xml:space="preserve"> ______________________________________________________</w:t>
      </w:r>
      <w:r w:rsidRPr="008F2D30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8F7B73" w:rsidRPr="008F2D30" w:rsidRDefault="008F7B73" w:rsidP="006511AD">
      <w:pPr>
        <w:pStyle w:val="a6"/>
        <w:jc w:val="center"/>
        <w:rPr>
          <w:szCs w:val="24"/>
        </w:rPr>
      </w:pPr>
      <w:r w:rsidRPr="008F2D30">
        <w:rPr>
          <w:szCs w:val="24"/>
        </w:rPr>
        <w:t>(указывается объект закупки)</w:t>
      </w:r>
    </w:p>
    <w:p w:rsidR="008F7B73" w:rsidRPr="008F2D30" w:rsidRDefault="008F7B73" w:rsidP="006511AD">
      <w:pPr>
        <w:pStyle w:val="a6"/>
        <w:rPr>
          <w:szCs w:val="24"/>
        </w:rPr>
      </w:pPr>
    </w:p>
    <w:p w:rsidR="00A90B3D" w:rsidRPr="008F2D30" w:rsidRDefault="00A90B3D" w:rsidP="006511AD">
      <w:pPr>
        <w:pStyle w:val="a6"/>
        <w:spacing w:after="0"/>
        <w:rPr>
          <w:i/>
          <w:szCs w:val="24"/>
          <w:lang w:val="ru-RU"/>
        </w:rPr>
      </w:pPr>
    </w:p>
    <w:p w:rsidR="00E32247" w:rsidRDefault="00E32247" w:rsidP="006511AD">
      <w:pPr>
        <w:pStyle w:val="a6"/>
        <w:spacing w:after="0"/>
        <w:rPr>
          <w:i/>
          <w:szCs w:val="24"/>
          <w:lang w:val="ru-RU"/>
        </w:rPr>
      </w:pPr>
    </w:p>
    <w:p w:rsidR="00E32247" w:rsidRDefault="00E32247" w:rsidP="006511AD">
      <w:pPr>
        <w:pStyle w:val="a6"/>
        <w:spacing w:after="0"/>
        <w:rPr>
          <w:i/>
          <w:szCs w:val="24"/>
          <w:lang w:val="ru-RU"/>
        </w:rPr>
      </w:pPr>
    </w:p>
    <w:p w:rsidR="00E32247" w:rsidRDefault="00E32247" w:rsidP="006511AD">
      <w:pPr>
        <w:pStyle w:val="a6"/>
        <w:spacing w:after="0"/>
        <w:rPr>
          <w:i/>
          <w:szCs w:val="24"/>
          <w:lang w:val="ru-RU"/>
        </w:rPr>
      </w:pPr>
    </w:p>
    <w:p w:rsidR="008F7B73" w:rsidRPr="008F2D30" w:rsidRDefault="008F7B73" w:rsidP="006511AD">
      <w:pPr>
        <w:pStyle w:val="a6"/>
        <w:spacing w:after="0"/>
        <w:rPr>
          <w:i/>
          <w:szCs w:val="24"/>
        </w:rPr>
      </w:pPr>
      <w:r w:rsidRPr="008F2D30">
        <w:rPr>
          <w:i/>
          <w:szCs w:val="24"/>
        </w:rPr>
        <w:t>Ответственное лицо за формирование</w:t>
      </w:r>
    </w:p>
    <w:p w:rsidR="008F7B73" w:rsidRPr="008F2D30" w:rsidRDefault="008F7B73" w:rsidP="006511AD">
      <w:pPr>
        <w:pStyle w:val="a6"/>
        <w:spacing w:after="0"/>
        <w:rPr>
          <w:i/>
          <w:szCs w:val="24"/>
        </w:rPr>
      </w:pPr>
      <w:r w:rsidRPr="008F2D30">
        <w:rPr>
          <w:i/>
          <w:szCs w:val="24"/>
        </w:rPr>
        <w:t>проекта контракта</w:t>
      </w:r>
    </w:p>
    <w:p w:rsidR="008F7B73" w:rsidRPr="008F2D30" w:rsidRDefault="008F7B73" w:rsidP="006511AD">
      <w:pPr>
        <w:pStyle w:val="a6"/>
        <w:spacing w:after="0"/>
        <w:rPr>
          <w:i/>
          <w:szCs w:val="24"/>
        </w:rPr>
      </w:pPr>
    </w:p>
    <w:p w:rsidR="008F7B73" w:rsidRPr="008F2D30" w:rsidRDefault="008F7B73" w:rsidP="006511AD">
      <w:pPr>
        <w:pStyle w:val="a6"/>
        <w:spacing w:after="0"/>
        <w:rPr>
          <w:i/>
          <w:szCs w:val="24"/>
        </w:rPr>
      </w:pPr>
      <w:r w:rsidRPr="008F2D30">
        <w:rPr>
          <w:i/>
          <w:szCs w:val="24"/>
        </w:rPr>
        <w:t xml:space="preserve">Ответственное лицо за обоснование </w:t>
      </w:r>
    </w:p>
    <w:p w:rsidR="008F7B73" w:rsidRPr="008F2D30" w:rsidRDefault="008F7B73" w:rsidP="006511AD">
      <w:pPr>
        <w:pStyle w:val="a6"/>
        <w:spacing w:after="0"/>
        <w:rPr>
          <w:szCs w:val="24"/>
          <w:lang w:val="ru-RU"/>
        </w:rPr>
      </w:pPr>
      <w:r w:rsidRPr="008F2D30">
        <w:rPr>
          <w:i/>
          <w:szCs w:val="24"/>
        </w:rPr>
        <w:t>цены контракта</w:t>
      </w:r>
      <w:r w:rsidR="004917CF" w:rsidRPr="008F2D30">
        <w:rPr>
          <w:i/>
          <w:szCs w:val="24"/>
          <w:lang w:val="ru-RU"/>
        </w:rPr>
        <w:t>, цены единицы товара, работы, услуги</w:t>
      </w:r>
    </w:p>
    <w:p w:rsidR="008F7B73" w:rsidRPr="008F2D30" w:rsidRDefault="008F7B73" w:rsidP="006511AD">
      <w:pPr>
        <w:pStyle w:val="a6"/>
        <w:spacing w:after="0"/>
        <w:rPr>
          <w:szCs w:val="24"/>
        </w:rPr>
      </w:pPr>
    </w:p>
    <w:p w:rsidR="008F7B73" w:rsidRPr="008F2D30" w:rsidRDefault="008F7B73" w:rsidP="006511AD">
      <w:pPr>
        <w:pStyle w:val="a6"/>
        <w:spacing w:after="0"/>
        <w:rPr>
          <w:i/>
          <w:szCs w:val="24"/>
        </w:rPr>
      </w:pPr>
      <w:r w:rsidRPr="008F2D30">
        <w:rPr>
          <w:i/>
          <w:szCs w:val="24"/>
        </w:rPr>
        <w:t>Ответственное лицо  за составление</w:t>
      </w:r>
    </w:p>
    <w:p w:rsidR="008F7B73" w:rsidRDefault="008F7B73" w:rsidP="006511AD">
      <w:pPr>
        <w:pStyle w:val="a6"/>
        <w:spacing w:after="0"/>
        <w:rPr>
          <w:i/>
          <w:szCs w:val="24"/>
          <w:lang w:val="ru-RU"/>
        </w:rPr>
      </w:pPr>
      <w:r w:rsidRPr="008F2D30">
        <w:rPr>
          <w:i/>
          <w:szCs w:val="24"/>
        </w:rPr>
        <w:t>конкурсной документации</w:t>
      </w:r>
    </w:p>
    <w:p w:rsidR="008F2D30" w:rsidRPr="008F2D30" w:rsidRDefault="008F2D30" w:rsidP="006511AD">
      <w:pPr>
        <w:pStyle w:val="a6"/>
        <w:spacing w:after="0"/>
        <w:rPr>
          <w:i/>
          <w:szCs w:val="24"/>
          <w:lang w:val="ru-RU"/>
        </w:rPr>
      </w:pPr>
    </w:p>
    <w:p w:rsidR="008F2D30" w:rsidRPr="00034D7D" w:rsidRDefault="008F2D30" w:rsidP="008F2D30">
      <w:pPr>
        <w:pStyle w:val="a6"/>
        <w:spacing w:after="0"/>
        <w:rPr>
          <w:i/>
          <w:szCs w:val="24"/>
        </w:rPr>
      </w:pPr>
      <w:r w:rsidRPr="00034D7D">
        <w:rPr>
          <w:i/>
          <w:szCs w:val="24"/>
        </w:rPr>
        <w:t xml:space="preserve">Ответственный исполнитель за  размещения </w:t>
      </w:r>
    </w:p>
    <w:p w:rsidR="008F2D30" w:rsidRPr="008F2D30" w:rsidRDefault="008F2D30" w:rsidP="008F2D30">
      <w:pPr>
        <w:pStyle w:val="a6"/>
        <w:spacing w:after="0"/>
        <w:rPr>
          <w:i/>
          <w:szCs w:val="24"/>
        </w:rPr>
      </w:pPr>
      <w:r w:rsidRPr="00034D7D">
        <w:rPr>
          <w:i/>
          <w:szCs w:val="24"/>
        </w:rPr>
        <w:t xml:space="preserve">документации </w:t>
      </w:r>
      <w:r w:rsidRPr="008F2D30">
        <w:rPr>
          <w:i/>
          <w:szCs w:val="24"/>
        </w:rPr>
        <w:t>двухэтапного конкурса</w:t>
      </w:r>
    </w:p>
    <w:p w:rsidR="008F2D30" w:rsidRPr="00034D7D" w:rsidRDefault="008F2D30" w:rsidP="008F2D30">
      <w:pPr>
        <w:pStyle w:val="a6"/>
        <w:spacing w:after="0"/>
        <w:rPr>
          <w:i/>
          <w:szCs w:val="24"/>
        </w:rPr>
      </w:pPr>
      <w:r w:rsidRPr="008F2D30">
        <w:rPr>
          <w:i/>
          <w:szCs w:val="24"/>
        </w:rPr>
        <w:t>в электронной форме</w:t>
      </w:r>
      <w:r>
        <w:rPr>
          <w:i/>
          <w:szCs w:val="24"/>
          <w:lang w:val="ru-RU"/>
        </w:rPr>
        <w:t xml:space="preserve"> </w:t>
      </w:r>
      <w:r w:rsidRPr="00034D7D">
        <w:rPr>
          <w:i/>
        </w:rPr>
        <w:t>в</w:t>
      </w:r>
      <w:r w:rsidRPr="00034D7D">
        <w:rPr>
          <w:i/>
          <w:szCs w:val="24"/>
        </w:rPr>
        <w:t xml:space="preserve"> ЕИС                                                                                         </w:t>
      </w:r>
    </w:p>
    <w:p w:rsidR="008F7B73" w:rsidRPr="008F2D30" w:rsidRDefault="008F7B73" w:rsidP="006511AD">
      <w:pPr>
        <w:pStyle w:val="a6"/>
        <w:spacing w:after="0"/>
        <w:rPr>
          <w:szCs w:val="24"/>
        </w:rPr>
      </w:pPr>
    </w:p>
    <w:p w:rsidR="008F7B73" w:rsidRPr="008F2D30" w:rsidRDefault="008F7B73" w:rsidP="006511AD">
      <w:pPr>
        <w:pStyle w:val="a6"/>
        <w:spacing w:after="0"/>
        <w:rPr>
          <w:szCs w:val="24"/>
        </w:rPr>
      </w:pPr>
    </w:p>
    <w:p w:rsidR="00A90B3D" w:rsidRDefault="00A90B3D" w:rsidP="006511AD">
      <w:pPr>
        <w:shd w:val="clear" w:color="auto" w:fill="FFFFFF"/>
        <w:spacing w:after="0"/>
        <w:ind w:left="802"/>
        <w:jc w:val="center"/>
        <w:rPr>
          <w:b/>
        </w:rPr>
      </w:pPr>
    </w:p>
    <w:p w:rsidR="00E32247" w:rsidRDefault="00E32247" w:rsidP="006511AD">
      <w:pPr>
        <w:shd w:val="clear" w:color="auto" w:fill="FFFFFF"/>
        <w:spacing w:after="0"/>
        <w:ind w:left="802"/>
        <w:jc w:val="center"/>
        <w:rPr>
          <w:b/>
        </w:rPr>
      </w:pPr>
    </w:p>
    <w:p w:rsidR="008F7B73" w:rsidRPr="008F2D30" w:rsidRDefault="008F7B73" w:rsidP="006511AD">
      <w:pPr>
        <w:shd w:val="clear" w:color="auto" w:fill="FFFFFF"/>
        <w:ind w:left="802"/>
        <w:jc w:val="center"/>
      </w:pPr>
    </w:p>
    <w:p w:rsidR="008F7B73" w:rsidRPr="008F2D30" w:rsidRDefault="008F7B73" w:rsidP="006511AD">
      <w:pPr>
        <w:shd w:val="clear" w:color="auto" w:fill="FFFFFF"/>
        <w:ind w:left="802"/>
        <w:jc w:val="center"/>
      </w:pPr>
    </w:p>
    <w:p w:rsidR="008F7B73" w:rsidRPr="008F2D30" w:rsidRDefault="008F7B73" w:rsidP="006511AD">
      <w:pPr>
        <w:shd w:val="clear" w:color="auto" w:fill="FFFFFF"/>
        <w:ind w:left="802"/>
        <w:jc w:val="center"/>
      </w:pPr>
      <w:r w:rsidRPr="008F2D30">
        <w:t>20___ год</w:t>
      </w:r>
    </w:p>
    <w:p w:rsidR="008F7B73" w:rsidRDefault="008F7B73" w:rsidP="006511AD">
      <w:pPr>
        <w:sectPr w:rsidR="008F7B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96" w:right="851" w:bottom="1410" w:left="1134" w:header="720" w:footer="720" w:gutter="0"/>
          <w:cols w:space="720"/>
          <w:titlePg/>
          <w:docGrid w:linePitch="360"/>
        </w:sect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851"/>
        <w:gridCol w:w="4536"/>
        <w:gridCol w:w="5528"/>
      </w:tblGrid>
      <w:tr w:rsidR="00247549" w:rsidRPr="004B40FC" w:rsidTr="00DA4886">
        <w:tc>
          <w:tcPr>
            <w:tcW w:w="10915" w:type="dxa"/>
            <w:gridSpan w:val="3"/>
            <w:shd w:val="clear" w:color="auto" w:fill="DDD9C3"/>
          </w:tcPr>
          <w:p w:rsidR="00247549" w:rsidRPr="005F0B9E" w:rsidRDefault="005F0B9E" w:rsidP="005F0B9E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1. </w:t>
            </w:r>
            <w:r w:rsidR="00247549" w:rsidRPr="005F0B9E">
              <w:rPr>
                <w:b/>
                <w:bCs/>
                <w:sz w:val="22"/>
                <w:szCs w:val="22"/>
              </w:rPr>
              <w:t>Общие сведения о проводимом двухэтапном конкурсе в электронной форме</w:t>
            </w:r>
          </w:p>
        </w:tc>
      </w:tr>
      <w:tr w:rsidR="00247549" w:rsidRPr="004B40FC" w:rsidTr="00DA4886">
        <w:tc>
          <w:tcPr>
            <w:tcW w:w="851" w:type="dxa"/>
            <w:shd w:val="clear" w:color="auto" w:fill="DDD9C3"/>
            <w:vAlign w:val="center"/>
          </w:tcPr>
          <w:p w:rsidR="00247549" w:rsidRPr="004B40FC" w:rsidRDefault="00247549" w:rsidP="00DA48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B40F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B40F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36" w:type="dxa"/>
            <w:shd w:val="clear" w:color="auto" w:fill="DDD9C3"/>
            <w:vAlign w:val="center"/>
          </w:tcPr>
          <w:p w:rsidR="00247549" w:rsidRPr="002D7B4B" w:rsidRDefault="00247549" w:rsidP="00DA4886">
            <w:pPr>
              <w:jc w:val="center"/>
              <w:rPr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Содержание пункта</w:t>
            </w:r>
          </w:p>
        </w:tc>
        <w:tc>
          <w:tcPr>
            <w:tcW w:w="5528" w:type="dxa"/>
            <w:shd w:val="clear" w:color="auto" w:fill="DDD9C3"/>
            <w:vAlign w:val="center"/>
          </w:tcPr>
          <w:p w:rsidR="00247549" w:rsidRPr="002D7B4B" w:rsidRDefault="00247549" w:rsidP="00DA4886">
            <w:pPr>
              <w:jc w:val="center"/>
              <w:rPr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Информация</w:t>
            </w:r>
          </w:p>
        </w:tc>
      </w:tr>
      <w:tr w:rsidR="00247549" w:rsidRPr="0006763A" w:rsidTr="00DA4886">
        <w:tc>
          <w:tcPr>
            <w:tcW w:w="851" w:type="dxa"/>
          </w:tcPr>
          <w:p w:rsidR="00247549" w:rsidRPr="004B40FC" w:rsidRDefault="00247549" w:rsidP="00DA4886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rPr>
                <w:sz w:val="18"/>
                <w:szCs w:val="18"/>
              </w:rPr>
            </w:pPr>
            <w:r w:rsidRPr="008D4902">
              <w:rPr>
                <w:sz w:val="20"/>
                <w:szCs w:val="20"/>
              </w:rPr>
              <w:t>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5528" w:type="dxa"/>
          </w:tcPr>
          <w:p w:rsidR="00247549" w:rsidRPr="008D4902" w:rsidRDefault="00247549" w:rsidP="00DA4886">
            <w:pPr>
              <w:rPr>
                <w:sz w:val="20"/>
                <w:szCs w:val="20"/>
              </w:rPr>
            </w:pPr>
            <w:r w:rsidRPr="008D4902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06763A" w:rsidTr="00DA4886">
        <w:tc>
          <w:tcPr>
            <w:tcW w:w="851" w:type="dxa"/>
          </w:tcPr>
          <w:p w:rsidR="00247549" w:rsidRPr="004B40FC" w:rsidRDefault="00247549" w:rsidP="004917CF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4917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4902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о контрактной службе, контрактном управляющем, </w:t>
            </w:r>
            <w:proofErr w:type="gramStart"/>
            <w:r w:rsidRPr="008D4902">
              <w:rPr>
                <w:rFonts w:eastAsiaTheme="minorHAnsi"/>
                <w:sz w:val="20"/>
                <w:szCs w:val="20"/>
                <w:lang w:eastAsia="en-US"/>
              </w:rPr>
              <w:t>ответственных</w:t>
            </w:r>
            <w:proofErr w:type="gramEnd"/>
            <w:r w:rsidRPr="008D4902">
              <w:rPr>
                <w:rFonts w:eastAsiaTheme="minorHAnsi"/>
                <w:sz w:val="20"/>
                <w:szCs w:val="20"/>
                <w:lang w:eastAsia="en-US"/>
              </w:rPr>
              <w:t xml:space="preserve"> за заключение контракта</w:t>
            </w:r>
          </w:p>
        </w:tc>
        <w:tc>
          <w:tcPr>
            <w:tcW w:w="5528" w:type="dxa"/>
          </w:tcPr>
          <w:p w:rsidR="00247549" w:rsidRPr="008D4902" w:rsidRDefault="00247549" w:rsidP="00DA4886">
            <w:pPr>
              <w:rPr>
                <w:bCs/>
                <w:sz w:val="20"/>
                <w:szCs w:val="20"/>
              </w:rPr>
            </w:pPr>
            <w:r w:rsidRPr="008D4902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2D44F6" w:rsidTr="00DA4886">
        <w:tc>
          <w:tcPr>
            <w:tcW w:w="851" w:type="dxa"/>
          </w:tcPr>
          <w:p w:rsidR="00247549" w:rsidRPr="0006763A" w:rsidRDefault="00247549" w:rsidP="00DA4886">
            <w:pPr>
              <w:ind w:left="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rPr>
                <w:sz w:val="20"/>
                <w:szCs w:val="20"/>
              </w:rPr>
            </w:pPr>
            <w:r w:rsidRPr="008D4902">
              <w:rPr>
                <w:sz w:val="20"/>
                <w:szCs w:val="20"/>
              </w:rPr>
              <w:t>Наименование уполномоченного органа, контактная информация</w:t>
            </w:r>
          </w:p>
        </w:tc>
        <w:tc>
          <w:tcPr>
            <w:tcW w:w="5528" w:type="dxa"/>
          </w:tcPr>
          <w:p w:rsidR="00247549" w:rsidRPr="008D4902" w:rsidRDefault="00247549" w:rsidP="00DA4886">
            <w:pPr>
              <w:keepNext/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8D4902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4B40FC" w:rsidTr="00DA4886">
        <w:tc>
          <w:tcPr>
            <w:tcW w:w="851" w:type="dxa"/>
          </w:tcPr>
          <w:p w:rsidR="00247549" w:rsidRPr="00B36934" w:rsidRDefault="00247549" w:rsidP="00DA4886">
            <w:pPr>
              <w:pStyle w:val="aff0"/>
              <w:ind w:left="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rPr>
                <w:sz w:val="20"/>
                <w:szCs w:val="20"/>
              </w:rPr>
            </w:pPr>
            <w:r w:rsidRPr="008D4902">
              <w:rPr>
                <w:sz w:val="20"/>
                <w:szCs w:val="20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247549" w:rsidRPr="008D4902" w:rsidRDefault="00247549" w:rsidP="00DA4886">
            <w:pPr>
              <w:rPr>
                <w:sz w:val="20"/>
                <w:szCs w:val="20"/>
              </w:rPr>
            </w:pPr>
            <w:r w:rsidRPr="008D4902">
              <w:rPr>
                <w:sz w:val="20"/>
                <w:szCs w:val="20"/>
              </w:rPr>
              <w:t>Не привлекается</w:t>
            </w:r>
          </w:p>
        </w:tc>
      </w:tr>
      <w:tr w:rsidR="00247549" w:rsidRPr="004B40FC" w:rsidTr="00DA4886">
        <w:tc>
          <w:tcPr>
            <w:tcW w:w="851" w:type="dxa"/>
          </w:tcPr>
          <w:p w:rsidR="00247549" w:rsidRDefault="00247549" w:rsidP="00DA4886">
            <w:pPr>
              <w:pStyle w:val="aff0"/>
              <w:ind w:left="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536" w:type="dxa"/>
          </w:tcPr>
          <w:p w:rsidR="00247549" w:rsidRPr="00F72E15" w:rsidRDefault="00247549" w:rsidP="00DA4886">
            <w:pPr>
              <w:pStyle w:val="ConsPlusNormal"/>
              <w:ind w:firstLine="0"/>
              <w:jc w:val="both"/>
            </w:pPr>
            <w:r w:rsidRPr="00F72E15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247549" w:rsidRPr="00F72E15" w:rsidRDefault="00247549" w:rsidP="00DA4886">
            <w:pPr>
              <w:rPr>
                <w:i/>
                <w:sz w:val="20"/>
                <w:szCs w:val="20"/>
              </w:rPr>
            </w:pPr>
            <w:r w:rsidRPr="008D4902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D510EC" w:rsidTr="00DA4886">
        <w:tc>
          <w:tcPr>
            <w:tcW w:w="851" w:type="dxa"/>
          </w:tcPr>
          <w:p w:rsidR="00247549" w:rsidRPr="004B40FC" w:rsidRDefault="00247549" w:rsidP="00DA4886">
            <w:pPr>
              <w:ind w:left="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</w:tcPr>
          <w:p w:rsidR="00247549" w:rsidRPr="00F72E15" w:rsidRDefault="008A55BD" w:rsidP="004917CF">
            <w:pPr>
              <w:keepNext/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описание объекта закупки и</w:t>
            </w:r>
            <w:r w:rsidRPr="00F72E15">
              <w:rPr>
                <w:sz w:val="20"/>
                <w:szCs w:val="20"/>
              </w:rPr>
              <w:t xml:space="preserve"> условий контр</w:t>
            </w:r>
            <w:r>
              <w:rPr>
                <w:sz w:val="20"/>
                <w:szCs w:val="20"/>
              </w:rPr>
              <w:t>акта (предмет контракта)</w:t>
            </w:r>
          </w:p>
        </w:tc>
        <w:tc>
          <w:tcPr>
            <w:tcW w:w="5528" w:type="dxa"/>
            <w:shd w:val="clear" w:color="auto" w:fill="auto"/>
          </w:tcPr>
          <w:p w:rsidR="00247549" w:rsidRPr="00F72E15" w:rsidRDefault="00247549" w:rsidP="00DA4886">
            <w:pPr>
              <w:rPr>
                <w:sz w:val="20"/>
                <w:szCs w:val="20"/>
              </w:rPr>
            </w:pPr>
            <w:r w:rsidRPr="00F72E15">
              <w:rPr>
                <w:sz w:val="20"/>
                <w:szCs w:val="20"/>
              </w:rPr>
              <w:t xml:space="preserve">Конкретизируется при проведении закупок товаров, работ, услуг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F72E15">
              <w:rPr>
                <w:i/>
                <w:sz w:val="20"/>
                <w:szCs w:val="20"/>
              </w:rPr>
              <w:t>(далее  - Закон)</w:t>
            </w:r>
          </w:p>
        </w:tc>
      </w:tr>
      <w:tr w:rsidR="00247549" w:rsidRPr="00D510EC" w:rsidTr="00DA4886">
        <w:tc>
          <w:tcPr>
            <w:tcW w:w="851" w:type="dxa"/>
          </w:tcPr>
          <w:p w:rsidR="00247549" w:rsidRPr="00022488" w:rsidRDefault="00247549" w:rsidP="00DA4886">
            <w:pPr>
              <w:ind w:left="39" w:hanging="5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022488">
              <w:rPr>
                <w:sz w:val="20"/>
                <w:szCs w:val="20"/>
              </w:rPr>
              <w:t>.1.</w:t>
            </w:r>
          </w:p>
        </w:tc>
        <w:tc>
          <w:tcPr>
            <w:tcW w:w="4536" w:type="dxa"/>
          </w:tcPr>
          <w:p w:rsidR="00247549" w:rsidRPr="00F72E15" w:rsidRDefault="00247549" w:rsidP="00DA4886">
            <w:pPr>
              <w:keepNext/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F72E15">
              <w:rPr>
                <w:sz w:val="20"/>
                <w:szCs w:val="20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528" w:type="dxa"/>
            <w:shd w:val="clear" w:color="auto" w:fill="auto"/>
          </w:tcPr>
          <w:p w:rsidR="00247549" w:rsidRPr="00F72E15" w:rsidRDefault="00247549" w:rsidP="00DA4886">
            <w:pPr>
              <w:rPr>
                <w:sz w:val="20"/>
                <w:szCs w:val="20"/>
              </w:rPr>
            </w:pPr>
            <w:r w:rsidRPr="00F72E15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90B3D" w:rsidRPr="00776D2F" w:rsidTr="00DA4886">
        <w:tc>
          <w:tcPr>
            <w:tcW w:w="851" w:type="dxa"/>
          </w:tcPr>
          <w:p w:rsidR="00A90B3D" w:rsidRPr="004B40FC" w:rsidRDefault="00A90B3D" w:rsidP="00DA4886">
            <w:pPr>
              <w:ind w:left="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536" w:type="dxa"/>
          </w:tcPr>
          <w:p w:rsidR="00A90B3D" w:rsidRPr="004917CF" w:rsidRDefault="00A90B3D" w:rsidP="006C5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7CF">
              <w:rPr>
                <w:sz w:val="20"/>
                <w:szCs w:val="20"/>
              </w:rPr>
              <w:t>Начальная (максимальная) цена контракта/ ориентировочное значение цены контракта либо формула цены и максимальное значение цены контракта/ начальная цена единицы товара, работы, услуги, а также начальная сумма цен указанных единиц и максимальное значение цены контракта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A90B3D" w:rsidRPr="004917CF" w:rsidRDefault="00A90B3D" w:rsidP="006C58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917CF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  <w:p w:rsidR="00A90B3D" w:rsidRPr="004917CF" w:rsidRDefault="00A90B3D" w:rsidP="006C58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4917CF">
              <w:rPr>
                <w:i/>
                <w:snapToGrid w:val="0"/>
                <w:color w:val="000000"/>
                <w:sz w:val="20"/>
                <w:szCs w:val="20"/>
              </w:rPr>
              <w:t xml:space="preserve">В случаях, установленных Правительством Российской Федерации в соответствии с </w:t>
            </w:r>
            <w:hyperlink r:id="rId14" w:history="1">
              <w:r w:rsidRPr="004917CF">
                <w:rPr>
                  <w:rStyle w:val="ab"/>
                  <w:i/>
                  <w:snapToGrid w:val="0"/>
                  <w:color w:val="000000"/>
                  <w:sz w:val="20"/>
                  <w:szCs w:val="20"/>
                </w:rPr>
                <w:t>частью 2 статьи 34</w:t>
              </w:r>
            </w:hyperlink>
            <w:r w:rsidRPr="004917CF">
              <w:rPr>
                <w:i/>
                <w:snapToGrid w:val="0"/>
                <w:color w:val="000000"/>
                <w:sz w:val="20"/>
                <w:szCs w:val="20"/>
              </w:rPr>
              <w:t xml:space="preserve"> Закона, указываются ориентировочное значение цены контракта либо формула цены и максимальное значение цены контракта. </w:t>
            </w:r>
          </w:p>
          <w:p w:rsidR="00A90B3D" w:rsidRPr="004917CF" w:rsidRDefault="00A90B3D" w:rsidP="006C58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4917CF">
              <w:rPr>
                <w:i/>
                <w:snapToGrid w:val="0"/>
                <w:color w:val="000000"/>
                <w:sz w:val="20"/>
                <w:szCs w:val="20"/>
              </w:rPr>
              <w:t xml:space="preserve">В случае, предусмотренном </w:t>
            </w:r>
            <w:hyperlink r:id="rId15" w:history="1">
              <w:r w:rsidRPr="004917CF">
                <w:rPr>
                  <w:rStyle w:val="ab"/>
                  <w:i/>
                  <w:snapToGrid w:val="0"/>
                  <w:color w:val="000000"/>
                  <w:sz w:val="20"/>
                  <w:szCs w:val="20"/>
                </w:rPr>
                <w:t>частью 24 статьи 22</w:t>
              </w:r>
            </w:hyperlink>
            <w:r w:rsidRPr="004917CF">
              <w:rPr>
                <w:i/>
                <w:snapToGrid w:val="0"/>
                <w:color w:val="000000"/>
                <w:sz w:val="20"/>
                <w:szCs w:val="20"/>
              </w:rPr>
              <w:t xml:space="preserve"> Закона, указываются начальная цена единицы товара, работы, услуги, а также начальная сумма цен указанных единиц и максимальное значение цены контракта. </w:t>
            </w:r>
          </w:p>
          <w:tbl>
            <w:tblPr>
              <w:tblW w:w="5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7"/>
              <w:gridCol w:w="1749"/>
              <w:gridCol w:w="3098"/>
            </w:tblGrid>
            <w:tr w:rsidR="00A90B3D" w:rsidRPr="004917CF" w:rsidTr="006C5860">
              <w:tc>
                <w:tcPr>
                  <w:tcW w:w="427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4917CF">
                    <w:rPr>
                      <w:snapToGrid w:val="0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49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4917CF">
                    <w:rPr>
                      <w:snapToGrid w:val="0"/>
                      <w:color w:val="000000"/>
                      <w:sz w:val="20"/>
                      <w:szCs w:val="20"/>
                    </w:rPr>
                    <w:t>Наименование единицы товара, работы, услуги</w:t>
                  </w:r>
                </w:p>
              </w:tc>
              <w:tc>
                <w:tcPr>
                  <w:tcW w:w="3098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4917CF">
                    <w:rPr>
                      <w:snapToGrid w:val="0"/>
                      <w:color w:val="000000"/>
                      <w:sz w:val="20"/>
                      <w:szCs w:val="20"/>
                    </w:rPr>
                    <w:t>Начальная цена единицы товара, работы, услуги</w:t>
                  </w:r>
                </w:p>
              </w:tc>
            </w:tr>
            <w:tr w:rsidR="00A90B3D" w:rsidRPr="004917CF" w:rsidTr="006C5860">
              <w:tc>
                <w:tcPr>
                  <w:tcW w:w="427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4917CF">
                    <w:rPr>
                      <w:snapToGrid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9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8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0B3D" w:rsidRPr="004917CF" w:rsidTr="006C5860">
              <w:tc>
                <w:tcPr>
                  <w:tcW w:w="427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4917CF">
                    <w:rPr>
                      <w:snapToGrid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9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8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0B3D" w:rsidRPr="004917CF" w:rsidTr="006C5860">
              <w:tc>
                <w:tcPr>
                  <w:tcW w:w="427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4917CF">
                    <w:rPr>
                      <w:snapToGrid w:val="0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9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8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0B3D" w:rsidRPr="004917CF" w:rsidTr="006C5860">
              <w:tc>
                <w:tcPr>
                  <w:tcW w:w="427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4917CF">
                    <w:rPr>
                      <w:snapToGrid w:val="0"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749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8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0B3D" w:rsidRPr="004917CF" w:rsidTr="006C5860">
              <w:tc>
                <w:tcPr>
                  <w:tcW w:w="427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7" w:type="dxa"/>
                  <w:gridSpan w:val="2"/>
                </w:tcPr>
                <w:p w:rsidR="00A90B3D" w:rsidRPr="004917CF" w:rsidRDefault="00A90B3D" w:rsidP="006C5860">
                  <w:pPr>
                    <w:jc w:val="left"/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</w:pPr>
                  <w:r w:rsidRPr="004917CF"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  <w:t>Начальная сумма цен указанных единиц</w:t>
                  </w:r>
                </w:p>
              </w:tc>
            </w:tr>
            <w:tr w:rsidR="00A90B3D" w:rsidRPr="004917CF" w:rsidTr="006C5860">
              <w:tc>
                <w:tcPr>
                  <w:tcW w:w="427" w:type="dxa"/>
                </w:tcPr>
                <w:p w:rsidR="00A90B3D" w:rsidRPr="004917CF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7" w:type="dxa"/>
                  <w:gridSpan w:val="2"/>
                </w:tcPr>
                <w:p w:rsidR="00A90B3D" w:rsidRPr="004917CF" w:rsidRDefault="00A90B3D" w:rsidP="006C5860">
                  <w:pPr>
                    <w:jc w:val="left"/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</w:pPr>
                  <w:r w:rsidRPr="004917CF"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  <w:t>Максимальное значение цены контракта</w:t>
                  </w:r>
                </w:p>
              </w:tc>
            </w:tr>
          </w:tbl>
          <w:p w:rsidR="00A90B3D" w:rsidRPr="004917CF" w:rsidRDefault="00A90B3D" w:rsidP="006C5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7549" w:rsidRPr="0061111C" w:rsidTr="00DA4886">
        <w:tc>
          <w:tcPr>
            <w:tcW w:w="851" w:type="dxa"/>
          </w:tcPr>
          <w:p w:rsidR="00247549" w:rsidRPr="004B40FC" w:rsidRDefault="00247549" w:rsidP="00DA4886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536" w:type="dxa"/>
          </w:tcPr>
          <w:p w:rsidR="00247549" w:rsidRPr="00F72E15" w:rsidRDefault="00247549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15">
              <w:rPr>
                <w:sz w:val="20"/>
                <w:szCs w:val="20"/>
              </w:rPr>
              <w:t>Общая цена запасных частей к технике, к оборудованию или с указанием цены каждой запасной части и начальная (максимальная) цена единицы услуги и (или) работы по техническому обслуживанию и (или) ремонту техники, оборудования, в том числе по замене указанных запасных частей; цена единицы работы или услуги</w:t>
            </w:r>
          </w:p>
        </w:tc>
        <w:tc>
          <w:tcPr>
            <w:tcW w:w="5528" w:type="dxa"/>
            <w:shd w:val="clear" w:color="auto" w:fill="auto"/>
          </w:tcPr>
          <w:p w:rsidR="00247549" w:rsidRPr="00F72E15" w:rsidRDefault="00247549" w:rsidP="00DA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2E15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776D2F" w:rsidTr="00DA4886">
        <w:tc>
          <w:tcPr>
            <w:tcW w:w="851" w:type="dxa"/>
          </w:tcPr>
          <w:p w:rsidR="00247549" w:rsidRPr="00022488" w:rsidRDefault="00247549" w:rsidP="00DA4886">
            <w:pPr>
              <w:ind w:left="39" w:hanging="5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1.8.</w:t>
            </w:r>
          </w:p>
        </w:tc>
        <w:tc>
          <w:tcPr>
            <w:tcW w:w="4536" w:type="dxa"/>
          </w:tcPr>
          <w:p w:rsidR="00247549" w:rsidRPr="00F72E15" w:rsidRDefault="00A90B3D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57ADB">
              <w:rPr>
                <w:sz w:val="20"/>
                <w:szCs w:val="20"/>
              </w:rPr>
              <w:t>Обоснование начальной (максимальной) цены контракта</w:t>
            </w:r>
            <w:r w:rsidRPr="004917CF">
              <w:rPr>
                <w:sz w:val="20"/>
                <w:szCs w:val="20"/>
              </w:rPr>
              <w:t>, начальных цен единиц товара, работы, услуги</w:t>
            </w:r>
          </w:p>
        </w:tc>
        <w:tc>
          <w:tcPr>
            <w:tcW w:w="5528" w:type="dxa"/>
          </w:tcPr>
          <w:p w:rsidR="00247549" w:rsidRPr="00F72E15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72E15">
              <w:rPr>
                <w:bCs/>
                <w:sz w:val="20"/>
                <w:szCs w:val="20"/>
              </w:rPr>
              <w:t>Конкретизируется при проведении закупок товаров, работ, услуг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  <w:tr w:rsidR="00247549" w:rsidRPr="00776D2F" w:rsidTr="00DA4886">
        <w:tc>
          <w:tcPr>
            <w:tcW w:w="851" w:type="dxa"/>
          </w:tcPr>
          <w:p w:rsidR="00247549" w:rsidRPr="00022488" w:rsidRDefault="00247549" w:rsidP="00DA4886">
            <w:pPr>
              <w:ind w:left="39" w:hanging="5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4902">
              <w:rPr>
                <w:sz w:val="20"/>
                <w:szCs w:val="20"/>
              </w:rPr>
              <w:t>Порядок формирования цены контракта</w:t>
            </w:r>
          </w:p>
        </w:tc>
        <w:tc>
          <w:tcPr>
            <w:tcW w:w="5528" w:type="dxa"/>
          </w:tcPr>
          <w:p w:rsidR="00247549" w:rsidRPr="002D7B4B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776D2F" w:rsidTr="00DA4886">
        <w:tc>
          <w:tcPr>
            <w:tcW w:w="851" w:type="dxa"/>
          </w:tcPr>
          <w:p w:rsidR="00247549" w:rsidRPr="00022488" w:rsidRDefault="00247549" w:rsidP="00DA4886">
            <w:pPr>
              <w:ind w:left="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4536" w:type="dxa"/>
          </w:tcPr>
          <w:p w:rsidR="00247549" w:rsidRPr="008D4902" w:rsidRDefault="00A90B3D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4902">
              <w:rPr>
                <w:sz w:val="20"/>
                <w:szCs w:val="20"/>
              </w:rPr>
              <w:t xml:space="preserve">Форма, срок и порядок </w:t>
            </w:r>
            <w:r w:rsidRPr="004917CF">
              <w:rPr>
                <w:sz w:val="20"/>
                <w:szCs w:val="20"/>
              </w:rPr>
              <w:t>оплаты</w:t>
            </w:r>
            <w:r w:rsidRPr="004917CF">
              <w:t xml:space="preserve"> </w:t>
            </w:r>
            <w:r w:rsidRPr="004917CF">
              <w:rPr>
                <w:sz w:val="20"/>
                <w:szCs w:val="20"/>
              </w:rPr>
              <w:t>поставки товара, выполнения работы или оказания услуги по цене единицы товара, работы, услуги</w:t>
            </w:r>
          </w:p>
        </w:tc>
        <w:tc>
          <w:tcPr>
            <w:tcW w:w="5528" w:type="dxa"/>
          </w:tcPr>
          <w:p w:rsidR="00247549" w:rsidRPr="002D7B4B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776D2F" w:rsidTr="00DA4886">
        <w:tc>
          <w:tcPr>
            <w:tcW w:w="851" w:type="dxa"/>
          </w:tcPr>
          <w:p w:rsidR="00247549" w:rsidRPr="00022488" w:rsidRDefault="00247549" w:rsidP="00DA4886">
            <w:pPr>
              <w:ind w:left="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490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28" w:type="dxa"/>
          </w:tcPr>
          <w:p w:rsidR="00247549" w:rsidRPr="002D7B4B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776D2F" w:rsidTr="00DA4886">
        <w:tc>
          <w:tcPr>
            <w:tcW w:w="851" w:type="dxa"/>
          </w:tcPr>
          <w:p w:rsidR="00247549" w:rsidRPr="00022488" w:rsidRDefault="00247549" w:rsidP="00DA4886">
            <w:pPr>
              <w:ind w:left="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4902">
              <w:rPr>
                <w:sz w:val="20"/>
                <w:szCs w:val="20"/>
              </w:rPr>
              <w:t>Место доставки товаров, выполнения работ, оказания услуг</w:t>
            </w:r>
          </w:p>
        </w:tc>
        <w:tc>
          <w:tcPr>
            <w:tcW w:w="5528" w:type="dxa"/>
          </w:tcPr>
          <w:p w:rsidR="00247549" w:rsidRPr="002D7B4B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776D2F" w:rsidTr="00DA4886">
        <w:tc>
          <w:tcPr>
            <w:tcW w:w="851" w:type="dxa"/>
          </w:tcPr>
          <w:p w:rsidR="00247549" w:rsidRPr="00022488" w:rsidRDefault="00247549" w:rsidP="00DA4886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4902">
              <w:rPr>
                <w:sz w:val="20"/>
                <w:szCs w:val="20"/>
              </w:rPr>
              <w:t>Сроки поставки товаров или завершения работ, либо график оказания услуг</w:t>
            </w:r>
          </w:p>
        </w:tc>
        <w:tc>
          <w:tcPr>
            <w:tcW w:w="5528" w:type="dxa"/>
          </w:tcPr>
          <w:p w:rsidR="00247549" w:rsidRPr="002D7B4B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776D2F" w:rsidTr="00DA4886">
        <w:tc>
          <w:tcPr>
            <w:tcW w:w="851" w:type="dxa"/>
          </w:tcPr>
          <w:p w:rsidR="00247549" w:rsidRPr="00022488" w:rsidRDefault="00247549" w:rsidP="00DA4886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4902">
              <w:rPr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5528" w:type="dxa"/>
          </w:tcPr>
          <w:p w:rsidR="00247549" w:rsidRPr="002D7B4B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Открытый конкурс в электронной форме / Открытый конкурс в электронной форме у СМП, СОНО</w:t>
            </w:r>
          </w:p>
        </w:tc>
      </w:tr>
      <w:tr w:rsidR="00247549" w:rsidRPr="00776D2F" w:rsidTr="00DA4886">
        <w:tc>
          <w:tcPr>
            <w:tcW w:w="851" w:type="dxa"/>
          </w:tcPr>
          <w:p w:rsidR="00247549" w:rsidRPr="00022488" w:rsidRDefault="00247549" w:rsidP="00DA4886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5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4902">
              <w:rPr>
                <w:sz w:val="20"/>
                <w:szCs w:val="20"/>
              </w:rPr>
              <w:t>Срок,  место и порядок подачи заявок участников закупки</w:t>
            </w:r>
          </w:p>
        </w:tc>
        <w:tc>
          <w:tcPr>
            <w:tcW w:w="5528" w:type="dxa"/>
          </w:tcPr>
          <w:p w:rsidR="00247549" w:rsidRPr="006817A1" w:rsidRDefault="00247549" w:rsidP="00DA4886">
            <w:pPr>
              <w:autoSpaceDE w:val="0"/>
              <w:autoSpaceDN w:val="0"/>
              <w:spacing w:after="0"/>
              <w:rPr>
                <w:i/>
                <w:sz w:val="20"/>
                <w:szCs w:val="20"/>
              </w:rPr>
            </w:pPr>
            <w:r w:rsidRPr="006817A1">
              <w:rPr>
                <w:bCs/>
                <w:i/>
                <w:sz w:val="20"/>
                <w:szCs w:val="20"/>
              </w:rPr>
              <w:t>Конкретизируется при проведении закупок товаров, работ, услуг</w:t>
            </w:r>
            <w:r w:rsidRPr="006817A1">
              <w:rPr>
                <w:i/>
                <w:sz w:val="20"/>
                <w:szCs w:val="20"/>
              </w:rPr>
              <w:t xml:space="preserve"> </w:t>
            </w:r>
          </w:p>
          <w:p w:rsidR="00247549" w:rsidRPr="006817A1" w:rsidRDefault="00247549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6817A1">
              <w:rPr>
                <w:rFonts w:eastAsiaTheme="minorHAnsi"/>
                <w:sz w:val="20"/>
                <w:szCs w:val="20"/>
                <w:lang w:eastAsia="en-US"/>
              </w:rPr>
              <w:t>Подача заявок на участие в открытом конкурсе в электронной форме осуществляется только лицами, зарегистрированными в единой информационной системе и аккредитованными на электронной площадке.</w:t>
            </w:r>
          </w:p>
          <w:p w:rsidR="00247549" w:rsidRPr="006817A1" w:rsidRDefault="00247549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6817A1">
              <w:rPr>
                <w:rFonts w:eastAsiaTheme="minorHAnsi"/>
                <w:sz w:val="20"/>
                <w:szCs w:val="20"/>
                <w:lang w:eastAsia="en-US"/>
              </w:rPr>
              <w:t>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контракта.</w:t>
            </w:r>
          </w:p>
          <w:p w:rsidR="00247549" w:rsidRPr="006817A1" w:rsidRDefault="00247549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6817A1">
              <w:rPr>
                <w:rFonts w:eastAsiaTheme="minorHAnsi"/>
                <w:sz w:val="20"/>
                <w:szCs w:val="20"/>
                <w:lang w:eastAsia="en-US"/>
              </w:rPr>
              <w:t>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предусмотренные статьей 54.4 Закона,</w:t>
            </w:r>
            <w:r w:rsidRPr="006817A1">
              <w:rPr>
                <w:rFonts w:eastAsiaTheme="minorHAnsi"/>
                <w:sz w:val="20"/>
                <w:szCs w:val="20"/>
                <w:lang w:eastAsia="en-US"/>
              </w:rPr>
              <w:t xml:space="preserve"> которые подаются одновременно.</w:t>
            </w:r>
          </w:p>
          <w:p w:rsidR="00247549" w:rsidRPr="006817A1" w:rsidRDefault="00247549" w:rsidP="00DA4886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proofErr w:type="gramStart"/>
            <w:r w:rsidRPr="006817A1">
              <w:rPr>
                <w:sz w:val="20"/>
                <w:szCs w:val="20"/>
              </w:rPr>
              <w:t>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заявок.</w:t>
            </w:r>
            <w:proofErr w:type="gramEnd"/>
          </w:p>
          <w:p w:rsidR="00247549" w:rsidRPr="006817A1" w:rsidRDefault="00247549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7A1">
              <w:rPr>
                <w:sz w:val="20"/>
                <w:szCs w:val="20"/>
              </w:rPr>
              <w:t>Участник открытого конкурса в электронной форме вправе подать только одну заявку на участие в открытом конкурсе в электронной форме.</w:t>
            </w:r>
          </w:p>
        </w:tc>
      </w:tr>
      <w:tr w:rsidR="00247549" w:rsidRPr="00776D2F" w:rsidTr="00DA4886">
        <w:trPr>
          <w:trHeight w:val="204"/>
        </w:trPr>
        <w:tc>
          <w:tcPr>
            <w:tcW w:w="851" w:type="dxa"/>
          </w:tcPr>
          <w:p w:rsidR="00247549" w:rsidRPr="00022488" w:rsidRDefault="00247549" w:rsidP="00DA4886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1.16.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D4902">
              <w:rPr>
                <w:rFonts w:eastAsiaTheme="minorHAnsi"/>
                <w:sz w:val="20"/>
                <w:szCs w:val="20"/>
                <w:lang w:eastAsia="en-US"/>
              </w:rPr>
              <w:t xml:space="preserve">Размер и порядок внесения денежных средств, в качестве обеспечения заявок на участие в закупке, а также условия банковской гарантии </w:t>
            </w:r>
            <w:r w:rsidRPr="008D4902">
              <w:rPr>
                <w:rFonts w:eastAsiaTheme="minorHAnsi"/>
                <w:i/>
                <w:sz w:val="20"/>
                <w:szCs w:val="20"/>
                <w:lang w:eastAsia="en-US"/>
              </w:rPr>
              <w:t>(если такой способ обеспечения заявок применим в соответствии с Законом)</w:t>
            </w:r>
          </w:p>
        </w:tc>
        <w:tc>
          <w:tcPr>
            <w:tcW w:w="5528" w:type="dxa"/>
          </w:tcPr>
          <w:p w:rsidR="00247549" w:rsidRPr="002D7B4B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776D2F" w:rsidTr="00DA4886">
        <w:trPr>
          <w:trHeight w:val="903"/>
        </w:trPr>
        <w:tc>
          <w:tcPr>
            <w:tcW w:w="851" w:type="dxa"/>
          </w:tcPr>
          <w:p w:rsidR="00247549" w:rsidRPr="00022488" w:rsidRDefault="00247549" w:rsidP="00DA4886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1.17.</w:t>
            </w:r>
          </w:p>
        </w:tc>
        <w:tc>
          <w:tcPr>
            <w:tcW w:w="4536" w:type="dxa"/>
          </w:tcPr>
          <w:p w:rsidR="00247549" w:rsidRPr="008D4902" w:rsidRDefault="00247549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8D4902">
              <w:rPr>
                <w:rFonts w:eastAsiaTheme="minorHAnsi"/>
                <w:sz w:val="20"/>
                <w:szCs w:val="20"/>
                <w:lang w:eastAsia="en-US"/>
              </w:rPr>
              <w:t xml:space="preserve">Размер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r w:rsidRPr="00A83A88">
              <w:rPr>
                <w:rFonts w:eastAsiaTheme="minorHAnsi"/>
                <w:sz w:val="20"/>
                <w:szCs w:val="20"/>
                <w:lang w:eastAsia="en-US"/>
              </w:rPr>
              <w:t>условие обеспечения исполнения контракта, порядок</w:t>
            </w:r>
            <w:r w:rsidRPr="008D4902">
              <w:rPr>
                <w:rFonts w:eastAsiaTheme="minorHAnsi"/>
                <w:sz w:val="20"/>
                <w:szCs w:val="20"/>
                <w:lang w:eastAsia="en-US"/>
              </w:rPr>
              <w:t xml:space="preserve"> предоставления такого обеспечения, требования к такому обеспечению </w:t>
            </w:r>
            <w:r w:rsidRPr="008D4902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(если установление требования обеспечения исполнения контракта предусмотрено </w:t>
            </w:r>
            <w:hyperlink r:id="rId16" w:history="1">
              <w:r w:rsidRPr="008D4902">
                <w:rPr>
                  <w:rFonts w:eastAsiaTheme="minorHAnsi"/>
                  <w:i/>
                  <w:color w:val="0000FF"/>
                  <w:sz w:val="20"/>
                  <w:szCs w:val="20"/>
                  <w:lang w:eastAsia="en-US"/>
                </w:rPr>
                <w:t>статьей 96</w:t>
              </w:r>
            </w:hyperlink>
            <w:r w:rsidRPr="008D4902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Закона)</w:t>
            </w:r>
          </w:p>
        </w:tc>
        <w:tc>
          <w:tcPr>
            <w:tcW w:w="5528" w:type="dxa"/>
          </w:tcPr>
          <w:p w:rsidR="00247549" w:rsidRPr="002D7B4B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776D2F" w:rsidTr="00DA4886">
        <w:trPr>
          <w:trHeight w:val="903"/>
        </w:trPr>
        <w:tc>
          <w:tcPr>
            <w:tcW w:w="851" w:type="dxa"/>
          </w:tcPr>
          <w:p w:rsidR="004917CF" w:rsidRPr="00022488" w:rsidRDefault="004917CF" w:rsidP="00DA4886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4536" w:type="dxa"/>
          </w:tcPr>
          <w:p w:rsidR="004917CF" w:rsidRPr="00891FBA" w:rsidRDefault="004917CF" w:rsidP="001A24D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DF5CC3">
              <w:rPr>
                <w:rFonts w:eastAsiaTheme="minorHAnsi"/>
                <w:iCs/>
                <w:sz w:val="20"/>
                <w:szCs w:val="20"/>
                <w:lang w:eastAsia="en-US"/>
              </w:rPr>
              <w:t>Размер обеспечения гарантийных обязатель</w:t>
            </w:r>
            <w:proofErr w:type="gramStart"/>
            <w:r w:rsidRPr="00DF5CC3">
              <w:rPr>
                <w:rFonts w:eastAsiaTheme="minorHAnsi"/>
                <w:iCs/>
                <w:sz w:val="20"/>
                <w:szCs w:val="20"/>
                <w:lang w:eastAsia="en-US"/>
              </w:rPr>
              <w:t>ств в сл</w:t>
            </w:r>
            <w:proofErr w:type="gramEnd"/>
            <w:r w:rsidRPr="00DF5CC3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учае установления требований к таким обязательствам в соответствии с </w:t>
            </w:r>
            <w:hyperlink r:id="rId17" w:history="1">
              <w:r w:rsidRPr="00DF5CC3">
                <w:rPr>
                  <w:rFonts w:eastAsiaTheme="minorHAnsi"/>
                  <w:iCs/>
                  <w:sz w:val="20"/>
                  <w:szCs w:val="20"/>
                  <w:lang w:eastAsia="en-US"/>
                </w:rPr>
                <w:t>частью 4 статьи 33</w:t>
              </w:r>
            </w:hyperlink>
            <w:r w:rsidRPr="00DF5CC3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З</w:t>
            </w:r>
            <w:r w:rsidRPr="00DF5CC3">
              <w:rPr>
                <w:rFonts w:eastAsiaTheme="minorHAnsi"/>
                <w:iCs/>
                <w:sz w:val="20"/>
                <w:szCs w:val="20"/>
                <w:lang w:eastAsia="en-US"/>
              </w:rPr>
              <w:t>акона</w:t>
            </w:r>
          </w:p>
        </w:tc>
        <w:tc>
          <w:tcPr>
            <w:tcW w:w="5528" w:type="dxa"/>
          </w:tcPr>
          <w:p w:rsidR="004917CF" w:rsidRPr="00891FBA" w:rsidRDefault="004917CF" w:rsidP="001A24DD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891FBA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776D2F" w:rsidTr="00DA4886">
        <w:trPr>
          <w:trHeight w:val="557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4917CF" w:rsidRPr="008D4902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8D4902">
              <w:rPr>
                <w:rFonts w:eastAsiaTheme="minorHAnsi"/>
                <w:sz w:val="20"/>
                <w:szCs w:val="20"/>
                <w:lang w:eastAsia="en-US"/>
              </w:rPr>
              <w:t xml:space="preserve">нформация о банковском сопровождении контракта в соответствии со </w:t>
            </w:r>
            <w:hyperlink r:id="rId18" w:history="1">
              <w:r w:rsidRPr="008D4902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35</w:t>
              </w:r>
            </w:hyperlink>
            <w:r w:rsidRPr="008D4902">
              <w:rPr>
                <w:rFonts w:eastAsiaTheme="minorHAnsi"/>
                <w:sz w:val="20"/>
                <w:szCs w:val="20"/>
                <w:lang w:eastAsia="en-US"/>
              </w:rPr>
              <w:t xml:space="preserve"> Закона</w:t>
            </w:r>
          </w:p>
        </w:tc>
        <w:tc>
          <w:tcPr>
            <w:tcW w:w="5528" w:type="dxa"/>
          </w:tcPr>
          <w:p w:rsidR="004917CF" w:rsidRPr="002D7B4B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776D2F" w:rsidTr="00DA4886">
        <w:trPr>
          <w:trHeight w:val="550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4536" w:type="dxa"/>
          </w:tcPr>
          <w:p w:rsidR="004917CF" w:rsidRPr="008D4902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8D4902">
              <w:rPr>
                <w:rFonts w:eastAsiaTheme="minorHAnsi"/>
                <w:sz w:val="20"/>
                <w:szCs w:val="20"/>
                <w:lang w:eastAsia="en-US"/>
              </w:rPr>
              <w:t>Реквизиты счета для внесения денежных средств, в качестве обеспечения заявок участников такого конкурса</w:t>
            </w:r>
          </w:p>
        </w:tc>
        <w:tc>
          <w:tcPr>
            <w:tcW w:w="5528" w:type="dxa"/>
          </w:tcPr>
          <w:p w:rsidR="004917CF" w:rsidRPr="002D7B4B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776D2F" w:rsidTr="00DA4886">
        <w:trPr>
          <w:trHeight w:val="550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</w:tc>
        <w:tc>
          <w:tcPr>
            <w:tcW w:w="4536" w:type="dxa"/>
          </w:tcPr>
          <w:p w:rsidR="004917CF" w:rsidRPr="00CE197D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CE197D">
              <w:rPr>
                <w:rFonts w:eastAsia="Calibri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528" w:type="dxa"/>
          </w:tcPr>
          <w:p w:rsidR="004917CF" w:rsidRPr="000433EC" w:rsidRDefault="004917CF" w:rsidP="00DA4886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776D2F" w:rsidTr="00DA4886">
        <w:trPr>
          <w:trHeight w:val="550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1.22.</w:t>
            </w:r>
          </w:p>
        </w:tc>
        <w:tc>
          <w:tcPr>
            <w:tcW w:w="4536" w:type="dxa"/>
          </w:tcPr>
          <w:p w:rsidR="004917CF" w:rsidRPr="00A11078" w:rsidRDefault="004917CF" w:rsidP="00247549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A11078">
              <w:rPr>
                <w:rFonts w:eastAsiaTheme="minorHAnsi"/>
                <w:sz w:val="20"/>
                <w:szCs w:val="20"/>
                <w:lang w:eastAsia="en-US"/>
              </w:rPr>
              <w:t xml:space="preserve">ата и время </w:t>
            </w:r>
            <w:r w:rsidRPr="00247549">
              <w:rPr>
                <w:rFonts w:eastAsiaTheme="minorHAnsi"/>
                <w:sz w:val="20"/>
                <w:szCs w:val="20"/>
                <w:lang w:eastAsia="en-US"/>
              </w:rPr>
              <w:t>проведения первого этапа двухэтапного конкурса в электронной форме</w:t>
            </w:r>
          </w:p>
        </w:tc>
        <w:tc>
          <w:tcPr>
            <w:tcW w:w="5528" w:type="dxa"/>
          </w:tcPr>
          <w:p w:rsidR="004917CF" w:rsidRPr="00A11078" w:rsidRDefault="004917CF" w:rsidP="00DA4886">
            <w:pPr>
              <w:autoSpaceDE w:val="0"/>
              <w:autoSpaceDN w:val="0"/>
              <w:adjustRightInd w:val="0"/>
              <w:spacing w:after="0"/>
            </w:pPr>
            <w:r w:rsidRPr="00A11078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776D2F" w:rsidTr="00DA4886">
        <w:trPr>
          <w:trHeight w:val="550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</w:t>
            </w:r>
          </w:p>
        </w:tc>
        <w:tc>
          <w:tcPr>
            <w:tcW w:w="4536" w:type="dxa"/>
          </w:tcPr>
          <w:p w:rsidR="004917CF" w:rsidRPr="00A11078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A11078">
              <w:rPr>
                <w:rFonts w:eastAsiaTheme="minorHAnsi"/>
                <w:sz w:val="20"/>
                <w:szCs w:val="20"/>
                <w:lang w:eastAsia="en-US"/>
              </w:rPr>
              <w:t xml:space="preserve">ата и время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рассмотрения окончательных</w:t>
            </w:r>
            <w:r w:rsidRPr="00C95F8D">
              <w:rPr>
                <w:rFonts w:eastAsiaTheme="minorHAnsi"/>
                <w:sz w:val="20"/>
                <w:szCs w:val="20"/>
                <w:lang w:eastAsia="en-US"/>
              </w:rPr>
              <w:t xml:space="preserve"> заяв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ок</w:t>
            </w:r>
            <w:r w:rsidRPr="00C95F8D">
              <w:rPr>
                <w:rFonts w:eastAsiaTheme="minorHAnsi"/>
                <w:sz w:val="20"/>
                <w:szCs w:val="20"/>
                <w:lang w:eastAsia="en-US"/>
              </w:rPr>
              <w:t xml:space="preserve"> на участие в двухэтапном конкурсе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электронной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форме</w:t>
            </w:r>
          </w:p>
        </w:tc>
        <w:tc>
          <w:tcPr>
            <w:tcW w:w="5528" w:type="dxa"/>
          </w:tcPr>
          <w:p w:rsidR="004917CF" w:rsidRPr="00A11078" w:rsidRDefault="004917CF" w:rsidP="00DA4886">
            <w:pPr>
              <w:autoSpaceDE w:val="0"/>
              <w:autoSpaceDN w:val="0"/>
              <w:adjustRightInd w:val="0"/>
              <w:spacing w:after="0"/>
            </w:pPr>
            <w:r w:rsidRPr="00A11078">
              <w:rPr>
                <w:bCs/>
                <w:sz w:val="20"/>
                <w:szCs w:val="20"/>
              </w:rPr>
              <w:lastRenderedPageBreak/>
              <w:t>Конкретизируется при проведении закупок товаров, работ, услуг</w:t>
            </w:r>
          </w:p>
        </w:tc>
      </w:tr>
      <w:tr w:rsidR="004917CF" w:rsidRPr="00776D2F" w:rsidTr="00DA4886">
        <w:trPr>
          <w:trHeight w:val="550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1.24.</w:t>
            </w:r>
          </w:p>
        </w:tc>
        <w:tc>
          <w:tcPr>
            <w:tcW w:w="4536" w:type="dxa"/>
          </w:tcPr>
          <w:p w:rsidR="004917CF" w:rsidRPr="00A11078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A11078">
              <w:rPr>
                <w:rFonts w:eastAsiaTheme="minorHAnsi"/>
                <w:sz w:val="20"/>
                <w:szCs w:val="20"/>
                <w:lang w:eastAsia="en-US"/>
              </w:rPr>
              <w:t xml:space="preserve">ата и время </w:t>
            </w:r>
            <w:r w:rsidRPr="00DA4886">
              <w:rPr>
                <w:rFonts w:eastAsiaTheme="minorHAnsi"/>
                <w:sz w:val="20"/>
                <w:szCs w:val="20"/>
                <w:lang w:eastAsia="en-US"/>
              </w:rPr>
              <w:t xml:space="preserve">рассмотрения (обсуждения) первоначальных заявок на участие в двухэтапном конкурсе </w:t>
            </w:r>
            <w:r w:rsidRPr="00A11078">
              <w:rPr>
                <w:rFonts w:eastAsiaTheme="minorHAnsi"/>
                <w:sz w:val="20"/>
                <w:szCs w:val="20"/>
                <w:lang w:eastAsia="en-US"/>
              </w:rPr>
              <w:t>в электронной форме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4917CF" w:rsidRPr="00A11078" w:rsidRDefault="004917CF" w:rsidP="00DA4886">
            <w:pPr>
              <w:autoSpaceDE w:val="0"/>
              <w:autoSpaceDN w:val="0"/>
              <w:adjustRightInd w:val="0"/>
              <w:spacing w:after="0"/>
            </w:pPr>
            <w:r w:rsidRPr="00A11078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776D2F" w:rsidTr="00DA4886">
        <w:trPr>
          <w:trHeight w:val="550"/>
        </w:trPr>
        <w:tc>
          <w:tcPr>
            <w:tcW w:w="851" w:type="dxa"/>
          </w:tcPr>
          <w:p w:rsidR="004917CF" w:rsidRDefault="004917CF" w:rsidP="004917C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A11078">
              <w:rPr>
                <w:rFonts w:eastAsiaTheme="minorHAnsi"/>
                <w:sz w:val="20"/>
                <w:szCs w:val="20"/>
                <w:lang w:eastAsia="en-US"/>
              </w:rPr>
              <w:t xml:space="preserve">ата и время </w:t>
            </w:r>
            <w:r w:rsidRPr="00DA4886">
              <w:rPr>
                <w:rFonts w:eastAsiaTheme="minorHAnsi"/>
                <w:sz w:val="20"/>
                <w:szCs w:val="20"/>
                <w:lang w:eastAsia="en-US"/>
              </w:rPr>
              <w:t>рассмотрения и оценки окончательных заявок на участие в двухэтапном конкурсе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электронной форме </w:t>
            </w:r>
          </w:p>
        </w:tc>
        <w:tc>
          <w:tcPr>
            <w:tcW w:w="5528" w:type="dxa"/>
          </w:tcPr>
          <w:p w:rsidR="004917CF" w:rsidRPr="00A11078" w:rsidRDefault="004917CF" w:rsidP="00DA4886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11078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776D2F" w:rsidTr="00DA4886">
        <w:trPr>
          <w:trHeight w:val="581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1.26.</w:t>
            </w:r>
          </w:p>
        </w:tc>
        <w:tc>
          <w:tcPr>
            <w:tcW w:w="4536" w:type="dxa"/>
          </w:tcPr>
          <w:p w:rsidR="004917CF" w:rsidRPr="00F72E15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15">
              <w:rPr>
                <w:sz w:val="20"/>
                <w:szCs w:val="20"/>
              </w:rPr>
              <w:t>Ограничения участия в определении поставщика (подрядчика, исполнителя) (пункт 4 статьи 42 Закона):</w:t>
            </w:r>
          </w:p>
          <w:p w:rsidR="004917CF" w:rsidRPr="00F72E15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17CF" w:rsidRPr="00F72E15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15">
              <w:rPr>
                <w:sz w:val="20"/>
                <w:szCs w:val="20"/>
              </w:rPr>
              <w:t>Участие субъектов малого предпринимательства и социально</w:t>
            </w:r>
            <w:r w:rsidRPr="00F72E15">
              <w:rPr>
                <w:bCs/>
              </w:rPr>
              <w:t xml:space="preserve"> </w:t>
            </w:r>
            <w:r w:rsidRPr="00F72E15">
              <w:rPr>
                <w:bCs/>
                <w:sz w:val="20"/>
                <w:szCs w:val="20"/>
              </w:rPr>
              <w:t xml:space="preserve">ориентированных некоммерческих организаций </w:t>
            </w:r>
            <w:r w:rsidRPr="00F72E15">
              <w:rPr>
                <w:sz w:val="20"/>
                <w:szCs w:val="20"/>
              </w:rPr>
              <w:t>(статья 30 Закона)</w:t>
            </w:r>
          </w:p>
        </w:tc>
        <w:tc>
          <w:tcPr>
            <w:tcW w:w="5528" w:type="dxa"/>
          </w:tcPr>
          <w:p w:rsidR="004917CF" w:rsidRPr="00F72E15" w:rsidRDefault="004917CF" w:rsidP="00DA48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72E15">
              <w:rPr>
                <w:b/>
                <w:bCs/>
                <w:sz w:val="20"/>
                <w:szCs w:val="20"/>
              </w:rPr>
              <w:t>У</w:t>
            </w:r>
            <w:r w:rsidR="008F2D30">
              <w:rPr>
                <w:b/>
                <w:bCs/>
                <w:sz w:val="20"/>
                <w:szCs w:val="20"/>
              </w:rPr>
              <w:t>становлено</w:t>
            </w:r>
            <w:proofErr w:type="gramStart"/>
            <w:r w:rsidR="008F2D30">
              <w:rPr>
                <w:b/>
                <w:bCs/>
                <w:sz w:val="20"/>
                <w:szCs w:val="20"/>
              </w:rPr>
              <w:t>/</w:t>
            </w:r>
            <w:r w:rsidRPr="00F72E15">
              <w:rPr>
                <w:b/>
                <w:bCs/>
                <w:sz w:val="20"/>
                <w:szCs w:val="20"/>
              </w:rPr>
              <w:t>Н</w:t>
            </w:r>
            <w:proofErr w:type="gramEnd"/>
            <w:r w:rsidRPr="00F72E15">
              <w:rPr>
                <w:b/>
                <w:bCs/>
                <w:sz w:val="20"/>
                <w:szCs w:val="20"/>
              </w:rPr>
              <w:t>е установлено</w:t>
            </w:r>
          </w:p>
          <w:p w:rsidR="004917CF" w:rsidRPr="00F72E15" w:rsidRDefault="004917CF" w:rsidP="00F93251">
            <w:pPr>
              <w:pStyle w:val="ConsPlusDocList"/>
              <w:keepNext/>
              <w:keepLines/>
              <w:widowControl/>
              <w:suppressAutoHyphens w:val="0"/>
              <w:snapToGrid w:val="0"/>
              <w:ind w:left="39"/>
              <w:jc w:val="both"/>
              <w:rPr>
                <w:bCs/>
              </w:rPr>
            </w:pPr>
            <w:proofErr w:type="gramStart"/>
            <w:r w:rsidRPr="00F72E15">
              <w:rPr>
                <w:rFonts w:ascii="Times New Roman" w:hAnsi="Times New Roman" w:cs="Times New Roman"/>
                <w:bCs/>
              </w:rPr>
              <w:t>Участниками закупки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могут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быть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только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  <w:u w:val="single"/>
              </w:rPr>
              <w:t>субъекты</w:t>
            </w:r>
            <w:r w:rsidRPr="00F72E1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  <w:u w:val="single"/>
              </w:rPr>
              <w:t>малого</w:t>
            </w:r>
            <w:r w:rsidRPr="00F72E1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  <w:u w:val="single"/>
              </w:rPr>
              <w:t>предпринимательства</w:t>
            </w:r>
            <w:r w:rsidRPr="00F72E15">
              <w:rPr>
                <w:rFonts w:ascii="Times New Roman" w:hAnsi="Times New Roman" w:cs="Times New Roman"/>
                <w:bCs/>
              </w:rPr>
              <w:t>,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соответствующие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условиям,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установленным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статьи 4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Федерального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от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24.07.2007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F72E15">
              <w:rPr>
                <w:rFonts w:ascii="Times New Roman" w:hAnsi="Times New Roman" w:cs="Times New Roman"/>
                <w:lang w:eastAsia="ru-RU"/>
              </w:rPr>
              <w:t>209-ФЗ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«О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развитии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малого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и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среднего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предпринимательства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в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Российской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lang w:eastAsia="ru-RU"/>
              </w:rPr>
              <w:t>Федерации»,</w:t>
            </w:r>
            <w:r w:rsidRPr="00F72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  <w:u w:val="single"/>
              </w:rPr>
              <w:t>социально</w:t>
            </w:r>
            <w:r w:rsidRPr="00F72E1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  <w:u w:val="single"/>
              </w:rPr>
              <w:t>ориентированные</w:t>
            </w:r>
            <w:r w:rsidRPr="00F72E1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  <w:u w:val="single"/>
              </w:rPr>
              <w:t>некоммерческие</w:t>
            </w:r>
            <w:r w:rsidRPr="00F72E1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  <w:u w:val="single"/>
              </w:rPr>
              <w:t>организации</w:t>
            </w:r>
            <w:r w:rsidRPr="00F72E15">
              <w:rPr>
                <w:rFonts w:ascii="Times New Roman" w:hAnsi="Times New Roman" w:cs="Times New Roman"/>
                <w:bCs/>
              </w:rPr>
              <w:t>,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соответствующие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требованиям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статьи 31.1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F72E15">
              <w:rPr>
                <w:rFonts w:ascii="Times New Roman" w:hAnsi="Times New Roman" w:cs="Times New Roman"/>
                <w:bCs/>
              </w:rPr>
              <w:t>Федерального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закона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от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12.01.1996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№ </w:t>
            </w:r>
            <w:r w:rsidRPr="00F72E15">
              <w:rPr>
                <w:rFonts w:ascii="Times New Roman" w:hAnsi="Times New Roman" w:cs="Times New Roman"/>
                <w:bCs/>
              </w:rPr>
              <w:t>7-ФЗ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«О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некоммерческих</w:t>
            </w:r>
            <w:r w:rsidRPr="00F72E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72E15">
              <w:rPr>
                <w:rFonts w:ascii="Times New Roman" w:hAnsi="Times New Roman" w:cs="Times New Roman"/>
                <w:bCs/>
              </w:rPr>
              <w:t>организациях»</w:t>
            </w:r>
            <w:proofErr w:type="gramEnd"/>
          </w:p>
        </w:tc>
      </w:tr>
      <w:tr w:rsidR="004917CF" w:rsidRPr="00776D2F" w:rsidTr="00DA4886">
        <w:trPr>
          <w:trHeight w:val="581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1.27.</w:t>
            </w:r>
          </w:p>
        </w:tc>
        <w:tc>
          <w:tcPr>
            <w:tcW w:w="4536" w:type="dxa"/>
          </w:tcPr>
          <w:p w:rsidR="004917CF" w:rsidRPr="00F72E15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72E15">
              <w:rPr>
                <w:sz w:val="20"/>
                <w:szCs w:val="20"/>
              </w:rPr>
              <w:t>Сведения об установлении заказчиком в извещении об осуществлении закупки требования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</w:tcPr>
          <w:p w:rsidR="004917CF" w:rsidRPr="00F72E15" w:rsidRDefault="004917CF" w:rsidP="00DA48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72E15">
              <w:rPr>
                <w:b/>
                <w:sz w:val="20"/>
                <w:szCs w:val="20"/>
                <w:lang w:bidi="hi-IN"/>
              </w:rPr>
              <w:t xml:space="preserve">Требование не </w:t>
            </w:r>
            <w:proofErr w:type="gramStart"/>
            <w:r w:rsidRPr="00F72E15">
              <w:rPr>
                <w:b/>
                <w:sz w:val="20"/>
                <w:szCs w:val="20"/>
                <w:lang w:bidi="hi-IN"/>
              </w:rPr>
              <w:t>установлено в извещении</w:t>
            </w:r>
            <w:r w:rsidR="008F2D30">
              <w:rPr>
                <w:b/>
                <w:bCs/>
                <w:sz w:val="20"/>
                <w:szCs w:val="20"/>
              </w:rPr>
              <w:t>/</w:t>
            </w:r>
            <w:r w:rsidRPr="00F72E15">
              <w:rPr>
                <w:b/>
                <w:sz w:val="20"/>
                <w:szCs w:val="20"/>
                <w:lang w:bidi="hi-IN"/>
              </w:rPr>
              <w:t>Требование установлено</w:t>
            </w:r>
            <w:proofErr w:type="gramEnd"/>
            <w:r w:rsidRPr="00F72E15">
              <w:rPr>
                <w:b/>
                <w:sz w:val="20"/>
                <w:szCs w:val="20"/>
                <w:lang w:bidi="hi-IN"/>
              </w:rPr>
              <w:t xml:space="preserve"> в извещении</w:t>
            </w:r>
            <w:r w:rsidRPr="00F72E15">
              <w:rPr>
                <w:b/>
                <w:bCs/>
                <w:sz w:val="20"/>
                <w:szCs w:val="20"/>
              </w:rPr>
              <w:t xml:space="preserve">                        </w:t>
            </w:r>
          </w:p>
          <w:p w:rsidR="004917CF" w:rsidRPr="00F72E15" w:rsidRDefault="00F93251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  <w:r w:rsidRPr="00A11078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  <w:r w:rsidRPr="00F72E1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 соответствии с частью 6 статьи 30 Закона</w:t>
            </w:r>
          </w:p>
        </w:tc>
      </w:tr>
      <w:tr w:rsidR="004917CF" w:rsidRPr="00776D2F" w:rsidTr="00DA4886">
        <w:trPr>
          <w:trHeight w:val="581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1.28.</w:t>
            </w:r>
          </w:p>
        </w:tc>
        <w:tc>
          <w:tcPr>
            <w:tcW w:w="4536" w:type="dxa"/>
          </w:tcPr>
          <w:p w:rsidR="004917CF" w:rsidRPr="00F72E15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15">
              <w:rPr>
                <w:sz w:val="20"/>
                <w:szCs w:val="20"/>
              </w:rPr>
              <w:t>Преимущества организациям инвалидов в соответствии со ст. 29 Закона</w:t>
            </w:r>
          </w:p>
        </w:tc>
        <w:tc>
          <w:tcPr>
            <w:tcW w:w="5528" w:type="dxa"/>
          </w:tcPr>
          <w:p w:rsidR="004917CF" w:rsidRPr="008F2D30" w:rsidRDefault="004917CF" w:rsidP="00DA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F2D30">
              <w:rPr>
                <w:rFonts w:ascii="Times New Roman" w:hAnsi="Times New Roman" w:cs="Times New Roman"/>
                <w:b/>
              </w:rPr>
              <w:t>Не установлено/установлено</w:t>
            </w:r>
          </w:p>
          <w:tbl>
            <w:tblPr>
              <w:tblW w:w="5421" w:type="dxa"/>
              <w:tblLayout w:type="fixed"/>
              <w:tblLook w:val="04A0"/>
            </w:tblPr>
            <w:tblGrid>
              <w:gridCol w:w="5421"/>
            </w:tblGrid>
            <w:tr w:rsidR="004917CF" w:rsidRPr="008F2D30" w:rsidTr="00DA4886">
              <w:trPr>
                <w:trHeight w:val="380"/>
              </w:trPr>
              <w:tc>
                <w:tcPr>
                  <w:tcW w:w="5421" w:type="dxa"/>
                  <w:hideMark/>
                </w:tcPr>
                <w:p w:rsidR="004917CF" w:rsidRPr="008F2D30" w:rsidRDefault="00F93251" w:rsidP="00F93251">
                  <w:pPr>
                    <w:pStyle w:val="ConsPlusNormal"/>
                    <w:ind w:left="-76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8F2D30">
                    <w:rPr>
                      <w:rFonts w:ascii="Times New Roman" w:hAnsi="Times New Roman" w:cs="Times New Roman"/>
                      <w:bCs/>
                    </w:rPr>
                    <w:t>Конкретизируется при проведении закупок товаров, работ, услуг</w:t>
                  </w:r>
                  <w:r w:rsidRPr="008F2D3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8F2D30">
                    <w:rPr>
                      <w:rFonts w:ascii="Times New Roman" w:hAnsi="Times New Roman" w:cs="Times New Roman"/>
                      <w:bCs/>
                    </w:rPr>
                    <w:t xml:space="preserve">в соответствии со статьей 29 Закона </w:t>
                  </w:r>
                </w:p>
              </w:tc>
            </w:tr>
          </w:tbl>
          <w:p w:rsidR="004917CF" w:rsidRPr="008F2D30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917CF" w:rsidRPr="00776D2F" w:rsidTr="00DA4886">
        <w:trPr>
          <w:trHeight w:val="581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1.29.</w:t>
            </w:r>
          </w:p>
        </w:tc>
        <w:tc>
          <w:tcPr>
            <w:tcW w:w="4536" w:type="dxa"/>
          </w:tcPr>
          <w:p w:rsidR="004917CF" w:rsidRPr="00F72E15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15">
              <w:rPr>
                <w:sz w:val="20"/>
                <w:szCs w:val="20"/>
              </w:rPr>
              <w:t>Преимущества учреждениям и предприятиям уголовно-исполнительной системы в соответствии со ст. 28 Закона</w:t>
            </w:r>
          </w:p>
        </w:tc>
        <w:tc>
          <w:tcPr>
            <w:tcW w:w="5528" w:type="dxa"/>
          </w:tcPr>
          <w:p w:rsidR="004917CF" w:rsidRPr="008F2D30" w:rsidRDefault="004917CF" w:rsidP="00DA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D30">
              <w:rPr>
                <w:rFonts w:ascii="Times New Roman" w:hAnsi="Times New Roman" w:cs="Times New Roman"/>
                <w:b/>
                <w:bCs/>
              </w:rPr>
              <w:t>Не установлено/установлено</w:t>
            </w:r>
          </w:p>
          <w:p w:rsidR="004917CF" w:rsidRPr="008F2D30" w:rsidRDefault="00F93251" w:rsidP="00F932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2D30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  <w:r w:rsidRPr="008F2D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D30">
              <w:rPr>
                <w:rFonts w:ascii="Times New Roman" w:hAnsi="Times New Roman" w:cs="Times New Roman"/>
                <w:bCs/>
              </w:rPr>
              <w:t>в соответствии со статьей 28 Закона</w:t>
            </w:r>
          </w:p>
        </w:tc>
      </w:tr>
      <w:tr w:rsidR="004917CF" w:rsidRPr="00776D2F" w:rsidTr="00DA4886">
        <w:trPr>
          <w:trHeight w:val="581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Условия, запреты, ограничения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Устанавливаются в соответствии со статьей 14 Закона (</w:t>
            </w:r>
            <w:r w:rsidRPr="00B96E15">
              <w:rPr>
                <w:rFonts w:eastAsiaTheme="minorHAnsi"/>
                <w:i/>
                <w:sz w:val="20"/>
                <w:szCs w:val="20"/>
                <w:lang w:eastAsia="en-US"/>
              </w:rPr>
              <w:t>в случае, если данные условия, запреты, ограничения установлены заказчиком в конкурсной документации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4917CF" w:rsidRPr="00776D2F" w:rsidTr="00DA4886">
        <w:trPr>
          <w:trHeight w:val="581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917CF" w:rsidRPr="00B96E15" w:rsidRDefault="004917CF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И</w:t>
            </w:r>
            <w:r w:rsidRPr="00D55E74">
              <w:rPr>
                <w:rFonts w:eastAsiaTheme="minorHAnsi"/>
                <w:iCs/>
                <w:sz w:val="20"/>
                <w:szCs w:val="20"/>
                <w:lang w:eastAsia="en-US"/>
              </w:rPr>
              <w:t>нформаци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я</w:t>
            </w:r>
            <w:r w:rsidRPr="00D55E74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о валюте, используемой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5528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Российский рубль</w:t>
            </w:r>
          </w:p>
        </w:tc>
      </w:tr>
      <w:tr w:rsidR="004917CF" w:rsidRPr="00776D2F" w:rsidTr="00DA4886">
        <w:trPr>
          <w:trHeight w:val="241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32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917CF" w:rsidRPr="00B96E15" w:rsidRDefault="004917CF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B96E15">
              <w:rPr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5528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применяется</w:t>
            </w:r>
          </w:p>
        </w:tc>
      </w:tr>
      <w:tr w:rsidR="004917CF" w:rsidRPr="00776D2F" w:rsidTr="00DA4886">
        <w:trPr>
          <w:trHeight w:val="581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33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917CF" w:rsidRPr="00B96E15" w:rsidRDefault="004917CF" w:rsidP="008A55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условий контракта при его исполнении</w:t>
            </w:r>
          </w:p>
        </w:tc>
        <w:tc>
          <w:tcPr>
            <w:tcW w:w="5528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Устанавливаются в соответствии </w:t>
            </w:r>
            <w:r w:rsidRPr="00365EE4">
              <w:rPr>
                <w:rFonts w:eastAsiaTheme="minorHAnsi"/>
                <w:sz w:val="20"/>
                <w:szCs w:val="20"/>
                <w:lang w:eastAsia="en-US"/>
              </w:rPr>
              <w:t>со статьей 95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Закона</w:t>
            </w:r>
          </w:p>
        </w:tc>
      </w:tr>
      <w:tr w:rsidR="004917CF" w:rsidRPr="00776D2F" w:rsidTr="00DA4886">
        <w:trPr>
          <w:trHeight w:val="581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34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917CF" w:rsidRPr="00C64704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64704">
              <w:rPr>
                <w:rFonts w:eastAsiaTheme="minorHAnsi"/>
                <w:sz w:val="20"/>
                <w:szCs w:val="20"/>
                <w:lang w:eastAsia="en-US"/>
              </w:rPr>
              <w:t>Информация о возможности заказчика заключить контракты с несколькими участниками закупки на выполнение составляющих объект закупки двух и более поисковых научно-исследовательских работ в отношении одного предмета и с одними и теми же условиями контракта, указанными в конкурсной документации</w:t>
            </w:r>
          </w:p>
        </w:tc>
        <w:tc>
          <w:tcPr>
            <w:tcW w:w="5528" w:type="dxa"/>
          </w:tcPr>
          <w:p w:rsidR="004917CF" w:rsidRPr="00C64704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64704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Устанавливается в соответствии с частью 10 статьи 34 Закона 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35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Критерии оценки заявок на участие </w:t>
            </w:r>
            <w:r w:rsidRPr="00DA4886">
              <w:rPr>
                <w:rFonts w:eastAsiaTheme="minorHAnsi"/>
                <w:sz w:val="20"/>
                <w:szCs w:val="20"/>
                <w:lang w:eastAsia="en-US"/>
              </w:rPr>
              <w:t>в двухэтапном конкурсе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электронной форме, величины значимости этих критериев, порядок рассмотрения и оценки заявок на участие </w:t>
            </w:r>
            <w:r w:rsidRPr="00C21D74">
              <w:rPr>
                <w:rFonts w:eastAsiaTheme="minorHAnsi"/>
                <w:sz w:val="20"/>
                <w:szCs w:val="20"/>
                <w:lang w:eastAsia="en-US"/>
              </w:rPr>
              <w:t>в двухэтапном конкурсе в электронной форме</w:t>
            </w:r>
          </w:p>
        </w:tc>
        <w:tc>
          <w:tcPr>
            <w:tcW w:w="5528" w:type="dxa"/>
          </w:tcPr>
          <w:p w:rsidR="004917CF" w:rsidRPr="002D7B4B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Устанавливаются в соответствии со статьей 32 Закона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</w:t>
            </w:r>
            <w:r>
              <w:rPr>
                <w:bCs/>
                <w:sz w:val="20"/>
                <w:szCs w:val="20"/>
              </w:rPr>
              <w:lastRenderedPageBreak/>
              <w:t>муниципальных нужд»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36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Срок в течение, которого победитель </w:t>
            </w:r>
            <w:r w:rsidRPr="00DA4886">
              <w:rPr>
                <w:rFonts w:eastAsiaTheme="minorHAnsi"/>
                <w:sz w:val="20"/>
                <w:szCs w:val="20"/>
                <w:lang w:eastAsia="en-US"/>
              </w:rPr>
              <w:t xml:space="preserve">двухэтапного конкурса </w:t>
            </w:r>
            <w:r w:rsidRPr="00A4518D">
              <w:rPr>
                <w:rFonts w:eastAsiaTheme="minorHAnsi"/>
                <w:i/>
                <w:sz w:val="20"/>
                <w:szCs w:val="20"/>
                <w:lang w:eastAsia="en-US"/>
              </w:rPr>
              <w:t>(или иной его участник)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должен подписать контракт</w:t>
            </w:r>
          </w:p>
        </w:tc>
        <w:tc>
          <w:tcPr>
            <w:tcW w:w="5528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Устанавливается в соответствии со статьей 54 Закона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37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о возможности одностороннего отказа от исполнения контракта </w:t>
            </w:r>
          </w:p>
        </w:tc>
        <w:tc>
          <w:tcPr>
            <w:tcW w:w="5528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Устанавливается в соответствии с частями 8 - </w:t>
            </w:r>
            <w:hyperlink r:id="rId19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25 статьи 95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Закона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022488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0224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38</w:t>
            </w:r>
            <w:r w:rsidRPr="0002248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Порядок привлечения субпоставщиков (субподрядчиков, соисполнителей)</w:t>
            </w:r>
          </w:p>
        </w:tc>
        <w:tc>
          <w:tcPr>
            <w:tcW w:w="5528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Установлено</w:t>
            </w:r>
            <w:proofErr w:type="gramStart"/>
            <w:r>
              <w:rPr>
                <w:sz w:val="20"/>
              </w:rPr>
              <w:t>/Н</w:t>
            </w:r>
            <w:proofErr w:type="gramEnd"/>
            <w:r>
              <w:rPr>
                <w:sz w:val="20"/>
              </w:rPr>
              <w:t>е установлено</w:t>
            </w:r>
          </w:p>
          <w:p w:rsidR="004917CF" w:rsidRPr="00FB0224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FB0224">
              <w:rPr>
                <w:sz w:val="20"/>
              </w:rPr>
              <w:t>Участник закупки вправе привлечь к исполнению контракта соисполнителей (субподрядчиков) в случае, если это допускается условиями Проекта контракта либо, если в Проекте контракта данный вопрос не урегулирован, если это допускается положениями Гражданского кодекса Российской Федерации для соответствующего предмету контракта виду гражданско-правового договора</w:t>
            </w:r>
          </w:p>
        </w:tc>
      </w:tr>
      <w:tr w:rsidR="004917CF" w:rsidRPr="00776D2F" w:rsidTr="00DA4886">
        <w:trPr>
          <w:trHeight w:val="298"/>
        </w:trPr>
        <w:tc>
          <w:tcPr>
            <w:tcW w:w="10915" w:type="dxa"/>
            <w:gridSpan w:val="3"/>
            <w:shd w:val="clear" w:color="auto" w:fill="C4BC96" w:themeFill="background2" w:themeFillShade="BF"/>
          </w:tcPr>
          <w:p w:rsidR="004917CF" w:rsidRPr="005F0B9E" w:rsidRDefault="004917CF" w:rsidP="005F0B9E">
            <w:pPr>
              <w:ind w:left="36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5F0B9E">
              <w:rPr>
                <w:b/>
                <w:bCs/>
                <w:sz w:val="22"/>
                <w:szCs w:val="22"/>
              </w:rPr>
              <w:t>Требования к участникам в двухэтапном конкурсе в электронной форме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7163A3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7163A3">
              <w:rPr>
                <w:sz w:val="20"/>
                <w:szCs w:val="20"/>
              </w:rPr>
              <w:t>2.1.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Требования, предъявляемые к участникам </w:t>
            </w:r>
            <w:r w:rsidRPr="00C21D74">
              <w:rPr>
                <w:rFonts w:eastAsiaTheme="minorHAnsi"/>
                <w:sz w:val="20"/>
                <w:szCs w:val="20"/>
                <w:lang w:eastAsia="en-US"/>
              </w:rPr>
              <w:t>в двухэтапном конкурсе в электронной форме</w:t>
            </w:r>
          </w:p>
        </w:tc>
        <w:tc>
          <w:tcPr>
            <w:tcW w:w="5528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7B4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  <w:r>
              <w:rPr>
                <w:bCs/>
                <w:sz w:val="20"/>
                <w:szCs w:val="20"/>
              </w:rPr>
              <w:t>.</w:t>
            </w:r>
          </w:p>
          <w:p w:rsidR="004917CF" w:rsidRPr="002D7B4B" w:rsidRDefault="004917CF" w:rsidP="008A55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5E42">
              <w:rPr>
                <w:bCs/>
                <w:i/>
                <w:sz w:val="20"/>
                <w:szCs w:val="20"/>
              </w:rPr>
              <w:t>В соответствии с част</w:t>
            </w:r>
            <w:r w:rsidR="008A55BD">
              <w:rPr>
                <w:bCs/>
                <w:i/>
                <w:sz w:val="20"/>
                <w:szCs w:val="20"/>
              </w:rPr>
              <w:t>ями</w:t>
            </w:r>
            <w:r w:rsidRPr="00435E42">
              <w:rPr>
                <w:bCs/>
                <w:i/>
                <w:sz w:val="20"/>
                <w:szCs w:val="20"/>
              </w:rPr>
              <w:t xml:space="preserve"> 1</w:t>
            </w:r>
            <w:r w:rsidR="008A55BD">
              <w:rPr>
                <w:bCs/>
                <w:i/>
                <w:sz w:val="20"/>
                <w:szCs w:val="20"/>
              </w:rPr>
              <w:t xml:space="preserve">,2 </w:t>
            </w:r>
            <w:r w:rsidRPr="00435E42">
              <w:rPr>
                <w:bCs/>
                <w:i/>
                <w:sz w:val="20"/>
                <w:szCs w:val="20"/>
              </w:rPr>
              <w:t xml:space="preserve"> статьи 31 Закона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7163A3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7163A3">
              <w:rPr>
                <w:sz w:val="20"/>
                <w:szCs w:val="20"/>
              </w:rPr>
              <w:t>2.2.</w:t>
            </w:r>
          </w:p>
        </w:tc>
        <w:tc>
          <w:tcPr>
            <w:tcW w:w="4536" w:type="dxa"/>
          </w:tcPr>
          <w:p w:rsidR="004917CF" w:rsidRDefault="004917CF" w:rsidP="00C21D74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F72E15">
              <w:rPr>
                <w:sz w:val="20"/>
                <w:szCs w:val="20"/>
              </w:rPr>
              <w:t xml:space="preserve">Исчерпывающий перечень документов, подтверждающих соответствие участника </w:t>
            </w:r>
            <w:r>
              <w:rPr>
                <w:sz w:val="20"/>
                <w:szCs w:val="20"/>
              </w:rPr>
              <w:t>двухэтапного конкурса</w:t>
            </w:r>
            <w:r w:rsidRPr="00C21D74">
              <w:rPr>
                <w:sz w:val="20"/>
                <w:szCs w:val="20"/>
              </w:rPr>
              <w:t xml:space="preserve"> в электронной форме </w:t>
            </w:r>
            <w:r w:rsidRPr="00F72E15">
              <w:rPr>
                <w:sz w:val="20"/>
                <w:szCs w:val="20"/>
              </w:rPr>
              <w:t>требованиям, установленным в соответствии с законодательством Российской Федерации к лицам, осуществляющим поставки товаров, выполнение работы, оказание услуг  являющейся объектом закупки</w:t>
            </w:r>
          </w:p>
        </w:tc>
        <w:tc>
          <w:tcPr>
            <w:tcW w:w="5528" w:type="dxa"/>
          </w:tcPr>
          <w:p w:rsidR="004917CF" w:rsidRPr="002D7B4B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Устанавливаются в соответствии с </w:t>
            </w:r>
            <w:hyperlink r:id="rId20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пунктом 1 части 1 статьи 31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Закона и </w:t>
            </w:r>
            <w:hyperlink r:id="rId21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частью 1.1</w:t>
              </w:r>
            </w:hyperlink>
            <w:r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 xml:space="preserve"> </w:t>
            </w:r>
            <w:r w:rsidRPr="00611EBA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 xml:space="preserve"> частью 2 </w:t>
            </w:r>
            <w:r w:rsidRPr="00FE3C75">
              <w:rPr>
                <w:rFonts w:eastAsiaTheme="minorHAnsi"/>
                <w:i/>
                <w:sz w:val="20"/>
                <w:szCs w:val="20"/>
                <w:lang w:eastAsia="en-US"/>
              </w:rPr>
              <w:t>(при наличии такого требования)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статьи 31 Закона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7163A3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7163A3">
              <w:rPr>
                <w:sz w:val="20"/>
                <w:szCs w:val="20"/>
              </w:rPr>
              <w:t>2.3.</w:t>
            </w:r>
          </w:p>
        </w:tc>
        <w:tc>
          <w:tcPr>
            <w:tcW w:w="4536" w:type="dxa"/>
          </w:tcPr>
          <w:p w:rsidR="004917CF" w:rsidRPr="00A73E8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A73E80">
              <w:rPr>
                <w:sz w:val="20"/>
                <w:szCs w:val="20"/>
              </w:rPr>
              <w:t>Требование об отсутствии сведений об участнике конкурса в реестре недобросовестных поставщиков, сформированном в порядке, действовавшем до дня вступления в силу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528" w:type="dxa"/>
          </w:tcPr>
          <w:p w:rsidR="004917CF" w:rsidRPr="00A73E80" w:rsidRDefault="004917CF" w:rsidP="00DA4886">
            <w:pPr>
              <w:pStyle w:val="22"/>
              <w:numPr>
                <w:ilvl w:val="0"/>
                <w:numId w:val="0"/>
              </w:numPr>
              <w:tabs>
                <w:tab w:val="left" w:pos="459"/>
              </w:tabs>
              <w:ind w:left="34"/>
              <w:jc w:val="both"/>
              <w:rPr>
                <w:sz w:val="20"/>
              </w:rPr>
            </w:pPr>
            <w:r w:rsidRPr="00A73E80">
              <w:rPr>
                <w:sz w:val="20"/>
              </w:rPr>
              <w:t>Отсутствие сведений об участнике конкурса в реестре недобросовестных поставщиков, сформированном в порядке, действовавшем до дня вступления в силу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5201CD">
              <w:rPr>
                <w:sz w:val="20"/>
              </w:rPr>
              <w:t xml:space="preserve"> </w:t>
            </w:r>
          </w:p>
        </w:tc>
      </w:tr>
      <w:tr w:rsidR="004917CF" w:rsidRPr="00776D2F" w:rsidTr="00DA4886">
        <w:trPr>
          <w:trHeight w:val="266"/>
        </w:trPr>
        <w:tc>
          <w:tcPr>
            <w:tcW w:w="10915" w:type="dxa"/>
            <w:gridSpan w:val="3"/>
            <w:shd w:val="clear" w:color="auto" w:fill="C4BC96" w:themeFill="background2" w:themeFillShade="BF"/>
          </w:tcPr>
          <w:p w:rsidR="004917CF" w:rsidRPr="005F0B9E" w:rsidRDefault="004917CF" w:rsidP="005F0B9E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5F0B9E">
              <w:rPr>
                <w:b/>
                <w:bCs/>
                <w:sz w:val="22"/>
                <w:szCs w:val="22"/>
              </w:rPr>
              <w:t>Требования к содержанию, описанию предложения участника в двухэтапном конкурсе в электронной форме, составу заявки на участие в двухэтапном конкурсе в электронной форме и инструкция по ее заполнению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7163A3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7163A3">
              <w:rPr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4917CF" w:rsidRPr="005738C9" w:rsidRDefault="004917CF" w:rsidP="00DA4886">
            <w:pPr>
              <w:keepNext/>
              <w:tabs>
                <w:tab w:val="left" w:pos="142"/>
              </w:tabs>
              <w:spacing w:after="0"/>
              <w:rPr>
                <w:sz w:val="20"/>
                <w:szCs w:val="20"/>
                <w:shd w:val="clear" w:color="auto" w:fill="FFFFFF"/>
              </w:rPr>
            </w:pPr>
            <w:r w:rsidRPr="00CE197D">
              <w:rPr>
                <w:bCs/>
                <w:sz w:val="20"/>
                <w:szCs w:val="20"/>
                <w:shd w:val="clear" w:color="auto" w:fill="FFFFFF"/>
              </w:rPr>
              <w:t xml:space="preserve">Инструкция по заполнению заявки на участие </w:t>
            </w:r>
            <w:r w:rsidRPr="00C21D74">
              <w:rPr>
                <w:bCs/>
                <w:sz w:val="20"/>
                <w:szCs w:val="20"/>
                <w:shd w:val="clear" w:color="auto" w:fill="FFFFFF"/>
              </w:rPr>
              <w:t>в двухэтапном конкурсе в электронной форме</w:t>
            </w:r>
          </w:p>
        </w:tc>
        <w:tc>
          <w:tcPr>
            <w:tcW w:w="5528" w:type="dxa"/>
            <w:shd w:val="clear" w:color="auto" w:fill="auto"/>
          </w:tcPr>
          <w:p w:rsidR="004917CF" w:rsidRPr="00CE197D" w:rsidRDefault="004917CF" w:rsidP="005F0B9E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5F0B9E">
              <w:rPr>
                <w:rFonts w:eastAsia="Calibri"/>
                <w:sz w:val="20"/>
                <w:szCs w:val="20"/>
              </w:rPr>
              <w:t>Инструкция по заполнению первой части заявки на участие в конкурсе</w:t>
            </w:r>
            <w:r>
              <w:rPr>
                <w:rFonts w:eastAsia="Calibri"/>
                <w:sz w:val="20"/>
                <w:szCs w:val="20"/>
              </w:rPr>
              <w:t xml:space="preserve"> прикреплен</w:t>
            </w:r>
            <w:r w:rsidR="008A55BD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 xml:space="preserve"> отдельным файлом. 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7163A3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7163A3">
              <w:rPr>
                <w:sz w:val="20"/>
                <w:szCs w:val="20"/>
              </w:rPr>
              <w:t>3.2.</w:t>
            </w:r>
          </w:p>
        </w:tc>
        <w:tc>
          <w:tcPr>
            <w:tcW w:w="4536" w:type="dxa"/>
          </w:tcPr>
          <w:p w:rsidR="004917CF" w:rsidRPr="007163A3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7163A3">
              <w:rPr>
                <w:sz w:val="20"/>
                <w:szCs w:val="20"/>
              </w:rPr>
              <w:t xml:space="preserve">Требования к содержанию и составу заявки на участие </w:t>
            </w:r>
            <w:r w:rsidRPr="00C21D74">
              <w:rPr>
                <w:sz w:val="20"/>
                <w:szCs w:val="20"/>
              </w:rPr>
              <w:t>в двухэтапном конкурсе в электронной форме</w:t>
            </w:r>
            <w:r>
              <w:rPr>
                <w:sz w:val="20"/>
                <w:szCs w:val="20"/>
              </w:rPr>
              <w:t xml:space="preserve">, </w:t>
            </w:r>
            <w:r w:rsidRPr="00BC40CE">
              <w:rPr>
                <w:sz w:val="20"/>
                <w:szCs w:val="20"/>
              </w:rPr>
              <w:t>в том числе к описанию предложений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F93251" w:rsidRPr="0065128A" w:rsidRDefault="00F93251" w:rsidP="00F93251">
            <w:pPr>
              <w:autoSpaceDE w:val="0"/>
              <w:autoSpaceDN w:val="0"/>
              <w:adjustRightInd w:val="0"/>
              <w:spacing w:after="0"/>
              <w:rPr>
                <w:rStyle w:val="blk"/>
                <w:sz w:val="20"/>
                <w:szCs w:val="20"/>
              </w:rPr>
            </w:pPr>
            <w:r w:rsidRPr="007163A3">
              <w:rPr>
                <w:rStyle w:val="blk"/>
                <w:sz w:val="20"/>
                <w:szCs w:val="20"/>
              </w:rPr>
              <w:t>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форме, подавшем заявку на участие в таком конкурсе, а также сведений о предлагаемой этим участником открытого конкурса в э</w:t>
            </w:r>
            <w:r>
              <w:rPr>
                <w:rStyle w:val="blk"/>
                <w:sz w:val="20"/>
                <w:szCs w:val="20"/>
              </w:rPr>
              <w:t>лектронной форме цене контракта.</w:t>
            </w:r>
          </w:p>
          <w:p w:rsidR="00F93251" w:rsidRDefault="00F93251" w:rsidP="00F93251">
            <w:pPr>
              <w:autoSpaceDE w:val="0"/>
              <w:autoSpaceDN w:val="0"/>
              <w:adjustRightInd w:val="0"/>
              <w:spacing w:after="0"/>
              <w:rPr>
                <w:iCs/>
                <w:sz w:val="20"/>
                <w:szCs w:val="20"/>
              </w:rPr>
            </w:pPr>
          </w:p>
          <w:p w:rsidR="00F93251" w:rsidRDefault="00F93251" w:rsidP="00F93251">
            <w:pPr>
              <w:autoSpaceDE w:val="0"/>
              <w:autoSpaceDN w:val="0"/>
              <w:adjustRightInd w:val="0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Конкретизируется при проведении закупок товаров, работ, услуг в соответствии со статьей 54.5 Закона.</w:t>
            </w:r>
          </w:p>
          <w:p w:rsidR="00F93251" w:rsidRPr="007163A3" w:rsidRDefault="00F93251" w:rsidP="00F93251">
            <w:pPr>
              <w:autoSpaceDE w:val="0"/>
              <w:autoSpaceDN w:val="0"/>
              <w:adjustRightInd w:val="0"/>
              <w:spacing w:after="0"/>
              <w:rPr>
                <w:iCs/>
                <w:sz w:val="20"/>
                <w:szCs w:val="20"/>
              </w:rPr>
            </w:pPr>
          </w:p>
          <w:p w:rsidR="00F93251" w:rsidRDefault="00F93251" w:rsidP="00F93251">
            <w:pPr>
              <w:autoSpaceDE w:val="0"/>
              <w:autoSpaceDN w:val="0"/>
              <w:adjustRightInd w:val="0"/>
              <w:spacing w:after="0"/>
              <w:rPr>
                <w:iCs/>
                <w:sz w:val="20"/>
                <w:szCs w:val="20"/>
              </w:rPr>
            </w:pPr>
            <w:r w:rsidRPr="007163A3">
              <w:rPr>
                <w:iCs/>
                <w:sz w:val="20"/>
                <w:szCs w:val="20"/>
              </w:rPr>
              <w:t>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</w:t>
            </w:r>
            <w:r>
              <w:rPr>
                <w:iCs/>
                <w:sz w:val="20"/>
                <w:szCs w:val="20"/>
              </w:rPr>
              <w:t>.</w:t>
            </w:r>
          </w:p>
          <w:p w:rsidR="00F93251" w:rsidRDefault="00F93251" w:rsidP="00F93251">
            <w:pPr>
              <w:autoSpaceDE w:val="0"/>
              <w:autoSpaceDN w:val="0"/>
              <w:adjustRightInd w:val="0"/>
              <w:spacing w:after="0"/>
              <w:rPr>
                <w:iCs/>
                <w:sz w:val="20"/>
                <w:szCs w:val="20"/>
              </w:rPr>
            </w:pPr>
          </w:p>
          <w:p w:rsidR="004917CF" w:rsidRPr="00EC51A1" w:rsidRDefault="00F93251" w:rsidP="00F93251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Конкретизируется при проведении закупок товаров, работ, услуг в соответствии со статьей 54.7 Закона.</w:t>
            </w:r>
          </w:p>
        </w:tc>
      </w:tr>
      <w:tr w:rsidR="004917CF" w:rsidRPr="00776D2F" w:rsidTr="00DA4886">
        <w:trPr>
          <w:trHeight w:val="266"/>
        </w:trPr>
        <w:tc>
          <w:tcPr>
            <w:tcW w:w="10915" w:type="dxa"/>
            <w:gridSpan w:val="3"/>
            <w:shd w:val="clear" w:color="auto" w:fill="C4BC96" w:themeFill="background2" w:themeFillShade="BF"/>
          </w:tcPr>
          <w:p w:rsidR="004917CF" w:rsidRPr="00BC40CE" w:rsidRDefault="004917CF" w:rsidP="00BC40CE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BC40CE">
              <w:rPr>
                <w:b/>
                <w:bCs/>
                <w:sz w:val="22"/>
                <w:szCs w:val="22"/>
              </w:rPr>
              <w:t xml:space="preserve">Общие положения конкурсной документации </w:t>
            </w:r>
            <w:r>
              <w:rPr>
                <w:b/>
                <w:bCs/>
                <w:sz w:val="22"/>
                <w:szCs w:val="22"/>
              </w:rPr>
              <w:t xml:space="preserve">двухэтапного конкурса </w:t>
            </w:r>
            <w:r w:rsidRPr="00BC40CE">
              <w:rPr>
                <w:b/>
                <w:bCs/>
                <w:sz w:val="22"/>
                <w:szCs w:val="22"/>
              </w:rPr>
              <w:t>в электронной форме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F60304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F60304">
              <w:rPr>
                <w:sz w:val="20"/>
                <w:szCs w:val="20"/>
              </w:rPr>
              <w:t>4.1.</w:t>
            </w:r>
          </w:p>
        </w:tc>
        <w:tc>
          <w:tcPr>
            <w:tcW w:w="4536" w:type="dxa"/>
          </w:tcPr>
          <w:p w:rsidR="004917CF" w:rsidRDefault="004917CF" w:rsidP="00BC40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Отклонение участников конкурса</w:t>
            </w:r>
            <w:r w:rsidRPr="00A83A88">
              <w:rPr>
                <w:rFonts w:eastAsiaTheme="minorHAnsi"/>
                <w:sz w:val="20"/>
                <w:szCs w:val="20"/>
                <w:lang w:eastAsia="en-US"/>
              </w:rPr>
              <w:t xml:space="preserve"> участием </w:t>
            </w:r>
            <w:r w:rsidRPr="007163A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двухэтапном конкурсе в </w:t>
            </w:r>
            <w:r w:rsidRPr="007163A3">
              <w:rPr>
                <w:sz w:val="20"/>
                <w:szCs w:val="20"/>
              </w:rPr>
              <w:t>электронной форме</w:t>
            </w:r>
          </w:p>
        </w:tc>
        <w:tc>
          <w:tcPr>
            <w:tcW w:w="5528" w:type="dxa"/>
          </w:tcPr>
          <w:p w:rsidR="004917CF" w:rsidRPr="0017381D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Устанавливается в соответствии с частью 3 статьи 54.5., с частью 4 статьи 54.7  Закона 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F60304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F60304">
              <w:rPr>
                <w:sz w:val="20"/>
                <w:szCs w:val="20"/>
              </w:rPr>
              <w:t>4.2.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Порядок предоставления участникам закупки разъяснений положений конкурсной документации, даты начала и окончания срока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такого предоставления</w:t>
            </w:r>
          </w:p>
        </w:tc>
        <w:tc>
          <w:tcPr>
            <w:tcW w:w="5528" w:type="dxa"/>
          </w:tcPr>
          <w:p w:rsidR="004917CF" w:rsidRPr="002D7B4B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Устанавливается в соответствии с частью 7,8 статьи 54.3 Закона 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F60304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F60304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Условия признания победителя двухэтапного конкурса</w:t>
            </w:r>
            <w:r w:rsidRPr="00FE515B">
              <w:rPr>
                <w:rFonts w:eastAsiaTheme="minorHAnsi"/>
                <w:sz w:val="20"/>
                <w:szCs w:val="20"/>
                <w:lang w:eastAsia="en-US"/>
              </w:rPr>
              <w:t xml:space="preserve"> в электронной форме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4518D">
              <w:rPr>
                <w:rFonts w:eastAsiaTheme="minorHAnsi"/>
                <w:i/>
                <w:sz w:val="20"/>
                <w:szCs w:val="20"/>
                <w:lang w:eastAsia="en-US"/>
              </w:rPr>
              <w:t>(или иной его участник)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уклонившимся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заключения контракта</w:t>
            </w:r>
          </w:p>
        </w:tc>
        <w:tc>
          <w:tcPr>
            <w:tcW w:w="5528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Устанавливается в соответствии со статьей 54 Закона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F60304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F60304">
              <w:rPr>
                <w:sz w:val="20"/>
                <w:szCs w:val="20"/>
              </w:rPr>
              <w:t>4.4.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Отмена определения поставщика (подрядчика, исполнителя)</w:t>
            </w:r>
          </w:p>
        </w:tc>
        <w:tc>
          <w:tcPr>
            <w:tcW w:w="5528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Устанавливается в соответствии со статьей 36 Закона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F60304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F60304">
              <w:rPr>
                <w:sz w:val="20"/>
                <w:szCs w:val="20"/>
              </w:rPr>
              <w:t>4.5.</w:t>
            </w:r>
          </w:p>
        </w:tc>
        <w:tc>
          <w:tcPr>
            <w:tcW w:w="4536" w:type="dxa"/>
          </w:tcPr>
          <w:p w:rsidR="004917CF" w:rsidRDefault="004917CF" w:rsidP="00FE515B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Антидемпинговые меры при проведении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двухэтапного конкурса</w:t>
            </w:r>
          </w:p>
        </w:tc>
        <w:tc>
          <w:tcPr>
            <w:tcW w:w="5528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Устанавливаются в соответствии со статьей 37 Закона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F60304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F60304">
              <w:rPr>
                <w:sz w:val="20"/>
                <w:szCs w:val="20"/>
              </w:rPr>
              <w:t>4.6.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Запрет на проведение переговоров с участником  конкурса</w:t>
            </w:r>
            <w:r w:rsidRPr="00A83A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4917CF" w:rsidRPr="0021140D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140D">
              <w:rPr>
                <w:sz w:val="20"/>
                <w:szCs w:val="20"/>
                <w:shd w:val="clear" w:color="auto" w:fill="FFFFFF"/>
              </w:rPr>
              <w:t xml:space="preserve">Проведение переговоров Заказчиком, членами </w:t>
            </w:r>
            <w:r>
              <w:rPr>
                <w:sz w:val="20"/>
                <w:szCs w:val="20"/>
                <w:shd w:val="clear" w:color="auto" w:fill="FFFFFF"/>
              </w:rPr>
              <w:t xml:space="preserve">Единой </w:t>
            </w:r>
            <w:r w:rsidRPr="0021140D">
              <w:rPr>
                <w:sz w:val="20"/>
                <w:szCs w:val="20"/>
                <w:shd w:val="clear" w:color="auto" w:fill="FFFFFF"/>
              </w:rPr>
              <w:t xml:space="preserve">комиссии с участником конкурса в отношении заявок на участие в определении поставщика (подрядчика, исполнителя), поданных таким участником, не допускается до выявления победителя указанного определения, за исключением случаев, предусмотренных </w:t>
            </w:r>
            <w:r>
              <w:rPr>
                <w:sz w:val="20"/>
                <w:szCs w:val="20"/>
                <w:shd w:val="clear" w:color="auto" w:fill="FFFFFF"/>
              </w:rPr>
              <w:t>Законом.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F60304" w:rsidRDefault="004917CF" w:rsidP="00DA4886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  <w:r w:rsidRPr="00F60304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917CF" w:rsidRDefault="004917CF" w:rsidP="008A55B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Изменения в конкурсную документацию </w:t>
            </w:r>
          </w:p>
        </w:tc>
        <w:tc>
          <w:tcPr>
            <w:tcW w:w="5528" w:type="dxa"/>
          </w:tcPr>
          <w:p w:rsidR="004917CF" w:rsidRPr="005201CD" w:rsidRDefault="004917CF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5201CD">
              <w:rPr>
                <w:sz w:val="20"/>
                <w:szCs w:val="20"/>
              </w:rPr>
              <w:t>Заказчик</w:t>
            </w:r>
            <w:proofErr w:type="gramEnd"/>
            <w:r w:rsidRPr="005201CD">
              <w:rPr>
                <w:sz w:val="20"/>
                <w:szCs w:val="20"/>
              </w:rPr>
              <w:t>/уполномоченный орган вправе принять решение о внесении изменений в конкурсную документацию</w:t>
            </w:r>
            <w:r>
              <w:rPr>
                <w:sz w:val="20"/>
                <w:szCs w:val="20"/>
              </w:rPr>
              <w:t xml:space="preserve"> в электронной форме</w:t>
            </w:r>
            <w:r w:rsidRPr="005201CD">
              <w:rPr>
                <w:sz w:val="20"/>
                <w:szCs w:val="20"/>
              </w:rPr>
              <w:t xml:space="preserve"> не позднее, чем за пять дней до даты окончания срока подачи заявок на участие в конкурсе</w:t>
            </w:r>
            <w:r>
              <w:rPr>
                <w:sz w:val="20"/>
                <w:szCs w:val="20"/>
              </w:rPr>
              <w:t xml:space="preserve"> в электронной форме</w:t>
            </w:r>
            <w:r w:rsidRPr="005201CD">
              <w:rPr>
                <w:sz w:val="20"/>
                <w:szCs w:val="20"/>
              </w:rPr>
              <w:t>. При этом изменение объекта закупки, увеличение размера обеспечения заявок на участие в конкурсе</w:t>
            </w:r>
            <w:r>
              <w:rPr>
                <w:sz w:val="20"/>
                <w:szCs w:val="20"/>
              </w:rPr>
              <w:t xml:space="preserve"> в электронной форме</w:t>
            </w:r>
            <w:r w:rsidRPr="005201CD">
              <w:rPr>
                <w:sz w:val="20"/>
                <w:szCs w:val="20"/>
              </w:rPr>
              <w:t xml:space="preserve"> не допускаются.</w:t>
            </w:r>
          </w:p>
          <w:p w:rsidR="004917CF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5201CD">
              <w:rPr>
                <w:sz w:val="20"/>
                <w:szCs w:val="20"/>
              </w:rPr>
              <w:t>В течение одного дня с даты принятия решения о внесении изменений в конкурсную документацию</w:t>
            </w:r>
            <w:r>
              <w:rPr>
                <w:sz w:val="20"/>
                <w:szCs w:val="20"/>
              </w:rPr>
              <w:t xml:space="preserve"> в электронной форме</w:t>
            </w:r>
            <w:r w:rsidRPr="005201CD">
              <w:rPr>
                <w:sz w:val="20"/>
                <w:szCs w:val="20"/>
              </w:rPr>
              <w:t xml:space="preserve"> такие изменения размещаются уполномоченным органом в порядке, установленном для размещения извещения о проведении конкурса</w:t>
            </w:r>
            <w:r>
              <w:rPr>
                <w:sz w:val="20"/>
                <w:szCs w:val="20"/>
              </w:rPr>
              <w:t xml:space="preserve"> в электронной форме.</w:t>
            </w:r>
            <w:r w:rsidRPr="005201CD">
              <w:rPr>
                <w:sz w:val="20"/>
                <w:szCs w:val="20"/>
              </w:rPr>
              <w:t xml:space="preserve"> При этом срок подачи заявок на участие в конкурсе </w:t>
            </w:r>
            <w:r>
              <w:rPr>
                <w:sz w:val="20"/>
                <w:szCs w:val="20"/>
              </w:rPr>
              <w:t xml:space="preserve">в электронной форме </w:t>
            </w:r>
            <w:r w:rsidRPr="005201CD">
              <w:rPr>
                <w:sz w:val="20"/>
                <w:szCs w:val="20"/>
              </w:rPr>
              <w:t>должен быть продлен таким образом, чтобы с даты размещения в ЕИС (на официальном сайте) таких изменений до даты окончания срока подачи заявок на участие в конкурсе</w:t>
            </w:r>
            <w:r>
              <w:rPr>
                <w:sz w:val="20"/>
                <w:szCs w:val="20"/>
              </w:rPr>
              <w:t xml:space="preserve"> в электронной форме</w:t>
            </w:r>
            <w:r w:rsidRPr="005201CD">
              <w:rPr>
                <w:sz w:val="20"/>
                <w:szCs w:val="20"/>
              </w:rPr>
              <w:t xml:space="preserve"> этот срок составлял не менее чем десять рабочих дней. Внесенные изменения в дальнейшем являются составной неотъемлемой частью настоящей конкурсной документации.</w:t>
            </w:r>
          </w:p>
        </w:tc>
      </w:tr>
      <w:tr w:rsidR="004917CF" w:rsidRPr="00776D2F" w:rsidTr="00DA4886">
        <w:trPr>
          <w:trHeight w:val="266"/>
        </w:trPr>
        <w:tc>
          <w:tcPr>
            <w:tcW w:w="851" w:type="dxa"/>
          </w:tcPr>
          <w:p w:rsidR="004917CF" w:rsidRPr="00F60304" w:rsidRDefault="004917CF" w:rsidP="00DA4886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4536" w:type="dxa"/>
          </w:tcPr>
          <w:p w:rsidR="004917CF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Порядок рассмотрения и оценки заявок на участие </w:t>
            </w:r>
            <w:r w:rsidRPr="00FE515B">
              <w:rPr>
                <w:rFonts w:eastAsiaTheme="minorHAnsi"/>
                <w:sz w:val="20"/>
                <w:szCs w:val="20"/>
                <w:lang w:eastAsia="en-US"/>
              </w:rPr>
              <w:t>в двухэтапном конкурсе в электронной форме</w:t>
            </w:r>
          </w:p>
        </w:tc>
        <w:tc>
          <w:tcPr>
            <w:tcW w:w="5528" w:type="dxa"/>
          </w:tcPr>
          <w:p w:rsidR="004917CF" w:rsidRPr="00535B28" w:rsidRDefault="004917CF" w:rsidP="00DA4886">
            <w:pPr>
              <w:spacing w:after="0"/>
              <w:rPr>
                <w:i/>
                <w:sz w:val="20"/>
                <w:szCs w:val="20"/>
              </w:rPr>
            </w:pPr>
            <w:r w:rsidRPr="00535B28">
              <w:rPr>
                <w:i/>
                <w:sz w:val="20"/>
                <w:szCs w:val="20"/>
              </w:rPr>
              <w:t xml:space="preserve">Устанавливается в соответствии </w:t>
            </w:r>
            <w:r w:rsidRPr="00F60304">
              <w:rPr>
                <w:i/>
                <w:sz w:val="20"/>
                <w:szCs w:val="20"/>
              </w:rPr>
              <w:t xml:space="preserve">со </w:t>
            </w:r>
            <w:r>
              <w:rPr>
                <w:i/>
                <w:sz w:val="20"/>
                <w:szCs w:val="20"/>
              </w:rPr>
              <w:t>статьей 54.5 и статьей 54.7</w:t>
            </w:r>
            <w:r w:rsidRPr="00F60304">
              <w:rPr>
                <w:i/>
                <w:sz w:val="20"/>
                <w:szCs w:val="20"/>
              </w:rPr>
              <w:t xml:space="preserve"> Закона</w:t>
            </w:r>
          </w:p>
          <w:p w:rsidR="004917CF" w:rsidRPr="005201CD" w:rsidRDefault="004917CF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8F7B73" w:rsidRPr="008F2D30" w:rsidRDefault="008F7B73" w:rsidP="006511AD">
      <w:pPr>
        <w:pStyle w:val="1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D30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 к конкурсной документации:</w:t>
      </w:r>
    </w:p>
    <w:p w:rsidR="008F7B73" w:rsidRPr="008F2D30" w:rsidRDefault="008F7B73" w:rsidP="006511AD">
      <w:pPr>
        <w:pStyle w:val="aff0"/>
        <w:numPr>
          <w:ilvl w:val="0"/>
          <w:numId w:val="16"/>
        </w:numPr>
        <w:tabs>
          <w:tab w:val="left" w:pos="284"/>
          <w:tab w:val="left" w:pos="851"/>
        </w:tabs>
        <w:ind w:left="567" w:firstLine="0"/>
        <w:jc w:val="both"/>
      </w:pPr>
      <w:r w:rsidRPr="008F2D30">
        <w:t>Проект контракта.</w:t>
      </w:r>
    </w:p>
    <w:p w:rsidR="008F7B73" w:rsidRPr="008F2D30" w:rsidRDefault="008F7B73" w:rsidP="006511AD">
      <w:pPr>
        <w:pStyle w:val="aff0"/>
        <w:numPr>
          <w:ilvl w:val="0"/>
          <w:numId w:val="16"/>
        </w:numPr>
        <w:tabs>
          <w:tab w:val="left" w:pos="284"/>
          <w:tab w:val="left" w:pos="851"/>
        </w:tabs>
        <w:ind w:left="567" w:firstLine="0"/>
        <w:jc w:val="both"/>
      </w:pPr>
      <w:r w:rsidRPr="008F2D30">
        <w:t>Техническая часть.</w:t>
      </w:r>
    </w:p>
    <w:p w:rsidR="008F7B73" w:rsidRPr="008F2D30" w:rsidRDefault="008F7B73" w:rsidP="006511AD">
      <w:pPr>
        <w:pStyle w:val="aff0"/>
        <w:numPr>
          <w:ilvl w:val="0"/>
          <w:numId w:val="16"/>
        </w:numPr>
        <w:tabs>
          <w:tab w:val="left" w:pos="284"/>
          <w:tab w:val="left" w:pos="851"/>
        </w:tabs>
        <w:ind w:left="567" w:firstLine="0"/>
        <w:jc w:val="both"/>
      </w:pPr>
      <w:r w:rsidRPr="008F2D30">
        <w:t>Обоснование расчета начально</w:t>
      </w:r>
      <w:r w:rsidR="00A90B3D" w:rsidRPr="008F2D30">
        <w:t>й (максимальной) цены контракта, начальных цен единиц товара, работы, услуги.</w:t>
      </w:r>
    </w:p>
    <w:p w:rsidR="008F7B73" w:rsidRPr="008F2D30" w:rsidRDefault="008F7B73" w:rsidP="006511AD">
      <w:pPr>
        <w:pStyle w:val="10"/>
        <w:numPr>
          <w:ilvl w:val="0"/>
          <w:numId w:val="0"/>
        </w:numPr>
        <w:ind w:left="432" w:hanging="432"/>
        <w:rPr>
          <w:sz w:val="24"/>
        </w:rPr>
      </w:pPr>
    </w:p>
    <w:p w:rsidR="008F7B73" w:rsidRPr="008F2D30" w:rsidRDefault="008F7B73" w:rsidP="006511AD">
      <w:pPr>
        <w:pStyle w:val="10"/>
        <w:numPr>
          <w:ilvl w:val="0"/>
          <w:numId w:val="0"/>
        </w:numPr>
        <w:jc w:val="both"/>
        <w:rPr>
          <w:i/>
          <w:sz w:val="24"/>
        </w:rPr>
      </w:pPr>
      <w:r w:rsidRPr="008F2D30">
        <w:rPr>
          <w:i/>
          <w:sz w:val="24"/>
        </w:rPr>
        <w:t xml:space="preserve">К документации могут быть разработаны рекомендуемые формы для участников двухэтапного конкурса </w:t>
      </w:r>
      <w:r w:rsidR="00F0188F" w:rsidRPr="008F2D30">
        <w:rPr>
          <w:i/>
          <w:sz w:val="24"/>
        </w:rPr>
        <w:t xml:space="preserve">в электронной форме </w:t>
      </w:r>
      <w:r w:rsidRPr="008F2D30">
        <w:rPr>
          <w:i/>
          <w:sz w:val="24"/>
        </w:rPr>
        <w:t>в зависимости от предмета закупки</w:t>
      </w:r>
      <w:r w:rsidR="004917CF" w:rsidRPr="008F2D30">
        <w:rPr>
          <w:i/>
          <w:sz w:val="24"/>
        </w:rPr>
        <w:t>.</w:t>
      </w:r>
    </w:p>
    <w:p w:rsidR="004917CF" w:rsidRPr="008F2D30" w:rsidRDefault="004917CF" w:rsidP="004917CF">
      <w:pPr>
        <w:pStyle w:val="10"/>
        <w:numPr>
          <w:ilvl w:val="0"/>
          <w:numId w:val="0"/>
        </w:numPr>
        <w:jc w:val="right"/>
        <w:rPr>
          <w:b w:val="0"/>
          <w:sz w:val="24"/>
        </w:rPr>
      </w:pPr>
    </w:p>
    <w:p w:rsidR="00B16B49" w:rsidRPr="008F2D30" w:rsidRDefault="00B16B49" w:rsidP="006511AD">
      <w:pPr>
        <w:pStyle w:val="10"/>
        <w:numPr>
          <w:ilvl w:val="0"/>
          <w:numId w:val="0"/>
        </w:numPr>
        <w:ind w:left="432" w:hanging="432"/>
        <w:rPr>
          <w:sz w:val="24"/>
        </w:rPr>
      </w:pPr>
    </w:p>
    <w:p w:rsidR="00016306" w:rsidRPr="00E32247" w:rsidRDefault="00016306" w:rsidP="00E32247">
      <w:pPr>
        <w:spacing w:after="200"/>
        <w:jc w:val="left"/>
        <w:rPr>
          <w:b/>
        </w:rPr>
      </w:pPr>
    </w:p>
    <w:sectPr w:rsidR="00016306" w:rsidRPr="00E32247" w:rsidSect="008F7B73">
      <w:headerReference w:type="default" r:id="rId22"/>
      <w:footerReference w:type="even" r:id="rId23"/>
      <w:footerReference w:type="default" r:id="rId24"/>
      <w:pgSz w:w="11906" w:h="16838"/>
      <w:pgMar w:top="680" w:right="794" w:bottom="680" w:left="136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82" w:rsidRDefault="007F1B82" w:rsidP="00B16B49">
      <w:pPr>
        <w:spacing w:after="0"/>
      </w:pPr>
      <w:r>
        <w:separator/>
      </w:r>
    </w:p>
  </w:endnote>
  <w:endnote w:type="continuationSeparator" w:id="1">
    <w:p w:rsidR="007F1B82" w:rsidRDefault="007F1B82" w:rsidP="00B16B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82" w:rsidRDefault="007F1B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82" w:rsidRDefault="007F1B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82" w:rsidRDefault="007F1B8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82" w:rsidRDefault="0070331F" w:rsidP="00B16B49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F1B8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1B82" w:rsidRDefault="007F1B82" w:rsidP="00B16B49">
    <w:pPr>
      <w:pStyle w:val="af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82" w:rsidRPr="00144CE9" w:rsidRDefault="007F1B82" w:rsidP="00B16B49">
    <w:pPr>
      <w:pStyle w:val="af5"/>
      <w:ind w:right="360"/>
      <w:jc w:val="center"/>
      <w:rPr>
        <w:i/>
        <w:color w:val="C0C0C0"/>
        <w:sz w:val="20"/>
        <w:szCs w:val="2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82" w:rsidRDefault="007F1B82" w:rsidP="00B16B49">
      <w:pPr>
        <w:spacing w:after="0"/>
      </w:pPr>
      <w:r>
        <w:separator/>
      </w:r>
    </w:p>
  </w:footnote>
  <w:footnote w:type="continuationSeparator" w:id="1">
    <w:p w:rsidR="007F1B82" w:rsidRDefault="007F1B82" w:rsidP="00B16B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82" w:rsidRDefault="007F1B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82" w:rsidRPr="005F2B12" w:rsidRDefault="007F1B82" w:rsidP="00B16B49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82" w:rsidRDefault="007F1B8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82" w:rsidRPr="009857AB" w:rsidRDefault="007F1B82" w:rsidP="00B16B49">
    <w:pPr>
      <w:pStyle w:val="af7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9625BD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B1C622F"/>
    <w:multiLevelType w:val="hybridMultilevel"/>
    <w:tmpl w:val="A0FC7792"/>
    <w:lvl w:ilvl="0" w:tplc="A1D63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1CA8C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8036EB"/>
    <w:multiLevelType w:val="hybridMultilevel"/>
    <w:tmpl w:val="2D42C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10355"/>
        </w:tabs>
        <w:ind w:left="10355" w:hanging="432"/>
      </w:pPr>
      <w:rPr>
        <w:rFonts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>
    <w:nsid w:val="177A5385"/>
    <w:multiLevelType w:val="hybridMultilevel"/>
    <w:tmpl w:val="7BC2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6CB0"/>
    <w:multiLevelType w:val="hybridMultilevel"/>
    <w:tmpl w:val="9320D7CC"/>
    <w:lvl w:ilvl="0" w:tplc="E092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656A0C"/>
    <w:multiLevelType w:val="hybridMultilevel"/>
    <w:tmpl w:val="2AA4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07B411F"/>
    <w:multiLevelType w:val="multilevel"/>
    <w:tmpl w:val="18B4016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21160B55"/>
    <w:multiLevelType w:val="hybridMultilevel"/>
    <w:tmpl w:val="D5A019F6"/>
    <w:lvl w:ilvl="0" w:tplc="FFFFFFFF">
      <w:start w:val="1"/>
      <w:numFmt w:val="russianLower"/>
      <w:pStyle w:val="SBHeading2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63ED"/>
    <w:multiLevelType w:val="multilevel"/>
    <w:tmpl w:val="732CF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8FD3A71"/>
    <w:multiLevelType w:val="hybridMultilevel"/>
    <w:tmpl w:val="5DE2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10081"/>
    <w:multiLevelType w:val="hybridMultilevel"/>
    <w:tmpl w:val="A2C007DE"/>
    <w:lvl w:ilvl="0" w:tplc="4268F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D3F4D"/>
    <w:multiLevelType w:val="hybridMultilevel"/>
    <w:tmpl w:val="14A8F90E"/>
    <w:lvl w:ilvl="0" w:tplc="742297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1842540"/>
    <w:multiLevelType w:val="multilevel"/>
    <w:tmpl w:val="B522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3236835"/>
    <w:multiLevelType w:val="multilevel"/>
    <w:tmpl w:val="B79A2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54662F6"/>
    <w:multiLevelType w:val="hybridMultilevel"/>
    <w:tmpl w:val="30D6D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31726"/>
    <w:multiLevelType w:val="hybridMultilevel"/>
    <w:tmpl w:val="4392B156"/>
    <w:lvl w:ilvl="0" w:tplc="A252A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C6866"/>
    <w:multiLevelType w:val="multilevel"/>
    <w:tmpl w:val="692E6CD2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53BF1769"/>
    <w:multiLevelType w:val="singleLevel"/>
    <w:tmpl w:val="A91E512C"/>
    <w:lvl w:ilvl="0">
      <w:start w:val="1"/>
      <w:numFmt w:val="lowerLetter"/>
      <w:pStyle w:val="22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</w:abstractNum>
  <w:abstractNum w:abstractNumId="22">
    <w:nsid w:val="53C1510F"/>
    <w:multiLevelType w:val="hybridMultilevel"/>
    <w:tmpl w:val="E8F6E410"/>
    <w:lvl w:ilvl="0" w:tplc="FCC23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C3A11"/>
    <w:multiLevelType w:val="hybridMultilevel"/>
    <w:tmpl w:val="A0FC7792"/>
    <w:lvl w:ilvl="0" w:tplc="A1D63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7E47"/>
    <w:multiLevelType w:val="multilevel"/>
    <w:tmpl w:val="DC7AEE2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5">
    <w:nsid w:val="5FB6097A"/>
    <w:multiLevelType w:val="multilevel"/>
    <w:tmpl w:val="B79A2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D937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153BDD"/>
    <w:multiLevelType w:val="multilevel"/>
    <w:tmpl w:val="0E24D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>
    <w:nsid w:val="742E6234"/>
    <w:multiLevelType w:val="multilevel"/>
    <w:tmpl w:val="D978845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0">
    <w:nsid w:val="773908BA"/>
    <w:multiLevelType w:val="hybridMultilevel"/>
    <w:tmpl w:val="E93A03F2"/>
    <w:lvl w:ilvl="0" w:tplc="A252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</w:num>
  <w:num w:numId="4">
    <w:abstractNumId w:val="11"/>
  </w:num>
  <w:num w:numId="5">
    <w:abstractNumId w:val="1"/>
  </w:num>
  <w:num w:numId="6">
    <w:abstractNumId w:val="0"/>
  </w:num>
  <w:num w:numId="7">
    <w:abstractNumId w:val="19"/>
  </w:num>
  <w:num w:numId="8">
    <w:abstractNumId w:val="20"/>
  </w:num>
  <w:num w:numId="9">
    <w:abstractNumId w:val="25"/>
  </w:num>
  <w:num w:numId="10">
    <w:abstractNumId w:val="16"/>
  </w:num>
  <w:num w:numId="11">
    <w:abstractNumId w:val="12"/>
  </w:num>
  <w:num w:numId="12">
    <w:abstractNumId w:val="30"/>
  </w:num>
  <w:num w:numId="13">
    <w:abstractNumId w:val="28"/>
  </w:num>
  <w:num w:numId="14">
    <w:abstractNumId w:val="14"/>
  </w:num>
  <w:num w:numId="15">
    <w:abstractNumId w:val="13"/>
  </w:num>
  <w:num w:numId="16">
    <w:abstractNumId w:val="6"/>
  </w:num>
  <w:num w:numId="17">
    <w:abstractNumId w:val="29"/>
  </w:num>
  <w:num w:numId="18">
    <w:abstractNumId w:val="2"/>
  </w:num>
  <w:num w:numId="19">
    <w:abstractNumId w:val="10"/>
  </w:num>
  <w:num w:numId="20">
    <w:abstractNumId w:val="23"/>
  </w:num>
  <w:num w:numId="21">
    <w:abstractNumId w:val="3"/>
  </w:num>
  <w:num w:numId="22">
    <w:abstractNumId w:val="18"/>
  </w:num>
  <w:num w:numId="23">
    <w:abstractNumId w:val="7"/>
  </w:num>
  <w:num w:numId="24">
    <w:abstractNumId w:val="22"/>
  </w:num>
  <w:num w:numId="25">
    <w:abstractNumId w:val="21"/>
  </w:num>
  <w:num w:numId="26">
    <w:abstractNumId w:val="2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B49"/>
    <w:rsid w:val="00002C35"/>
    <w:rsid w:val="00003DA0"/>
    <w:rsid w:val="00016306"/>
    <w:rsid w:val="00016B57"/>
    <w:rsid w:val="00022488"/>
    <w:rsid w:val="00034D7D"/>
    <w:rsid w:val="000433EC"/>
    <w:rsid w:val="00061225"/>
    <w:rsid w:val="00063A06"/>
    <w:rsid w:val="00067F62"/>
    <w:rsid w:val="00076EC9"/>
    <w:rsid w:val="0007700C"/>
    <w:rsid w:val="000777B6"/>
    <w:rsid w:val="00086FF9"/>
    <w:rsid w:val="00090626"/>
    <w:rsid w:val="000969D7"/>
    <w:rsid w:val="000A18CB"/>
    <w:rsid w:val="000B086A"/>
    <w:rsid w:val="000C6154"/>
    <w:rsid w:val="000C64CE"/>
    <w:rsid w:val="000D1898"/>
    <w:rsid w:val="000D22F4"/>
    <w:rsid w:val="000E18AE"/>
    <w:rsid w:val="000E2929"/>
    <w:rsid w:val="000E4A85"/>
    <w:rsid w:val="000E6013"/>
    <w:rsid w:val="001416F9"/>
    <w:rsid w:val="001615C2"/>
    <w:rsid w:val="00165CC9"/>
    <w:rsid w:val="00165D42"/>
    <w:rsid w:val="001713B9"/>
    <w:rsid w:val="001750AD"/>
    <w:rsid w:val="00195E51"/>
    <w:rsid w:val="001A24DD"/>
    <w:rsid w:val="001A4D1E"/>
    <w:rsid w:val="001B72EB"/>
    <w:rsid w:val="001B7D14"/>
    <w:rsid w:val="001C116D"/>
    <w:rsid w:val="001C5470"/>
    <w:rsid w:val="001C64A6"/>
    <w:rsid w:val="001D4889"/>
    <w:rsid w:val="001F0C75"/>
    <w:rsid w:val="001F0F0C"/>
    <w:rsid w:val="001F1F07"/>
    <w:rsid w:val="001F65F3"/>
    <w:rsid w:val="002021DB"/>
    <w:rsid w:val="0021150E"/>
    <w:rsid w:val="002246BD"/>
    <w:rsid w:val="0022751D"/>
    <w:rsid w:val="00234A44"/>
    <w:rsid w:val="00237D1B"/>
    <w:rsid w:val="0024623F"/>
    <w:rsid w:val="00247549"/>
    <w:rsid w:val="00251471"/>
    <w:rsid w:val="0025151B"/>
    <w:rsid w:val="00265533"/>
    <w:rsid w:val="002735C3"/>
    <w:rsid w:val="0028258C"/>
    <w:rsid w:val="002828CC"/>
    <w:rsid w:val="00284F16"/>
    <w:rsid w:val="002B1E49"/>
    <w:rsid w:val="002D09A6"/>
    <w:rsid w:val="002F3873"/>
    <w:rsid w:val="002F6EA3"/>
    <w:rsid w:val="0032056E"/>
    <w:rsid w:val="00320ED1"/>
    <w:rsid w:val="00332B68"/>
    <w:rsid w:val="00345498"/>
    <w:rsid w:val="003463EE"/>
    <w:rsid w:val="00365EE4"/>
    <w:rsid w:val="003712C6"/>
    <w:rsid w:val="003732DC"/>
    <w:rsid w:val="00375902"/>
    <w:rsid w:val="003762F4"/>
    <w:rsid w:val="00383D61"/>
    <w:rsid w:val="0038799A"/>
    <w:rsid w:val="003B1D87"/>
    <w:rsid w:val="003B4C31"/>
    <w:rsid w:val="003C1DB6"/>
    <w:rsid w:val="003D31FC"/>
    <w:rsid w:val="003D4411"/>
    <w:rsid w:val="003E5133"/>
    <w:rsid w:val="004028CC"/>
    <w:rsid w:val="00404630"/>
    <w:rsid w:val="00421691"/>
    <w:rsid w:val="00426C8F"/>
    <w:rsid w:val="00433C2D"/>
    <w:rsid w:val="004346F9"/>
    <w:rsid w:val="00435E42"/>
    <w:rsid w:val="00440C06"/>
    <w:rsid w:val="00441EA5"/>
    <w:rsid w:val="0045078E"/>
    <w:rsid w:val="00450E8E"/>
    <w:rsid w:val="00464EDC"/>
    <w:rsid w:val="00483364"/>
    <w:rsid w:val="00485EC0"/>
    <w:rsid w:val="004917CF"/>
    <w:rsid w:val="00495AAD"/>
    <w:rsid w:val="00497412"/>
    <w:rsid w:val="004A71A4"/>
    <w:rsid w:val="004B6B72"/>
    <w:rsid w:val="004C365A"/>
    <w:rsid w:val="004C7ED7"/>
    <w:rsid w:val="004D1590"/>
    <w:rsid w:val="004E55F6"/>
    <w:rsid w:val="004F25B4"/>
    <w:rsid w:val="004F29B5"/>
    <w:rsid w:val="00503259"/>
    <w:rsid w:val="00504CE5"/>
    <w:rsid w:val="00506E50"/>
    <w:rsid w:val="00510EC0"/>
    <w:rsid w:val="005250AE"/>
    <w:rsid w:val="005255EC"/>
    <w:rsid w:val="00535B28"/>
    <w:rsid w:val="00537235"/>
    <w:rsid w:val="00555337"/>
    <w:rsid w:val="0056781F"/>
    <w:rsid w:val="005738C9"/>
    <w:rsid w:val="00582B59"/>
    <w:rsid w:val="00591F76"/>
    <w:rsid w:val="005B154C"/>
    <w:rsid w:val="005B606F"/>
    <w:rsid w:val="005C493A"/>
    <w:rsid w:val="005D7B08"/>
    <w:rsid w:val="005F0B9E"/>
    <w:rsid w:val="006057D2"/>
    <w:rsid w:val="006072B7"/>
    <w:rsid w:val="00611EBA"/>
    <w:rsid w:val="00625C22"/>
    <w:rsid w:val="00630F78"/>
    <w:rsid w:val="0063405C"/>
    <w:rsid w:val="00642C16"/>
    <w:rsid w:val="00644BA9"/>
    <w:rsid w:val="006511AD"/>
    <w:rsid w:val="0065128A"/>
    <w:rsid w:val="006540AB"/>
    <w:rsid w:val="0067054C"/>
    <w:rsid w:val="006817A1"/>
    <w:rsid w:val="006870AB"/>
    <w:rsid w:val="006949FF"/>
    <w:rsid w:val="00695A57"/>
    <w:rsid w:val="006A0AB7"/>
    <w:rsid w:val="006A1483"/>
    <w:rsid w:val="006C5860"/>
    <w:rsid w:val="006E55ED"/>
    <w:rsid w:val="006F45E1"/>
    <w:rsid w:val="006F4DAB"/>
    <w:rsid w:val="0070331F"/>
    <w:rsid w:val="00716034"/>
    <w:rsid w:val="00716394"/>
    <w:rsid w:val="007163A3"/>
    <w:rsid w:val="0073150A"/>
    <w:rsid w:val="00732750"/>
    <w:rsid w:val="00740067"/>
    <w:rsid w:val="007479A1"/>
    <w:rsid w:val="00770A91"/>
    <w:rsid w:val="00773F98"/>
    <w:rsid w:val="00782211"/>
    <w:rsid w:val="0078586F"/>
    <w:rsid w:val="0079014E"/>
    <w:rsid w:val="007919E6"/>
    <w:rsid w:val="007B1AA7"/>
    <w:rsid w:val="007B3815"/>
    <w:rsid w:val="007B46C6"/>
    <w:rsid w:val="007C1038"/>
    <w:rsid w:val="007C493B"/>
    <w:rsid w:val="007D6E01"/>
    <w:rsid w:val="007F1B82"/>
    <w:rsid w:val="00820637"/>
    <w:rsid w:val="00837290"/>
    <w:rsid w:val="00850B73"/>
    <w:rsid w:val="008604D1"/>
    <w:rsid w:val="00882EC1"/>
    <w:rsid w:val="00884B34"/>
    <w:rsid w:val="0089032D"/>
    <w:rsid w:val="00891FBA"/>
    <w:rsid w:val="00892DFA"/>
    <w:rsid w:val="008A1498"/>
    <w:rsid w:val="008A55BD"/>
    <w:rsid w:val="008B00AA"/>
    <w:rsid w:val="008C0EB4"/>
    <w:rsid w:val="008C6F40"/>
    <w:rsid w:val="008C7337"/>
    <w:rsid w:val="008D384D"/>
    <w:rsid w:val="008D46A6"/>
    <w:rsid w:val="008E0F98"/>
    <w:rsid w:val="008F2D30"/>
    <w:rsid w:val="008F7B73"/>
    <w:rsid w:val="00914056"/>
    <w:rsid w:val="00914642"/>
    <w:rsid w:val="009227F6"/>
    <w:rsid w:val="00925060"/>
    <w:rsid w:val="009255F9"/>
    <w:rsid w:val="00943A2C"/>
    <w:rsid w:val="009526EC"/>
    <w:rsid w:val="009611C8"/>
    <w:rsid w:val="009630FF"/>
    <w:rsid w:val="009817D8"/>
    <w:rsid w:val="00985029"/>
    <w:rsid w:val="00986892"/>
    <w:rsid w:val="00992733"/>
    <w:rsid w:val="0099274C"/>
    <w:rsid w:val="009A4D1D"/>
    <w:rsid w:val="009A7383"/>
    <w:rsid w:val="009B2065"/>
    <w:rsid w:val="009B48D0"/>
    <w:rsid w:val="009D01AB"/>
    <w:rsid w:val="009D6D0C"/>
    <w:rsid w:val="009F1648"/>
    <w:rsid w:val="009F207E"/>
    <w:rsid w:val="009F70A0"/>
    <w:rsid w:val="00A11078"/>
    <w:rsid w:val="00A30EBF"/>
    <w:rsid w:val="00A31999"/>
    <w:rsid w:val="00A62FAC"/>
    <w:rsid w:val="00A65058"/>
    <w:rsid w:val="00A66FDA"/>
    <w:rsid w:val="00A67350"/>
    <w:rsid w:val="00A72666"/>
    <w:rsid w:val="00A83A88"/>
    <w:rsid w:val="00A90806"/>
    <w:rsid w:val="00A90B3D"/>
    <w:rsid w:val="00A922E2"/>
    <w:rsid w:val="00AB7799"/>
    <w:rsid w:val="00AC3F51"/>
    <w:rsid w:val="00AC4891"/>
    <w:rsid w:val="00AF0386"/>
    <w:rsid w:val="00B022F9"/>
    <w:rsid w:val="00B16B49"/>
    <w:rsid w:val="00B2632C"/>
    <w:rsid w:val="00B3109E"/>
    <w:rsid w:val="00B3350F"/>
    <w:rsid w:val="00B40C17"/>
    <w:rsid w:val="00B82386"/>
    <w:rsid w:val="00BA48AB"/>
    <w:rsid w:val="00BB150F"/>
    <w:rsid w:val="00BB2FF2"/>
    <w:rsid w:val="00BC0245"/>
    <w:rsid w:val="00BC40CE"/>
    <w:rsid w:val="00BC43E9"/>
    <w:rsid w:val="00BC55E2"/>
    <w:rsid w:val="00BD586D"/>
    <w:rsid w:val="00BE63AF"/>
    <w:rsid w:val="00BF76CE"/>
    <w:rsid w:val="00C00F4C"/>
    <w:rsid w:val="00C02B58"/>
    <w:rsid w:val="00C0354B"/>
    <w:rsid w:val="00C13E97"/>
    <w:rsid w:val="00C21D74"/>
    <w:rsid w:val="00C264E7"/>
    <w:rsid w:val="00C47FEC"/>
    <w:rsid w:val="00C578DA"/>
    <w:rsid w:val="00C64704"/>
    <w:rsid w:val="00C67C90"/>
    <w:rsid w:val="00C804BE"/>
    <w:rsid w:val="00C80525"/>
    <w:rsid w:val="00C81972"/>
    <w:rsid w:val="00C83D64"/>
    <w:rsid w:val="00C84424"/>
    <w:rsid w:val="00C904EF"/>
    <w:rsid w:val="00C95015"/>
    <w:rsid w:val="00C975CB"/>
    <w:rsid w:val="00CA0108"/>
    <w:rsid w:val="00CB2326"/>
    <w:rsid w:val="00CB600C"/>
    <w:rsid w:val="00CB60B0"/>
    <w:rsid w:val="00CC4A5D"/>
    <w:rsid w:val="00CD0CF6"/>
    <w:rsid w:val="00CD21E6"/>
    <w:rsid w:val="00CD6412"/>
    <w:rsid w:val="00CE6A6E"/>
    <w:rsid w:val="00D02454"/>
    <w:rsid w:val="00D10473"/>
    <w:rsid w:val="00D131D4"/>
    <w:rsid w:val="00D374E3"/>
    <w:rsid w:val="00D41AA3"/>
    <w:rsid w:val="00D45E6A"/>
    <w:rsid w:val="00D55E74"/>
    <w:rsid w:val="00D60964"/>
    <w:rsid w:val="00D632E8"/>
    <w:rsid w:val="00D716E4"/>
    <w:rsid w:val="00D73437"/>
    <w:rsid w:val="00D80096"/>
    <w:rsid w:val="00D8090B"/>
    <w:rsid w:val="00D86EAE"/>
    <w:rsid w:val="00D87187"/>
    <w:rsid w:val="00D9256E"/>
    <w:rsid w:val="00D959D0"/>
    <w:rsid w:val="00DA0246"/>
    <w:rsid w:val="00DA194D"/>
    <w:rsid w:val="00DA4886"/>
    <w:rsid w:val="00DB6225"/>
    <w:rsid w:val="00DE29B9"/>
    <w:rsid w:val="00DE3278"/>
    <w:rsid w:val="00DE342F"/>
    <w:rsid w:val="00DF274B"/>
    <w:rsid w:val="00DF5CC3"/>
    <w:rsid w:val="00E01B1B"/>
    <w:rsid w:val="00E05E07"/>
    <w:rsid w:val="00E06A6A"/>
    <w:rsid w:val="00E14010"/>
    <w:rsid w:val="00E14FBD"/>
    <w:rsid w:val="00E206B2"/>
    <w:rsid w:val="00E31B0E"/>
    <w:rsid w:val="00E32247"/>
    <w:rsid w:val="00E35DF9"/>
    <w:rsid w:val="00E42F68"/>
    <w:rsid w:val="00E47AC2"/>
    <w:rsid w:val="00E57ADB"/>
    <w:rsid w:val="00E67F7D"/>
    <w:rsid w:val="00E702F3"/>
    <w:rsid w:val="00E71E14"/>
    <w:rsid w:val="00E71FF3"/>
    <w:rsid w:val="00E73BC1"/>
    <w:rsid w:val="00E761B4"/>
    <w:rsid w:val="00E77211"/>
    <w:rsid w:val="00E81F3A"/>
    <w:rsid w:val="00EB5333"/>
    <w:rsid w:val="00EB5AE5"/>
    <w:rsid w:val="00EB687E"/>
    <w:rsid w:val="00EC0FE7"/>
    <w:rsid w:val="00EC51A1"/>
    <w:rsid w:val="00EC5B37"/>
    <w:rsid w:val="00EF10CB"/>
    <w:rsid w:val="00F0188F"/>
    <w:rsid w:val="00F01F83"/>
    <w:rsid w:val="00F04E32"/>
    <w:rsid w:val="00F304A3"/>
    <w:rsid w:val="00F30505"/>
    <w:rsid w:val="00F30729"/>
    <w:rsid w:val="00F53117"/>
    <w:rsid w:val="00F60304"/>
    <w:rsid w:val="00F652C2"/>
    <w:rsid w:val="00F66352"/>
    <w:rsid w:val="00F7114E"/>
    <w:rsid w:val="00F7117E"/>
    <w:rsid w:val="00F71985"/>
    <w:rsid w:val="00F776A1"/>
    <w:rsid w:val="00F85443"/>
    <w:rsid w:val="00F93251"/>
    <w:rsid w:val="00F9489C"/>
    <w:rsid w:val="00FA4F60"/>
    <w:rsid w:val="00FB56D5"/>
    <w:rsid w:val="00FB6AF3"/>
    <w:rsid w:val="00FD20EA"/>
    <w:rsid w:val="00FD5BA2"/>
    <w:rsid w:val="00FE028D"/>
    <w:rsid w:val="00FE497E"/>
    <w:rsid w:val="00FE515B"/>
    <w:rsid w:val="00FF3D4D"/>
    <w:rsid w:val="00FF640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54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B16B49"/>
    <w:pPr>
      <w:keepNext/>
      <w:numPr>
        <w:numId w:val="2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"/>
    <w:basedOn w:val="a0"/>
    <w:next w:val="a0"/>
    <w:link w:val="24"/>
    <w:qFormat/>
    <w:rsid w:val="00B16B49"/>
    <w:pPr>
      <w:keepNext/>
      <w:numPr>
        <w:ilvl w:val="1"/>
        <w:numId w:val="2"/>
      </w:numPr>
      <w:jc w:val="left"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1"/>
    <w:qFormat/>
    <w:rsid w:val="00B16B49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B16B49"/>
    <w:pPr>
      <w:keepNext/>
      <w:numPr>
        <w:ilvl w:val="3"/>
        <w:numId w:val="2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16B49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16B4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16B49"/>
    <w:pPr>
      <w:numPr>
        <w:ilvl w:val="6"/>
        <w:numId w:val="2"/>
      </w:numPr>
      <w:spacing w:before="240"/>
      <w:outlineLvl w:val="6"/>
    </w:pPr>
  </w:style>
  <w:style w:type="paragraph" w:styleId="8">
    <w:name w:val="heading 8"/>
    <w:basedOn w:val="a0"/>
    <w:next w:val="a0"/>
    <w:link w:val="80"/>
    <w:qFormat/>
    <w:rsid w:val="00B16B49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16B49"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B16B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aliases w:val="H2 Знак"/>
    <w:basedOn w:val="a1"/>
    <w:link w:val="20"/>
    <w:rsid w:val="00B16B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"/>
    <w:rsid w:val="00B16B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B16B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16B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16B4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16B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16B49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B16B49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1"/>
    <w:link w:val="a4"/>
    <w:rsid w:val="00B16B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0"/>
    <w:link w:val="a7"/>
    <w:rsid w:val="00B16B49"/>
    <w:pPr>
      <w:spacing w:after="120"/>
    </w:pPr>
    <w:rPr>
      <w:szCs w:val="20"/>
      <w:lang/>
    </w:rPr>
  </w:style>
  <w:style w:type="character" w:customStyle="1" w:styleId="a7">
    <w:name w:val="Основной текст Знак"/>
    <w:basedOn w:val="a1"/>
    <w:link w:val="a6"/>
    <w:rsid w:val="00B16B49"/>
    <w:rPr>
      <w:rFonts w:ascii="Times New Roman" w:eastAsia="Times New Roman" w:hAnsi="Times New Roman" w:cs="Times New Roman"/>
      <w:sz w:val="24"/>
      <w:szCs w:val="20"/>
      <w:lang/>
    </w:rPr>
  </w:style>
  <w:style w:type="paragraph" w:styleId="21">
    <w:name w:val="Body Text 2"/>
    <w:basedOn w:val="a0"/>
    <w:link w:val="25"/>
    <w:rsid w:val="00B16B49"/>
    <w:pPr>
      <w:numPr>
        <w:ilvl w:val="1"/>
        <w:numId w:val="1"/>
      </w:numPr>
    </w:pPr>
    <w:rPr>
      <w:szCs w:val="20"/>
    </w:rPr>
  </w:style>
  <w:style w:type="character" w:customStyle="1" w:styleId="25">
    <w:name w:val="Основной текст 2 Знак"/>
    <w:basedOn w:val="a1"/>
    <w:link w:val="21"/>
    <w:rsid w:val="00B1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uiPriority w:val="99"/>
    <w:semiHidden/>
    <w:rsid w:val="00B16B49"/>
    <w:pPr>
      <w:numPr>
        <w:numId w:val="1"/>
      </w:numPr>
      <w:spacing w:before="240" w:after="120"/>
    </w:pPr>
    <w:rPr>
      <w:b/>
      <w:szCs w:val="20"/>
    </w:rPr>
  </w:style>
  <w:style w:type="paragraph" w:customStyle="1" w:styleId="a8">
    <w:name w:val="Мой"/>
    <w:basedOn w:val="a0"/>
    <w:rsid w:val="00B16B49"/>
    <w:pPr>
      <w:spacing w:after="0"/>
      <w:ind w:firstLine="708"/>
    </w:pPr>
    <w:rPr>
      <w:color w:val="000000"/>
      <w:szCs w:val="20"/>
    </w:rPr>
  </w:style>
  <w:style w:type="paragraph" w:customStyle="1" w:styleId="210">
    <w:name w:val="Основной текст 21"/>
    <w:basedOn w:val="a0"/>
    <w:rsid w:val="00B16B49"/>
    <w:pPr>
      <w:widowControl w:val="0"/>
      <w:spacing w:after="0"/>
    </w:pPr>
    <w:rPr>
      <w:rFonts w:cs="Arial"/>
      <w:szCs w:val="18"/>
    </w:rPr>
  </w:style>
  <w:style w:type="paragraph" w:styleId="a9">
    <w:name w:val="Body Text Indent"/>
    <w:basedOn w:val="a0"/>
    <w:link w:val="aa"/>
    <w:rsid w:val="00B16B49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B16B4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B16B49"/>
    <w:rPr>
      <w:color w:val="0000FF"/>
      <w:u w:val="single"/>
    </w:rPr>
  </w:style>
  <w:style w:type="paragraph" w:styleId="32">
    <w:name w:val="toc 3"/>
    <w:basedOn w:val="a0"/>
    <w:next w:val="a0"/>
    <w:autoRedefine/>
    <w:qFormat/>
    <w:rsid w:val="00B16B49"/>
    <w:pPr>
      <w:spacing w:after="0"/>
      <w:ind w:left="240"/>
      <w:jc w:val="left"/>
    </w:pPr>
    <w:rPr>
      <w:rFonts w:ascii="Calibri" w:hAnsi="Calibri"/>
      <w:sz w:val="20"/>
      <w:szCs w:val="20"/>
    </w:rPr>
  </w:style>
  <w:style w:type="paragraph" w:styleId="ac">
    <w:name w:val="List Bullet"/>
    <w:basedOn w:val="a0"/>
    <w:autoRedefine/>
    <w:rsid w:val="00B16B49"/>
    <w:pPr>
      <w:widowControl w:val="0"/>
    </w:pPr>
  </w:style>
  <w:style w:type="paragraph" w:styleId="ad">
    <w:name w:val="Date"/>
    <w:basedOn w:val="a0"/>
    <w:next w:val="a0"/>
    <w:link w:val="ae"/>
    <w:rsid w:val="00B16B49"/>
    <w:rPr>
      <w:szCs w:val="20"/>
    </w:rPr>
  </w:style>
  <w:style w:type="character" w:customStyle="1" w:styleId="ae">
    <w:name w:val="Дата Знак"/>
    <w:basedOn w:val="a1"/>
    <w:link w:val="ad"/>
    <w:rsid w:val="00B1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0"/>
    <w:link w:val="af0"/>
    <w:rsid w:val="00B16B49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B16B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1"/>
    <w:basedOn w:val="a0"/>
    <w:rsid w:val="00B16B49"/>
    <w:pPr>
      <w:keepNext/>
      <w:keepLines/>
      <w:widowControl w:val="0"/>
      <w:numPr>
        <w:numId w:val="3"/>
      </w:numPr>
      <w:suppressLineNumbers/>
      <w:suppressAutoHyphens/>
      <w:jc w:val="left"/>
    </w:pPr>
    <w:rPr>
      <w:b/>
      <w:sz w:val="28"/>
    </w:rPr>
  </w:style>
  <w:style w:type="paragraph" w:customStyle="1" w:styleId="23">
    <w:name w:val="Стиль2"/>
    <w:basedOn w:val="28"/>
    <w:rsid w:val="00B16B49"/>
    <w:pPr>
      <w:keepNext/>
      <w:keepLines/>
      <w:widowControl w:val="0"/>
      <w:numPr>
        <w:ilvl w:val="1"/>
        <w:numId w:val="3"/>
      </w:numPr>
      <w:suppressLineNumbers/>
      <w:suppressAutoHyphens/>
    </w:pPr>
    <w:rPr>
      <w:b/>
      <w:szCs w:val="20"/>
    </w:rPr>
  </w:style>
  <w:style w:type="paragraph" w:styleId="28">
    <w:name w:val="List Number 2"/>
    <w:basedOn w:val="a0"/>
    <w:rsid w:val="00B16B49"/>
    <w:pPr>
      <w:tabs>
        <w:tab w:val="num" w:pos="432"/>
      </w:tabs>
      <w:ind w:left="432" w:hanging="432"/>
    </w:pPr>
  </w:style>
  <w:style w:type="paragraph" w:customStyle="1" w:styleId="30">
    <w:name w:val="Стиль3"/>
    <w:basedOn w:val="26"/>
    <w:rsid w:val="00B16B49"/>
    <w:pPr>
      <w:widowControl w:val="0"/>
      <w:numPr>
        <w:ilvl w:val="2"/>
        <w:numId w:val="3"/>
      </w:numPr>
      <w:adjustRightInd w:val="0"/>
      <w:spacing w:after="0" w:line="240" w:lineRule="auto"/>
    </w:pPr>
    <w:rPr>
      <w:szCs w:val="20"/>
    </w:rPr>
  </w:style>
  <w:style w:type="paragraph" w:customStyle="1" w:styleId="2-11">
    <w:name w:val="содержание2-11"/>
    <w:basedOn w:val="a0"/>
    <w:rsid w:val="00B16B49"/>
  </w:style>
  <w:style w:type="character" w:styleId="af1">
    <w:name w:val="page number"/>
    <w:basedOn w:val="a1"/>
    <w:rsid w:val="00B16B49"/>
    <w:rPr>
      <w:rFonts w:ascii="Times New Roman" w:hAnsi="Times New Roman" w:cs="Times New Roman" w:hint="default"/>
    </w:rPr>
  </w:style>
  <w:style w:type="character" w:customStyle="1" w:styleId="af2">
    <w:name w:val="Текст выноски Знак"/>
    <w:basedOn w:val="a1"/>
    <w:link w:val="af3"/>
    <w:rsid w:val="00B16B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B16B4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B16B4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basedOn w:val="a1"/>
    <w:rsid w:val="00B16B49"/>
    <w:rPr>
      <w:color w:val="800080"/>
      <w:u w:val="single"/>
    </w:rPr>
  </w:style>
  <w:style w:type="paragraph" w:styleId="af5">
    <w:name w:val="footer"/>
    <w:basedOn w:val="a0"/>
    <w:link w:val="af6"/>
    <w:uiPriority w:val="99"/>
    <w:rsid w:val="00B16B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6B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16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0"/>
    <w:link w:val="af8"/>
    <w:rsid w:val="00B16B4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16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Комментарий пользователя"/>
    <w:basedOn w:val="a0"/>
    <w:next w:val="a0"/>
    <w:uiPriority w:val="99"/>
    <w:rsid w:val="00B16B49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styleId="afa">
    <w:name w:val="Normal (Web)"/>
    <w:aliases w:val="Обычный (Web)"/>
    <w:basedOn w:val="a0"/>
    <w:link w:val="afb"/>
    <w:unhideWhenUsed/>
    <w:qFormat/>
    <w:rsid w:val="00B16B49"/>
    <w:pPr>
      <w:spacing w:before="100" w:beforeAutospacing="1" w:after="100" w:afterAutospacing="1"/>
      <w:jc w:val="left"/>
    </w:pPr>
  </w:style>
  <w:style w:type="paragraph" w:styleId="13">
    <w:name w:val="toc 1"/>
    <w:basedOn w:val="a0"/>
    <w:next w:val="a0"/>
    <w:autoRedefine/>
    <w:uiPriority w:val="39"/>
    <w:qFormat/>
    <w:rsid w:val="00B16B49"/>
    <w:pPr>
      <w:spacing w:before="360" w:after="0"/>
      <w:jc w:val="left"/>
    </w:pPr>
    <w:rPr>
      <w:rFonts w:ascii="Cambria" w:hAnsi="Cambria"/>
      <w:b/>
      <w:bCs/>
      <w:caps/>
    </w:rPr>
  </w:style>
  <w:style w:type="paragraph" w:styleId="29">
    <w:name w:val="toc 2"/>
    <w:basedOn w:val="a0"/>
    <w:next w:val="a0"/>
    <w:autoRedefine/>
    <w:qFormat/>
    <w:rsid w:val="00B16B49"/>
    <w:pPr>
      <w:tabs>
        <w:tab w:val="left" w:pos="720"/>
        <w:tab w:val="right" w:leader="dot" w:pos="9741"/>
      </w:tabs>
      <w:spacing w:after="0"/>
      <w:ind w:right="-370"/>
    </w:pPr>
    <w:rPr>
      <w:rFonts w:ascii="Calibri" w:hAnsi="Calibri"/>
      <w:b/>
      <w:bCs/>
      <w:sz w:val="20"/>
      <w:szCs w:val="20"/>
    </w:rPr>
  </w:style>
  <w:style w:type="paragraph" w:styleId="afc">
    <w:name w:val="TOC Heading"/>
    <w:basedOn w:val="1"/>
    <w:next w:val="a0"/>
    <w:uiPriority w:val="39"/>
    <w:qFormat/>
    <w:rsid w:val="00B16B4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d">
    <w:name w:val="footnote text"/>
    <w:basedOn w:val="a0"/>
    <w:link w:val="afe"/>
    <w:rsid w:val="00B16B49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rsid w:val="00B16B49"/>
    <w:rPr>
      <w:vertAlign w:val="superscript"/>
    </w:rPr>
  </w:style>
  <w:style w:type="paragraph" w:styleId="aff0">
    <w:name w:val="List Paragraph"/>
    <w:basedOn w:val="a0"/>
    <w:uiPriority w:val="34"/>
    <w:qFormat/>
    <w:rsid w:val="00B16B49"/>
    <w:pPr>
      <w:spacing w:after="0"/>
      <w:ind w:left="720"/>
      <w:contextualSpacing/>
      <w:jc w:val="left"/>
    </w:pPr>
  </w:style>
  <w:style w:type="paragraph" w:customStyle="1" w:styleId="Heading">
    <w:name w:val="Heading"/>
    <w:rsid w:val="00B1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endnote text"/>
    <w:basedOn w:val="a0"/>
    <w:link w:val="aff2"/>
    <w:rsid w:val="00B16B49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1"/>
    <w:rsid w:val="00B16B49"/>
    <w:rPr>
      <w:vertAlign w:val="superscript"/>
    </w:rPr>
  </w:style>
  <w:style w:type="paragraph" w:customStyle="1" w:styleId="aff4">
    <w:name w:val="Знак"/>
    <w:basedOn w:val="a0"/>
    <w:rsid w:val="00B16B4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16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16B49"/>
    <w:rPr>
      <w:b/>
      <w:bCs/>
      <w:color w:val="26282F"/>
      <w:sz w:val="26"/>
      <w:szCs w:val="26"/>
    </w:rPr>
  </w:style>
  <w:style w:type="paragraph" w:customStyle="1" w:styleId="aff6">
    <w:name w:val="Заголовок статьи"/>
    <w:basedOn w:val="a0"/>
    <w:next w:val="a0"/>
    <w:rsid w:val="00B16B49"/>
    <w:pPr>
      <w:autoSpaceDE w:val="0"/>
      <w:autoSpaceDN w:val="0"/>
      <w:adjustRightInd w:val="0"/>
      <w:spacing w:after="0"/>
      <w:ind w:left="1612" w:hanging="892"/>
    </w:pPr>
    <w:rPr>
      <w:rFonts w:ascii="Arial" w:hAnsi="Arial"/>
    </w:rPr>
  </w:style>
  <w:style w:type="paragraph" w:styleId="2">
    <w:name w:val="List Bullet 2"/>
    <w:basedOn w:val="a0"/>
    <w:autoRedefine/>
    <w:rsid w:val="00B16B49"/>
    <w:pPr>
      <w:numPr>
        <w:numId w:val="5"/>
      </w:numPr>
    </w:pPr>
    <w:rPr>
      <w:szCs w:val="20"/>
    </w:rPr>
  </w:style>
  <w:style w:type="paragraph" w:styleId="4">
    <w:name w:val="List Bullet 4"/>
    <w:basedOn w:val="a0"/>
    <w:rsid w:val="00B16B49"/>
    <w:pPr>
      <w:numPr>
        <w:numId w:val="6"/>
      </w:numPr>
      <w:contextualSpacing/>
    </w:pPr>
  </w:style>
  <w:style w:type="paragraph" w:styleId="42">
    <w:name w:val="toc 4"/>
    <w:basedOn w:val="a0"/>
    <w:next w:val="a0"/>
    <w:autoRedefine/>
    <w:rsid w:val="00B16B49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B16B49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B16B49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rsid w:val="00B16B49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rsid w:val="00B16B49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B16B49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33">
    <w:name w:val="Body Text 3"/>
    <w:basedOn w:val="a0"/>
    <w:link w:val="34"/>
    <w:uiPriority w:val="99"/>
    <w:unhideWhenUsed/>
    <w:rsid w:val="00B16B4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B16B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Àáçàö"/>
    <w:basedOn w:val="a0"/>
    <w:rsid w:val="00B16B49"/>
    <w:pPr>
      <w:spacing w:after="0"/>
      <w:ind w:firstLine="567"/>
    </w:pPr>
    <w:rPr>
      <w:rFonts w:ascii="TimesDL" w:hAnsi="TimesDL"/>
      <w:szCs w:val="20"/>
      <w:lang w:val="en-GB"/>
    </w:rPr>
  </w:style>
  <w:style w:type="character" w:styleId="aff8">
    <w:name w:val="Intense Emphasis"/>
    <w:qFormat/>
    <w:rsid w:val="00B16B49"/>
    <w:rPr>
      <w:b/>
      <w:bCs/>
      <w:i/>
      <w:iCs/>
      <w:color w:val="4F81BD"/>
    </w:rPr>
  </w:style>
  <w:style w:type="character" w:customStyle="1" w:styleId="WW8Num2z0">
    <w:name w:val="WW8Num2z0"/>
    <w:rsid w:val="00B16B49"/>
    <w:rPr>
      <w:color w:val="000000"/>
    </w:rPr>
  </w:style>
  <w:style w:type="character" w:customStyle="1" w:styleId="WW8Num3z0">
    <w:name w:val="WW8Num3z0"/>
    <w:rsid w:val="00B16B49"/>
    <w:rPr>
      <w:color w:val="000000"/>
    </w:rPr>
  </w:style>
  <w:style w:type="character" w:customStyle="1" w:styleId="Absatz-Standardschriftart">
    <w:name w:val="Absatz-Standardschriftart"/>
    <w:rsid w:val="00B16B49"/>
  </w:style>
  <w:style w:type="character" w:customStyle="1" w:styleId="WW-Absatz-Standardschriftart">
    <w:name w:val="WW-Absatz-Standardschriftart"/>
    <w:rsid w:val="00B16B49"/>
  </w:style>
  <w:style w:type="character" w:customStyle="1" w:styleId="WW-Absatz-Standardschriftart1">
    <w:name w:val="WW-Absatz-Standardschriftart1"/>
    <w:rsid w:val="00B16B49"/>
  </w:style>
  <w:style w:type="character" w:customStyle="1" w:styleId="WW-Absatz-Standardschriftart11">
    <w:name w:val="WW-Absatz-Standardschriftart11"/>
    <w:rsid w:val="00B16B49"/>
  </w:style>
  <w:style w:type="character" w:customStyle="1" w:styleId="WW-Absatz-Standardschriftart111">
    <w:name w:val="WW-Absatz-Standardschriftart111"/>
    <w:rsid w:val="00B16B49"/>
  </w:style>
  <w:style w:type="character" w:customStyle="1" w:styleId="WW-Absatz-Standardschriftart1111">
    <w:name w:val="WW-Absatz-Standardschriftart1111"/>
    <w:rsid w:val="00B16B49"/>
  </w:style>
  <w:style w:type="character" w:customStyle="1" w:styleId="WW8Num4z0">
    <w:name w:val="WW8Num4z0"/>
    <w:rsid w:val="00B16B4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16B49"/>
    <w:rPr>
      <w:rFonts w:ascii="Courier New" w:hAnsi="Courier New" w:cs="Courier New"/>
    </w:rPr>
  </w:style>
  <w:style w:type="character" w:customStyle="1" w:styleId="WW8Num4z2">
    <w:name w:val="WW8Num4z2"/>
    <w:rsid w:val="00B16B49"/>
    <w:rPr>
      <w:rFonts w:ascii="Wingdings" w:hAnsi="Wingdings" w:cs="Wingdings"/>
    </w:rPr>
  </w:style>
  <w:style w:type="character" w:customStyle="1" w:styleId="WW8Num4z3">
    <w:name w:val="WW8Num4z3"/>
    <w:rsid w:val="00B16B49"/>
    <w:rPr>
      <w:rFonts w:ascii="Symbol" w:hAnsi="Symbol" w:cs="Symbol"/>
    </w:rPr>
  </w:style>
  <w:style w:type="character" w:customStyle="1" w:styleId="WW8Num6z0">
    <w:name w:val="WW8Num6z0"/>
    <w:rsid w:val="00B16B49"/>
    <w:rPr>
      <w:color w:val="000000"/>
      <w:position w:val="0"/>
      <w:sz w:val="28"/>
      <w:szCs w:val="28"/>
      <w:vertAlign w:val="baseline"/>
    </w:rPr>
  </w:style>
  <w:style w:type="character" w:customStyle="1" w:styleId="WW8Num7z0">
    <w:name w:val="WW8Num7z0"/>
    <w:rsid w:val="00B16B49"/>
    <w:rPr>
      <w:color w:val="000000"/>
      <w:position w:val="0"/>
      <w:sz w:val="28"/>
      <w:szCs w:val="28"/>
      <w:vertAlign w:val="baseline"/>
    </w:rPr>
  </w:style>
  <w:style w:type="character" w:customStyle="1" w:styleId="WW8Num8z0">
    <w:name w:val="WW8Num8z0"/>
    <w:rsid w:val="00B16B49"/>
    <w:rPr>
      <w:b w:val="0"/>
      <w:i w:val="0"/>
      <w:iCs w:val="0"/>
      <w:color w:val="000000"/>
      <w:sz w:val="24"/>
      <w:szCs w:val="24"/>
    </w:rPr>
  </w:style>
  <w:style w:type="character" w:customStyle="1" w:styleId="WW8Num9z0">
    <w:name w:val="WW8Num9z0"/>
    <w:rsid w:val="00B16B49"/>
    <w:rPr>
      <w:b/>
      <w:bCs/>
      <w:i w:val="0"/>
      <w:iCs w:val="0"/>
      <w:color w:val="000000"/>
      <w:sz w:val="24"/>
      <w:szCs w:val="24"/>
    </w:rPr>
  </w:style>
  <w:style w:type="character" w:customStyle="1" w:styleId="WW8Num10z0">
    <w:name w:val="WW8Num10z0"/>
    <w:rsid w:val="00B16B49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6B49"/>
    <w:rPr>
      <w:rFonts w:ascii="Courier New" w:hAnsi="Courier New" w:cs="Courier New"/>
    </w:rPr>
  </w:style>
  <w:style w:type="character" w:customStyle="1" w:styleId="WW8Num10z2">
    <w:name w:val="WW8Num10z2"/>
    <w:rsid w:val="00B16B49"/>
    <w:rPr>
      <w:rFonts w:ascii="Wingdings" w:hAnsi="Wingdings" w:cs="Wingdings"/>
    </w:rPr>
  </w:style>
  <w:style w:type="character" w:customStyle="1" w:styleId="WW8Num10z3">
    <w:name w:val="WW8Num10z3"/>
    <w:rsid w:val="00B16B49"/>
    <w:rPr>
      <w:rFonts w:ascii="Symbol" w:hAnsi="Symbol" w:cs="Symbol"/>
    </w:rPr>
  </w:style>
  <w:style w:type="character" w:customStyle="1" w:styleId="WW8Num13z0">
    <w:name w:val="WW8Num13z0"/>
    <w:rsid w:val="00B16B49"/>
    <w:rPr>
      <w:position w:val="0"/>
      <w:sz w:val="28"/>
      <w:szCs w:val="28"/>
      <w:vertAlign w:val="baseline"/>
    </w:rPr>
  </w:style>
  <w:style w:type="character" w:customStyle="1" w:styleId="WW8Num13z1">
    <w:name w:val="WW8Num13z1"/>
    <w:rsid w:val="00B16B49"/>
    <w:rPr>
      <w:position w:val="0"/>
      <w:sz w:val="24"/>
      <w:vertAlign w:val="baseline"/>
    </w:rPr>
  </w:style>
  <w:style w:type="character" w:customStyle="1" w:styleId="WW8Num14z0">
    <w:name w:val="WW8Num14z0"/>
    <w:rsid w:val="00B16B49"/>
    <w:rPr>
      <w:position w:val="0"/>
      <w:sz w:val="28"/>
      <w:szCs w:val="28"/>
      <w:vertAlign w:val="baseline"/>
    </w:rPr>
  </w:style>
  <w:style w:type="character" w:customStyle="1" w:styleId="WW8Num15z0">
    <w:name w:val="WW8Num15z0"/>
    <w:rsid w:val="00B16B49"/>
    <w:rPr>
      <w:position w:val="0"/>
      <w:sz w:val="28"/>
      <w:szCs w:val="28"/>
      <w:vertAlign w:val="baseline"/>
    </w:rPr>
  </w:style>
  <w:style w:type="character" w:customStyle="1" w:styleId="WW8Num16z0">
    <w:name w:val="WW8Num16z0"/>
    <w:rsid w:val="00B16B49"/>
    <w:rPr>
      <w:b/>
      <w:bCs/>
      <w:position w:val="0"/>
      <w:sz w:val="24"/>
      <w:vertAlign w:val="baseline"/>
    </w:rPr>
  </w:style>
  <w:style w:type="character" w:customStyle="1" w:styleId="WW8Num17z0">
    <w:name w:val="WW8Num17z0"/>
    <w:rsid w:val="00B16B49"/>
    <w:rPr>
      <w:b/>
      <w:bCs/>
      <w:position w:val="0"/>
      <w:sz w:val="24"/>
      <w:vertAlign w:val="baseline"/>
    </w:rPr>
  </w:style>
  <w:style w:type="character" w:customStyle="1" w:styleId="WW8Num18z0">
    <w:name w:val="WW8Num18z0"/>
    <w:rsid w:val="00B16B49"/>
    <w:rPr>
      <w:position w:val="0"/>
      <w:sz w:val="28"/>
      <w:szCs w:val="28"/>
      <w:vertAlign w:val="baseline"/>
    </w:rPr>
  </w:style>
  <w:style w:type="character" w:customStyle="1" w:styleId="WW8Num20z0">
    <w:name w:val="WW8Num20z0"/>
    <w:rsid w:val="00B16B49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16B49"/>
    <w:rPr>
      <w:rFonts w:ascii="Courier New" w:hAnsi="Courier New" w:cs="Courier New"/>
    </w:rPr>
  </w:style>
  <w:style w:type="character" w:customStyle="1" w:styleId="WW8Num20z2">
    <w:name w:val="WW8Num20z2"/>
    <w:rsid w:val="00B16B49"/>
    <w:rPr>
      <w:rFonts w:ascii="Wingdings" w:hAnsi="Wingdings" w:cs="Wingdings"/>
    </w:rPr>
  </w:style>
  <w:style w:type="character" w:customStyle="1" w:styleId="WW8Num20z3">
    <w:name w:val="WW8Num20z3"/>
    <w:rsid w:val="00B16B49"/>
    <w:rPr>
      <w:rFonts w:ascii="Symbol" w:hAnsi="Symbol" w:cs="Symbol"/>
    </w:rPr>
  </w:style>
  <w:style w:type="character" w:customStyle="1" w:styleId="WW8Num21z0">
    <w:name w:val="WW8Num21z0"/>
    <w:rsid w:val="00B16B49"/>
    <w:rPr>
      <w:b/>
      <w:bCs/>
      <w:position w:val="0"/>
      <w:sz w:val="24"/>
      <w:vertAlign w:val="baseline"/>
    </w:rPr>
  </w:style>
  <w:style w:type="character" w:customStyle="1" w:styleId="WW8Num22z0">
    <w:name w:val="WW8Num22z0"/>
    <w:rsid w:val="00B16B49"/>
    <w:rPr>
      <w:position w:val="0"/>
      <w:sz w:val="28"/>
      <w:szCs w:val="28"/>
      <w:vertAlign w:val="baseline"/>
    </w:rPr>
  </w:style>
  <w:style w:type="character" w:customStyle="1" w:styleId="WW8Num23z0">
    <w:name w:val="WW8Num23z0"/>
    <w:rsid w:val="00B16B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16B49"/>
    <w:rPr>
      <w:rFonts w:ascii="Courier New" w:hAnsi="Courier New" w:cs="Courier New"/>
    </w:rPr>
  </w:style>
  <w:style w:type="character" w:customStyle="1" w:styleId="WW8Num23z2">
    <w:name w:val="WW8Num23z2"/>
    <w:rsid w:val="00B16B49"/>
    <w:rPr>
      <w:rFonts w:ascii="Wingdings" w:hAnsi="Wingdings" w:cs="Wingdings"/>
    </w:rPr>
  </w:style>
  <w:style w:type="character" w:customStyle="1" w:styleId="WW8Num23z3">
    <w:name w:val="WW8Num23z3"/>
    <w:rsid w:val="00B16B49"/>
    <w:rPr>
      <w:rFonts w:ascii="Symbol" w:hAnsi="Symbol" w:cs="Symbol"/>
    </w:rPr>
  </w:style>
  <w:style w:type="character" w:customStyle="1" w:styleId="WW8Num24z0">
    <w:name w:val="WW8Num24z0"/>
    <w:rsid w:val="00B16B4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16B49"/>
    <w:rPr>
      <w:rFonts w:ascii="Courier New" w:hAnsi="Courier New" w:cs="Courier New"/>
    </w:rPr>
  </w:style>
  <w:style w:type="character" w:customStyle="1" w:styleId="WW8Num24z2">
    <w:name w:val="WW8Num24z2"/>
    <w:rsid w:val="00B16B49"/>
    <w:rPr>
      <w:rFonts w:ascii="Wingdings" w:hAnsi="Wingdings" w:cs="Wingdings"/>
    </w:rPr>
  </w:style>
  <w:style w:type="character" w:customStyle="1" w:styleId="WW8Num24z3">
    <w:name w:val="WW8Num24z3"/>
    <w:rsid w:val="00B16B49"/>
    <w:rPr>
      <w:rFonts w:ascii="Symbol" w:hAnsi="Symbol" w:cs="Symbol"/>
    </w:rPr>
  </w:style>
  <w:style w:type="character" w:customStyle="1" w:styleId="WW8Num25z0">
    <w:name w:val="WW8Num25z0"/>
    <w:rsid w:val="00B16B49"/>
    <w:rPr>
      <w:b/>
      <w:bCs/>
      <w:position w:val="0"/>
      <w:sz w:val="24"/>
      <w:vertAlign w:val="baseline"/>
    </w:rPr>
  </w:style>
  <w:style w:type="character" w:customStyle="1" w:styleId="WW8Num26z0">
    <w:name w:val="WW8Num26z0"/>
    <w:rsid w:val="00B16B49"/>
    <w:rPr>
      <w:b/>
      <w:bCs/>
      <w:position w:val="0"/>
      <w:sz w:val="24"/>
      <w:vertAlign w:val="baseline"/>
    </w:rPr>
  </w:style>
  <w:style w:type="character" w:customStyle="1" w:styleId="WW8Num27z0">
    <w:name w:val="WW8Num27z0"/>
    <w:rsid w:val="00B16B49"/>
    <w:rPr>
      <w:position w:val="0"/>
      <w:sz w:val="28"/>
      <w:szCs w:val="28"/>
      <w:vertAlign w:val="baseline"/>
    </w:rPr>
  </w:style>
  <w:style w:type="character" w:customStyle="1" w:styleId="WW8Num29z0">
    <w:name w:val="WW8Num29z0"/>
    <w:rsid w:val="00B16B49"/>
    <w:rPr>
      <w:sz w:val="40"/>
      <w:szCs w:val="40"/>
    </w:rPr>
  </w:style>
  <w:style w:type="character" w:customStyle="1" w:styleId="WW8Num30z0">
    <w:name w:val="WW8Num30z0"/>
    <w:rsid w:val="00B16B49"/>
    <w:rPr>
      <w:rFonts w:ascii="Symbol" w:hAnsi="Symbol" w:cs="Symbol"/>
    </w:rPr>
  </w:style>
  <w:style w:type="character" w:customStyle="1" w:styleId="WW8Num30z1">
    <w:name w:val="WW8Num30z1"/>
    <w:rsid w:val="00B16B49"/>
    <w:rPr>
      <w:rFonts w:ascii="Courier New" w:hAnsi="Courier New" w:cs="Courier New"/>
    </w:rPr>
  </w:style>
  <w:style w:type="character" w:customStyle="1" w:styleId="WW8Num30z2">
    <w:name w:val="WW8Num30z2"/>
    <w:rsid w:val="00B16B49"/>
    <w:rPr>
      <w:rFonts w:ascii="Wingdings" w:hAnsi="Wingdings" w:cs="Wingdings"/>
    </w:rPr>
  </w:style>
  <w:style w:type="character" w:customStyle="1" w:styleId="WW8Num33z0">
    <w:name w:val="WW8Num33z0"/>
    <w:rsid w:val="00B16B49"/>
    <w:rPr>
      <w:position w:val="0"/>
      <w:sz w:val="28"/>
      <w:szCs w:val="28"/>
      <w:vertAlign w:val="baseline"/>
    </w:rPr>
  </w:style>
  <w:style w:type="character" w:customStyle="1" w:styleId="14">
    <w:name w:val="Основной шрифт абзаца1"/>
    <w:rsid w:val="00B16B49"/>
  </w:style>
  <w:style w:type="character" w:customStyle="1" w:styleId="BodyText3Char">
    <w:name w:val="Body Text 3 Char"/>
    <w:basedOn w:val="14"/>
    <w:rsid w:val="00B16B49"/>
    <w:rPr>
      <w:sz w:val="16"/>
      <w:szCs w:val="16"/>
    </w:rPr>
  </w:style>
  <w:style w:type="character" w:customStyle="1" w:styleId="aff9">
    <w:name w:val="Обычный таблица Знак"/>
    <w:basedOn w:val="14"/>
    <w:rsid w:val="00B16B49"/>
    <w:rPr>
      <w:rFonts w:ascii="Times New Roman" w:eastAsia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14"/>
    <w:rsid w:val="00B16B49"/>
    <w:rPr>
      <w:lang w:val="ru-RU"/>
    </w:rPr>
  </w:style>
  <w:style w:type="character" w:customStyle="1" w:styleId="FootnoteCharacters">
    <w:name w:val="Footnote Characters"/>
    <w:basedOn w:val="14"/>
    <w:rsid w:val="00B16B49"/>
    <w:rPr>
      <w:vertAlign w:val="superscript"/>
    </w:rPr>
  </w:style>
  <w:style w:type="character" w:customStyle="1" w:styleId="BodyTextChar">
    <w:name w:val="Body Text Char"/>
    <w:basedOn w:val="14"/>
    <w:rsid w:val="00B16B49"/>
    <w:rPr>
      <w:sz w:val="24"/>
      <w:szCs w:val="24"/>
    </w:rPr>
  </w:style>
  <w:style w:type="character" w:customStyle="1" w:styleId="HeaderChar">
    <w:name w:val="Header Char"/>
    <w:basedOn w:val="14"/>
    <w:rsid w:val="00B16B49"/>
    <w:rPr>
      <w:sz w:val="24"/>
      <w:szCs w:val="24"/>
    </w:rPr>
  </w:style>
  <w:style w:type="character" w:customStyle="1" w:styleId="affa">
    <w:name w:val="Основной Знак"/>
    <w:basedOn w:val="14"/>
    <w:rsid w:val="00B16B49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basedOn w:val="14"/>
    <w:rsid w:val="00B16B49"/>
  </w:style>
  <w:style w:type="character" w:customStyle="1" w:styleId="130">
    <w:name w:val="Стиль Знак сноски + 13 пт"/>
    <w:basedOn w:val="FootnoteCharacters"/>
    <w:rsid w:val="00B16B49"/>
    <w:rPr>
      <w:sz w:val="24"/>
      <w:szCs w:val="24"/>
      <w:vertAlign w:val="superscript"/>
    </w:rPr>
  </w:style>
  <w:style w:type="character" w:customStyle="1" w:styleId="2a">
    <w:name w:val="Знак Знак2"/>
    <w:basedOn w:val="14"/>
    <w:rsid w:val="00B16B49"/>
  </w:style>
  <w:style w:type="character" w:customStyle="1" w:styleId="FontStyle13">
    <w:name w:val="Font Style13"/>
    <w:basedOn w:val="14"/>
    <w:rsid w:val="00B16B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14"/>
    <w:rsid w:val="00B16B49"/>
    <w:rPr>
      <w:rFonts w:ascii="Times New Roman" w:hAnsi="Times New Roman" w:cs="Times New Roman"/>
      <w:color w:val="000000"/>
      <w:sz w:val="26"/>
      <w:szCs w:val="26"/>
    </w:rPr>
  </w:style>
  <w:style w:type="character" w:customStyle="1" w:styleId="15">
    <w:name w:val="Знак примечания1"/>
    <w:basedOn w:val="14"/>
    <w:rsid w:val="00B16B49"/>
    <w:rPr>
      <w:sz w:val="16"/>
      <w:szCs w:val="16"/>
    </w:rPr>
  </w:style>
  <w:style w:type="character" w:customStyle="1" w:styleId="affb">
    <w:name w:val="Текст примечания Знак"/>
    <w:basedOn w:val="14"/>
    <w:rsid w:val="00B16B49"/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ма примечания Знак"/>
    <w:basedOn w:val="affb"/>
    <w:rsid w:val="00B16B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6">
    <w:name w:val="Основной текст с отступом 3 Знак"/>
    <w:basedOn w:val="14"/>
    <w:rsid w:val="00B16B49"/>
    <w:rPr>
      <w:rFonts w:ascii="Times New Roman" w:eastAsia="Times New Roman" w:hAnsi="Times New Roman" w:cs="Times New Roman"/>
      <w:sz w:val="16"/>
      <w:szCs w:val="16"/>
    </w:rPr>
  </w:style>
  <w:style w:type="character" w:customStyle="1" w:styleId="ConsNormal0">
    <w:name w:val="ConsNormal Знак"/>
    <w:basedOn w:val="14"/>
    <w:rsid w:val="00B16B49"/>
    <w:rPr>
      <w:rFonts w:ascii="Arial" w:eastAsia="Times New Roman" w:hAnsi="Arial" w:cs="Arial"/>
      <w:lang w:val="ru-RU" w:bidi="ar-SA"/>
    </w:rPr>
  </w:style>
  <w:style w:type="character" w:customStyle="1" w:styleId="affd">
    <w:name w:val="Схема документа Знак"/>
    <w:basedOn w:val="14"/>
    <w:rsid w:val="00B16B4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e">
    <w:name w:val="Подзаголовок Знак"/>
    <w:basedOn w:val="14"/>
    <w:rsid w:val="00B16B49"/>
    <w:rPr>
      <w:rFonts w:ascii="Cambria" w:eastAsia="Times New Roman" w:hAnsi="Cambria" w:cs="Cambria"/>
      <w:sz w:val="24"/>
      <w:szCs w:val="24"/>
    </w:rPr>
  </w:style>
  <w:style w:type="character" w:customStyle="1" w:styleId="110">
    <w:name w:val="Стиль ТЗ1 Знак1"/>
    <w:basedOn w:val="14"/>
    <w:rsid w:val="00B16B49"/>
    <w:rPr>
      <w:rFonts w:ascii="Times New Roman" w:eastAsia="Times New Roman" w:hAnsi="Times New Roman" w:cs="Times New Roman"/>
      <w:bCs/>
      <w:sz w:val="18"/>
      <w:szCs w:val="18"/>
    </w:rPr>
  </w:style>
  <w:style w:type="character" w:customStyle="1" w:styleId="SB">
    <w:name w:val="SB_Обычный Знак"/>
    <w:rsid w:val="00B16B49"/>
    <w:rPr>
      <w:rFonts w:ascii="Times New Roman" w:eastAsia="Times New Roman" w:hAnsi="Times New Roman" w:cs="Times New Roman"/>
      <w:sz w:val="24"/>
      <w:szCs w:val="24"/>
    </w:rPr>
  </w:style>
  <w:style w:type="character" w:customStyle="1" w:styleId="SBHeading20">
    <w:name w:val="SB_Heading2 Знак"/>
    <w:rsid w:val="00B16B4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docsearchterm">
    <w:name w:val="docsearchterm"/>
    <w:basedOn w:val="14"/>
    <w:rsid w:val="00B16B49"/>
  </w:style>
  <w:style w:type="character" w:styleId="HTML">
    <w:name w:val="HTML Typewriter"/>
    <w:basedOn w:val="14"/>
    <w:rsid w:val="00B16B49"/>
    <w:rPr>
      <w:rFonts w:ascii="Courier New" w:eastAsia="Times New Roman" w:hAnsi="Courier New" w:cs="Courier New"/>
      <w:sz w:val="20"/>
      <w:szCs w:val="20"/>
    </w:rPr>
  </w:style>
  <w:style w:type="character" w:customStyle="1" w:styleId="EndnoteCharacters">
    <w:name w:val="Endnote Characters"/>
    <w:basedOn w:val="14"/>
    <w:rsid w:val="00B16B49"/>
    <w:rPr>
      <w:vertAlign w:val="superscript"/>
    </w:rPr>
  </w:style>
  <w:style w:type="character" w:customStyle="1" w:styleId="IndexLink">
    <w:name w:val="Index Link"/>
    <w:rsid w:val="00B16B49"/>
  </w:style>
  <w:style w:type="character" w:customStyle="1" w:styleId="NumberingSymbols">
    <w:name w:val="Numbering Symbols"/>
    <w:rsid w:val="00B16B49"/>
  </w:style>
  <w:style w:type="paragraph" w:styleId="afff">
    <w:name w:val="List"/>
    <w:basedOn w:val="a0"/>
    <w:rsid w:val="00B16B49"/>
    <w:pPr>
      <w:tabs>
        <w:tab w:val="num" w:pos="567"/>
      </w:tabs>
      <w:suppressAutoHyphens/>
      <w:ind w:left="283" w:hanging="283"/>
      <w:outlineLvl w:val="1"/>
    </w:pPr>
    <w:rPr>
      <w:lang w:eastAsia="zh-CN"/>
    </w:rPr>
  </w:style>
  <w:style w:type="paragraph" w:styleId="afff0">
    <w:name w:val="caption"/>
    <w:basedOn w:val="a0"/>
    <w:qFormat/>
    <w:rsid w:val="00B16B49"/>
    <w:pPr>
      <w:suppressLineNumbers/>
      <w:suppressAutoHyphens/>
      <w:spacing w:before="120" w:after="120"/>
      <w:jc w:val="left"/>
    </w:pPr>
    <w:rPr>
      <w:rFonts w:cs="Lohit Hindi"/>
      <w:i/>
      <w:iCs/>
      <w:lang w:eastAsia="zh-CN"/>
    </w:rPr>
  </w:style>
  <w:style w:type="paragraph" w:customStyle="1" w:styleId="Index">
    <w:name w:val="Index"/>
    <w:basedOn w:val="a0"/>
    <w:rsid w:val="00B16B49"/>
    <w:pPr>
      <w:suppressLineNumbers/>
      <w:suppressAutoHyphens/>
      <w:spacing w:after="0"/>
      <w:jc w:val="left"/>
    </w:pPr>
    <w:rPr>
      <w:rFonts w:cs="Lohit Hindi"/>
      <w:lang w:eastAsia="zh-CN"/>
    </w:rPr>
  </w:style>
  <w:style w:type="paragraph" w:customStyle="1" w:styleId="140">
    <w:name w:val="Стиль 14 пт полужирный По центру"/>
    <w:basedOn w:val="a0"/>
    <w:rsid w:val="00B16B49"/>
    <w:pPr>
      <w:suppressAutoHyphens/>
      <w:spacing w:after="0"/>
      <w:jc w:val="center"/>
    </w:pPr>
    <w:rPr>
      <w:b/>
      <w:bCs/>
      <w:sz w:val="28"/>
      <w:szCs w:val="28"/>
      <w:lang w:eastAsia="zh-CN"/>
    </w:rPr>
  </w:style>
  <w:style w:type="paragraph" w:customStyle="1" w:styleId="125">
    <w:name w:val="Стиль По ширине Первая строка:  125 см"/>
    <w:basedOn w:val="a0"/>
    <w:rsid w:val="00B16B49"/>
    <w:pPr>
      <w:suppressAutoHyphens/>
      <w:spacing w:after="0"/>
      <w:ind w:firstLine="709"/>
    </w:pPr>
    <w:rPr>
      <w:lang w:eastAsia="zh-CN"/>
    </w:rPr>
  </w:style>
  <w:style w:type="paragraph" w:customStyle="1" w:styleId="310">
    <w:name w:val="Основной текст 31"/>
    <w:basedOn w:val="a0"/>
    <w:rsid w:val="00B16B49"/>
    <w:pPr>
      <w:suppressAutoHyphens/>
      <w:spacing w:after="120"/>
      <w:jc w:val="left"/>
    </w:pPr>
    <w:rPr>
      <w:sz w:val="16"/>
      <w:szCs w:val="16"/>
      <w:lang w:eastAsia="zh-CN"/>
    </w:rPr>
  </w:style>
  <w:style w:type="paragraph" w:customStyle="1" w:styleId="92">
    <w:name w:val="Стиль 9 пт курсив По центру Перед:  2 пт Междустр.интервал:  мн..."/>
    <w:basedOn w:val="a0"/>
    <w:rsid w:val="00B16B49"/>
    <w:pPr>
      <w:suppressAutoHyphens/>
      <w:spacing w:after="0"/>
      <w:jc w:val="center"/>
    </w:pPr>
    <w:rPr>
      <w:i/>
      <w:iCs/>
      <w:sz w:val="18"/>
      <w:szCs w:val="18"/>
      <w:lang w:eastAsia="zh-CN"/>
    </w:rPr>
  </w:style>
  <w:style w:type="paragraph" w:customStyle="1" w:styleId="afff1">
    <w:name w:val="Обычный таблица"/>
    <w:basedOn w:val="a0"/>
    <w:rsid w:val="00B16B49"/>
    <w:pPr>
      <w:suppressAutoHyphens/>
      <w:spacing w:after="0"/>
      <w:jc w:val="left"/>
    </w:pPr>
    <w:rPr>
      <w:sz w:val="18"/>
      <w:szCs w:val="18"/>
      <w:lang w:eastAsia="zh-CN"/>
    </w:rPr>
  </w:style>
  <w:style w:type="paragraph" w:customStyle="1" w:styleId="Normal1">
    <w:name w:val="Normal1"/>
    <w:rsid w:val="00B16B49"/>
    <w:pPr>
      <w:widowControl w:val="0"/>
      <w:suppressAutoHyphens/>
      <w:spacing w:after="0" w:line="240" w:lineRule="auto"/>
      <w:ind w:left="120" w:firstLine="560"/>
    </w:pPr>
    <w:rPr>
      <w:rFonts w:ascii="Arial" w:eastAsia="Times New Roman" w:hAnsi="Arial" w:cs="Arial"/>
      <w:lang w:eastAsia="zh-CN"/>
    </w:rPr>
  </w:style>
  <w:style w:type="paragraph" w:customStyle="1" w:styleId="afff2">
    <w:name w:val="Стиль Обычный таблица + курсив Оранжевый"/>
    <w:basedOn w:val="afff1"/>
    <w:rsid w:val="00B16B49"/>
    <w:rPr>
      <w:i/>
      <w:iCs/>
      <w:color w:val="FF0000"/>
    </w:rPr>
  </w:style>
  <w:style w:type="paragraph" w:customStyle="1" w:styleId="afff3">
    <w:name w:val="Штамп"/>
    <w:basedOn w:val="a0"/>
    <w:rsid w:val="00B16B49"/>
    <w:pPr>
      <w:pageBreakBefore/>
      <w:suppressAutoHyphens/>
      <w:spacing w:after="0"/>
      <w:ind w:left="5387"/>
      <w:jc w:val="center"/>
    </w:pPr>
    <w:rPr>
      <w:lang w:eastAsia="zh-CN"/>
    </w:rPr>
  </w:style>
  <w:style w:type="paragraph" w:customStyle="1" w:styleId="afff4">
    <w:name w:val="Основной"/>
    <w:basedOn w:val="a0"/>
    <w:rsid w:val="00B16B49"/>
    <w:pPr>
      <w:suppressAutoHyphens/>
      <w:spacing w:after="0"/>
      <w:ind w:firstLine="709"/>
    </w:pPr>
    <w:rPr>
      <w:lang w:eastAsia="zh-CN"/>
    </w:rPr>
  </w:style>
  <w:style w:type="paragraph" w:customStyle="1" w:styleId="211">
    <w:name w:val="Основной текст с отступом 21"/>
    <w:basedOn w:val="a0"/>
    <w:rsid w:val="00B16B49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FR3">
    <w:name w:val="FR3"/>
    <w:rsid w:val="00B16B49"/>
    <w:pPr>
      <w:widowControl w:val="0"/>
      <w:suppressAutoHyphens/>
      <w:autoSpaceDE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zh-CN"/>
    </w:rPr>
  </w:style>
  <w:style w:type="paragraph" w:customStyle="1" w:styleId="FR5">
    <w:name w:val="FR5"/>
    <w:rsid w:val="00B16B49"/>
    <w:pPr>
      <w:widowControl w:val="0"/>
      <w:suppressAutoHyphens/>
      <w:autoSpaceDE w:val="0"/>
      <w:spacing w:after="0" w:line="30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43">
    <w:name w:val="Стиль4"/>
    <w:basedOn w:val="a0"/>
    <w:rsid w:val="00B16B49"/>
    <w:pPr>
      <w:suppressAutoHyphens/>
      <w:spacing w:after="0"/>
    </w:pPr>
    <w:rPr>
      <w:lang w:eastAsia="zh-CN"/>
    </w:rPr>
  </w:style>
  <w:style w:type="paragraph" w:customStyle="1" w:styleId="52">
    <w:name w:val="Стиль5"/>
    <w:basedOn w:val="a0"/>
    <w:rsid w:val="00B16B49"/>
    <w:pPr>
      <w:suppressAutoHyphens/>
      <w:spacing w:after="0"/>
      <w:ind w:firstLine="426"/>
      <w:jc w:val="center"/>
    </w:pPr>
    <w:rPr>
      <w:lang w:eastAsia="zh-CN"/>
    </w:rPr>
  </w:style>
  <w:style w:type="paragraph" w:customStyle="1" w:styleId="16">
    <w:name w:val="Цитата1"/>
    <w:basedOn w:val="a0"/>
    <w:rsid w:val="00B16B49"/>
    <w:pPr>
      <w:shd w:val="clear" w:color="auto" w:fill="FFFFFF"/>
      <w:suppressAutoHyphens/>
      <w:spacing w:after="0" w:line="278" w:lineRule="exact"/>
      <w:ind w:left="10" w:right="102" w:firstLine="451"/>
      <w:jc w:val="left"/>
    </w:pPr>
    <w:rPr>
      <w:color w:val="000000"/>
      <w:spacing w:val="-9"/>
      <w:sz w:val="25"/>
      <w:szCs w:val="25"/>
      <w:lang w:eastAsia="zh-CN"/>
    </w:rPr>
  </w:style>
  <w:style w:type="paragraph" w:customStyle="1" w:styleId="afff5">
    <w:name w:val="Спис_заголовок"/>
    <w:basedOn w:val="a0"/>
    <w:next w:val="afff"/>
    <w:rsid w:val="00B16B49"/>
    <w:pPr>
      <w:keepNext/>
      <w:keepLines/>
      <w:suppressAutoHyphens/>
      <w:spacing w:before="60"/>
    </w:pPr>
    <w:rPr>
      <w:sz w:val="22"/>
      <w:szCs w:val="22"/>
      <w:lang w:eastAsia="zh-CN"/>
    </w:rPr>
  </w:style>
  <w:style w:type="paragraph" w:customStyle="1" w:styleId="17">
    <w:name w:val="Номер1"/>
    <w:basedOn w:val="afff"/>
    <w:rsid w:val="00B16B49"/>
    <w:pPr>
      <w:tabs>
        <w:tab w:val="clear" w:pos="567"/>
      </w:tabs>
      <w:spacing w:before="40" w:after="40"/>
      <w:ind w:left="1224" w:hanging="504"/>
    </w:pPr>
    <w:rPr>
      <w:sz w:val="22"/>
      <w:szCs w:val="22"/>
    </w:rPr>
  </w:style>
  <w:style w:type="paragraph" w:customStyle="1" w:styleId="ListParagraph1">
    <w:name w:val="List Paragraph1"/>
    <w:basedOn w:val="a0"/>
    <w:rsid w:val="00B16B49"/>
    <w:pPr>
      <w:suppressAutoHyphens/>
      <w:spacing w:after="0"/>
      <w:ind w:left="720"/>
      <w:jc w:val="left"/>
    </w:pPr>
    <w:rPr>
      <w:lang w:eastAsia="zh-CN"/>
    </w:rPr>
  </w:style>
  <w:style w:type="paragraph" w:customStyle="1" w:styleId="FR4">
    <w:name w:val="FR4"/>
    <w:rsid w:val="00B16B49"/>
    <w:pPr>
      <w:widowControl w:val="0"/>
      <w:suppressAutoHyphens/>
      <w:autoSpaceDE w:val="0"/>
      <w:spacing w:before="460" w:after="0" w:line="240" w:lineRule="auto"/>
      <w:ind w:left="2560"/>
    </w:pPr>
    <w:rPr>
      <w:rFonts w:ascii="Arial" w:eastAsia="Times New Roman" w:hAnsi="Arial" w:cs="Arial"/>
      <w:sz w:val="32"/>
      <w:szCs w:val="32"/>
      <w:lang w:eastAsia="zh-CN"/>
    </w:rPr>
  </w:style>
  <w:style w:type="paragraph" w:customStyle="1" w:styleId="18">
    <w:name w:val="Текст примечания1"/>
    <w:basedOn w:val="a0"/>
    <w:rsid w:val="00B16B49"/>
    <w:pPr>
      <w:suppressAutoHyphens/>
      <w:spacing w:after="0"/>
      <w:jc w:val="left"/>
    </w:pPr>
    <w:rPr>
      <w:sz w:val="20"/>
      <w:szCs w:val="20"/>
      <w:lang w:eastAsia="zh-CN"/>
    </w:rPr>
  </w:style>
  <w:style w:type="paragraph" w:styleId="afff6">
    <w:name w:val="annotation text"/>
    <w:basedOn w:val="a0"/>
    <w:link w:val="19"/>
    <w:uiPriority w:val="99"/>
    <w:semiHidden/>
    <w:unhideWhenUsed/>
    <w:rsid w:val="00B16B49"/>
    <w:rPr>
      <w:sz w:val="20"/>
      <w:szCs w:val="20"/>
    </w:rPr>
  </w:style>
  <w:style w:type="character" w:customStyle="1" w:styleId="19">
    <w:name w:val="Текст примечания Знак1"/>
    <w:basedOn w:val="a1"/>
    <w:link w:val="afff6"/>
    <w:uiPriority w:val="99"/>
    <w:semiHidden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18"/>
    <w:next w:val="18"/>
    <w:link w:val="1a"/>
    <w:rsid w:val="00B16B49"/>
    <w:rPr>
      <w:b/>
      <w:bCs/>
    </w:rPr>
  </w:style>
  <w:style w:type="character" w:customStyle="1" w:styleId="1a">
    <w:name w:val="Тема примечания Знак1"/>
    <w:basedOn w:val="19"/>
    <w:link w:val="afff7"/>
    <w:rsid w:val="00B16B4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1b">
    <w:name w:val="Абзац списка1"/>
    <w:basedOn w:val="a0"/>
    <w:rsid w:val="00B16B49"/>
    <w:pPr>
      <w:suppressAutoHyphens/>
      <w:spacing w:after="0"/>
      <w:ind w:left="720"/>
      <w:jc w:val="left"/>
    </w:pPr>
    <w:rPr>
      <w:lang w:eastAsia="zh-CN"/>
    </w:rPr>
  </w:style>
  <w:style w:type="paragraph" w:customStyle="1" w:styleId="72">
    <w:name w:val="Стиль7"/>
    <w:basedOn w:val="a0"/>
    <w:rsid w:val="00B16B49"/>
    <w:pPr>
      <w:suppressAutoHyphens/>
      <w:spacing w:after="0"/>
      <w:ind w:firstLine="426"/>
    </w:pPr>
    <w:rPr>
      <w:sz w:val="20"/>
      <w:szCs w:val="20"/>
      <w:lang w:eastAsia="zh-CN"/>
    </w:rPr>
  </w:style>
  <w:style w:type="paragraph" w:customStyle="1" w:styleId="311">
    <w:name w:val="Основной текст с отступом 31"/>
    <w:basedOn w:val="a0"/>
    <w:rsid w:val="00B16B49"/>
    <w:pPr>
      <w:suppressAutoHyphens/>
      <w:spacing w:after="120"/>
      <w:ind w:left="283"/>
      <w:jc w:val="left"/>
    </w:pPr>
    <w:rPr>
      <w:sz w:val="16"/>
      <w:szCs w:val="16"/>
      <w:lang w:eastAsia="zh-CN"/>
    </w:rPr>
  </w:style>
  <w:style w:type="paragraph" w:customStyle="1" w:styleId="2b">
    <w:name w:val="Текст_начало_2"/>
    <w:basedOn w:val="a0"/>
    <w:rsid w:val="00B16B49"/>
    <w:pPr>
      <w:suppressAutoHyphens/>
      <w:spacing w:after="0" w:line="360" w:lineRule="exact"/>
    </w:pPr>
    <w:rPr>
      <w:rFonts w:ascii="Arial" w:hAnsi="Arial" w:cs="Arial"/>
      <w:lang w:val="en-GB" w:eastAsia="zh-CN"/>
    </w:rPr>
  </w:style>
  <w:style w:type="paragraph" w:customStyle="1" w:styleId="BodyText21">
    <w:name w:val="Body Text 21"/>
    <w:basedOn w:val="a0"/>
    <w:rsid w:val="00B16B49"/>
    <w:pPr>
      <w:widowControl w:val="0"/>
      <w:suppressAutoHyphens/>
      <w:spacing w:after="0" w:line="360" w:lineRule="auto"/>
      <w:ind w:firstLine="851"/>
    </w:pPr>
    <w:rPr>
      <w:rFonts w:ascii="Arial" w:hAnsi="Arial" w:cs="Arial"/>
      <w:lang w:eastAsia="zh-CN"/>
    </w:rPr>
  </w:style>
  <w:style w:type="paragraph" w:customStyle="1" w:styleId="1c">
    <w:name w:val="Рецензия1"/>
    <w:rsid w:val="00B16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">
    <w:name w:val="Обычный2"/>
    <w:rsid w:val="00B16B49"/>
    <w:pPr>
      <w:widowControl w:val="0"/>
      <w:suppressAutoHyphens/>
      <w:spacing w:after="0" w:line="240" w:lineRule="auto"/>
      <w:ind w:left="120" w:firstLine="560"/>
    </w:pPr>
    <w:rPr>
      <w:rFonts w:ascii="Arial" w:eastAsia="Times New Roman" w:hAnsi="Arial" w:cs="Arial"/>
      <w:lang w:eastAsia="zh-CN"/>
    </w:rPr>
  </w:style>
  <w:style w:type="paragraph" w:customStyle="1" w:styleId="1d">
    <w:name w:val="Схема документа1"/>
    <w:basedOn w:val="a0"/>
    <w:rsid w:val="00B16B49"/>
    <w:pPr>
      <w:shd w:val="clear" w:color="auto" w:fill="000080"/>
      <w:suppressAutoHyphens/>
      <w:spacing w:after="0"/>
      <w:jc w:val="left"/>
    </w:pPr>
    <w:rPr>
      <w:rFonts w:ascii="Tahoma" w:hAnsi="Tahoma" w:cs="Tahoma"/>
      <w:sz w:val="20"/>
      <w:szCs w:val="20"/>
      <w:lang w:eastAsia="zh-CN"/>
    </w:rPr>
  </w:style>
  <w:style w:type="paragraph" w:styleId="afff8">
    <w:name w:val="Subtitle"/>
    <w:basedOn w:val="a0"/>
    <w:next w:val="a0"/>
    <w:link w:val="1e"/>
    <w:qFormat/>
    <w:rsid w:val="00B16B49"/>
    <w:pPr>
      <w:suppressAutoHyphens/>
      <w:jc w:val="center"/>
    </w:pPr>
    <w:rPr>
      <w:rFonts w:ascii="Cambria" w:hAnsi="Cambria" w:cs="Cambria"/>
      <w:lang w:eastAsia="zh-CN"/>
    </w:rPr>
  </w:style>
  <w:style w:type="character" w:customStyle="1" w:styleId="1e">
    <w:name w:val="Подзаголовок Знак1"/>
    <w:basedOn w:val="a1"/>
    <w:link w:val="afff8"/>
    <w:rsid w:val="00B16B49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1f">
    <w:name w:val="Название1"/>
    <w:basedOn w:val="a0"/>
    <w:next w:val="a0"/>
    <w:rsid w:val="00B16B49"/>
    <w:pPr>
      <w:suppressAutoHyphens/>
      <w:spacing w:before="24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1f0">
    <w:name w:val="Стиль ТЗ1"/>
    <w:basedOn w:val="a0"/>
    <w:rsid w:val="00B16B49"/>
    <w:pPr>
      <w:suppressAutoHyphens/>
      <w:spacing w:before="60" w:after="0"/>
      <w:ind w:firstLine="303"/>
    </w:pPr>
    <w:rPr>
      <w:bCs/>
      <w:sz w:val="18"/>
      <w:szCs w:val="18"/>
      <w:lang w:eastAsia="zh-CN"/>
    </w:rPr>
  </w:style>
  <w:style w:type="paragraph" w:customStyle="1" w:styleId="82">
    <w:name w:val="Стиль8"/>
    <w:basedOn w:val="a0"/>
    <w:rsid w:val="00B16B49"/>
    <w:pPr>
      <w:suppressAutoHyphens/>
      <w:spacing w:before="60" w:after="0" w:line="360" w:lineRule="auto"/>
      <w:ind w:firstLine="709"/>
    </w:pPr>
    <w:rPr>
      <w:sz w:val="28"/>
      <w:szCs w:val="28"/>
      <w:lang w:eastAsia="zh-CN"/>
    </w:rPr>
  </w:style>
  <w:style w:type="paragraph" w:customStyle="1" w:styleId="SB0">
    <w:name w:val="SB_Обычный"/>
    <w:basedOn w:val="a0"/>
    <w:rsid w:val="00B16B49"/>
    <w:pPr>
      <w:suppressAutoHyphens/>
      <w:ind w:firstLine="709"/>
    </w:pPr>
    <w:rPr>
      <w:lang w:eastAsia="zh-CN"/>
    </w:rPr>
  </w:style>
  <w:style w:type="paragraph" w:customStyle="1" w:styleId="SBHeading2">
    <w:name w:val="SB_Heading2"/>
    <w:basedOn w:val="a0"/>
    <w:rsid w:val="00B16B49"/>
    <w:pPr>
      <w:numPr>
        <w:numId w:val="4"/>
      </w:numPr>
      <w:suppressAutoHyphens/>
      <w:spacing w:after="120"/>
      <w:ind w:left="578" w:hanging="578"/>
    </w:pPr>
    <w:rPr>
      <w:b/>
      <w:sz w:val="28"/>
      <w:lang w:eastAsia="zh-CN"/>
    </w:rPr>
  </w:style>
  <w:style w:type="paragraph" w:customStyle="1" w:styleId="SBHeading1">
    <w:name w:val="SB_Heading1"/>
    <w:basedOn w:val="SBHeading2"/>
    <w:rsid w:val="00B16B49"/>
    <w:pPr>
      <w:spacing w:after="0"/>
      <w:ind w:left="810" w:hanging="810"/>
    </w:pPr>
    <w:rPr>
      <w:caps/>
    </w:rPr>
  </w:style>
  <w:style w:type="paragraph" w:customStyle="1" w:styleId="SBHeading3">
    <w:name w:val="SB_Heading3"/>
    <w:basedOn w:val="SBHeading2"/>
    <w:rsid w:val="00B16B49"/>
    <w:pPr>
      <w:spacing w:after="0"/>
      <w:ind w:left="1800" w:hanging="180"/>
    </w:pPr>
    <w:rPr>
      <w:i/>
    </w:rPr>
  </w:style>
  <w:style w:type="paragraph" w:customStyle="1" w:styleId="SBHeading4">
    <w:name w:val="SB_Heading4"/>
    <w:basedOn w:val="SBHeading3"/>
    <w:rsid w:val="00B16B49"/>
    <w:pPr>
      <w:ind w:left="1728" w:hanging="648"/>
    </w:pPr>
  </w:style>
  <w:style w:type="paragraph" w:customStyle="1" w:styleId="Style5">
    <w:name w:val="Style5"/>
    <w:basedOn w:val="a0"/>
    <w:rsid w:val="00B16B49"/>
    <w:pPr>
      <w:widowControl w:val="0"/>
      <w:suppressAutoHyphens/>
      <w:autoSpaceDE w:val="0"/>
      <w:spacing w:after="0" w:line="480" w:lineRule="exact"/>
      <w:jc w:val="center"/>
    </w:pPr>
    <w:rPr>
      <w:lang w:eastAsia="zh-CN"/>
    </w:rPr>
  </w:style>
  <w:style w:type="paragraph" w:customStyle="1" w:styleId="Contents10">
    <w:name w:val="Contents 10"/>
    <w:basedOn w:val="Index"/>
    <w:rsid w:val="00B16B49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0"/>
    <w:rsid w:val="00B16B49"/>
    <w:pPr>
      <w:suppressLineNumbers/>
      <w:suppressAutoHyphens/>
      <w:spacing w:after="0"/>
      <w:jc w:val="left"/>
    </w:pPr>
    <w:rPr>
      <w:lang w:eastAsia="zh-CN"/>
    </w:rPr>
  </w:style>
  <w:style w:type="paragraph" w:customStyle="1" w:styleId="TableHeading">
    <w:name w:val="Table Heading"/>
    <w:basedOn w:val="TableContents"/>
    <w:rsid w:val="00B16B49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B16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fff9">
    <w:name w:val="Íàçâàíèå"/>
    <w:basedOn w:val="a0"/>
    <w:rsid w:val="00B16B49"/>
    <w:pPr>
      <w:tabs>
        <w:tab w:val="left" w:pos="426"/>
      </w:tabs>
      <w:spacing w:before="120" w:after="0" w:line="360" w:lineRule="auto"/>
      <w:jc w:val="center"/>
    </w:pPr>
    <w:rPr>
      <w:b/>
      <w:sz w:val="22"/>
      <w:szCs w:val="20"/>
    </w:rPr>
  </w:style>
  <w:style w:type="character" w:styleId="afffa">
    <w:name w:val="Emphasis"/>
    <w:qFormat/>
    <w:rsid w:val="00B16B49"/>
    <w:rPr>
      <w:i/>
      <w:iCs/>
    </w:rPr>
  </w:style>
  <w:style w:type="character" w:customStyle="1" w:styleId="ConsPlusNormal0">
    <w:name w:val="ConsPlusNormal Знак"/>
    <w:link w:val="ConsPlusNormal"/>
    <w:locked/>
    <w:rsid w:val="00B16B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Абзац списка2"/>
    <w:basedOn w:val="a0"/>
    <w:rsid w:val="00B16B49"/>
    <w:pPr>
      <w:ind w:left="708"/>
    </w:pPr>
    <w:rPr>
      <w:rFonts w:eastAsia="Calibri"/>
    </w:rPr>
  </w:style>
  <w:style w:type="character" w:customStyle="1" w:styleId="afb">
    <w:name w:val="Обычный (веб) Знак"/>
    <w:aliases w:val="Обычный (Web) Знак"/>
    <w:link w:val="afa"/>
    <w:locked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b">
    <w:name w:val="Table Grid"/>
    <w:basedOn w:val="a2"/>
    <w:rsid w:val="00B1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0"/>
    <w:rsid w:val="00B310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22">
    <w:name w:val="Раздел 2 уровня с номером от А"/>
    <w:basedOn w:val="a0"/>
    <w:rsid w:val="00435E42"/>
    <w:pPr>
      <w:numPr>
        <w:numId w:val="25"/>
      </w:numPr>
      <w:spacing w:after="0"/>
      <w:jc w:val="left"/>
    </w:pPr>
    <w:rPr>
      <w:sz w:val="22"/>
      <w:szCs w:val="20"/>
    </w:rPr>
  </w:style>
  <w:style w:type="character" w:customStyle="1" w:styleId="blk">
    <w:name w:val="blk"/>
    <w:basedOn w:val="a1"/>
    <w:rsid w:val="0045078E"/>
  </w:style>
  <w:style w:type="paragraph" w:customStyle="1" w:styleId="Char">
    <w:name w:val="Char Знак Знак"/>
    <w:basedOn w:val="a0"/>
    <w:rsid w:val="004C3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54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B16B49"/>
    <w:pPr>
      <w:keepNext/>
      <w:numPr>
        <w:numId w:val="2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"/>
    <w:basedOn w:val="a0"/>
    <w:next w:val="a0"/>
    <w:link w:val="24"/>
    <w:qFormat/>
    <w:rsid w:val="00B16B49"/>
    <w:pPr>
      <w:keepNext/>
      <w:numPr>
        <w:ilvl w:val="1"/>
        <w:numId w:val="2"/>
      </w:numPr>
      <w:jc w:val="left"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1"/>
    <w:qFormat/>
    <w:rsid w:val="00B16B49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B16B49"/>
    <w:pPr>
      <w:keepNext/>
      <w:numPr>
        <w:ilvl w:val="3"/>
        <w:numId w:val="2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16B49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16B4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16B49"/>
    <w:pPr>
      <w:numPr>
        <w:ilvl w:val="6"/>
        <w:numId w:val="2"/>
      </w:numPr>
      <w:spacing w:before="240"/>
      <w:outlineLvl w:val="6"/>
    </w:pPr>
  </w:style>
  <w:style w:type="paragraph" w:styleId="8">
    <w:name w:val="heading 8"/>
    <w:basedOn w:val="a0"/>
    <w:next w:val="a0"/>
    <w:link w:val="80"/>
    <w:qFormat/>
    <w:rsid w:val="00B16B49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16B49"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B16B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aliases w:val="H2 Знак"/>
    <w:basedOn w:val="a1"/>
    <w:link w:val="20"/>
    <w:rsid w:val="00B16B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"/>
    <w:rsid w:val="00B16B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B16B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16B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16B4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16B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16B49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B16B49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1"/>
    <w:link w:val="a4"/>
    <w:rsid w:val="00B16B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0"/>
    <w:link w:val="a7"/>
    <w:rsid w:val="00B16B49"/>
    <w:pPr>
      <w:spacing w:after="120"/>
    </w:pPr>
    <w:rPr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B16B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0"/>
    <w:link w:val="25"/>
    <w:rsid w:val="00B16B49"/>
    <w:pPr>
      <w:numPr>
        <w:ilvl w:val="1"/>
        <w:numId w:val="1"/>
      </w:numPr>
    </w:pPr>
    <w:rPr>
      <w:szCs w:val="20"/>
    </w:rPr>
  </w:style>
  <w:style w:type="character" w:customStyle="1" w:styleId="25">
    <w:name w:val="Основной текст 2 Знак"/>
    <w:basedOn w:val="a1"/>
    <w:link w:val="21"/>
    <w:rsid w:val="00B1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uiPriority w:val="99"/>
    <w:semiHidden/>
    <w:rsid w:val="00B16B49"/>
    <w:pPr>
      <w:numPr>
        <w:numId w:val="1"/>
      </w:numPr>
      <w:spacing w:before="240" w:after="120"/>
    </w:pPr>
    <w:rPr>
      <w:b/>
      <w:szCs w:val="20"/>
    </w:rPr>
  </w:style>
  <w:style w:type="paragraph" w:customStyle="1" w:styleId="a8">
    <w:name w:val="Мой"/>
    <w:basedOn w:val="a0"/>
    <w:rsid w:val="00B16B49"/>
    <w:pPr>
      <w:spacing w:after="0"/>
      <w:ind w:firstLine="708"/>
    </w:pPr>
    <w:rPr>
      <w:color w:val="000000"/>
      <w:szCs w:val="20"/>
    </w:rPr>
  </w:style>
  <w:style w:type="paragraph" w:customStyle="1" w:styleId="210">
    <w:name w:val="Основной текст 21"/>
    <w:basedOn w:val="a0"/>
    <w:rsid w:val="00B16B49"/>
    <w:pPr>
      <w:widowControl w:val="0"/>
      <w:spacing w:after="0"/>
    </w:pPr>
    <w:rPr>
      <w:rFonts w:cs="Arial"/>
      <w:szCs w:val="18"/>
    </w:rPr>
  </w:style>
  <w:style w:type="paragraph" w:styleId="a9">
    <w:name w:val="Body Text Indent"/>
    <w:basedOn w:val="a0"/>
    <w:link w:val="aa"/>
    <w:rsid w:val="00B16B49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B16B4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B16B49"/>
    <w:rPr>
      <w:color w:val="0000FF"/>
      <w:u w:val="single"/>
    </w:rPr>
  </w:style>
  <w:style w:type="paragraph" w:styleId="32">
    <w:name w:val="toc 3"/>
    <w:basedOn w:val="a0"/>
    <w:next w:val="a0"/>
    <w:autoRedefine/>
    <w:qFormat/>
    <w:rsid w:val="00B16B49"/>
    <w:pPr>
      <w:spacing w:after="0"/>
      <w:ind w:left="240"/>
      <w:jc w:val="left"/>
    </w:pPr>
    <w:rPr>
      <w:rFonts w:ascii="Calibri" w:hAnsi="Calibri"/>
      <w:sz w:val="20"/>
      <w:szCs w:val="20"/>
    </w:rPr>
  </w:style>
  <w:style w:type="paragraph" w:styleId="ac">
    <w:name w:val="List Bullet"/>
    <w:basedOn w:val="a0"/>
    <w:autoRedefine/>
    <w:rsid w:val="00B16B49"/>
    <w:pPr>
      <w:widowControl w:val="0"/>
    </w:pPr>
  </w:style>
  <w:style w:type="paragraph" w:styleId="ad">
    <w:name w:val="Date"/>
    <w:basedOn w:val="a0"/>
    <w:next w:val="a0"/>
    <w:link w:val="ae"/>
    <w:rsid w:val="00B16B49"/>
    <w:rPr>
      <w:szCs w:val="20"/>
    </w:rPr>
  </w:style>
  <w:style w:type="character" w:customStyle="1" w:styleId="ae">
    <w:name w:val="Дата Знак"/>
    <w:basedOn w:val="a1"/>
    <w:link w:val="ad"/>
    <w:rsid w:val="00B1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0"/>
    <w:link w:val="af0"/>
    <w:rsid w:val="00B16B49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B16B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1"/>
    <w:basedOn w:val="a0"/>
    <w:rsid w:val="00B16B49"/>
    <w:pPr>
      <w:keepNext/>
      <w:keepLines/>
      <w:widowControl w:val="0"/>
      <w:numPr>
        <w:numId w:val="3"/>
      </w:numPr>
      <w:suppressLineNumbers/>
      <w:suppressAutoHyphens/>
      <w:jc w:val="left"/>
    </w:pPr>
    <w:rPr>
      <w:b/>
      <w:sz w:val="28"/>
    </w:rPr>
  </w:style>
  <w:style w:type="paragraph" w:customStyle="1" w:styleId="23">
    <w:name w:val="Стиль2"/>
    <w:basedOn w:val="28"/>
    <w:rsid w:val="00B16B49"/>
    <w:pPr>
      <w:keepNext/>
      <w:keepLines/>
      <w:widowControl w:val="0"/>
      <w:numPr>
        <w:ilvl w:val="1"/>
        <w:numId w:val="3"/>
      </w:numPr>
      <w:suppressLineNumbers/>
      <w:suppressAutoHyphens/>
    </w:pPr>
    <w:rPr>
      <w:b/>
      <w:szCs w:val="20"/>
    </w:rPr>
  </w:style>
  <w:style w:type="paragraph" w:styleId="28">
    <w:name w:val="List Number 2"/>
    <w:basedOn w:val="a0"/>
    <w:rsid w:val="00B16B49"/>
    <w:pPr>
      <w:tabs>
        <w:tab w:val="num" w:pos="432"/>
      </w:tabs>
      <w:ind w:left="432" w:hanging="432"/>
    </w:pPr>
  </w:style>
  <w:style w:type="paragraph" w:customStyle="1" w:styleId="30">
    <w:name w:val="Стиль3"/>
    <w:basedOn w:val="26"/>
    <w:rsid w:val="00B16B49"/>
    <w:pPr>
      <w:widowControl w:val="0"/>
      <w:numPr>
        <w:ilvl w:val="2"/>
        <w:numId w:val="3"/>
      </w:numPr>
      <w:adjustRightInd w:val="0"/>
      <w:spacing w:after="0" w:line="240" w:lineRule="auto"/>
    </w:pPr>
    <w:rPr>
      <w:szCs w:val="20"/>
    </w:rPr>
  </w:style>
  <w:style w:type="paragraph" w:customStyle="1" w:styleId="2-11">
    <w:name w:val="содержание2-11"/>
    <w:basedOn w:val="a0"/>
    <w:rsid w:val="00B16B49"/>
  </w:style>
  <w:style w:type="character" w:styleId="af1">
    <w:name w:val="page number"/>
    <w:basedOn w:val="a1"/>
    <w:rsid w:val="00B16B49"/>
    <w:rPr>
      <w:rFonts w:ascii="Times New Roman" w:hAnsi="Times New Roman" w:cs="Times New Roman" w:hint="default"/>
    </w:rPr>
  </w:style>
  <w:style w:type="character" w:customStyle="1" w:styleId="af2">
    <w:name w:val="Текст выноски Знак"/>
    <w:basedOn w:val="a1"/>
    <w:link w:val="af3"/>
    <w:rsid w:val="00B16B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B16B4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B16B4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basedOn w:val="a1"/>
    <w:rsid w:val="00B16B49"/>
    <w:rPr>
      <w:color w:val="800080"/>
      <w:u w:val="single"/>
    </w:rPr>
  </w:style>
  <w:style w:type="paragraph" w:styleId="af5">
    <w:name w:val="footer"/>
    <w:basedOn w:val="a0"/>
    <w:link w:val="af6"/>
    <w:uiPriority w:val="99"/>
    <w:rsid w:val="00B16B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6B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16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0"/>
    <w:link w:val="af8"/>
    <w:rsid w:val="00B16B4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16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Комментарий пользователя"/>
    <w:basedOn w:val="a0"/>
    <w:next w:val="a0"/>
    <w:uiPriority w:val="99"/>
    <w:rsid w:val="00B16B49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styleId="afa">
    <w:name w:val="Normal (Web)"/>
    <w:aliases w:val="Обычный (Web)"/>
    <w:basedOn w:val="a0"/>
    <w:link w:val="afb"/>
    <w:unhideWhenUsed/>
    <w:qFormat/>
    <w:rsid w:val="00B16B49"/>
    <w:pPr>
      <w:spacing w:before="100" w:beforeAutospacing="1" w:after="100" w:afterAutospacing="1"/>
      <w:jc w:val="left"/>
    </w:pPr>
  </w:style>
  <w:style w:type="paragraph" w:styleId="13">
    <w:name w:val="toc 1"/>
    <w:basedOn w:val="a0"/>
    <w:next w:val="a0"/>
    <w:autoRedefine/>
    <w:uiPriority w:val="39"/>
    <w:qFormat/>
    <w:rsid w:val="00B16B49"/>
    <w:pPr>
      <w:spacing w:before="360" w:after="0"/>
      <w:jc w:val="left"/>
    </w:pPr>
    <w:rPr>
      <w:rFonts w:ascii="Cambria" w:hAnsi="Cambria"/>
      <w:b/>
      <w:bCs/>
      <w:caps/>
    </w:rPr>
  </w:style>
  <w:style w:type="paragraph" w:styleId="29">
    <w:name w:val="toc 2"/>
    <w:basedOn w:val="a0"/>
    <w:next w:val="a0"/>
    <w:autoRedefine/>
    <w:qFormat/>
    <w:rsid w:val="00B16B49"/>
    <w:pPr>
      <w:tabs>
        <w:tab w:val="left" w:pos="720"/>
        <w:tab w:val="right" w:leader="dot" w:pos="9741"/>
      </w:tabs>
      <w:spacing w:after="0"/>
      <w:ind w:right="-370"/>
    </w:pPr>
    <w:rPr>
      <w:rFonts w:ascii="Calibri" w:hAnsi="Calibri"/>
      <w:b/>
      <w:bCs/>
      <w:sz w:val="20"/>
      <w:szCs w:val="20"/>
    </w:rPr>
  </w:style>
  <w:style w:type="paragraph" w:styleId="afc">
    <w:name w:val="TOC Heading"/>
    <w:basedOn w:val="1"/>
    <w:next w:val="a0"/>
    <w:uiPriority w:val="39"/>
    <w:qFormat/>
    <w:rsid w:val="00B16B4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d">
    <w:name w:val="footnote text"/>
    <w:basedOn w:val="a0"/>
    <w:link w:val="afe"/>
    <w:rsid w:val="00B16B49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rsid w:val="00B16B49"/>
    <w:rPr>
      <w:vertAlign w:val="superscript"/>
    </w:rPr>
  </w:style>
  <w:style w:type="paragraph" w:styleId="aff0">
    <w:name w:val="List Paragraph"/>
    <w:basedOn w:val="a0"/>
    <w:uiPriority w:val="34"/>
    <w:qFormat/>
    <w:rsid w:val="00B16B49"/>
    <w:pPr>
      <w:spacing w:after="0"/>
      <w:ind w:left="720"/>
      <w:contextualSpacing/>
      <w:jc w:val="left"/>
    </w:pPr>
  </w:style>
  <w:style w:type="paragraph" w:customStyle="1" w:styleId="Heading">
    <w:name w:val="Heading"/>
    <w:rsid w:val="00B1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endnote text"/>
    <w:basedOn w:val="a0"/>
    <w:link w:val="aff2"/>
    <w:rsid w:val="00B16B49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1"/>
    <w:rsid w:val="00B16B49"/>
    <w:rPr>
      <w:vertAlign w:val="superscript"/>
    </w:rPr>
  </w:style>
  <w:style w:type="paragraph" w:customStyle="1" w:styleId="aff4">
    <w:name w:val="Знак"/>
    <w:basedOn w:val="a0"/>
    <w:rsid w:val="00B16B4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16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16B49"/>
    <w:rPr>
      <w:b/>
      <w:bCs/>
      <w:color w:val="26282F"/>
      <w:sz w:val="26"/>
      <w:szCs w:val="26"/>
    </w:rPr>
  </w:style>
  <w:style w:type="paragraph" w:customStyle="1" w:styleId="aff6">
    <w:name w:val="Заголовок статьи"/>
    <w:basedOn w:val="a0"/>
    <w:next w:val="a0"/>
    <w:rsid w:val="00B16B49"/>
    <w:pPr>
      <w:autoSpaceDE w:val="0"/>
      <w:autoSpaceDN w:val="0"/>
      <w:adjustRightInd w:val="0"/>
      <w:spacing w:after="0"/>
      <w:ind w:left="1612" w:hanging="892"/>
    </w:pPr>
    <w:rPr>
      <w:rFonts w:ascii="Arial" w:hAnsi="Arial"/>
    </w:rPr>
  </w:style>
  <w:style w:type="paragraph" w:styleId="2">
    <w:name w:val="List Bullet 2"/>
    <w:basedOn w:val="a0"/>
    <w:autoRedefine/>
    <w:rsid w:val="00B16B49"/>
    <w:pPr>
      <w:numPr>
        <w:numId w:val="5"/>
      </w:numPr>
    </w:pPr>
    <w:rPr>
      <w:szCs w:val="20"/>
    </w:rPr>
  </w:style>
  <w:style w:type="paragraph" w:styleId="4">
    <w:name w:val="List Bullet 4"/>
    <w:basedOn w:val="a0"/>
    <w:rsid w:val="00B16B49"/>
    <w:pPr>
      <w:numPr>
        <w:numId w:val="6"/>
      </w:numPr>
      <w:contextualSpacing/>
    </w:pPr>
  </w:style>
  <w:style w:type="paragraph" w:styleId="42">
    <w:name w:val="toc 4"/>
    <w:basedOn w:val="a0"/>
    <w:next w:val="a0"/>
    <w:autoRedefine/>
    <w:rsid w:val="00B16B49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B16B49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B16B49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rsid w:val="00B16B49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rsid w:val="00B16B49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B16B49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33">
    <w:name w:val="Body Text 3"/>
    <w:basedOn w:val="a0"/>
    <w:link w:val="34"/>
    <w:uiPriority w:val="99"/>
    <w:unhideWhenUsed/>
    <w:rsid w:val="00B16B4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B16B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Àáçàö"/>
    <w:basedOn w:val="a0"/>
    <w:rsid w:val="00B16B49"/>
    <w:pPr>
      <w:spacing w:after="0"/>
      <w:ind w:firstLine="567"/>
    </w:pPr>
    <w:rPr>
      <w:rFonts w:ascii="TimesDL" w:hAnsi="TimesDL"/>
      <w:szCs w:val="20"/>
      <w:lang w:val="en-GB"/>
    </w:rPr>
  </w:style>
  <w:style w:type="character" w:styleId="aff8">
    <w:name w:val="Intense Emphasis"/>
    <w:qFormat/>
    <w:rsid w:val="00B16B49"/>
    <w:rPr>
      <w:b/>
      <w:bCs/>
      <w:i/>
      <w:iCs/>
      <w:color w:val="4F81BD"/>
    </w:rPr>
  </w:style>
  <w:style w:type="character" w:customStyle="1" w:styleId="WW8Num2z0">
    <w:name w:val="WW8Num2z0"/>
    <w:rsid w:val="00B16B49"/>
    <w:rPr>
      <w:color w:val="000000"/>
    </w:rPr>
  </w:style>
  <w:style w:type="character" w:customStyle="1" w:styleId="WW8Num3z0">
    <w:name w:val="WW8Num3z0"/>
    <w:rsid w:val="00B16B49"/>
    <w:rPr>
      <w:color w:val="000000"/>
    </w:rPr>
  </w:style>
  <w:style w:type="character" w:customStyle="1" w:styleId="Absatz-Standardschriftart">
    <w:name w:val="Absatz-Standardschriftart"/>
    <w:rsid w:val="00B16B49"/>
  </w:style>
  <w:style w:type="character" w:customStyle="1" w:styleId="WW-Absatz-Standardschriftart">
    <w:name w:val="WW-Absatz-Standardschriftart"/>
    <w:rsid w:val="00B16B49"/>
  </w:style>
  <w:style w:type="character" w:customStyle="1" w:styleId="WW-Absatz-Standardschriftart1">
    <w:name w:val="WW-Absatz-Standardschriftart1"/>
    <w:rsid w:val="00B16B49"/>
  </w:style>
  <w:style w:type="character" w:customStyle="1" w:styleId="WW-Absatz-Standardschriftart11">
    <w:name w:val="WW-Absatz-Standardschriftart11"/>
    <w:rsid w:val="00B16B49"/>
  </w:style>
  <w:style w:type="character" w:customStyle="1" w:styleId="WW-Absatz-Standardschriftart111">
    <w:name w:val="WW-Absatz-Standardschriftart111"/>
    <w:rsid w:val="00B16B49"/>
  </w:style>
  <w:style w:type="character" w:customStyle="1" w:styleId="WW-Absatz-Standardschriftart1111">
    <w:name w:val="WW-Absatz-Standardschriftart1111"/>
    <w:rsid w:val="00B16B49"/>
  </w:style>
  <w:style w:type="character" w:customStyle="1" w:styleId="WW8Num4z0">
    <w:name w:val="WW8Num4z0"/>
    <w:rsid w:val="00B16B4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16B49"/>
    <w:rPr>
      <w:rFonts w:ascii="Courier New" w:hAnsi="Courier New" w:cs="Courier New"/>
    </w:rPr>
  </w:style>
  <w:style w:type="character" w:customStyle="1" w:styleId="WW8Num4z2">
    <w:name w:val="WW8Num4z2"/>
    <w:rsid w:val="00B16B49"/>
    <w:rPr>
      <w:rFonts w:ascii="Wingdings" w:hAnsi="Wingdings" w:cs="Wingdings"/>
    </w:rPr>
  </w:style>
  <w:style w:type="character" w:customStyle="1" w:styleId="WW8Num4z3">
    <w:name w:val="WW8Num4z3"/>
    <w:rsid w:val="00B16B49"/>
    <w:rPr>
      <w:rFonts w:ascii="Symbol" w:hAnsi="Symbol" w:cs="Symbol"/>
    </w:rPr>
  </w:style>
  <w:style w:type="character" w:customStyle="1" w:styleId="WW8Num6z0">
    <w:name w:val="WW8Num6z0"/>
    <w:rsid w:val="00B16B49"/>
    <w:rPr>
      <w:color w:val="000000"/>
      <w:position w:val="0"/>
      <w:sz w:val="28"/>
      <w:szCs w:val="28"/>
      <w:vertAlign w:val="baseline"/>
    </w:rPr>
  </w:style>
  <w:style w:type="character" w:customStyle="1" w:styleId="WW8Num7z0">
    <w:name w:val="WW8Num7z0"/>
    <w:rsid w:val="00B16B49"/>
    <w:rPr>
      <w:color w:val="000000"/>
      <w:position w:val="0"/>
      <w:sz w:val="28"/>
      <w:szCs w:val="28"/>
      <w:vertAlign w:val="baseline"/>
    </w:rPr>
  </w:style>
  <w:style w:type="character" w:customStyle="1" w:styleId="WW8Num8z0">
    <w:name w:val="WW8Num8z0"/>
    <w:rsid w:val="00B16B49"/>
    <w:rPr>
      <w:b w:val="0"/>
      <w:i w:val="0"/>
      <w:iCs w:val="0"/>
      <w:color w:val="000000"/>
      <w:sz w:val="24"/>
      <w:szCs w:val="24"/>
    </w:rPr>
  </w:style>
  <w:style w:type="character" w:customStyle="1" w:styleId="WW8Num9z0">
    <w:name w:val="WW8Num9z0"/>
    <w:rsid w:val="00B16B49"/>
    <w:rPr>
      <w:b/>
      <w:bCs/>
      <w:i w:val="0"/>
      <w:iCs w:val="0"/>
      <w:color w:val="000000"/>
      <w:sz w:val="24"/>
      <w:szCs w:val="24"/>
    </w:rPr>
  </w:style>
  <w:style w:type="character" w:customStyle="1" w:styleId="WW8Num10z0">
    <w:name w:val="WW8Num10z0"/>
    <w:rsid w:val="00B16B49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6B49"/>
    <w:rPr>
      <w:rFonts w:ascii="Courier New" w:hAnsi="Courier New" w:cs="Courier New"/>
    </w:rPr>
  </w:style>
  <w:style w:type="character" w:customStyle="1" w:styleId="WW8Num10z2">
    <w:name w:val="WW8Num10z2"/>
    <w:rsid w:val="00B16B49"/>
    <w:rPr>
      <w:rFonts w:ascii="Wingdings" w:hAnsi="Wingdings" w:cs="Wingdings"/>
    </w:rPr>
  </w:style>
  <w:style w:type="character" w:customStyle="1" w:styleId="WW8Num10z3">
    <w:name w:val="WW8Num10z3"/>
    <w:rsid w:val="00B16B49"/>
    <w:rPr>
      <w:rFonts w:ascii="Symbol" w:hAnsi="Symbol" w:cs="Symbol"/>
    </w:rPr>
  </w:style>
  <w:style w:type="character" w:customStyle="1" w:styleId="WW8Num13z0">
    <w:name w:val="WW8Num13z0"/>
    <w:rsid w:val="00B16B49"/>
    <w:rPr>
      <w:position w:val="0"/>
      <w:sz w:val="28"/>
      <w:szCs w:val="28"/>
      <w:vertAlign w:val="baseline"/>
    </w:rPr>
  </w:style>
  <w:style w:type="character" w:customStyle="1" w:styleId="WW8Num13z1">
    <w:name w:val="WW8Num13z1"/>
    <w:rsid w:val="00B16B49"/>
    <w:rPr>
      <w:position w:val="0"/>
      <w:sz w:val="24"/>
      <w:vertAlign w:val="baseline"/>
    </w:rPr>
  </w:style>
  <w:style w:type="character" w:customStyle="1" w:styleId="WW8Num14z0">
    <w:name w:val="WW8Num14z0"/>
    <w:rsid w:val="00B16B49"/>
    <w:rPr>
      <w:position w:val="0"/>
      <w:sz w:val="28"/>
      <w:szCs w:val="28"/>
      <w:vertAlign w:val="baseline"/>
    </w:rPr>
  </w:style>
  <w:style w:type="character" w:customStyle="1" w:styleId="WW8Num15z0">
    <w:name w:val="WW8Num15z0"/>
    <w:rsid w:val="00B16B49"/>
    <w:rPr>
      <w:position w:val="0"/>
      <w:sz w:val="28"/>
      <w:szCs w:val="28"/>
      <w:vertAlign w:val="baseline"/>
    </w:rPr>
  </w:style>
  <w:style w:type="character" w:customStyle="1" w:styleId="WW8Num16z0">
    <w:name w:val="WW8Num16z0"/>
    <w:rsid w:val="00B16B49"/>
    <w:rPr>
      <w:b/>
      <w:bCs/>
      <w:position w:val="0"/>
      <w:sz w:val="24"/>
      <w:vertAlign w:val="baseline"/>
    </w:rPr>
  </w:style>
  <w:style w:type="character" w:customStyle="1" w:styleId="WW8Num17z0">
    <w:name w:val="WW8Num17z0"/>
    <w:rsid w:val="00B16B49"/>
    <w:rPr>
      <w:b/>
      <w:bCs/>
      <w:position w:val="0"/>
      <w:sz w:val="24"/>
      <w:vertAlign w:val="baseline"/>
    </w:rPr>
  </w:style>
  <w:style w:type="character" w:customStyle="1" w:styleId="WW8Num18z0">
    <w:name w:val="WW8Num18z0"/>
    <w:rsid w:val="00B16B49"/>
    <w:rPr>
      <w:position w:val="0"/>
      <w:sz w:val="28"/>
      <w:szCs w:val="28"/>
      <w:vertAlign w:val="baseline"/>
    </w:rPr>
  </w:style>
  <w:style w:type="character" w:customStyle="1" w:styleId="WW8Num20z0">
    <w:name w:val="WW8Num20z0"/>
    <w:rsid w:val="00B16B49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16B49"/>
    <w:rPr>
      <w:rFonts w:ascii="Courier New" w:hAnsi="Courier New" w:cs="Courier New"/>
    </w:rPr>
  </w:style>
  <w:style w:type="character" w:customStyle="1" w:styleId="WW8Num20z2">
    <w:name w:val="WW8Num20z2"/>
    <w:rsid w:val="00B16B49"/>
    <w:rPr>
      <w:rFonts w:ascii="Wingdings" w:hAnsi="Wingdings" w:cs="Wingdings"/>
    </w:rPr>
  </w:style>
  <w:style w:type="character" w:customStyle="1" w:styleId="WW8Num20z3">
    <w:name w:val="WW8Num20z3"/>
    <w:rsid w:val="00B16B49"/>
    <w:rPr>
      <w:rFonts w:ascii="Symbol" w:hAnsi="Symbol" w:cs="Symbol"/>
    </w:rPr>
  </w:style>
  <w:style w:type="character" w:customStyle="1" w:styleId="WW8Num21z0">
    <w:name w:val="WW8Num21z0"/>
    <w:rsid w:val="00B16B49"/>
    <w:rPr>
      <w:b/>
      <w:bCs/>
      <w:position w:val="0"/>
      <w:sz w:val="24"/>
      <w:vertAlign w:val="baseline"/>
    </w:rPr>
  </w:style>
  <w:style w:type="character" w:customStyle="1" w:styleId="WW8Num22z0">
    <w:name w:val="WW8Num22z0"/>
    <w:rsid w:val="00B16B49"/>
    <w:rPr>
      <w:position w:val="0"/>
      <w:sz w:val="28"/>
      <w:szCs w:val="28"/>
      <w:vertAlign w:val="baseline"/>
    </w:rPr>
  </w:style>
  <w:style w:type="character" w:customStyle="1" w:styleId="WW8Num23z0">
    <w:name w:val="WW8Num23z0"/>
    <w:rsid w:val="00B16B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16B49"/>
    <w:rPr>
      <w:rFonts w:ascii="Courier New" w:hAnsi="Courier New" w:cs="Courier New"/>
    </w:rPr>
  </w:style>
  <w:style w:type="character" w:customStyle="1" w:styleId="WW8Num23z2">
    <w:name w:val="WW8Num23z2"/>
    <w:rsid w:val="00B16B49"/>
    <w:rPr>
      <w:rFonts w:ascii="Wingdings" w:hAnsi="Wingdings" w:cs="Wingdings"/>
    </w:rPr>
  </w:style>
  <w:style w:type="character" w:customStyle="1" w:styleId="WW8Num23z3">
    <w:name w:val="WW8Num23z3"/>
    <w:rsid w:val="00B16B49"/>
    <w:rPr>
      <w:rFonts w:ascii="Symbol" w:hAnsi="Symbol" w:cs="Symbol"/>
    </w:rPr>
  </w:style>
  <w:style w:type="character" w:customStyle="1" w:styleId="WW8Num24z0">
    <w:name w:val="WW8Num24z0"/>
    <w:rsid w:val="00B16B4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16B49"/>
    <w:rPr>
      <w:rFonts w:ascii="Courier New" w:hAnsi="Courier New" w:cs="Courier New"/>
    </w:rPr>
  </w:style>
  <w:style w:type="character" w:customStyle="1" w:styleId="WW8Num24z2">
    <w:name w:val="WW8Num24z2"/>
    <w:rsid w:val="00B16B49"/>
    <w:rPr>
      <w:rFonts w:ascii="Wingdings" w:hAnsi="Wingdings" w:cs="Wingdings"/>
    </w:rPr>
  </w:style>
  <w:style w:type="character" w:customStyle="1" w:styleId="WW8Num24z3">
    <w:name w:val="WW8Num24z3"/>
    <w:rsid w:val="00B16B49"/>
    <w:rPr>
      <w:rFonts w:ascii="Symbol" w:hAnsi="Symbol" w:cs="Symbol"/>
    </w:rPr>
  </w:style>
  <w:style w:type="character" w:customStyle="1" w:styleId="WW8Num25z0">
    <w:name w:val="WW8Num25z0"/>
    <w:rsid w:val="00B16B49"/>
    <w:rPr>
      <w:b/>
      <w:bCs/>
      <w:position w:val="0"/>
      <w:sz w:val="24"/>
      <w:vertAlign w:val="baseline"/>
    </w:rPr>
  </w:style>
  <w:style w:type="character" w:customStyle="1" w:styleId="WW8Num26z0">
    <w:name w:val="WW8Num26z0"/>
    <w:rsid w:val="00B16B49"/>
    <w:rPr>
      <w:b/>
      <w:bCs/>
      <w:position w:val="0"/>
      <w:sz w:val="24"/>
      <w:vertAlign w:val="baseline"/>
    </w:rPr>
  </w:style>
  <w:style w:type="character" w:customStyle="1" w:styleId="WW8Num27z0">
    <w:name w:val="WW8Num27z0"/>
    <w:rsid w:val="00B16B49"/>
    <w:rPr>
      <w:position w:val="0"/>
      <w:sz w:val="28"/>
      <w:szCs w:val="28"/>
      <w:vertAlign w:val="baseline"/>
    </w:rPr>
  </w:style>
  <w:style w:type="character" w:customStyle="1" w:styleId="WW8Num29z0">
    <w:name w:val="WW8Num29z0"/>
    <w:rsid w:val="00B16B49"/>
    <w:rPr>
      <w:sz w:val="40"/>
      <w:szCs w:val="40"/>
    </w:rPr>
  </w:style>
  <w:style w:type="character" w:customStyle="1" w:styleId="WW8Num30z0">
    <w:name w:val="WW8Num30z0"/>
    <w:rsid w:val="00B16B49"/>
    <w:rPr>
      <w:rFonts w:ascii="Symbol" w:hAnsi="Symbol" w:cs="Symbol"/>
    </w:rPr>
  </w:style>
  <w:style w:type="character" w:customStyle="1" w:styleId="WW8Num30z1">
    <w:name w:val="WW8Num30z1"/>
    <w:rsid w:val="00B16B49"/>
    <w:rPr>
      <w:rFonts w:ascii="Courier New" w:hAnsi="Courier New" w:cs="Courier New"/>
    </w:rPr>
  </w:style>
  <w:style w:type="character" w:customStyle="1" w:styleId="WW8Num30z2">
    <w:name w:val="WW8Num30z2"/>
    <w:rsid w:val="00B16B49"/>
    <w:rPr>
      <w:rFonts w:ascii="Wingdings" w:hAnsi="Wingdings" w:cs="Wingdings"/>
    </w:rPr>
  </w:style>
  <w:style w:type="character" w:customStyle="1" w:styleId="WW8Num33z0">
    <w:name w:val="WW8Num33z0"/>
    <w:rsid w:val="00B16B49"/>
    <w:rPr>
      <w:position w:val="0"/>
      <w:sz w:val="28"/>
      <w:szCs w:val="28"/>
      <w:vertAlign w:val="baseline"/>
    </w:rPr>
  </w:style>
  <w:style w:type="character" w:customStyle="1" w:styleId="14">
    <w:name w:val="Основной шрифт абзаца1"/>
    <w:rsid w:val="00B16B49"/>
  </w:style>
  <w:style w:type="character" w:customStyle="1" w:styleId="BodyText3Char">
    <w:name w:val="Body Text 3 Char"/>
    <w:basedOn w:val="14"/>
    <w:rsid w:val="00B16B49"/>
    <w:rPr>
      <w:sz w:val="16"/>
      <w:szCs w:val="16"/>
    </w:rPr>
  </w:style>
  <w:style w:type="character" w:customStyle="1" w:styleId="aff9">
    <w:name w:val="Обычный таблица Знак"/>
    <w:basedOn w:val="14"/>
    <w:rsid w:val="00B16B49"/>
    <w:rPr>
      <w:rFonts w:ascii="Times New Roman" w:eastAsia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14"/>
    <w:rsid w:val="00B16B49"/>
    <w:rPr>
      <w:lang w:val="ru-RU"/>
    </w:rPr>
  </w:style>
  <w:style w:type="character" w:customStyle="1" w:styleId="FootnoteCharacters">
    <w:name w:val="Footnote Characters"/>
    <w:basedOn w:val="14"/>
    <w:rsid w:val="00B16B49"/>
    <w:rPr>
      <w:vertAlign w:val="superscript"/>
    </w:rPr>
  </w:style>
  <w:style w:type="character" w:customStyle="1" w:styleId="BodyTextChar">
    <w:name w:val="Body Text Char"/>
    <w:basedOn w:val="14"/>
    <w:rsid w:val="00B16B49"/>
    <w:rPr>
      <w:sz w:val="24"/>
      <w:szCs w:val="24"/>
    </w:rPr>
  </w:style>
  <w:style w:type="character" w:customStyle="1" w:styleId="HeaderChar">
    <w:name w:val="Header Char"/>
    <w:basedOn w:val="14"/>
    <w:rsid w:val="00B16B49"/>
    <w:rPr>
      <w:sz w:val="24"/>
      <w:szCs w:val="24"/>
    </w:rPr>
  </w:style>
  <w:style w:type="character" w:customStyle="1" w:styleId="affa">
    <w:name w:val="Основной Знак"/>
    <w:basedOn w:val="14"/>
    <w:rsid w:val="00B16B49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basedOn w:val="14"/>
    <w:rsid w:val="00B16B49"/>
  </w:style>
  <w:style w:type="character" w:customStyle="1" w:styleId="130">
    <w:name w:val="Стиль Знак сноски + 13 пт"/>
    <w:basedOn w:val="FootnoteCharacters"/>
    <w:rsid w:val="00B16B49"/>
    <w:rPr>
      <w:sz w:val="24"/>
      <w:szCs w:val="24"/>
      <w:vertAlign w:val="superscript"/>
    </w:rPr>
  </w:style>
  <w:style w:type="character" w:customStyle="1" w:styleId="2a">
    <w:name w:val="Знак Знак2"/>
    <w:basedOn w:val="14"/>
    <w:rsid w:val="00B16B49"/>
  </w:style>
  <w:style w:type="character" w:customStyle="1" w:styleId="FontStyle13">
    <w:name w:val="Font Style13"/>
    <w:basedOn w:val="14"/>
    <w:rsid w:val="00B16B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14"/>
    <w:rsid w:val="00B16B49"/>
    <w:rPr>
      <w:rFonts w:ascii="Times New Roman" w:hAnsi="Times New Roman" w:cs="Times New Roman"/>
      <w:color w:val="000000"/>
      <w:sz w:val="26"/>
      <w:szCs w:val="26"/>
    </w:rPr>
  </w:style>
  <w:style w:type="character" w:customStyle="1" w:styleId="15">
    <w:name w:val="Знак примечания1"/>
    <w:basedOn w:val="14"/>
    <w:rsid w:val="00B16B49"/>
    <w:rPr>
      <w:sz w:val="16"/>
      <w:szCs w:val="16"/>
    </w:rPr>
  </w:style>
  <w:style w:type="character" w:customStyle="1" w:styleId="affb">
    <w:name w:val="Текст примечания Знак"/>
    <w:basedOn w:val="14"/>
    <w:rsid w:val="00B16B49"/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ма примечания Знак"/>
    <w:basedOn w:val="affb"/>
    <w:rsid w:val="00B16B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6">
    <w:name w:val="Основной текст с отступом 3 Знак"/>
    <w:basedOn w:val="14"/>
    <w:rsid w:val="00B16B49"/>
    <w:rPr>
      <w:rFonts w:ascii="Times New Roman" w:eastAsia="Times New Roman" w:hAnsi="Times New Roman" w:cs="Times New Roman"/>
      <w:sz w:val="16"/>
      <w:szCs w:val="16"/>
    </w:rPr>
  </w:style>
  <w:style w:type="character" w:customStyle="1" w:styleId="ConsNormal0">
    <w:name w:val="ConsNormal Знак"/>
    <w:basedOn w:val="14"/>
    <w:rsid w:val="00B16B49"/>
    <w:rPr>
      <w:rFonts w:ascii="Arial" w:eastAsia="Times New Roman" w:hAnsi="Arial" w:cs="Arial"/>
      <w:lang w:val="ru-RU" w:bidi="ar-SA"/>
    </w:rPr>
  </w:style>
  <w:style w:type="character" w:customStyle="1" w:styleId="affd">
    <w:name w:val="Схема документа Знак"/>
    <w:basedOn w:val="14"/>
    <w:rsid w:val="00B16B4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e">
    <w:name w:val="Подзаголовок Знак"/>
    <w:basedOn w:val="14"/>
    <w:rsid w:val="00B16B49"/>
    <w:rPr>
      <w:rFonts w:ascii="Cambria" w:eastAsia="Times New Roman" w:hAnsi="Cambria" w:cs="Cambria"/>
      <w:sz w:val="24"/>
      <w:szCs w:val="24"/>
    </w:rPr>
  </w:style>
  <w:style w:type="character" w:customStyle="1" w:styleId="110">
    <w:name w:val="Стиль ТЗ1 Знак1"/>
    <w:basedOn w:val="14"/>
    <w:rsid w:val="00B16B49"/>
    <w:rPr>
      <w:rFonts w:ascii="Times New Roman" w:eastAsia="Times New Roman" w:hAnsi="Times New Roman" w:cs="Times New Roman"/>
      <w:bCs/>
      <w:sz w:val="18"/>
      <w:szCs w:val="18"/>
    </w:rPr>
  </w:style>
  <w:style w:type="character" w:customStyle="1" w:styleId="SB">
    <w:name w:val="SB_Обычный Знак"/>
    <w:rsid w:val="00B16B49"/>
    <w:rPr>
      <w:rFonts w:ascii="Times New Roman" w:eastAsia="Times New Roman" w:hAnsi="Times New Roman" w:cs="Times New Roman"/>
      <w:sz w:val="24"/>
      <w:szCs w:val="24"/>
    </w:rPr>
  </w:style>
  <w:style w:type="character" w:customStyle="1" w:styleId="SBHeading20">
    <w:name w:val="SB_Heading2 Знак"/>
    <w:rsid w:val="00B16B4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docsearchterm">
    <w:name w:val="docsearchterm"/>
    <w:basedOn w:val="14"/>
    <w:rsid w:val="00B16B49"/>
  </w:style>
  <w:style w:type="character" w:styleId="HTML">
    <w:name w:val="HTML Typewriter"/>
    <w:basedOn w:val="14"/>
    <w:rsid w:val="00B16B49"/>
    <w:rPr>
      <w:rFonts w:ascii="Courier New" w:eastAsia="Times New Roman" w:hAnsi="Courier New" w:cs="Courier New"/>
      <w:sz w:val="20"/>
      <w:szCs w:val="20"/>
    </w:rPr>
  </w:style>
  <w:style w:type="character" w:customStyle="1" w:styleId="EndnoteCharacters">
    <w:name w:val="Endnote Characters"/>
    <w:basedOn w:val="14"/>
    <w:rsid w:val="00B16B49"/>
    <w:rPr>
      <w:vertAlign w:val="superscript"/>
    </w:rPr>
  </w:style>
  <w:style w:type="character" w:customStyle="1" w:styleId="IndexLink">
    <w:name w:val="Index Link"/>
    <w:rsid w:val="00B16B49"/>
  </w:style>
  <w:style w:type="character" w:customStyle="1" w:styleId="NumberingSymbols">
    <w:name w:val="Numbering Symbols"/>
    <w:rsid w:val="00B16B49"/>
  </w:style>
  <w:style w:type="paragraph" w:styleId="afff">
    <w:name w:val="List"/>
    <w:basedOn w:val="a0"/>
    <w:rsid w:val="00B16B49"/>
    <w:pPr>
      <w:tabs>
        <w:tab w:val="num" w:pos="567"/>
      </w:tabs>
      <w:suppressAutoHyphens/>
      <w:ind w:left="283" w:hanging="283"/>
      <w:outlineLvl w:val="1"/>
    </w:pPr>
    <w:rPr>
      <w:lang w:eastAsia="zh-CN"/>
    </w:rPr>
  </w:style>
  <w:style w:type="paragraph" w:styleId="afff0">
    <w:name w:val="caption"/>
    <w:basedOn w:val="a0"/>
    <w:qFormat/>
    <w:rsid w:val="00B16B49"/>
    <w:pPr>
      <w:suppressLineNumbers/>
      <w:suppressAutoHyphens/>
      <w:spacing w:before="120" w:after="120"/>
      <w:jc w:val="left"/>
    </w:pPr>
    <w:rPr>
      <w:rFonts w:cs="Lohit Hindi"/>
      <w:i/>
      <w:iCs/>
      <w:lang w:eastAsia="zh-CN"/>
    </w:rPr>
  </w:style>
  <w:style w:type="paragraph" w:customStyle="1" w:styleId="Index">
    <w:name w:val="Index"/>
    <w:basedOn w:val="a0"/>
    <w:rsid w:val="00B16B49"/>
    <w:pPr>
      <w:suppressLineNumbers/>
      <w:suppressAutoHyphens/>
      <w:spacing w:after="0"/>
      <w:jc w:val="left"/>
    </w:pPr>
    <w:rPr>
      <w:rFonts w:cs="Lohit Hindi"/>
      <w:lang w:eastAsia="zh-CN"/>
    </w:rPr>
  </w:style>
  <w:style w:type="paragraph" w:customStyle="1" w:styleId="140">
    <w:name w:val="Стиль 14 пт полужирный По центру"/>
    <w:basedOn w:val="a0"/>
    <w:rsid w:val="00B16B49"/>
    <w:pPr>
      <w:suppressAutoHyphens/>
      <w:spacing w:after="0"/>
      <w:jc w:val="center"/>
    </w:pPr>
    <w:rPr>
      <w:b/>
      <w:bCs/>
      <w:sz w:val="28"/>
      <w:szCs w:val="28"/>
      <w:lang w:eastAsia="zh-CN"/>
    </w:rPr>
  </w:style>
  <w:style w:type="paragraph" w:customStyle="1" w:styleId="125">
    <w:name w:val="Стиль По ширине Первая строка:  125 см"/>
    <w:basedOn w:val="a0"/>
    <w:rsid w:val="00B16B49"/>
    <w:pPr>
      <w:suppressAutoHyphens/>
      <w:spacing w:after="0"/>
      <w:ind w:firstLine="709"/>
    </w:pPr>
    <w:rPr>
      <w:lang w:eastAsia="zh-CN"/>
    </w:rPr>
  </w:style>
  <w:style w:type="paragraph" w:customStyle="1" w:styleId="310">
    <w:name w:val="Основной текст 31"/>
    <w:basedOn w:val="a0"/>
    <w:rsid w:val="00B16B49"/>
    <w:pPr>
      <w:suppressAutoHyphens/>
      <w:spacing w:after="120"/>
      <w:jc w:val="left"/>
    </w:pPr>
    <w:rPr>
      <w:sz w:val="16"/>
      <w:szCs w:val="16"/>
      <w:lang w:eastAsia="zh-CN"/>
    </w:rPr>
  </w:style>
  <w:style w:type="paragraph" w:customStyle="1" w:styleId="92">
    <w:name w:val="Стиль 9 пт курсив По центру Перед:  2 пт Междустр.интервал:  мн..."/>
    <w:basedOn w:val="a0"/>
    <w:rsid w:val="00B16B49"/>
    <w:pPr>
      <w:suppressAutoHyphens/>
      <w:spacing w:after="0"/>
      <w:jc w:val="center"/>
    </w:pPr>
    <w:rPr>
      <w:i/>
      <w:iCs/>
      <w:sz w:val="18"/>
      <w:szCs w:val="18"/>
      <w:lang w:eastAsia="zh-CN"/>
    </w:rPr>
  </w:style>
  <w:style w:type="paragraph" w:customStyle="1" w:styleId="afff1">
    <w:name w:val="Обычный таблица"/>
    <w:basedOn w:val="a0"/>
    <w:rsid w:val="00B16B49"/>
    <w:pPr>
      <w:suppressAutoHyphens/>
      <w:spacing w:after="0"/>
      <w:jc w:val="left"/>
    </w:pPr>
    <w:rPr>
      <w:sz w:val="18"/>
      <w:szCs w:val="18"/>
      <w:lang w:eastAsia="zh-CN"/>
    </w:rPr>
  </w:style>
  <w:style w:type="paragraph" w:customStyle="1" w:styleId="Normal1">
    <w:name w:val="Normal1"/>
    <w:rsid w:val="00B16B49"/>
    <w:pPr>
      <w:widowControl w:val="0"/>
      <w:suppressAutoHyphens/>
      <w:spacing w:after="0" w:line="240" w:lineRule="auto"/>
      <w:ind w:left="120" w:firstLine="560"/>
    </w:pPr>
    <w:rPr>
      <w:rFonts w:ascii="Arial" w:eastAsia="Times New Roman" w:hAnsi="Arial" w:cs="Arial"/>
      <w:lang w:eastAsia="zh-CN"/>
    </w:rPr>
  </w:style>
  <w:style w:type="paragraph" w:customStyle="1" w:styleId="afff2">
    <w:name w:val="Стиль Обычный таблица + курсив Оранжевый"/>
    <w:basedOn w:val="afff1"/>
    <w:rsid w:val="00B16B49"/>
    <w:rPr>
      <w:i/>
      <w:iCs/>
      <w:color w:val="FF0000"/>
    </w:rPr>
  </w:style>
  <w:style w:type="paragraph" w:customStyle="1" w:styleId="afff3">
    <w:name w:val="Штамп"/>
    <w:basedOn w:val="a0"/>
    <w:rsid w:val="00B16B49"/>
    <w:pPr>
      <w:pageBreakBefore/>
      <w:suppressAutoHyphens/>
      <w:spacing w:after="0"/>
      <w:ind w:left="5387"/>
      <w:jc w:val="center"/>
    </w:pPr>
    <w:rPr>
      <w:lang w:eastAsia="zh-CN"/>
    </w:rPr>
  </w:style>
  <w:style w:type="paragraph" w:customStyle="1" w:styleId="afff4">
    <w:name w:val="Основной"/>
    <w:basedOn w:val="a0"/>
    <w:rsid w:val="00B16B49"/>
    <w:pPr>
      <w:suppressAutoHyphens/>
      <w:spacing w:after="0"/>
      <w:ind w:firstLine="709"/>
    </w:pPr>
    <w:rPr>
      <w:lang w:eastAsia="zh-CN"/>
    </w:rPr>
  </w:style>
  <w:style w:type="paragraph" w:customStyle="1" w:styleId="211">
    <w:name w:val="Основной текст с отступом 21"/>
    <w:basedOn w:val="a0"/>
    <w:rsid w:val="00B16B49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FR3">
    <w:name w:val="FR3"/>
    <w:rsid w:val="00B16B49"/>
    <w:pPr>
      <w:widowControl w:val="0"/>
      <w:suppressAutoHyphens/>
      <w:autoSpaceDE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zh-CN"/>
    </w:rPr>
  </w:style>
  <w:style w:type="paragraph" w:customStyle="1" w:styleId="FR5">
    <w:name w:val="FR5"/>
    <w:rsid w:val="00B16B49"/>
    <w:pPr>
      <w:widowControl w:val="0"/>
      <w:suppressAutoHyphens/>
      <w:autoSpaceDE w:val="0"/>
      <w:spacing w:after="0" w:line="30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43">
    <w:name w:val="Стиль4"/>
    <w:basedOn w:val="a0"/>
    <w:rsid w:val="00B16B49"/>
    <w:pPr>
      <w:suppressAutoHyphens/>
      <w:spacing w:after="0"/>
    </w:pPr>
    <w:rPr>
      <w:lang w:eastAsia="zh-CN"/>
    </w:rPr>
  </w:style>
  <w:style w:type="paragraph" w:customStyle="1" w:styleId="52">
    <w:name w:val="Стиль5"/>
    <w:basedOn w:val="a0"/>
    <w:rsid w:val="00B16B49"/>
    <w:pPr>
      <w:suppressAutoHyphens/>
      <w:spacing w:after="0"/>
      <w:ind w:firstLine="426"/>
      <w:jc w:val="center"/>
    </w:pPr>
    <w:rPr>
      <w:lang w:eastAsia="zh-CN"/>
    </w:rPr>
  </w:style>
  <w:style w:type="paragraph" w:customStyle="1" w:styleId="16">
    <w:name w:val="Цитата1"/>
    <w:basedOn w:val="a0"/>
    <w:rsid w:val="00B16B49"/>
    <w:pPr>
      <w:shd w:val="clear" w:color="auto" w:fill="FFFFFF"/>
      <w:suppressAutoHyphens/>
      <w:spacing w:after="0" w:line="278" w:lineRule="exact"/>
      <w:ind w:left="10" w:right="102" w:firstLine="451"/>
      <w:jc w:val="left"/>
    </w:pPr>
    <w:rPr>
      <w:color w:val="000000"/>
      <w:spacing w:val="-9"/>
      <w:sz w:val="25"/>
      <w:szCs w:val="25"/>
      <w:lang w:eastAsia="zh-CN"/>
    </w:rPr>
  </w:style>
  <w:style w:type="paragraph" w:customStyle="1" w:styleId="afff5">
    <w:name w:val="Спис_заголовок"/>
    <w:basedOn w:val="a0"/>
    <w:next w:val="afff"/>
    <w:rsid w:val="00B16B49"/>
    <w:pPr>
      <w:keepNext/>
      <w:keepLines/>
      <w:suppressAutoHyphens/>
      <w:spacing w:before="60"/>
    </w:pPr>
    <w:rPr>
      <w:sz w:val="22"/>
      <w:szCs w:val="22"/>
      <w:lang w:eastAsia="zh-CN"/>
    </w:rPr>
  </w:style>
  <w:style w:type="paragraph" w:customStyle="1" w:styleId="17">
    <w:name w:val="Номер1"/>
    <w:basedOn w:val="afff"/>
    <w:rsid w:val="00B16B49"/>
    <w:pPr>
      <w:tabs>
        <w:tab w:val="clear" w:pos="567"/>
      </w:tabs>
      <w:spacing w:before="40" w:after="40"/>
      <w:ind w:left="1224" w:hanging="504"/>
    </w:pPr>
    <w:rPr>
      <w:sz w:val="22"/>
      <w:szCs w:val="22"/>
    </w:rPr>
  </w:style>
  <w:style w:type="paragraph" w:customStyle="1" w:styleId="ListParagraph1">
    <w:name w:val="List Paragraph1"/>
    <w:basedOn w:val="a0"/>
    <w:rsid w:val="00B16B49"/>
    <w:pPr>
      <w:suppressAutoHyphens/>
      <w:spacing w:after="0"/>
      <w:ind w:left="720"/>
      <w:jc w:val="left"/>
    </w:pPr>
    <w:rPr>
      <w:lang w:eastAsia="zh-CN"/>
    </w:rPr>
  </w:style>
  <w:style w:type="paragraph" w:customStyle="1" w:styleId="FR4">
    <w:name w:val="FR4"/>
    <w:rsid w:val="00B16B49"/>
    <w:pPr>
      <w:widowControl w:val="0"/>
      <w:suppressAutoHyphens/>
      <w:autoSpaceDE w:val="0"/>
      <w:spacing w:before="460" w:after="0" w:line="240" w:lineRule="auto"/>
      <w:ind w:left="2560"/>
    </w:pPr>
    <w:rPr>
      <w:rFonts w:ascii="Arial" w:eastAsia="Times New Roman" w:hAnsi="Arial" w:cs="Arial"/>
      <w:sz w:val="32"/>
      <w:szCs w:val="32"/>
      <w:lang w:eastAsia="zh-CN"/>
    </w:rPr>
  </w:style>
  <w:style w:type="paragraph" w:customStyle="1" w:styleId="18">
    <w:name w:val="Текст примечания1"/>
    <w:basedOn w:val="a0"/>
    <w:rsid w:val="00B16B49"/>
    <w:pPr>
      <w:suppressAutoHyphens/>
      <w:spacing w:after="0"/>
      <w:jc w:val="left"/>
    </w:pPr>
    <w:rPr>
      <w:sz w:val="20"/>
      <w:szCs w:val="20"/>
      <w:lang w:eastAsia="zh-CN"/>
    </w:rPr>
  </w:style>
  <w:style w:type="paragraph" w:styleId="afff6">
    <w:name w:val="annotation text"/>
    <w:basedOn w:val="a0"/>
    <w:link w:val="19"/>
    <w:uiPriority w:val="99"/>
    <w:semiHidden/>
    <w:unhideWhenUsed/>
    <w:rsid w:val="00B16B49"/>
    <w:rPr>
      <w:sz w:val="20"/>
      <w:szCs w:val="20"/>
    </w:rPr>
  </w:style>
  <w:style w:type="character" w:customStyle="1" w:styleId="19">
    <w:name w:val="Текст примечания Знак1"/>
    <w:basedOn w:val="a1"/>
    <w:link w:val="afff6"/>
    <w:uiPriority w:val="99"/>
    <w:semiHidden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18"/>
    <w:next w:val="18"/>
    <w:link w:val="1a"/>
    <w:rsid w:val="00B16B49"/>
    <w:rPr>
      <w:b/>
      <w:bCs/>
    </w:rPr>
  </w:style>
  <w:style w:type="character" w:customStyle="1" w:styleId="1a">
    <w:name w:val="Тема примечания Знак1"/>
    <w:basedOn w:val="19"/>
    <w:link w:val="afff7"/>
    <w:rsid w:val="00B16B4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1b">
    <w:name w:val="Абзац списка1"/>
    <w:basedOn w:val="a0"/>
    <w:rsid w:val="00B16B49"/>
    <w:pPr>
      <w:suppressAutoHyphens/>
      <w:spacing w:after="0"/>
      <w:ind w:left="720"/>
      <w:jc w:val="left"/>
    </w:pPr>
    <w:rPr>
      <w:lang w:eastAsia="zh-CN"/>
    </w:rPr>
  </w:style>
  <w:style w:type="paragraph" w:customStyle="1" w:styleId="72">
    <w:name w:val="Стиль7"/>
    <w:basedOn w:val="a0"/>
    <w:rsid w:val="00B16B49"/>
    <w:pPr>
      <w:suppressAutoHyphens/>
      <w:spacing w:after="0"/>
      <w:ind w:firstLine="426"/>
    </w:pPr>
    <w:rPr>
      <w:sz w:val="20"/>
      <w:szCs w:val="20"/>
      <w:lang w:eastAsia="zh-CN"/>
    </w:rPr>
  </w:style>
  <w:style w:type="paragraph" w:customStyle="1" w:styleId="311">
    <w:name w:val="Основной текст с отступом 31"/>
    <w:basedOn w:val="a0"/>
    <w:rsid w:val="00B16B49"/>
    <w:pPr>
      <w:suppressAutoHyphens/>
      <w:spacing w:after="120"/>
      <w:ind w:left="283"/>
      <w:jc w:val="left"/>
    </w:pPr>
    <w:rPr>
      <w:sz w:val="16"/>
      <w:szCs w:val="16"/>
      <w:lang w:eastAsia="zh-CN"/>
    </w:rPr>
  </w:style>
  <w:style w:type="paragraph" w:customStyle="1" w:styleId="2b">
    <w:name w:val="Текст_начало_2"/>
    <w:basedOn w:val="a0"/>
    <w:rsid w:val="00B16B49"/>
    <w:pPr>
      <w:suppressAutoHyphens/>
      <w:spacing w:after="0" w:line="360" w:lineRule="exact"/>
    </w:pPr>
    <w:rPr>
      <w:rFonts w:ascii="Arial" w:hAnsi="Arial" w:cs="Arial"/>
      <w:lang w:val="en-GB" w:eastAsia="zh-CN"/>
    </w:rPr>
  </w:style>
  <w:style w:type="paragraph" w:customStyle="1" w:styleId="BodyText21">
    <w:name w:val="Body Text 21"/>
    <w:basedOn w:val="a0"/>
    <w:rsid w:val="00B16B49"/>
    <w:pPr>
      <w:widowControl w:val="0"/>
      <w:suppressAutoHyphens/>
      <w:spacing w:after="0" w:line="360" w:lineRule="auto"/>
      <w:ind w:firstLine="851"/>
    </w:pPr>
    <w:rPr>
      <w:rFonts w:ascii="Arial" w:hAnsi="Arial" w:cs="Arial"/>
      <w:lang w:eastAsia="zh-CN"/>
    </w:rPr>
  </w:style>
  <w:style w:type="paragraph" w:customStyle="1" w:styleId="1c">
    <w:name w:val="Рецензия1"/>
    <w:rsid w:val="00B16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">
    <w:name w:val="Обычный2"/>
    <w:rsid w:val="00B16B49"/>
    <w:pPr>
      <w:widowControl w:val="0"/>
      <w:suppressAutoHyphens/>
      <w:spacing w:after="0" w:line="240" w:lineRule="auto"/>
      <w:ind w:left="120" w:firstLine="560"/>
    </w:pPr>
    <w:rPr>
      <w:rFonts w:ascii="Arial" w:eastAsia="Times New Roman" w:hAnsi="Arial" w:cs="Arial"/>
      <w:lang w:eastAsia="zh-CN"/>
    </w:rPr>
  </w:style>
  <w:style w:type="paragraph" w:customStyle="1" w:styleId="1d">
    <w:name w:val="Схема документа1"/>
    <w:basedOn w:val="a0"/>
    <w:rsid w:val="00B16B49"/>
    <w:pPr>
      <w:shd w:val="clear" w:color="auto" w:fill="000080"/>
      <w:suppressAutoHyphens/>
      <w:spacing w:after="0"/>
      <w:jc w:val="left"/>
    </w:pPr>
    <w:rPr>
      <w:rFonts w:ascii="Tahoma" w:hAnsi="Tahoma" w:cs="Tahoma"/>
      <w:sz w:val="20"/>
      <w:szCs w:val="20"/>
      <w:lang w:eastAsia="zh-CN"/>
    </w:rPr>
  </w:style>
  <w:style w:type="paragraph" w:styleId="afff8">
    <w:name w:val="Subtitle"/>
    <w:basedOn w:val="a0"/>
    <w:next w:val="a0"/>
    <w:link w:val="1e"/>
    <w:qFormat/>
    <w:rsid w:val="00B16B49"/>
    <w:pPr>
      <w:suppressAutoHyphens/>
      <w:jc w:val="center"/>
    </w:pPr>
    <w:rPr>
      <w:rFonts w:ascii="Cambria" w:hAnsi="Cambria" w:cs="Cambria"/>
      <w:lang w:eastAsia="zh-CN"/>
    </w:rPr>
  </w:style>
  <w:style w:type="character" w:customStyle="1" w:styleId="1e">
    <w:name w:val="Подзаголовок Знак1"/>
    <w:basedOn w:val="a1"/>
    <w:link w:val="afff8"/>
    <w:rsid w:val="00B16B49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1f">
    <w:name w:val="Название1"/>
    <w:basedOn w:val="a0"/>
    <w:next w:val="a0"/>
    <w:rsid w:val="00B16B49"/>
    <w:pPr>
      <w:suppressAutoHyphens/>
      <w:spacing w:before="24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1f0">
    <w:name w:val="Стиль ТЗ1"/>
    <w:basedOn w:val="a0"/>
    <w:rsid w:val="00B16B49"/>
    <w:pPr>
      <w:suppressAutoHyphens/>
      <w:spacing w:before="60" w:after="0"/>
      <w:ind w:firstLine="303"/>
    </w:pPr>
    <w:rPr>
      <w:bCs/>
      <w:sz w:val="18"/>
      <w:szCs w:val="18"/>
      <w:lang w:eastAsia="zh-CN"/>
    </w:rPr>
  </w:style>
  <w:style w:type="paragraph" w:customStyle="1" w:styleId="82">
    <w:name w:val="Стиль8"/>
    <w:basedOn w:val="a0"/>
    <w:rsid w:val="00B16B49"/>
    <w:pPr>
      <w:suppressAutoHyphens/>
      <w:spacing w:before="60" w:after="0" w:line="360" w:lineRule="auto"/>
      <w:ind w:firstLine="709"/>
    </w:pPr>
    <w:rPr>
      <w:sz w:val="28"/>
      <w:szCs w:val="28"/>
      <w:lang w:eastAsia="zh-CN"/>
    </w:rPr>
  </w:style>
  <w:style w:type="paragraph" w:customStyle="1" w:styleId="SB0">
    <w:name w:val="SB_Обычный"/>
    <w:basedOn w:val="a0"/>
    <w:rsid w:val="00B16B49"/>
    <w:pPr>
      <w:suppressAutoHyphens/>
      <w:ind w:firstLine="709"/>
    </w:pPr>
    <w:rPr>
      <w:lang w:eastAsia="zh-CN"/>
    </w:rPr>
  </w:style>
  <w:style w:type="paragraph" w:customStyle="1" w:styleId="SBHeading2">
    <w:name w:val="SB_Heading2"/>
    <w:basedOn w:val="a0"/>
    <w:rsid w:val="00B16B49"/>
    <w:pPr>
      <w:numPr>
        <w:numId w:val="4"/>
      </w:numPr>
      <w:suppressAutoHyphens/>
      <w:spacing w:after="120"/>
      <w:ind w:left="578" w:hanging="578"/>
    </w:pPr>
    <w:rPr>
      <w:b/>
      <w:sz w:val="28"/>
      <w:lang w:eastAsia="zh-CN"/>
    </w:rPr>
  </w:style>
  <w:style w:type="paragraph" w:customStyle="1" w:styleId="SBHeading1">
    <w:name w:val="SB_Heading1"/>
    <w:basedOn w:val="SBHeading2"/>
    <w:rsid w:val="00B16B49"/>
    <w:pPr>
      <w:spacing w:after="0"/>
      <w:ind w:left="810" w:hanging="810"/>
    </w:pPr>
    <w:rPr>
      <w:caps/>
    </w:rPr>
  </w:style>
  <w:style w:type="paragraph" w:customStyle="1" w:styleId="SBHeading3">
    <w:name w:val="SB_Heading3"/>
    <w:basedOn w:val="SBHeading2"/>
    <w:rsid w:val="00B16B49"/>
    <w:pPr>
      <w:spacing w:after="0"/>
      <w:ind w:left="1800" w:hanging="180"/>
    </w:pPr>
    <w:rPr>
      <w:i/>
    </w:rPr>
  </w:style>
  <w:style w:type="paragraph" w:customStyle="1" w:styleId="SBHeading4">
    <w:name w:val="SB_Heading4"/>
    <w:basedOn w:val="SBHeading3"/>
    <w:rsid w:val="00B16B49"/>
    <w:pPr>
      <w:ind w:left="1728" w:hanging="648"/>
    </w:pPr>
  </w:style>
  <w:style w:type="paragraph" w:customStyle="1" w:styleId="Style5">
    <w:name w:val="Style5"/>
    <w:basedOn w:val="a0"/>
    <w:rsid w:val="00B16B49"/>
    <w:pPr>
      <w:widowControl w:val="0"/>
      <w:suppressAutoHyphens/>
      <w:autoSpaceDE w:val="0"/>
      <w:spacing w:after="0" w:line="480" w:lineRule="exact"/>
      <w:jc w:val="center"/>
    </w:pPr>
    <w:rPr>
      <w:lang w:eastAsia="zh-CN"/>
    </w:rPr>
  </w:style>
  <w:style w:type="paragraph" w:customStyle="1" w:styleId="Contents10">
    <w:name w:val="Contents 10"/>
    <w:basedOn w:val="Index"/>
    <w:rsid w:val="00B16B49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0"/>
    <w:rsid w:val="00B16B49"/>
    <w:pPr>
      <w:suppressLineNumbers/>
      <w:suppressAutoHyphens/>
      <w:spacing w:after="0"/>
      <w:jc w:val="left"/>
    </w:pPr>
    <w:rPr>
      <w:lang w:eastAsia="zh-CN"/>
    </w:rPr>
  </w:style>
  <w:style w:type="paragraph" w:customStyle="1" w:styleId="TableHeading">
    <w:name w:val="Table Heading"/>
    <w:basedOn w:val="TableContents"/>
    <w:rsid w:val="00B16B49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B16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fff9">
    <w:name w:val="Íàçâàíèå"/>
    <w:basedOn w:val="a0"/>
    <w:rsid w:val="00B16B49"/>
    <w:pPr>
      <w:tabs>
        <w:tab w:val="left" w:pos="426"/>
      </w:tabs>
      <w:spacing w:before="120" w:after="0" w:line="360" w:lineRule="auto"/>
      <w:jc w:val="center"/>
    </w:pPr>
    <w:rPr>
      <w:b/>
      <w:sz w:val="22"/>
      <w:szCs w:val="20"/>
    </w:rPr>
  </w:style>
  <w:style w:type="character" w:styleId="afffa">
    <w:name w:val="Emphasis"/>
    <w:qFormat/>
    <w:rsid w:val="00B16B49"/>
    <w:rPr>
      <w:i/>
      <w:iCs/>
    </w:rPr>
  </w:style>
  <w:style w:type="character" w:customStyle="1" w:styleId="ConsPlusNormal0">
    <w:name w:val="ConsPlusNormal Знак"/>
    <w:link w:val="ConsPlusNormal"/>
    <w:locked/>
    <w:rsid w:val="00B16B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Абзац списка2"/>
    <w:basedOn w:val="a0"/>
    <w:rsid w:val="00B16B49"/>
    <w:pPr>
      <w:ind w:left="708"/>
    </w:pPr>
    <w:rPr>
      <w:rFonts w:eastAsia="Calibri"/>
    </w:rPr>
  </w:style>
  <w:style w:type="character" w:customStyle="1" w:styleId="afb">
    <w:name w:val="Обычный (веб) Знак"/>
    <w:aliases w:val="Обычный (Web) Знак"/>
    <w:link w:val="afa"/>
    <w:locked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b">
    <w:name w:val="Table Grid"/>
    <w:basedOn w:val="a2"/>
    <w:rsid w:val="00B1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0"/>
    <w:rsid w:val="00B310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22">
    <w:name w:val="Раздел 2 уровня с номером от А"/>
    <w:basedOn w:val="a0"/>
    <w:rsid w:val="00435E42"/>
    <w:pPr>
      <w:numPr>
        <w:numId w:val="25"/>
      </w:numPr>
      <w:spacing w:after="0"/>
      <w:jc w:val="left"/>
    </w:pPr>
    <w:rPr>
      <w:sz w:val="22"/>
      <w:szCs w:val="20"/>
    </w:rPr>
  </w:style>
  <w:style w:type="character" w:customStyle="1" w:styleId="blk">
    <w:name w:val="blk"/>
    <w:basedOn w:val="a1"/>
    <w:rsid w:val="0045078E"/>
  </w:style>
  <w:style w:type="paragraph" w:customStyle="1" w:styleId="Char">
    <w:name w:val="Char Знак Знак"/>
    <w:basedOn w:val="a0"/>
    <w:rsid w:val="004C3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A0D3B7B0AB60DD7D2A2BE98F0C4501A9E0D7DFAD6397961A74E10DD8DD6A324359E3E8B6E3D1B908W5RA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D504ACD10D28D6740E46A6FF582754C7032B8169BF99C34561E5B37137BB87E743E993AE19052078BDI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70EF266A5657F349CC0C9713A4D8B173EDCEE510E95D0BA98DB88DCDA0A2447B7125846DC2F52FCABC4C511E72008D761D2043259667m1C3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D3B7B0AB60DD7D2A2BE98F0C4501A9E0D7DFAD6397961A74E10DD8DD6A324359E3E8B6E3D0BE0EW5R6G" TargetMode="External"/><Relationship Id="rId20" Type="http://schemas.openxmlformats.org/officeDocument/2006/relationships/hyperlink" Target="consultantplus://offline/ref=E1D504ACD10D28D6740E46A6FF582754C7032B8169BF99C34561E5B37137BB87E743E993AE18012278B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2A7EA9C6317E69F361876C96263A5DB&amp;req=doc&amp;base=LAW&amp;n=315347&amp;dst=1178&amp;fld=134&amp;date=29.05.2019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86236B51A4F7236E587BD135BE8DB338E6E159E3F5E6A120AD5C0D3D16A33C25AD5C472CFFFE20D0DV4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nd=92A7EA9C6317E69F361876C96263A5DB&amp;req=doc&amp;base=LAW&amp;n=315347&amp;dst=1208&amp;fld=134&amp;date=29.05.2019" TargetMode="External"/><Relationship Id="rId22" Type="http://schemas.openxmlformats.org/officeDocument/2006/relationships/header" Target="header4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5F59-DA9B-4539-AE0C-BAD099EC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1</cp:lastModifiedBy>
  <cp:revision>2</cp:revision>
  <cp:lastPrinted>2019-08-13T04:28:00Z</cp:lastPrinted>
  <dcterms:created xsi:type="dcterms:W3CDTF">2019-08-18T07:20:00Z</dcterms:created>
  <dcterms:modified xsi:type="dcterms:W3CDTF">2019-08-18T07:20:00Z</dcterms:modified>
</cp:coreProperties>
</file>