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9A" w:rsidRDefault="003864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649A" w:rsidRDefault="0038649A">
      <w:pPr>
        <w:pStyle w:val="ConsPlusNormal"/>
        <w:jc w:val="both"/>
        <w:outlineLvl w:val="0"/>
      </w:pPr>
    </w:p>
    <w:p w:rsidR="0038649A" w:rsidRDefault="0038649A">
      <w:pPr>
        <w:pStyle w:val="ConsPlusTitle"/>
        <w:jc w:val="center"/>
        <w:outlineLvl w:val="0"/>
      </w:pPr>
      <w:r>
        <w:t>РЕГИОНАЛЬНАЯ СЛУЖБА ПО ТАРИФАМ</w:t>
      </w:r>
    </w:p>
    <w:p w:rsidR="0038649A" w:rsidRDefault="0038649A">
      <w:pPr>
        <w:pStyle w:val="ConsPlusTitle"/>
        <w:jc w:val="center"/>
      </w:pPr>
      <w:r>
        <w:t>ХАНТЫ-МАНСИЙСКОГО АВТОНОМНОГО ОКРУГА - ЮГРЫ</w:t>
      </w:r>
    </w:p>
    <w:p w:rsidR="0038649A" w:rsidRDefault="0038649A">
      <w:pPr>
        <w:pStyle w:val="ConsPlusTitle"/>
        <w:jc w:val="center"/>
      </w:pPr>
    </w:p>
    <w:p w:rsidR="0038649A" w:rsidRDefault="0038649A">
      <w:pPr>
        <w:pStyle w:val="ConsPlusTitle"/>
        <w:jc w:val="center"/>
      </w:pPr>
      <w:r>
        <w:t>ПРИКАЗ</w:t>
      </w:r>
    </w:p>
    <w:p w:rsidR="0038649A" w:rsidRDefault="0038649A">
      <w:pPr>
        <w:pStyle w:val="ConsPlusTitle"/>
        <w:jc w:val="center"/>
      </w:pPr>
      <w:r>
        <w:t>от 10 декабря 2020 г. N 106-нп</w:t>
      </w:r>
    </w:p>
    <w:p w:rsidR="0038649A" w:rsidRDefault="0038649A">
      <w:pPr>
        <w:pStyle w:val="ConsPlusTitle"/>
        <w:jc w:val="center"/>
      </w:pPr>
    </w:p>
    <w:p w:rsidR="0038649A" w:rsidRDefault="0038649A">
      <w:pPr>
        <w:pStyle w:val="ConsPlusTitle"/>
        <w:jc w:val="center"/>
      </w:pPr>
      <w:r>
        <w:t>ОБ УСТАНОВЛЕНИИ ПРЕДЕЛЬНЫХ ТАРИФОВ В ОБЛАСТИ ОБРАЩЕНИЯ</w:t>
      </w:r>
    </w:p>
    <w:p w:rsidR="0038649A" w:rsidRDefault="0038649A">
      <w:pPr>
        <w:pStyle w:val="ConsPlusTitle"/>
        <w:jc w:val="center"/>
      </w:pPr>
      <w:r>
        <w:t>С ТВЕРДЫМИ КОММУНАЛЬНЫМИ ОТХОДАМИ</w:t>
      </w: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2016 года N 1638/16 "Об утверждении Методических указаний по расчету регулируемых тарифов в области обращения с твердыми коммунальными отходами",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10 декабря 2020 года N 58 приказываю:</w:t>
      </w:r>
    </w:p>
    <w:p w:rsidR="0038649A" w:rsidRDefault="0038649A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2021 года по 31 декабря 2025 года предельные </w:t>
      </w:r>
      <w:hyperlink w:anchor="P27" w:history="1">
        <w:r>
          <w:rPr>
            <w:color w:val="0000FF"/>
          </w:rPr>
          <w:t>тарифы</w:t>
        </w:r>
      </w:hyperlink>
      <w:r>
        <w:t xml:space="preserve"> на регулируемые виды деятельности в области обращения с твердыми коммунальными отходами, оказываемые операторами по обращению с твердыми коммунальными отходами, согласно приложению 1 к настоящему приказу.</w:t>
      </w:r>
    </w:p>
    <w:p w:rsidR="0038649A" w:rsidRDefault="0038649A">
      <w:pPr>
        <w:pStyle w:val="ConsPlusNormal"/>
        <w:spacing w:before="220"/>
        <w:ind w:firstLine="540"/>
        <w:jc w:val="both"/>
      </w:pPr>
      <w:r>
        <w:t xml:space="preserve">2. Установить долгосрочные </w:t>
      </w:r>
      <w:hyperlink w:anchor="P480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предельных тарифов на регулируемые виды деятельности в области обращения с твердыми коммунальными отходами с использованием метода индексации, для операторов по обращению с твердыми коммунальными отходами на 2021 - 2025 годы, согласно приложению 2 к настоящему приказу.</w:t>
      </w: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right"/>
      </w:pPr>
      <w:r>
        <w:t>Руководитель службы</w:t>
      </w:r>
    </w:p>
    <w:p w:rsidR="0038649A" w:rsidRDefault="0038649A">
      <w:pPr>
        <w:pStyle w:val="ConsPlusNormal"/>
        <w:jc w:val="right"/>
      </w:pPr>
      <w:r>
        <w:t>А.А.БЕРЕЗОВСКИЙ</w:t>
      </w: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right"/>
        <w:outlineLvl w:val="0"/>
      </w:pPr>
      <w:r>
        <w:t>Приложение 1</w:t>
      </w:r>
    </w:p>
    <w:p w:rsidR="0038649A" w:rsidRDefault="0038649A">
      <w:pPr>
        <w:pStyle w:val="ConsPlusNormal"/>
        <w:jc w:val="right"/>
      </w:pPr>
      <w:r>
        <w:t>к приказу Региональной службы</w:t>
      </w:r>
    </w:p>
    <w:p w:rsidR="0038649A" w:rsidRDefault="0038649A">
      <w:pPr>
        <w:pStyle w:val="ConsPlusNormal"/>
        <w:jc w:val="right"/>
      </w:pPr>
      <w:r>
        <w:t>по тарифам Ханты-Мансийского</w:t>
      </w:r>
    </w:p>
    <w:p w:rsidR="0038649A" w:rsidRDefault="0038649A">
      <w:pPr>
        <w:pStyle w:val="ConsPlusNormal"/>
        <w:jc w:val="right"/>
      </w:pPr>
      <w:r>
        <w:t>автономного округа - Югры</w:t>
      </w:r>
    </w:p>
    <w:p w:rsidR="0038649A" w:rsidRDefault="0038649A">
      <w:pPr>
        <w:pStyle w:val="ConsPlusNormal"/>
        <w:jc w:val="right"/>
      </w:pPr>
      <w:r>
        <w:t>от 10 декабря 2020 года N 106-нп</w:t>
      </w: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Title"/>
        <w:jc w:val="center"/>
      </w:pPr>
      <w:bookmarkStart w:id="0" w:name="P27"/>
      <w:bookmarkEnd w:id="0"/>
      <w:r>
        <w:t>ПРЕДЕЛЬНЫЕ ТАРИФЫ</w:t>
      </w:r>
    </w:p>
    <w:p w:rsidR="0038649A" w:rsidRDefault="0038649A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38649A" w:rsidRDefault="0038649A">
      <w:pPr>
        <w:pStyle w:val="ConsPlusTitle"/>
        <w:jc w:val="center"/>
      </w:pPr>
      <w:r>
        <w:t>С ТВЕРДЫМИ КОММУНАЛЬНЫМИ ОТХОДАМИ, ОКАЗЫВАЕМЫЕ ОПЕРАТОРАМИ</w:t>
      </w:r>
    </w:p>
    <w:p w:rsidR="0038649A" w:rsidRDefault="0038649A">
      <w:pPr>
        <w:pStyle w:val="ConsPlusTitle"/>
        <w:jc w:val="center"/>
      </w:pPr>
      <w:r>
        <w:t>ПО ОБРАЩЕНИЮ С ТВЕРДЫМИ КОММУНАЛЬНЫМИ ОТХОДАМИ,</w:t>
      </w:r>
    </w:p>
    <w:p w:rsidR="0038649A" w:rsidRDefault="0038649A">
      <w:pPr>
        <w:pStyle w:val="ConsPlusTitle"/>
        <w:jc w:val="center"/>
      </w:pPr>
      <w:r>
        <w:t>НА 2021 - 2025 ГОДЫ</w:t>
      </w:r>
    </w:p>
    <w:p w:rsidR="0038649A" w:rsidRDefault="0038649A">
      <w:pPr>
        <w:pStyle w:val="ConsPlusNormal"/>
        <w:jc w:val="both"/>
      </w:pPr>
    </w:p>
    <w:p w:rsidR="0038649A" w:rsidRDefault="0038649A">
      <w:pPr>
        <w:sectPr w:rsidR="0038649A" w:rsidSect="00E74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44"/>
        <w:gridCol w:w="2254"/>
        <w:gridCol w:w="1804"/>
        <w:gridCol w:w="1189"/>
        <w:gridCol w:w="153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</w:tblGrid>
      <w:tr w:rsidR="0038649A">
        <w:tc>
          <w:tcPr>
            <w:tcW w:w="20119" w:type="dxa"/>
            <w:gridSpan w:val="16"/>
          </w:tcPr>
          <w:p w:rsidR="0038649A" w:rsidRDefault="0038649A">
            <w:pPr>
              <w:pStyle w:val="ConsPlusNormal"/>
              <w:jc w:val="center"/>
            </w:pPr>
            <w:r>
              <w:lastRenderedPageBreak/>
              <w:t>На период с 1 января 2021 года по 31 декабря 2025 года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Наименование оператора по обращению с твердыми коммунальными отходами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Вид предельного тарифа в области обращения с твердыми коммунальными отходами</w:t>
            </w:r>
          </w:p>
        </w:tc>
        <w:tc>
          <w:tcPr>
            <w:tcW w:w="1189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34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0240" w:type="dxa"/>
            <w:gridSpan w:val="10"/>
          </w:tcPr>
          <w:p w:rsidR="0038649A" w:rsidRDefault="0038649A">
            <w:pPr>
              <w:pStyle w:val="ConsPlusNormal"/>
              <w:jc w:val="center"/>
            </w:pPr>
            <w:r>
              <w:t>Предельные тарифы на регулируемые виды деятельности в области обращения с твердыми коммунальными отходами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  <w:vMerge/>
          </w:tcPr>
          <w:p w:rsidR="0038649A" w:rsidRDefault="0038649A"/>
        </w:tc>
        <w:tc>
          <w:tcPr>
            <w:tcW w:w="1534" w:type="dxa"/>
            <w:vMerge/>
          </w:tcPr>
          <w:p w:rsidR="0038649A" w:rsidRDefault="0038649A"/>
        </w:tc>
        <w:tc>
          <w:tcPr>
            <w:tcW w:w="2048" w:type="dxa"/>
            <w:gridSpan w:val="2"/>
          </w:tcPr>
          <w:p w:rsidR="0038649A" w:rsidRDefault="0038649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8" w:type="dxa"/>
            <w:gridSpan w:val="2"/>
          </w:tcPr>
          <w:p w:rsidR="0038649A" w:rsidRDefault="0038649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048" w:type="dxa"/>
            <w:gridSpan w:val="2"/>
          </w:tcPr>
          <w:p w:rsidR="0038649A" w:rsidRDefault="0038649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048" w:type="dxa"/>
            <w:gridSpan w:val="2"/>
          </w:tcPr>
          <w:p w:rsidR="0038649A" w:rsidRDefault="0038649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048" w:type="dxa"/>
            <w:gridSpan w:val="2"/>
          </w:tcPr>
          <w:p w:rsidR="0038649A" w:rsidRDefault="0038649A">
            <w:pPr>
              <w:pStyle w:val="ConsPlusNormal"/>
              <w:jc w:val="center"/>
            </w:pPr>
            <w:r>
              <w:t>2025 год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  <w:vMerge/>
          </w:tcPr>
          <w:p w:rsidR="0038649A" w:rsidRDefault="0038649A"/>
        </w:tc>
        <w:tc>
          <w:tcPr>
            <w:tcW w:w="1534" w:type="dxa"/>
            <w:vMerge/>
          </w:tcPr>
          <w:p w:rsidR="0038649A" w:rsidRDefault="0038649A"/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1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"АКЦЕНТ"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городское поселение Междуреченский Кондинского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225,05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230,43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230,43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236,71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236,71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242,57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242,57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248,59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248,59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256,05 &lt;*&gt;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1952,58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1997,98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1997,98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2052,39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2052,39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2103,20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2103,20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2155,40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2155,40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2220,08 &lt;*&gt;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2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Акционерное общество "Югорская Коммунальная Эксплуатирующая Компания - Белоярский"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Белоярский муниципальный район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170,15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244,30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212,43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212,43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212,43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223,50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223,50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223,83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223,83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235,24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1960,63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2776,70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2428,14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2428,14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2428,14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2554,68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2554,68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2558,45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2558,45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2688,86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3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"ЭкоТех"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 xml:space="preserve">городской округ Урай Ханты-Мансийского автономного округа - </w:t>
            </w:r>
            <w:r>
              <w:lastRenderedPageBreak/>
              <w:t>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lastRenderedPageBreak/>
              <w:t xml:space="preserve">захоронение твердых коммунальных </w:t>
            </w:r>
            <w:r>
              <w:lastRenderedPageBreak/>
              <w:t>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lastRenderedPageBreak/>
              <w:t>146,17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285,83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221,64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221,64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221,64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233,59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233,37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233,37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233,37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246,65 &lt;*&gt;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1723,15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3216,62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2534,39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2534,39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2534,39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2671,03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2668,50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2668,50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2668,50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2820,38 &lt;*&gt;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4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Муниципальное предприятие муниципального образования город Нягань "Чистый город"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городской округ Нягань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154,61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155,71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155,71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163,42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163,42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165,07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165,07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173,06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173,06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175,00 &lt;*&gt;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1764,73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1775,45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1775,45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1863,39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1863,39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1882,21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1882,21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1973,33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1973,33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1995,44 &lt;*&gt;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5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"Югратрансавто"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167,13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483,45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334,75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334,75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334,75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354,87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354,87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355,49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355,49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376,24 &lt;*&gt;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1886,64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5457,18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3778,72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3778,71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3778,71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4005,84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4005,84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4012,82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4012,82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4247,16 &lt;*&gt;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6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Акционерное общество "Аганское многопрофильное жилищно-коммунальное управление"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городское поселение Новоаганск Нижневартовского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198,40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204,13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204,13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215,28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215,28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209,48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209,48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227,08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227,08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221,51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lastRenderedPageBreak/>
              <w:t>1569,37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1569,37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1569,37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1678,58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1678,58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1633,38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1633,38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1770,63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1770,63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1727,18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Муниципальное унитарное предприятие "Сургутрайторф" муниципального образования Сургутский район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городское поселение Лянтор Сургутского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92,96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95,35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95,35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97,19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97,19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99,85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99,85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101,83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101,83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104,63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849,03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854,34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854,34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879,18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879,18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903,20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903,20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921,14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921,14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946,41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8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"Сервис плюс"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городское поселение Мортка Кондинского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218,22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220,17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220,17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229,18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229,18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231,39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231,39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242,27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242,27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243,37 &lt;*&gt;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2420,68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2442,34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2442,34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2542,15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2542,15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2566,73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2566,73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2687,44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2687,44 &lt;*&gt;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2699,57 &lt;*&gt;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t>9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Муниципальное предприятие "ЖЭК-3" Ханты-Мансийского района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Горноправдинск Ханты-Мансийского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230,60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233,94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233,94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241,81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241,81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246,09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246,09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254,23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254,23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258,88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2372,51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2396,66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2396,66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2487,61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2487,61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2521,43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2521,43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2615,09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2615,09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2652,73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Кедровый (поселок Кедровый) Ханты-</w:t>
            </w:r>
            <w:r>
              <w:lastRenderedPageBreak/>
              <w:t>Мансийского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lastRenderedPageBreak/>
              <w:t xml:space="preserve">захоронение твердых коммунальных </w:t>
            </w:r>
            <w:r>
              <w:lastRenderedPageBreak/>
              <w:t>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lastRenderedPageBreak/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lastRenderedPageBreak/>
              <w:t>561,44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580,50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580,50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588,88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588,88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610,70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610,70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619,53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619,53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642,27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6207,30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6207,30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6207,30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6505,56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6505,56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6535,62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6535,62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6838,81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6838,81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6878,85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Кедровый (село Елизарово) Ханты-Мансийского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1980,65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2047,99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2047,99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2085,63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2085,63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2159,65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2159,65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2200,60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2200,60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2278,02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22571,33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23338,83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23338,83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23768,00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23768,00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24611,63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24611,63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25077,88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25077,88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25961,19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Луговской Ханты-Мансийского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1208,59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1249,68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1249,68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1275,64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1275,64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1321,02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1321,02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1349,10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1349,10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1396,66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13863,99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14335,36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14335,36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14633,15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14633,15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15153,69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15153,69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15475,78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15475,78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16021,39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 xml:space="preserve">сельское поселение Нялинское Ханты-Мансийского муниципального района Ханты-Мансийского автономного округа - </w:t>
            </w:r>
            <w:r>
              <w:lastRenderedPageBreak/>
              <w:t>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lastRenderedPageBreak/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829,82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858,03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858,03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875,10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875,10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906,19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906,19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924,71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924,71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957,27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 xml:space="preserve">Для прочих потребителей (без учета </w:t>
            </w:r>
            <w:r>
              <w:lastRenderedPageBreak/>
              <w:t>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lastRenderedPageBreak/>
              <w:t>9358,08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9676,19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9676,19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9868,81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9868,81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10219,46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10219,46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10428,21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10428,21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10795,56</w:t>
            </w:r>
          </w:p>
        </w:tc>
      </w:tr>
      <w:tr w:rsidR="0038649A">
        <w:tc>
          <w:tcPr>
            <w:tcW w:w="454" w:type="dxa"/>
            <w:vMerge w:val="restart"/>
          </w:tcPr>
          <w:p w:rsidR="0038649A" w:rsidRDefault="0038649A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644" w:type="dxa"/>
            <w:vMerge w:val="restart"/>
          </w:tcPr>
          <w:p w:rsidR="0038649A" w:rsidRDefault="0038649A">
            <w:pPr>
              <w:pStyle w:val="ConsPlusNormal"/>
            </w:pPr>
            <w: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Ларьяк (село Ларьяк, деревня Большой Ларьяк, деревня Сосновый бор, деревня Чехломей) Нижневартовского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t>обезвреживание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316,59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316,59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316,59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334,82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334,82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335,98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335,98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354,78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354,78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356,54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2717,96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2717,95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2717,95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2874,54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2874,54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2884,48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2884,48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3045,96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3045,96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3061,01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 w:val="restart"/>
          </w:tcPr>
          <w:p w:rsidR="0038649A" w:rsidRDefault="0038649A">
            <w:pPr>
              <w:pStyle w:val="ConsPlusNormal"/>
            </w:pPr>
            <w:r>
              <w:t xml:space="preserve">сельское поселение Ларьяк (село Корлики) Нижневартовского муниципального района Ханты-Мансийского автономного округа - Югры, сельское поселение Ваховск Нижневартовского муниципального района Ханты-Мансийского автономного округа - Югры, сельское поселение Покур Нижневартовского муниципального </w:t>
            </w:r>
            <w:r>
              <w:lastRenderedPageBreak/>
              <w:t>района Ханты-Мансийского автономного округа - Югры, сельское поселение Зайцева Речка Нижневартовского муниципального района Ханты-Мансийского автономного округа - Югры, городское поселение Излучинск (село Большетархово) Нижневартовского муниципального района Ханты-Мансийского автономного округа - Югры</w:t>
            </w:r>
          </w:p>
        </w:tc>
        <w:tc>
          <w:tcPr>
            <w:tcW w:w="1804" w:type="dxa"/>
            <w:vMerge w:val="restart"/>
          </w:tcPr>
          <w:p w:rsidR="0038649A" w:rsidRDefault="0038649A">
            <w:pPr>
              <w:pStyle w:val="ConsPlusNormal"/>
            </w:pPr>
            <w:r>
              <w:lastRenderedPageBreak/>
              <w:t>захоронение твердых коммунальных отходов</w:t>
            </w:r>
          </w:p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руб./м3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460,87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493,11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488,83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488,83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488,83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514,01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514,01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514,76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514,76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540,72</w:t>
            </w:r>
          </w:p>
        </w:tc>
      </w:tr>
      <w:tr w:rsidR="0038649A">
        <w:tc>
          <w:tcPr>
            <w:tcW w:w="454" w:type="dxa"/>
            <w:vMerge/>
          </w:tcPr>
          <w:p w:rsidR="0038649A" w:rsidRDefault="0038649A"/>
        </w:tc>
        <w:tc>
          <w:tcPr>
            <w:tcW w:w="2644" w:type="dxa"/>
            <w:vMerge/>
          </w:tcPr>
          <w:p w:rsidR="0038649A" w:rsidRDefault="0038649A"/>
        </w:tc>
        <w:tc>
          <w:tcPr>
            <w:tcW w:w="2254" w:type="dxa"/>
            <w:vMerge/>
          </w:tcPr>
          <w:p w:rsidR="0038649A" w:rsidRDefault="0038649A"/>
        </w:tc>
        <w:tc>
          <w:tcPr>
            <w:tcW w:w="1804" w:type="dxa"/>
            <w:vMerge/>
          </w:tcPr>
          <w:p w:rsidR="0038649A" w:rsidRDefault="0038649A"/>
        </w:tc>
        <w:tc>
          <w:tcPr>
            <w:tcW w:w="1189" w:type="dxa"/>
          </w:tcPr>
          <w:p w:rsidR="0038649A" w:rsidRDefault="0038649A">
            <w:pPr>
              <w:pStyle w:val="ConsPlusNormal"/>
            </w:pPr>
            <w:r>
              <w:t>руб./тонна</w:t>
            </w:r>
          </w:p>
        </w:tc>
        <w:tc>
          <w:tcPr>
            <w:tcW w:w="1534" w:type="dxa"/>
          </w:tcPr>
          <w:p w:rsidR="0038649A" w:rsidRDefault="0038649A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3382,21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4943,77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4266,28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4266,29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4266,29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4486,10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4486,10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4492,66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4492,66</w:t>
            </w:r>
          </w:p>
        </w:tc>
        <w:tc>
          <w:tcPr>
            <w:tcW w:w="1024" w:type="dxa"/>
          </w:tcPr>
          <w:p w:rsidR="0038649A" w:rsidRDefault="0038649A">
            <w:pPr>
              <w:pStyle w:val="ConsPlusNormal"/>
            </w:pPr>
            <w:r>
              <w:t>4719,22</w:t>
            </w:r>
          </w:p>
        </w:tc>
      </w:tr>
    </w:tbl>
    <w:p w:rsidR="0038649A" w:rsidRDefault="0038649A">
      <w:pPr>
        <w:sectPr w:rsidR="003864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ind w:firstLine="540"/>
        <w:jc w:val="both"/>
      </w:pPr>
      <w:r>
        <w:t>--------------------------------</w:t>
      </w:r>
    </w:p>
    <w:p w:rsidR="0038649A" w:rsidRDefault="0038649A">
      <w:pPr>
        <w:pStyle w:val="ConsPlusNormal"/>
        <w:spacing w:before="220"/>
        <w:ind w:firstLine="540"/>
        <w:jc w:val="both"/>
      </w:pPr>
      <w:r>
        <w:t xml:space="preserve">&lt;*&gt; НДС не облагается в соответствии с </w:t>
      </w:r>
      <w:hyperlink r:id="rId9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вторая).</w:t>
      </w: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right"/>
        <w:outlineLvl w:val="0"/>
      </w:pPr>
      <w:r>
        <w:t>Приложение 2</w:t>
      </w:r>
    </w:p>
    <w:p w:rsidR="0038649A" w:rsidRDefault="0038649A">
      <w:pPr>
        <w:pStyle w:val="ConsPlusNormal"/>
        <w:jc w:val="right"/>
      </w:pPr>
      <w:r>
        <w:t>к приказу Региональной службы</w:t>
      </w:r>
    </w:p>
    <w:p w:rsidR="0038649A" w:rsidRDefault="0038649A">
      <w:pPr>
        <w:pStyle w:val="ConsPlusNormal"/>
        <w:jc w:val="right"/>
      </w:pPr>
      <w:r>
        <w:t>по тарифам Ханты-Мансийского</w:t>
      </w:r>
    </w:p>
    <w:p w:rsidR="0038649A" w:rsidRDefault="0038649A">
      <w:pPr>
        <w:pStyle w:val="ConsPlusNormal"/>
        <w:jc w:val="right"/>
      </w:pPr>
      <w:r>
        <w:t>автономного округа - Югры</w:t>
      </w:r>
    </w:p>
    <w:p w:rsidR="0038649A" w:rsidRDefault="0038649A">
      <w:pPr>
        <w:pStyle w:val="ConsPlusNormal"/>
        <w:jc w:val="right"/>
      </w:pPr>
      <w:r>
        <w:t>от 10 декабря 2020 года N 106-нп</w:t>
      </w: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Title"/>
        <w:jc w:val="center"/>
      </w:pPr>
      <w:bookmarkStart w:id="1" w:name="P480"/>
      <w:bookmarkEnd w:id="1"/>
      <w:r>
        <w:t>ДОЛГОСРОЧНЫЕ ПАРАМЕТРЫ</w:t>
      </w:r>
    </w:p>
    <w:p w:rsidR="0038649A" w:rsidRDefault="0038649A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38649A" w:rsidRDefault="0038649A">
      <w:pPr>
        <w:pStyle w:val="ConsPlusTitle"/>
        <w:jc w:val="center"/>
      </w:pPr>
      <w:r>
        <w:t>РЕГУЛИРОВАНИЯ ПРИ УСТАНОВЛЕНИИ ПРЕДЕЛЬНЫХ ТАРИФОВ</w:t>
      </w:r>
    </w:p>
    <w:p w:rsidR="0038649A" w:rsidRDefault="0038649A">
      <w:pPr>
        <w:pStyle w:val="ConsPlusTitle"/>
        <w:jc w:val="center"/>
      </w:pPr>
      <w:r>
        <w:t>НА РЕГУЛИРУЕМЫЕ ВИДЫ ДЕЯТЕЛЬНОСТИ В ОБЛАСТИ ОБРАЩЕНИЯ</w:t>
      </w:r>
    </w:p>
    <w:p w:rsidR="0038649A" w:rsidRDefault="0038649A">
      <w:pPr>
        <w:pStyle w:val="ConsPlusTitle"/>
        <w:jc w:val="center"/>
      </w:pPr>
      <w:r>
        <w:t>С ТВЕРДЫМИ КОММУНАЛЬНЫМИ ОТХОДАМИ С ИСПОЛЬЗОВАНИЕМ МЕТОДА</w:t>
      </w:r>
    </w:p>
    <w:p w:rsidR="0038649A" w:rsidRDefault="0038649A">
      <w:pPr>
        <w:pStyle w:val="ConsPlusTitle"/>
        <w:jc w:val="center"/>
      </w:pPr>
      <w:r>
        <w:t>ИНДЕКСАЦИИ, ДЛЯ ОПЕРАТОРОВ ПО ОБРАЩЕНИЮ С ТВЕРДЫМИ</w:t>
      </w:r>
    </w:p>
    <w:p w:rsidR="0038649A" w:rsidRDefault="0038649A">
      <w:pPr>
        <w:pStyle w:val="ConsPlusTitle"/>
        <w:jc w:val="center"/>
      </w:pPr>
      <w:r>
        <w:t>КОММУНАЛЬНЫМИ ОТХОДАМИ НА 2021 - 2025 ГОДЫ</w:t>
      </w:r>
    </w:p>
    <w:p w:rsidR="0038649A" w:rsidRDefault="00386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551"/>
        <w:gridCol w:w="664"/>
        <w:gridCol w:w="1639"/>
        <w:gridCol w:w="1669"/>
        <w:gridCol w:w="1999"/>
      </w:tblGrid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Наименования оператора по обращению с твердыми коммунальными отходами, муниципального образования</w:t>
            </w:r>
          </w:p>
        </w:tc>
        <w:tc>
          <w:tcPr>
            <w:tcW w:w="664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38649A" w:rsidRDefault="0038649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  <w:vMerge w:val="restart"/>
          </w:tcPr>
          <w:p w:rsidR="0038649A" w:rsidRDefault="0038649A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  <w:vMerge/>
          </w:tcPr>
          <w:p w:rsidR="0038649A" w:rsidRDefault="0038649A"/>
        </w:tc>
        <w:tc>
          <w:tcPr>
            <w:tcW w:w="1639" w:type="dxa"/>
            <w:vMerge/>
          </w:tcPr>
          <w:p w:rsidR="0038649A" w:rsidRDefault="0038649A"/>
        </w:tc>
        <w:tc>
          <w:tcPr>
            <w:tcW w:w="1669" w:type="dxa"/>
            <w:vMerge/>
          </w:tcPr>
          <w:p w:rsidR="0038649A" w:rsidRDefault="0038649A"/>
        </w:tc>
        <w:tc>
          <w:tcPr>
            <w:tcW w:w="1999" w:type="dxa"/>
          </w:tcPr>
          <w:p w:rsidR="0038649A" w:rsidRDefault="0038649A">
            <w:pPr>
              <w:pStyle w:val="ConsPlusNormal"/>
              <w:jc w:val="center"/>
            </w:pPr>
            <w:r>
              <w:t>удельный расход энергетических ресурсов, кВт.ч/куб. м.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"АКЦЕНТ" на территории муниципального образования городское поселение Междуреченский Кондинского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9 760,32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0,25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 xml:space="preserve">Акционерное общество "Югорская Коммунальная Эксплуатирующая </w:t>
            </w:r>
            <w:r>
              <w:lastRenderedPageBreak/>
              <w:t>Компания - Белоярский" на территории муниципального образования Белоярский муниципальный район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14 598,16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0,24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0,24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0,24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0,24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0,24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"ЭкоТех" на территории муниципального образования городской округ Урай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24 603,46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0,19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0,19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0,19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0,19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0,19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Муниципальное предприятие муниципального образования город Нягань "Чистый город" на территории муниципального образования городской округ Нягань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32 492,20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"Югратрансавто" на территории муниципального образования сельское поселение Унъюган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2 023,07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1,26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6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 xml:space="preserve">Акционерное общество "Аганское многопрофильное жилищно-коммунальное управление" на территории </w:t>
            </w:r>
            <w:r>
              <w:lastRenderedPageBreak/>
              <w:t>муниципального образования городское поселение Новоаганск Нижневартовского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3 835,45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0,45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0,45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0,45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0,45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0,45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Муниципальное унитарное предприятие "Сургутрайторф" муниципального образования Сургутский район на территории муниципального образования городское поселение Лянтор Сургутского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10 988,08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0,31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8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Общество с ограниченной ответственностью "Сервис плюс" на территории муниципального образования городское поселение Мортка Кондинского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4 077,62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</w:tr>
      <w:tr w:rsidR="0038649A">
        <w:tc>
          <w:tcPr>
            <w:tcW w:w="544" w:type="dxa"/>
          </w:tcPr>
          <w:p w:rsidR="0038649A" w:rsidRDefault="0038649A">
            <w:pPr>
              <w:pStyle w:val="ConsPlusNormal"/>
            </w:pPr>
            <w:r>
              <w:t>9</w:t>
            </w:r>
          </w:p>
        </w:tc>
        <w:tc>
          <w:tcPr>
            <w:tcW w:w="8522" w:type="dxa"/>
            <w:gridSpan w:val="5"/>
          </w:tcPr>
          <w:p w:rsidR="0038649A" w:rsidRDefault="0038649A">
            <w:pPr>
              <w:pStyle w:val="ConsPlusNormal"/>
            </w:pPr>
            <w:r>
              <w:t>Муниципальное предприятие "ЖЭК-3" Ханты-Мансийского района на территории муниципальных образований: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9.1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Горноправдинск Ханты-Мансийского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4 597,09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9.2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 xml:space="preserve">сельское поселение Кедровый (поселок </w:t>
            </w:r>
            <w:r>
              <w:lastRenderedPageBreak/>
              <w:t>Кедровый) Ханты-Мансийского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2 645,80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1,29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9.3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Кедровый (село Елизарово) Ханты-Мансийского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2 028,96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1,96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1,96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1,96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1,96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1,96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9.4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Луговской Ханты-Мансийского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8 942,38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1,69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1,69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1,69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1,69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1,69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9.5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Нялинское Ханты-Мансийского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1 637,75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1,73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1,73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1,73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1,73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1,73</w:t>
            </w:r>
          </w:p>
        </w:tc>
      </w:tr>
      <w:tr w:rsidR="0038649A">
        <w:tc>
          <w:tcPr>
            <w:tcW w:w="544" w:type="dxa"/>
          </w:tcPr>
          <w:p w:rsidR="0038649A" w:rsidRDefault="0038649A">
            <w:pPr>
              <w:pStyle w:val="ConsPlusNormal"/>
            </w:pPr>
            <w:r>
              <w:t>10</w:t>
            </w:r>
          </w:p>
        </w:tc>
        <w:tc>
          <w:tcPr>
            <w:tcW w:w="8522" w:type="dxa"/>
            <w:gridSpan w:val="5"/>
          </w:tcPr>
          <w:p w:rsidR="0038649A" w:rsidRDefault="0038649A">
            <w:pPr>
              <w:pStyle w:val="ConsPlusNormal"/>
            </w:pPr>
            <w:r>
              <w:t>Муниципальное унитарное предприятие "Сельское жилищно-коммунальное хозяйство" на территории муниципальных образований: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10.1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>сельское поселение Ларьяк (село Ларьяк, деревня Большой Ларьяк, деревня Сосновый бор, деревня Чехломей) Нижневартовского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1 507,62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0,87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0,87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0,87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0,87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0,87</w:t>
            </w:r>
          </w:p>
        </w:tc>
      </w:tr>
      <w:tr w:rsidR="0038649A">
        <w:tc>
          <w:tcPr>
            <w:tcW w:w="544" w:type="dxa"/>
            <w:vMerge w:val="restart"/>
          </w:tcPr>
          <w:p w:rsidR="0038649A" w:rsidRDefault="0038649A">
            <w:pPr>
              <w:pStyle w:val="ConsPlusNormal"/>
            </w:pPr>
            <w:r>
              <w:t>10.2</w:t>
            </w:r>
          </w:p>
        </w:tc>
        <w:tc>
          <w:tcPr>
            <w:tcW w:w="2551" w:type="dxa"/>
            <w:vMerge w:val="restart"/>
          </w:tcPr>
          <w:p w:rsidR="0038649A" w:rsidRDefault="0038649A">
            <w:pPr>
              <w:pStyle w:val="ConsPlusNormal"/>
            </w:pPr>
            <w:r>
              <w:t xml:space="preserve">сельское поселение Ларьяк (село Корлики) Нижневартовского муниципального района </w:t>
            </w:r>
            <w:r>
              <w:lastRenderedPageBreak/>
              <w:t>Ханты-Мансийского автономного округа - Югры, сельское поселение Ваховск Нижневартовского муниципального района Ханты-Мансийского автономного округа - Югры, сельское поселение Покур Нижневартовского муниципального района Ханты-Мансийского автономного округа - Югры, сельское поселение Зайцева Речка Нижневартовского муниципального района Ханты-Мансийского автономного округа - Югры, городское поселение Излучинск (село Большетархово) Нижневартовского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4 685,96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0,60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0,60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0,60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0,60</w:t>
            </w:r>
          </w:p>
        </w:tc>
      </w:tr>
      <w:tr w:rsidR="0038649A">
        <w:tc>
          <w:tcPr>
            <w:tcW w:w="544" w:type="dxa"/>
            <w:vMerge/>
          </w:tcPr>
          <w:p w:rsidR="0038649A" w:rsidRDefault="0038649A"/>
        </w:tc>
        <w:tc>
          <w:tcPr>
            <w:tcW w:w="2551" w:type="dxa"/>
            <w:vMerge/>
          </w:tcPr>
          <w:p w:rsidR="0038649A" w:rsidRDefault="0038649A"/>
        </w:tc>
        <w:tc>
          <w:tcPr>
            <w:tcW w:w="664" w:type="dxa"/>
          </w:tcPr>
          <w:p w:rsidR="0038649A" w:rsidRDefault="0038649A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38649A" w:rsidRDefault="0038649A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38649A" w:rsidRDefault="0038649A">
            <w:pPr>
              <w:pStyle w:val="ConsPlusNormal"/>
            </w:pPr>
            <w:r>
              <w:t>1,00</w:t>
            </w:r>
          </w:p>
        </w:tc>
        <w:tc>
          <w:tcPr>
            <w:tcW w:w="1999" w:type="dxa"/>
          </w:tcPr>
          <w:p w:rsidR="0038649A" w:rsidRDefault="0038649A">
            <w:pPr>
              <w:pStyle w:val="ConsPlusNormal"/>
            </w:pPr>
            <w:r>
              <w:t>0,60</w:t>
            </w:r>
          </w:p>
        </w:tc>
      </w:tr>
    </w:tbl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jc w:val="both"/>
      </w:pPr>
    </w:p>
    <w:p w:rsidR="0038649A" w:rsidRDefault="00386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B7A" w:rsidRDefault="00052B7A">
      <w:bookmarkStart w:id="2" w:name="_GoBack"/>
      <w:bookmarkEnd w:id="2"/>
    </w:p>
    <w:sectPr w:rsidR="00052B7A" w:rsidSect="00C234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A"/>
    <w:rsid w:val="00052B7A"/>
    <w:rsid w:val="003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2B01-A23A-45EA-9242-BDF722FA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6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6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6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64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2D05F2D347F67B6663660ECFA57CA48C368BD18C866E37A869F9BC1484EA7F376AD50BF431404ENCX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B879768051563098363308E4BF10F97E6B346309C4AE22F9DF30DC8EDC803B65E837A0EC57CFE77C2E76D50BNEX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3308E4BF10F97E693A6C0AC4AE22F9DF30DC8EDC803B65E837A0EC57CFE77C2E76D50BNEX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B879768051563098363308E4BF10F97E693D6808CEAE22F9DF30DC8EDC803B65E837A0EC57CFE77C2E76D50BNEXB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B879768051563098363308E4BF10F97E6A3C6208CBAE22F9DF30DC8EDC803B77E86FACED53D4E07C3B20844DBF3E414BD75F2321B7866CN9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2021-02-17T06:23:00Z</dcterms:created>
  <dcterms:modified xsi:type="dcterms:W3CDTF">2021-02-17T06:23:00Z</dcterms:modified>
</cp:coreProperties>
</file>