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5F" w:rsidRDefault="0038265F">
      <w:pPr>
        <w:pStyle w:val="ConsPlusTitlePage"/>
      </w:pPr>
      <w:r>
        <w:t xml:space="preserve">Документ предоставлен </w:t>
      </w:r>
      <w:hyperlink r:id="rId5" w:history="1">
        <w:r>
          <w:rPr>
            <w:color w:val="0000FF"/>
          </w:rPr>
          <w:t>КонсультантПлюс</w:t>
        </w:r>
      </w:hyperlink>
      <w:r>
        <w:br/>
      </w:r>
    </w:p>
    <w:p w:rsidR="0038265F" w:rsidRDefault="0038265F">
      <w:pPr>
        <w:pStyle w:val="ConsPlusNormal"/>
        <w:jc w:val="both"/>
        <w:outlineLvl w:val="0"/>
      </w:pPr>
    </w:p>
    <w:p w:rsidR="0038265F" w:rsidRDefault="0038265F">
      <w:pPr>
        <w:pStyle w:val="ConsPlusTitle"/>
        <w:jc w:val="center"/>
        <w:outlineLvl w:val="0"/>
      </w:pPr>
      <w:r>
        <w:t>ПРАВИТЕЛЬСТВО ХАНТЫ-МАНСИЙСКОГО АВТОНОМНОГО ОКРУГА - ЮГРЫ</w:t>
      </w:r>
    </w:p>
    <w:p w:rsidR="0038265F" w:rsidRDefault="0038265F">
      <w:pPr>
        <w:pStyle w:val="ConsPlusTitle"/>
        <w:jc w:val="center"/>
      </w:pPr>
    </w:p>
    <w:p w:rsidR="0038265F" w:rsidRDefault="0038265F">
      <w:pPr>
        <w:pStyle w:val="ConsPlusTitle"/>
        <w:jc w:val="center"/>
      </w:pPr>
      <w:r>
        <w:t>ПОСТАНОВЛЕНИЕ</w:t>
      </w:r>
    </w:p>
    <w:p w:rsidR="0038265F" w:rsidRDefault="0038265F">
      <w:pPr>
        <w:pStyle w:val="ConsPlusTitle"/>
        <w:jc w:val="center"/>
      </w:pPr>
      <w:r>
        <w:t>от 5 октября 2018 г. N 344-п</w:t>
      </w:r>
    </w:p>
    <w:p w:rsidR="0038265F" w:rsidRDefault="0038265F">
      <w:pPr>
        <w:pStyle w:val="ConsPlusTitle"/>
        <w:ind w:firstLine="540"/>
        <w:jc w:val="both"/>
      </w:pPr>
    </w:p>
    <w:p w:rsidR="0038265F" w:rsidRDefault="0038265F">
      <w:pPr>
        <w:pStyle w:val="ConsPlusTitle"/>
        <w:jc w:val="center"/>
      </w:pPr>
      <w:r>
        <w:t>О ГОСУДАРСТВЕННОЙ ПРОГРАММЕ ХАНТЫ-МАНСИЙСКОГО АВТОНОМНОГО</w:t>
      </w:r>
    </w:p>
    <w:p w:rsidR="0038265F" w:rsidRDefault="0038265F">
      <w:pPr>
        <w:pStyle w:val="ConsPlusTitle"/>
        <w:jc w:val="center"/>
      </w:pPr>
      <w:r>
        <w:t>ОКРУГА - ЮГРЫ "РАЗВИТИЕ АГРОПРОМЫШЛЕННОГО КОМПЛЕКСА"</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постановлений Правительства ХМАО - Югры от 08.02.2019 </w:t>
            </w:r>
            <w:hyperlink r:id="rId6" w:history="1">
              <w:r>
                <w:rPr>
                  <w:color w:val="0000FF"/>
                </w:rPr>
                <w:t>N 31-п</w:t>
              </w:r>
            </w:hyperlink>
            <w:r>
              <w:rPr>
                <w:color w:val="392C69"/>
              </w:rPr>
              <w:t>,</w:t>
            </w:r>
          </w:p>
          <w:p w:rsidR="0038265F" w:rsidRDefault="0038265F">
            <w:pPr>
              <w:pStyle w:val="ConsPlusNormal"/>
              <w:jc w:val="center"/>
            </w:pPr>
            <w:r>
              <w:rPr>
                <w:color w:val="392C69"/>
              </w:rPr>
              <w:t xml:space="preserve">от 22.02.2019 </w:t>
            </w:r>
            <w:hyperlink r:id="rId7" w:history="1">
              <w:r>
                <w:rPr>
                  <w:color w:val="0000FF"/>
                </w:rPr>
                <w:t>N 59-п</w:t>
              </w:r>
            </w:hyperlink>
            <w:r>
              <w:rPr>
                <w:color w:val="392C69"/>
              </w:rPr>
              <w:t xml:space="preserve">, от 26.04.2019 </w:t>
            </w:r>
            <w:hyperlink r:id="rId8" w:history="1">
              <w:r>
                <w:rPr>
                  <w:color w:val="0000FF"/>
                </w:rPr>
                <w:t>N 137-п</w:t>
              </w:r>
            </w:hyperlink>
            <w:r>
              <w:rPr>
                <w:color w:val="392C69"/>
              </w:rPr>
              <w:t xml:space="preserve">, от 23.08.2019 </w:t>
            </w:r>
            <w:hyperlink r:id="rId9" w:history="1">
              <w:r>
                <w:rPr>
                  <w:color w:val="0000FF"/>
                </w:rPr>
                <w:t>N 284-п</w:t>
              </w:r>
            </w:hyperlink>
            <w:r>
              <w:rPr>
                <w:color w:val="392C69"/>
              </w:rPr>
              <w:t>,</w:t>
            </w:r>
          </w:p>
          <w:p w:rsidR="0038265F" w:rsidRDefault="0038265F">
            <w:pPr>
              <w:pStyle w:val="ConsPlusNormal"/>
              <w:jc w:val="center"/>
            </w:pPr>
            <w:r>
              <w:rPr>
                <w:color w:val="392C69"/>
              </w:rPr>
              <w:t xml:space="preserve">от 05.09.2019 </w:t>
            </w:r>
            <w:hyperlink r:id="rId10" w:history="1">
              <w:r>
                <w:rPr>
                  <w:color w:val="0000FF"/>
                </w:rPr>
                <w:t>N 307-п</w:t>
              </w:r>
            </w:hyperlink>
            <w:r>
              <w:rPr>
                <w:color w:val="392C69"/>
              </w:rPr>
              <w:t xml:space="preserve">, от 11.10.2019 </w:t>
            </w:r>
            <w:hyperlink r:id="rId11" w:history="1">
              <w:r>
                <w:rPr>
                  <w:color w:val="0000FF"/>
                </w:rPr>
                <w:t>N 363-п</w:t>
              </w:r>
            </w:hyperlink>
            <w:r>
              <w:rPr>
                <w:color w:val="392C69"/>
              </w:rPr>
              <w:t xml:space="preserve">, от 18.10.2019 </w:t>
            </w:r>
            <w:hyperlink r:id="rId12" w:history="1">
              <w:r>
                <w:rPr>
                  <w:color w:val="0000FF"/>
                </w:rPr>
                <w:t>N 382-п</w:t>
              </w:r>
            </w:hyperlink>
            <w:r>
              <w:rPr>
                <w:color w:val="392C69"/>
              </w:rPr>
              <w:t>,</w:t>
            </w:r>
          </w:p>
          <w:p w:rsidR="0038265F" w:rsidRDefault="0038265F">
            <w:pPr>
              <w:pStyle w:val="ConsPlusNormal"/>
              <w:jc w:val="center"/>
            </w:pPr>
            <w:r>
              <w:rPr>
                <w:color w:val="392C69"/>
              </w:rPr>
              <w:t xml:space="preserve">от 29.11.2019 </w:t>
            </w:r>
            <w:hyperlink r:id="rId13" w:history="1">
              <w:r>
                <w:rPr>
                  <w:color w:val="0000FF"/>
                </w:rPr>
                <w:t>N 442-п</w:t>
              </w:r>
            </w:hyperlink>
            <w:r>
              <w:rPr>
                <w:color w:val="392C69"/>
              </w:rPr>
              <w:t xml:space="preserve">, от 13.12.2019 </w:t>
            </w:r>
            <w:hyperlink r:id="rId14" w:history="1">
              <w:r>
                <w:rPr>
                  <w:color w:val="0000FF"/>
                </w:rPr>
                <w:t>N 491-п</w:t>
              </w:r>
            </w:hyperlink>
            <w:r>
              <w:rPr>
                <w:color w:val="392C69"/>
              </w:rPr>
              <w:t xml:space="preserve">, от 19.12.2019 </w:t>
            </w:r>
            <w:hyperlink r:id="rId15" w:history="1">
              <w:r>
                <w:rPr>
                  <w:color w:val="0000FF"/>
                </w:rPr>
                <w:t>N 509-п</w:t>
              </w:r>
            </w:hyperlink>
            <w:r>
              <w:rPr>
                <w:color w:val="392C69"/>
              </w:rPr>
              <w:t>)</w:t>
            </w:r>
          </w:p>
        </w:tc>
      </w:tr>
    </w:tbl>
    <w:p w:rsidR="0038265F" w:rsidRDefault="0038265F">
      <w:pPr>
        <w:pStyle w:val="ConsPlusNormal"/>
        <w:jc w:val="both"/>
      </w:pPr>
    </w:p>
    <w:p w:rsidR="0038265F" w:rsidRDefault="0038265F">
      <w:pPr>
        <w:pStyle w:val="ConsPlusNormal"/>
        <w:ind w:firstLine="540"/>
        <w:jc w:val="both"/>
      </w:pPr>
      <w:r>
        <w:t xml:space="preserve">В соответствии со </w:t>
      </w:r>
      <w:hyperlink r:id="rId16" w:history="1">
        <w:r>
          <w:rPr>
            <w:color w:val="0000FF"/>
          </w:rPr>
          <w:t>статьей 179</w:t>
        </w:r>
      </w:hyperlink>
      <w:r>
        <w:t xml:space="preserve"> Бюджетного кодекса Российской Федерации, во исполнение Указов Президента Российской Федерации от 19 декабря 2012 года </w:t>
      </w:r>
      <w:hyperlink r:id="rId17" w:history="1">
        <w:r>
          <w:rPr>
            <w:color w:val="0000FF"/>
          </w:rPr>
          <w:t>N 1666</w:t>
        </w:r>
      </w:hyperlink>
      <w:r>
        <w:t xml:space="preserve"> "О Стратегии государственной национальной политики Российской Федерации на период до 2025 года", от 9 мая 2017 года </w:t>
      </w:r>
      <w:hyperlink r:id="rId18" w:history="1">
        <w:r>
          <w:rPr>
            <w:color w:val="0000FF"/>
          </w:rPr>
          <w:t>N 203</w:t>
        </w:r>
      </w:hyperlink>
      <w:r>
        <w:t xml:space="preserve"> "О Стратегии развития информационного общества в Российской Федерации на 2017 - 2030 годы", </w:t>
      </w:r>
      <w:hyperlink r:id="rId19" w:history="1">
        <w:r>
          <w:rPr>
            <w:color w:val="0000FF"/>
          </w:rPr>
          <w:t>распоряжения</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руководствуясь </w:t>
      </w:r>
      <w:hyperlink r:id="rId20"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38265F" w:rsidRDefault="0038265F">
      <w:pPr>
        <w:pStyle w:val="ConsPlusNormal"/>
        <w:spacing w:before="220"/>
        <w:ind w:firstLine="540"/>
        <w:jc w:val="both"/>
      </w:pPr>
      <w:r>
        <w:t>1. Утвердить:</w:t>
      </w:r>
    </w:p>
    <w:p w:rsidR="0038265F" w:rsidRDefault="0038265F">
      <w:pPr>
        <w:pStyle w:val="ConsPlusNormal"/>
        <w:spacing w:before="220"/>
        <w:ind w:firstLine="540"/>
        <w:jc w:val="both"/>
      </w:pPr>
      <w:r>
        <w:t xml:space="preserve">1.1. Государственную </w:t>
      </w:r>
      <w:hyperlink w:anchor="P106" w:history="1">
        <w:r>
          <w:rPr>
            <w:color w:val="0000FF"/>
          </w:rPr>
          <w:t>программу</w:t>
        </w:r>
      </w:hyperlink>
      <w:r>
        <w:t xml:space="preserve"> Ханты-Мансийского автономного округа - Югры "Развитие агропромышленного комплекса" (далее - государственная программа) (приложение 1).</w:t>
      </w:r>
    </w:p>
    <w:p w:rsidR="0038265F" w:rsidRDefault="0038265F">
      <w:pPr>
        <w:pStyle w:val="ConsPlusNormal"/>
        <w:spacing w:before="220"/>
        <w:ind w:firstLine="540"/>
        <w:jc w:val="both"/>
      </w:pPr>
      <w:r>
        <w:t xml:space="preserve">1.2. </w:t>
      </w:r>
      <w:hyperlink w:anchor="P2589" w:history="1">
        <w:r>
          <w:rPr>
            <w:color w:val="0000FF"/>
          </w:rPr>
          <w:t>Направления</w:t>
        </w:r>
      </w:hyperlink>
      <w:r>
        <w:t xml:space="preserve"> мероприятий государственной программы (приложение 2).</w:t>
      </w:r>
    </w:p>
    <w:p w:rsidR="0038265F" w:rsidRDefault="0038265F">
      <w:pPr>
        <w:pStyle w:val="ConsPlusNormal"/>
        <w:spacing w:before="220"/>
        <w:ind w:firstLine="540"/>
        <w:jc w:val="both"/>
      </w:pPr>
      <w:r>
        <w:t xml:space="preserve">1.3. </w:t>
      </w:r>
      <w:hyperlink w:anchor="P2753" w:history="1">
        <w:r>
          <w:rPr>
            <w:color w:val="0000FF"/>
          </w:rPr>
          <w:t>Ставки</w:t>
        </w:r>
      </w:hyperlink>
      <w:r>
        <w:t xml:space="preserve"> субсидии на государственную поддержку сельского хозяйства, рыбной отрасли и продукции дикоросов (приложение 3).</w:t>
      </w:r>
    </w:p>
    <w:p w:rsidR="0038265F" w:rsidRDefault="0038265F">
      <w:pPr>
        <w:pStyle w:val="ConsPlusNormal"/>
        <w:spacing w:before="220"/>
        <w:ind w:firstLine="540"/>
        <w:jc w:val="both"/>
      </w:pPr>
      <w:r>
        <w:t xml:space="preserve">1.4. </w:t>
      </w:r>
      <w:hyperlink w:anchor="P3076" w:history="1">
        <w:r>
          <w:rPr>
            <w:color w:val="0000FF"/>
          </w:rPr>
          <w:t>Порядок</w:t>
        </w:r>
      </w:hyperlink>
      <w:r>
        <w:t xml:space="preserve"> предоставления субсидии на развитие северного оленеводства (приложение 4).</w:t>
      </w:r>
    </w:p>
    <w:p w:rsidR="0038265F" w:rsidRDefault="0038265F">
      <w:pPr>
        <w:pStyle w:val="ConsPlusNormal"/>
        <w:spacing w:before="220"/>
        <w:ind w:firstLine="540"/>
        <w:jc w:val="both"/>
      </w:pPr>
      <w:r>
        <w:t xml:space="preserve">1.5. </w:t>
      </w:r>
      <w:hyperlink w:anchor="P3180"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p w:rsidR="0038265F" w:rsidRDefault="0038265F">
      <w:pPr>
        <w:pStyle w:val="ConsPlusNormal"/>
        <w:spacing w:before="220"/>
        <w:ind w:firstLine="540"/>
        <w:jc w:val="both"/>
      </w:pPr>
      <w:r>
        <w:t xml:space="preserve">1.6. </w:t>
      </w:r>
      <w:hyperlink w:anchor="P3292"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(приложение 6).</w:t>
      </w:r>
    </w:p>
    <w:p w:rsidR="0038265F" w:rsidRDefault="0038265F">
      <w:pPr>
        <w:pStyle w:val="ConsPlusNormal"/>
        <w:spacing w:before="220"/>
        <w:ind w:firstLine="540"/>
        <w:jc w:val="both"/>
      </w:pPr>
      <w:r>
        <w:t xml:space="preserve">1.7. </w:t>
      </w:r>
      <w:hyperlink w:anchor="P3416" w:history="1">
        <w:r>
          <w:rPr>
            <w:color w:val="0000FF"/>
          </w:rPr>
          <w:t>Порядок</w:t>
        </w:r>
      </w:hyperlink>
      <w:r>
        <w:t xml:space="preserve"> предоставления субсидии на предотвращение выбытия из </w:t>
      </w:r>
      <w:r>
        <w:lastRenderedPageBreak/>
        <w:t>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(приложение 7).</w:t>
      </w:r>
    </w:p>
    <w:p w:rsidR="0038265F" w:rsidRDefault="0038265F">
      <w:pPr>
        <w:pStyle w:val="ConsPlusNormal"/>
        <w:spacing w:before="220"/>
        <w:ind w:firstLine="540"/>
        <w:jc w:val="both"/>
      </w:pPr>
      <w:r>
        <w:t xml:space="preserve">1.8. </w:t>
      </w:r>
      <w:hyperlink w:anchor="P3539" w:history="1">
        <w:r>
          <w:rPr>
            <w:color w:val="0000FF"/>
          </w:rPr>
          <w:t>Порядок</w:t>
        </w:r>
      </w:hyperlink>
      <w:r>
        <w:t xml:space="preserve"> предоставления субсидии на уплату процентов по кредитам (займам) (приложение 8).</w:t>
      </w:r>
    </w:p>
    <w:p w:rsidR="0038265F" w:rsidRDefault="0038265F">
      <w:pPr>
        <w:pStyle w:val="ConsPlusNormal"/>
        <w:spacing w:before="220"/>
        <w:ind w:firstLine="540"/>
        <w:jc w:val="both"/>
      </w:pPr>
      <w:r>
        <w:t xml:space="preserve">1.9. </w:t>
      </w:r>
      <w:hyperlink w:anchor="P3701" w:history="1">
        <w:r>
          <w:rPr>
            <w:color w:val="0000FF"/>
          </w:rPr>
          <w:t>Порядок</w:t>
        </w:r>
      </w:hyperlink>
      <w:r>
        <w:t xml:space="preserve"> предоставления гранта в форме субсидий на создание и развитие крестьянских (фермерских) хозяйств (приложение 9).</w:t>
      </w:r>
    </w:p>
    <w:p w:rsidR="0038265F" w:rsidRDefault="0038265F">
      <w:pPr>
        <w:pStyle w:val="ConsPlusNormal"/>
        <w:spacing w:before="220"/>
        <w:ind w:firstLine="540"/>
        <w:jc w:val="both"/>
      </w:pPr>
      <w:r>
        <w:t xml:space="preserve">1.10. </w:t>
      </w:r>
      <w:hyperlink w:anchor="P3833" w:history="1">
        <w:r>
          <w:rPr>
            <w:color w:val="0000FF"/>
          </w:rPr>
          <w:t>Порядок</w:t>
        </w:r>
      </w:hyperlink>
      <w:r>
        <w:t xml:space="preserve"> предоставления грантов в форме субсидий на развитие семейных животноводческих ферм на базе крестьянских (фермерских) хозяйств (приложение 10).</w:t>
      </w:r>
    </w:p>
    <w:p w:rsidR="0038265F" w:rsidRDefault="0038265F">
      <w:pPr>
        <w:pStyle w:val="ConsPlusNormal"/>
        <w:spacing w:before="220"/>
        <w:ind w:firstLine="540"/>
        <w:jc w:val="both"/>
      </w:pPr>
      <w:r>
        <w:t xml:space="preserve">1.11. </w:t>
      </w:r>
      <w:hyperlink w:anchor="P3965" w:history="1">
        <w:r>
          <w:rPr>
            <w:color w:val="0000FF"/>
          </w:rPr>
          <w:t>Порядок</w:t>
        </w:r>
      </w:hyperlink>
      <w:r>
        <w:t xml:space="preserve"> предоставления грантов в форме субсидий на реализацию проектов по заготовке и переработке дикоросов (приложение 11).</w:t>
      </w:r>
    </w:p>
    <w:p w:rsidR="0038265F" w:rsidRDefault="0038265F">
      <w:pPr>
        <w:pStyle w:val="ConsPlusNormal"/>
        <w:spacing w:before="220"/>
        <w:ind w:firstLine="540"/>
        <w:jc w:val="both"/>
      </w:pPr>
      <w:r>
        <w:t xml:space="preserve">1.12. </w:t>
      </w:r>
      <w:hyperlink w:anchor="P4084" w:history="1">
        <w:r>
          <w:rPr>
            <w:color w:val="0000FF"/>
          </w:rPr>
          <w:t>Порядок</w:t>
        </w:r>
      </w:hyperlink>
      <w:r>
        <w:t xml:space="preserve"> предоставления субсидии на участие в выставках, ярмарках (приложение 12).</w:t>
      </w:r>
    </w:p>
    <w:p w:rsidR="0038265F" w:rsidRDefault="0038265F">
      <w:pPr>
        <w:pStyle w:val="ConsPlusNormal"/>
        <w:spacing w:before="220"/>
        <w:ind w:firstLine="540"/>
        <w:jc w:val="both"/>
      </w:pPr>
      <w:r>
        <w:t xml:space="preserve">1.13. </w:t>
      </w:r>
      <w:hyperlink w:anchor="P4185"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p w:rsidR="0038265F" w:rsidRDefault="0038265F">
      <w:pPr>
        <w:pStyle w:val="ConsPlusNormal"/>
        <w:spacing w:before="220"/>
        <w:ind w:firstLine="540"/>
        <w:jc w:val="both"/>
      </w:pPr>
      <w:r>
        <w:t xml:space="preserve">1.14. </w:t>
      </w:r>
      <w:hyperlink w:anchor="P4288" w:history="1">
        <w:r>
          <w:rPr>
            <w:color w:val="0000FF"/>
          </w:rPr>
          <w:t>Порядок</w:t>
        </w:r>
      </w:hyperlink>
      <w:r>
        <w:t xml:space="preserve"> предоставления субсидии на повышение продуктивности в молочном скотоводстве (приложение 14).</w:t>
      </w:r>
    </w:p>
    <w:p w:rsidR="0038265F" w:rsidRDefault="0038265F">
      <w:pPr>
        <w:pStyle w:val="ConsPlusNormal"/>
        <w:jc w:val="both"/>
      </w:pPr>
      <w:r>
        <w:t xml:space="preserve">(в ред. </w:t>
      </w:r>
      <w:hyperlink r:id="rId21" w:history="1">
        <w:r>
          <w:rPr>
            <w:color w:val="0000FF"/>
          </w:rPr>
          <w:t>постановления</w:t>
        </w:r>
      </w:hyperlink>
      <w:r>
        <w:t xml:space="preserve"> Правительства ХМАО - Югры от 19.12.2019 N 509-п)</w:t>
      </w:r>
    </w:p>
    <w:p w:rsidR="0038265F" w:rsidRDefault="0038265F">
      <w:pPr>
        <w:pStyle w:val="ConsPlusNormal"/>
        <w:spacing w:before="220"/>
        <w:ind w:firstLine="540"/>
        <w:jc w:val="both"/>
      </w:pPr>
      <w:r>
        <w:t xml:space="preserve">1.15. </w:t>
      </w:r>
      <w:hyperlink w:anchor="P4398" w:history="1">
        <w:r>
          <w:rPr>
            <w:color w:val="0000FF"/>
          </w:rPr>
          <w:t>Порядок</w:t>
        </w:r>
      </w:hyperlink>
      <w:r>
        <w:t xml:space="preserve"> предоставления субсидий на реализацию инвестиционных проектов (строительство тепличных комплексов) (приложение 15).</w:t>
      </w:r>
    </w:p>
    <w:p w:rsidR="0038265F" w:rsidRDefault="0038265F">
      <w:pPr>
        <w:pStyle w:val="ConsPlusNormal"/>
        <w:spacing w:before="220"/>
        <w:ind w:firstLine="540"/>
        <w:jc w:val="both"/>
      </w:pPr>
      <w:r>
        <w:t xml:space="preserve">1.16. </w:t>
      </w:r>
      <w:hyperlink w:anchor="P4530" w:history="1">
        <w:r>
          <w:rPr>
            <w:color w:val="0000FF"/>
          </w:rPr>
          <w:t>Порядок</w:t>
        </w:r>
      </w:hyperlink>
      <w:r>
        <w:t xml:space="preserve"> предоставления грантов в форме субсидий на поддержку местных инициатив граждан, проживающих в сельской местности (приложение 16).</w:t>
      </w:r>
    </w:p>
    <w:p w:rsidR="0038265F" w:rsidRDefault="0038265F">
      <w:pPr>
        <w:pStyle w:val="ConsPlusNormal"/>
        <w:spacing w:before="220"/>
        <w:ind w:firstLine="540"/>
        <w:jc w:val="both"/>
      </w:pPr>
      <w:r>
        <w:t xml:space="preserve">1.17. </w:t>
      </w:r>
      <w:hyperlink w:anchor="P4826"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p w:rsidR="0038265F" w:rsidRDefault="0038265F">
      <w:pPr>
        <w:pStyle w:val="ConsPlusNormal"/>
        <w:spacing w:before="220"/>
        <w:ind w:firstLine="540"/>
        <w:jc w:val="both"/>
      </w:pPr>
      <w:r>
        <w:t xml:space="preserve">1.18. </w:t>
      </w:r>
      <w:hyperlink w:anchor="P5003"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p w:rsidR="0038265F" w:rsidRDefault="0038265F">
      <w:pPr>
        <w:pStyle w:val="ConsPlusNormal"/>
        <w:spacing w:before="220"/>
        <w:ind w:firstLine="540"/>
        <w:jc w:val="both"/>
      </w:pPr>
      <w:r>
        <w:t xml:space="preserve">1.19. </w:t>
      </w:r>
      <w:hyperlink w:anchor="P5157" w:history="1">
        <w:r>
          <w:rPr>
            <w:color w:val="0000FF"/>
          </w:rPr>
          <w:t>Порядок</w:t>
        </w:r>
      </w:hyperlink>
      <w: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p w:rsidR="0038265F" w:rsidRDefault="0038265F">
      <w:pPr>
        <w:pStyle w:val="ConsPlusNormal"/>
        <w:spacing w:before="220"/>
        <w:ind w:firstLine="540"/>
        <w:jc w:val="both"/>
      </w:pPr>
      <w:r>
        <w:t xml:space="preserve">1.20. </w:t>
      </w:r>
      <w:hyperlink w:anchor="P5335" w:history="1">
        <w:r>
          <w:rPr>
            <w:color w:val="0000FF"/>
          </w:rPr>
          <w:t>Порядок</w:t>
        </w:r>
      </w:hyperlink>
      <w:r>
        <w:t xml:space="preserve"> расчета и предоставления субсидий на развитие системы заготовки и переработки дикоросов (приложение 20).</w:t>
      </w:r>
    </w:p>
    <w:p w:rsidR="0038265F" w:rsidRDefault="0038265F">
      <w:pPr>
        <w:pStyle w:val="ConsPlusNormal"/>
        <w:spacing w:before="220"/>
        <w:ind w:firstLine="540"/>
        <w:jc w:val="both"/>
      </w:pPr>
      <w:r>
        <w:t xml:space="preserve">1.21. </w:t>
      </w:r>
      <w:hyperlink w:anchor="P5545" w:history="1">
        <w:r>
          <w:rPr>
            <w:color w:val="0000FF"/>
          </w:rPr>
          <w:t>Порядок</w:t>
        </w:r>
      </w:hyperlink>
      <w:r>
        <w:t xml:space="preserve"> предоставления социальных выплат на строительство (приобретение) жилья молодым семьям и молодым специалистам, проживающим в сельской местности Ханты-Мансийского автономного округа - Югры (приложение 21).</w:t>
      </w:r>
    </w:p>
    <w:p w:rsidR="0038265F" w:rsidRDefault="0038265F">
      <w:pPr>
        <w:pStyle w:val="ConsPlusNormal"/>
        <w:spacing w:before="220"/>
        <w:ind w:firstLine="540"/>
        <w:jc w:val="both"/>
      </w:pPr>
      <w:r>
        <w:t xml:space="preserve">1.22. </w:t>
      </w:r>
      <w:hyperlink w:anchor="P5939" w:history="1">
        <w:r>
          <w:rPr>
            <w:color w:val="0000FF"/>
          </w:rPr>
          <w:t>Порядок</w:t>
        </w:r>
      </w:hyperlink>
      <w: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22).</w:t>
      </w:r>
    </w:p>
    <w:p w:rsidR="0038265F" w:rsidRDefault="0038265F">
      <w:pPr>
        <w:pStyle w:val="ConsPlusNormal"/>
        <w:spacing w:before="220"/>
        <w:ind w:firstLine="540"/>
        <w:jc w:val="both"/>
      </w:pPr>
      <w:r>
        <w:t xml:space="preserve">1.23. </w:t>
      </w:r>
      <w:hyperlink w:anchor="P6055" w:history="1">
        <w:r>
          <w:rPr>
            <w:color w:val="0000FF"/>
          </w:rPr>
          <w:t>Порядок</w:t>
        </w:r>
      </w:hyperlink>
      <w: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p w:rsidR="0038265F" w:rsidRDefault="0038265F">
      <w:pPr>
        <w:pStyle w:val="ConsPlusNormal"/>
        <w:spacing w:before="220"/>
        <w:ind w:firstLine="540"/>
        <w:jc w:val="both"/>
      </w:pPr>
      <w:r>
        <w:lastRenderedPageBreak/>
        <w:t xml:space="preserve">1.24. </w:t>
      </w:r>
      <w:hyperlink w:anchor="P6190" w:history="1">
        <w:r>
          <w:rPr>
            <w:color w:val="0000FF"/>
          </w:rPr>
          <w:t>Порядок</w:t>
        </w:r>
      </w:hyperlink>
      <w: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базы (приложение 24).</w:t>
      </w:r>
    </w:p>
    <w:p w:rsidR="0038265F" w:rsidRDefault="0038265F">
      <w:pPr>
        <w:pStyle w:val="ConsPlusNormal"/>
        <w:spacing w:before="220"/>
        <w:ind w:firstLine="540"/>
        <w:jc w:val="both"/>
      </w:pPr>
      <w:r>
        <w:t xml:space="preserve">1.25. </w:t>
      </w:r>
      <w:hyperlink w:anchor="P6347" w:history="1">
        <w:r>
          <w:rPr>
            <w:color w:val="0000FF"/>
          </w:rPr>
          <w:t>Порядок</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p w:rsidR="0038265F" w:rsidRDefault="0038265F">
      <w:pPr>
        <w:pStyle w:val="ConsPlusNormal"/>
        <w:spacing w:before="220"/>
        <w:ind w:firstLine="540"/>
        <w:jc w:val="both"/>
      </w:pPr>
      <w:r>
        <w:t xml:space="preserve">1.26. </w:t>
      </w:r>
      <w:hyperlink w:anchor="P6491"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p w:rsidR="0038265F" w:rsidRDefault="0038265F">
      <w:pPr>
        <w:pStyle w:val="ConsPlusNormal"/>
        <w:spacing w:before="220"/>
        <w:ind w:firstLine="540"/>
        <w:jc w:val="both"/>
      </w:pPr>
      <w:r>
        <w:t xml:space="preserve">1.27. </w:t>
      </w:r>
      <w:hyperlink w:anchor="P6663" w:history="1">
        <w:r>
          <w:rPr>
            <w:color w:val="0000FF"/>
          </w:rPr>
          <w:t>Положение</w:t>
        </w:r>
      </w:hyperlink>
      <w:r>
        <w:t xml:space="preserve"> о комиссии по оценке и отбору заявок на предоставление грантов в форме субсидий (приложение 27).</w:t>
      </w:r>
    </w:p>
    <w:p w:rsidR="0038265F" w:rsidRDefault="0038265F">
      <w:pPr>
        <w:pStyle w:val="ConsPlusNormal"/>
        <w:jc w:val="both"/>
      </w:pPr>
      <w:r>
        <w:t xml:space="preserve">(пп. 1.27 в ред. </w:t>
      </w:r>
      <w:hyperlink r:id="rId22" w:history="1">
        <w:r>
          <w:rPr>
            <w:color w:val="0000FF"/>
          </w:rPr>
          <w:t>постановления</w:t>
        </w:r>
      </w:hyperlink>
      <w:r>
        <w:t xml:space="preserve"> Правительства ХМАО - Югры от 05.09.2019 N 307-п)</w:t>
      </w:r>
    </w:p>
    <w:p w:rsidR="0038265F" w:rsidRDefault="0038265F">
      <w:pPr>
        <w:pStyle w:val="ConsPlusNormal"/>
        <w:spacing w:before="220"/>
        <w:ind w:firstLine="540"/>
        <w:jc w:val="both"/>
      </w:pPr>
      <w:r>
        <w:t xml:space="preserve">1.28. </w:t>
      </w:r>
      <w:hyperlink w:anchor="P6928" w:history="1">
        <w:r>
          <w:rPr>
            <w:color w:val="0000FF"/>
          </w:rPr>
          <w:t>Показатели</w:t>
        </w:r>
      </w:hyperlink>
      <w:r>
        <w:t xml:space="preserve"> (индикаторы) государственной программы, мониторинг которых осуществляется Министерством сельского хозяйства Российской Федерации в соответствии с приложением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(приложение 28).</w:t>
      </w:r>
    </w:p>
    <w:p w:rsidR="0038265F" w:rsidRDefault="0038265F">
      <w:pPr>
        <w:pStyle w:val="ConsPlusNormal"/>
        <w:spacing w:before="220"/>
        <w:ind w:firstLine="540"/>
        <w:jc w:val="both"/>
      </w:pPr>
      <w:r>
        <w:t xml:space="preserve">1.29. </w:t>
      </w:r>
      <w:hyperlink w:anchor="P7362"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p w:rsidR="0038265F" w:rsidRDefault="0038265F">
      <w:pPr>
        <w:pStyle w:val="ConsPlusNormal"/>
        <w:jc w:val="both"/>
      </w:pPr>
      <w:r>
        <w:t xml:space="preserve">(пп. 1.29 введен </w:t>
      </w:r>
      <w:hyperlink r:id="rId23" w:history="1">
        <w:r>
          <w:rPr>
            <w:color w:val="0000FF"/>
          </w:rPr>
          <w:t>постановлением</w:t>
        </w:r>
      </w:hyperlink>
      <w:r>
        <w:t xml:space="preserve"> Правительства ХМАО - Югры от 05.09.2019 N 307-п)</w:t>
      </w:r>
    </w:p>
    <w:p w:rsidR="0038265F" w:rsidRDefault="0038265F">
      <w:pPr>
        <w:pStyle w:val="ConsPlusNormal"/>
        <w:spacing w:before="220"/>
        <w:ind w:firstLine="540"/>
        <w:jc w:val="both"/>
      </w:pPr>
      <w:r>
        <w:t xml:space="preserve">1.30. </w:t>
      </w:r>
      <w:hyperlink w:anchor="P7510" w:history="1">
        <w:r>
          <w:rPr>
            <w:color w:val="0000FF"/>
          </w:rPr>
          <w:t>Порядок</w:t>
        </w:r>
      </w:hyperlink>
      <w:r>
        <w:t xml:space="preserve"> предоставления субсидии на создание системы поддержки фермеров и развитие сельской кооперации (приложение 30).</w:t>
      </w:r>
    </w:p>
    <w:p w:rsidR="0038265F" w:rsidRDefault="0038265F">
      <w:pPr>
        <w:pStyle w:val="ConsPlusNormal"/>
        <w:jc w:val="both"/>
      </w:pPr>
      <w:r>
        <w:t xml:space="preserve">(пп. 1.30 введен </w:t>
      </w:r>
      <w:hyperlink r:id="rId24" w:history="1">
        <w:r>
          <w:rPr>
            <w:color w:val="0000FF"/>
          </w:rPr>
          <w:t>постановлением</w:t>
        </w:r>
      </w:hyperlink>
      <w:r>
        <w:t xml:space="preserve"> Правительства ХМАО - Югры от 05.09.2019 N 307-п)</w:t>
      </w:r>
    </w:p>
    <w:p w:rsidR="0038265F" w:rsidRDefault="0038265F">
      <w:pPr>
        <w:pStyle w:val="ConsPlusNormal"/>
        <w:spacing w:before="220"/>
        <w:ind w:firstLine="540"/>
        <w:jc w:val="both"/>
      </w:pPr>
      <w:r>
        <w:t xml:space="preserve">1.31. Расчетный </w:t>
      </w:r>
      <w:hyperlink w:anchor="P7665" w:history="1">
        <w:r>
          <w:rPr>
            <w:color w:val="0000FF"/>
          </w:rPr>
          <w:t>перечень</w:t>
        </w:r>
      </w:hyperlink>
      <w:r>
        <w:t xml:space="preserve"> показателей национальных проектов, распределенных по административно-территориальным единицам Ханты-Мансийского автономного округа - Югры (приложение 31).</w:t>
      </w:r>
    </w:p>
    <w:p w:rsidR="0038265F" w:rsidRDefault="0038265F">
      <w:pPr>
        <w:pStyle w:val="ConsPlusNormal"/>
        <w:jc w:val="both"/>
      </w:pPr>
      <w:r>
        <w:t xml:space="preserve">(п. 1.31 введен </w:t>
      </w:r>
      <w:hyperlink r:id="rId25" w:history="1">
        <w:r>
          <w:rPr>
            <w:color w:val="0000FF"/>
          </w:rPr>
          <w:t>постановлением</w:t>
        </w:r>
      </w:hyperlink>
      <w:r>
        <w:t xml:space="preserve"> Правительства ХМАО - Югры от 18.10.2019 N 382-п)</w:t>
      </w:r>
    </w:p>
    <w:p w:rsidR="0038265F" w:rsidRDefault="0038265F">
      <w:pPr>
        <w:pStyle w:val="ConsPlusNormal"/>
        <w:jc w:val="both"/>
      </w:pPr>
      <w:r>
        <w:t xml:space="preserve">(п. 1 в ред. </w:t>
      </w:r>
      <w:hyperlink r:id="rId26" w:history="1">
        <w:r>
          <w:rPr>
            <w:color w:val="0000FF"/>
          </w:rPr>
          <w:t>постановления</w:t>
        </w:r>
      </w:hyperlink>
      <w:r>
        <w:t xml:space="preserve"> Правительства ХМАО - Югры от 08.02.2019 N 31-п)</w:t>
      </w:r>
    </w:p>
    <w:p w:rsidR="0038265F" w:rsidRDefault="0038265F">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106" w:history="1">
        <w:r>
          <w:rPr>
            <w:color w:val="0000FF"/>
          </w:rPr>
          <w:t>программы</w:t>
        </w:r>
      </w:hyperlink>
      <w:r>
        <w:t>.</w:t>
      </w:r>
    </w:p>
    <w:p w:rsidR="0038265F" w:rsidRDefault="0038265F">
      <w:pPr>
        <w:pStyle w:val="ConsPlusNormal"/>
        <w:spacing w:before="220"/>
        <w:ind w:firstLine="540"/>
        <w:jc w:val="both"/>
      </w:pPr>
      <w:r>
        <w:t>3. Признать утратившими силу:</w:t>
      </w:r>
    </w:p>
    <w:p w:rsidR="0038265F" w:rsidRDefault="0038265F">
      <w:pPr>
        <w:pStyle w:val="ConsPlusNormal"/>
        <w:spacing w:before="220"/>
        <w:ind w:firstLine="540"/>
        <w:jc w:val="both"/>
      </w:pPr>
      <w:r>
        <w:t>3.1. Постановления Правительства Ханты-Мансийского автономного округа - Югры:</w:t>
      </w:r>
    </w:p>
    <w:p w:rsidR="0038265F" w:rsidRDefault="0038265F">
      <w:pPr>
        <w:pStyle w:val="ConsPlusNormal"/>
        <w:spacing w:before="220"/>
        <w:ind w:firstLine="540"/>
        <w:jc w:val="both"/>
      </w:pPr>
      <w:r>
        <w:t xml:space="preserve">от 9 октября 2013 года </w:t>
      </w:r>
      <w:hyperlink r:id="rId27" w:history="1">
        <w:r>
          <w:rPr>
            <w:color w:val="0000FF"/>
          </w:rPr>
          <w:t>N 420-п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38265F" w:rsidRDefault="0038265F">
      <w:pPr>
        <w:pStyle w:val="ConsPlusNormal"/>
        <w:spacing w:before="220"/>
        <w:ind w:firstLine="540"/>
        <w:jc w:val="both"/>
      </w:pPr>
      <w:r>
        <w:t xml:space="preserve">от 7 марта 2014 года </w:t>
      </w:r>
      <w:hyperlink r:id="rId28" w:history="1">
        <w:r>
          <w:rPr>
            <w:color w:val="0000FF"/>
          </w:rPr>
          <w:t>N 79-п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265F" w:rsidRDefault="0038265F">
      <w:pPr>
        <w:pStyle w:val="ConsPlusNormal"/>
        <w:spacing w:before="220"/>
        <w:ind w:firstLine="540"/>
        <w:jc w:val="both"/>
      </w:pPr>
      <w:r>
        <w:t xml:space="preserve">от 3 октября 2014 года </w:t>
      </w:r>
      <w:hyperlink r:id="rId29" w:history="1">
        <w:r>
          <w:rPr>
            <w:color w:val="0000FF"/>
          </w:rPr>
          <w:t>N 365-п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w:t>
      </w:r>
      <w:r>
        <w:lastRenderedPageBreak/>
        <w:t>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265F" w:rsidRDefault="0038265F">
      <w:pPr>
        <w:pStyle w:val="ConsPlusNormal"/>
        <w:spacing w:before="220"/>
        <w:ind w:firstLine="540"/>
        <w:jc w:val="both"/>
      </w:pPr>
      <w:r>
        <w:t xml:space="preserve">от 26 декабря 2014 года </w:t>
      </w:r>
      <w:hyperlink r:id="rId30" w:history="1">
        <w:r>
          <w:rPr>
            <w:color w:val="0000FF"/>
          </w:rPr>
          <w:t>N 524-п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265F" w:rsidRDefault="0038265F">
      <w:pPr>
        <w:pStyle w:val="ConsPlusNormal"/>
        <w:spacing w:before="220"/>
        <w:ind w:firstLine="540"/>
        <w:jc w:val="both"/>
      </w:pPr>
      <w:r>
        <w:t xml:space="preserve">от 14 августа 2015 года </w:t>
      </w:r>
      <w:hyperlink r:id="rId31" w:history="1">
        <w:r>
          <w:rPr>
            <w:color w:val="0000FF"/>
          </w:rPr>
          <w:t>N 265-п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265F" w:rsidRDefault="0038265F">
      <w:pPr>
        <w:pStyle w:val="ConsPlusNormal"/>
        <w:spacing w:before="220"/>
        <w:ind w:firstLine="540"/>
        <w:jc w:val="both"/>
      </w:pPr>
      <w:r>
        <w:t xml:space="preserve">от 28 августа 2015 года </w:t>
      </w:r>
      <w:hyperlink r:id="rId32" w:history="1">
        <w:r>
          <w:rPr>
            <w:color w:val="0000FF"/>
          </w:rPr>
          <w:t>N 300-п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265F" w:rsidRDefault="0038265F">
      <w:pPr>
        <w:pStyle w:val="ConsPlusNormal"/>
        <w:spacing w:before="220"/>
        <w:ind w:firstLine="540"/>
        <w:jc w:val="both"/>
      </w:pPr>
      <w:r>
        <w:t xml:space="preserve">от 11 сентября 2015 года </w:t>
      </w:r>
      <w:hyperlink r:id="rId33" w:history="1">
        <w:r>
          <w:rPr>
            <w:color w:val="0000FF"/>
          </w:rPr>
          <w:t>N 322-п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265F" w:rsidRDefault="0038265F">
      <w:pPr>
        <w:pStyle w:val="ConsPlusNormal"/>
        <w:spacing w:before="220"/>
        <w:ind w:firstLine="540"/>
        <w:jc w:val="both"/>
      </w:pPr>
      <w:r>
        <w:t xml:space="preserve">от 13 ноября 2015 года </w:t>
      </w:r>
      <w:hyperlink r:id="rId34" w:history="1">
        <w:r>
          <w:rPr>
            <w:color w:val="0000FF"/>
          </w:rPr>
          <w:t>N 405-п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265F" w:rsidRDefault="0038265F">
      <w:pPr>
        <w:pStyle w:val="ConsPlusNormal"/>
        <w:spacing w:before="220"/>
        <w:ind w:firstLine="540"/>
        <w:jc w:val="both"/>
      </w:pPr>
      <w:r>
        <w:t xml:space="preserve">от 25 декабря 2015 года </w:t>
      </w:r>
      <w:hyperlink r:id="rId35" w:history="1">
        <w:r>
          <w:rPr>
            <w:color w:val="0000FF"/>
          </w:rPr>
          <w:t>N 496-п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265F" w:rsidRDefault="0038265F">
      <w:pPr>
        <w:pStyle w:val="ConsPlusNormal"/>
        <w:spacing w:before="220"/>
        <w:ind w:firstLine="540"/>
        <w:jc w:val="both"/>
      </w:pPr>
      <w:r>
        <w:t xml:space="preserve">от 26 февраля 2016 года </w:t>
      </w:r>
      <w:hyperlink r:id="rId36" w:history="1">
        <w:r>
          <w:rPr>
            <w:color w:val="0000FF"/>
          </w:rPr>
          <w:t>N 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27 мая 2016 года </w:t>
      </w:r>
      <w:hyperlink r:id="rId37" w:history="1">
        <w:r>
          <w:rPr>
            <w:color w:val="0000FF"/>
          </w:rPr>
          <w:t>N 177-п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10 июня 2016 года </w:t>
      </w:r>
      <w:hyperlink r:id="rId38" w:history="1">
        <w:r>
          <w:rPr>
            <w:color w:val="0000FF"/>
          </w:rPr>
          <w:t>N 207-п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w:t>
      </w:r>
      <w:r>
        <w:lastRenderedPageBreak/>
        <w:t>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7 октября 2016 года </w:t>
      </w:r>
      <w:hyperlink r:id="rId39" w:history="1">
        <w:r>
          <w:rPr>
            <w:color w:val="0000FF"/>
          </w:rPr>
          <w:t>N 388-п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3 ноября 2016 года </w:t>
      </w:r>
      <w:hyperlink r:id="rId40" w:history="1">
        <w:r>
          <w:rPr>
            <w:color w:val="0000FF"/>
          </w:rPr>
          <w:t>N 442-п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16 декабря 2016 года </w:t>
      </w:r>
      <w:hyperlink r:id="rId41"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19 января 2017 года </w:t>
      </w:r>
      <w:hyperlink r:id="rId42" w:history="1">
        <w:r>
          <w:rPr>
            <w:color w:val="0000FF"/>
          </w:rPr>
          <w:t>N 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2 февраля 2017 года </w:t>
      </w:r>
      <w:hyperlink r:id="rId43" w:history="1">
        <w:r>
          <w:rPr>
            <w:color w:val="0000FF"/>
          </w:rPr>
          <w:t>N 35-п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22 февраля 2017 года </w:t>
      </w:r>
      <w:hyperlink r:id="rId44" w:history="1">
        <w:r>
          <w:rPr>
            <w:color w:val="0000FF"/>
          </w:rPr>
          <w:t>N 69-п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20 марта 2017 года </w:t>
      </w:r>
      <w:hyperlink r:id="rId45" w:history="1">
        <w:r>
          <w:rPr>
            <w:color w:val="0000FF"/>
          </w:rPr>
          <w:t>N 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5 мая 2017 года </w:t>
      </w:r>
      <w:hyperlink r:id="rId46" w:history="1">
        <w:r>
          <w:rPr>
            <w:color w:val="0000FF"/>
          </w:rPr>
          <w:t>N 186-п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30 июня 2017 года </w:t>
      </w:r>
      <w:hyperlink r:id="rId47" w:history="1">
        <w:r>
          <w:rPr>
            <w:color w:val="0000FF"/>
          </w:rPr>
          <w:t>N 249-п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lastRenderedPageBreak/>
        <w:t xml:space="preserve">от 2 ноября 2017 года </w:t>
      </w:r>
      <w:hyperlink r:id="rId48" w:history="1">
        <w:r>
          <w:rPr>
            <w:color w:val="0000FF"/>
          </w:rPr>
          <w:t>N 438-п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1 декабря 2017 года </w:t>
      </w:r>
      <w:hyperlink r:id="rId49" w:history="1">
        <w:r>
          <w:rPr>
            <w:color w:val="0000FF"/>
          </w:rPr>
          <w:t>N 481-п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15 декабря 2017 года </w:t>
      </w:r>
      <w:hyperlink r:id="rId50"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38265F" w:rsidRDefault="0038265F">
      <w:pPr>
        <w:pStyle w:val="ConsPlusNormal"/>
        <w:spacing w:before="220"/>
        <w:ind w:firstLine="540"/>
        <w:jc w:val="both"/>
      </w:pPr>
      <w:r>
        <w:t xml:space="preserve">от 27 апреля 2018 года </w:t>
      </w:r>
      <w:hyperlink r:id="rId51" w:history="1">
        <w:r>
          <w:rPr>
            <w:color w:val="0000FF"/>
          </w:rPr>
          <w:t>N 141-п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38265F" w:rsidRDefault="0038265F">
      <w:pPr>
        <w:pStyle w:val="ConsPlusNormal"/>
        <w:spacing w:before="220"/>
        <w:ind w:firstLine="540"/>
        <w:jc w:val="both"/>
      </w:pPr>
      <w:r>
        <w:t xml:space="preserve">от 11 мая 2018 года </w:t>
      </w:r>
      <w:hyperlink r:id="rId52" w:history="1">
        <w:r>
          <w:rPr>
            <w:color w:val="0000FF"/>
          </w:rPr>
          <w:t>N 153-п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38265F" w:rsidRDefault="0038265F">
      <w:pPr>
        <w:pStyle w:val="ConsPlusNormal"/>
        <w:spacing w:before="220"/>
        <w:ind w:firstLine="540"/>
        <w:jc w:val="both"/>
      </w:pPr>
      <w:r>
        <w:t xml:space="preserve">от 3 августа 2018 года </w:t>
      </w:r>
      <w:hyperlink r:id="rId53" w:history="1">
        <w:r>
          <w:rPr>
            <w:color w:val="0000FF"/>
          </w:rPr>
          <w:t>N 244-п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38265F" w:rsidRDefault="0038265F">
      <w:pPr>
        <w:pStyle w:val="ConsPlusNormal"/>
        <w:spacing w:before="220"/>
        <w:ind w:firstLine="540"/>
        <w:jc w:val="both"/>
      </w:pPr>
      <w:r>
        <w:t xml:space="preserve">3.2. </w:t>
      </w:r>
      <w:hyperlink r:id="rId54" w:history="1">
        <w:r>
          <w:rPr>
            <w:color w:val="0000FF"/>
          </w:rPr>
          <w:t>Пункт 1</w:t>
        </w:r>
      </w:hyperlink>
      <w:r>
        <w:t xml:space="preserve"> постановления Правительства Ханты-Мансийского автономного округа - Югры от 31 октября 2014 года N 402-п "О внесении изменений в некоторые постановления Правительства Ханты-Мансийского автономного округа - Югры".</w:t>
      </w:r>
    </w:p>
    <w:p w:rsidR="0038265F" w:rsidRDefault="0038265F">
      <w:pPr>
        <w:pStyle w:val="ConsPlusNormal"/>
        <w:spacing w:before="220"/>
        <w:ind w:firstLine="540"/>
        <w:jc w:val="both"/>
      </w:pPr>
      <w:r>
        <w:t xml:space="preserve">3.3. </w:t>
      </w:r>
      <w:hyperlink r:id="rId55" w:history="1">
        <w:r>
          <w:rPr>
            <w:color w:val="0000FF"/>
          </w:rPr>
          <w:t>Пункт 1</w:t>
        </w:r>
      </w:hyperlink>
      <w:r>
        <w:t xml:space="preserve"> постановления Правительства Ханты-Мансийского автономного округа - Югры от 19 июня 2015 года N 176-п "О внесении изменений в некоторые постановления Правительства Ханты-Мансийского автономного округа - Югры".</w:t>
      </w:r>
    </w:p>
    <w:p w:rsidR="0038265F" w:rsidRDefault="0038265F">
      <w:pPr>
        <w:pStyle w:val="ConsPlusNormal"/>
        <w:spacing w:before="220"/>
        <w:ind w:firstLine="540"/>
        <w:jc w:val="both"/>
      </w:pPr>
      <w:r>
        <w:t>4. Настоящее постановление вступает в силу с 1 января 2019 года.</w:t>
      </w:r>
    </w:p>
    <w:p w:rsidR="0038265F" w:rsidRDefault="0038265F">
      <w:pPr>
        <w:pStyle w:val="ConsPlusNormal"/>
        <w:jc w:val="both"/>
      </w:pPr>
    </w:p>
    <w:p w:rsidR="0038265F" w:rsidRDefault="0038265F">
      <w:pPr>
        <w:pStyle w:val="ConsPlusNormal"/>
        <w:jc w:val="right"/>
      </w:pPr>
      <w:r>
        <w:t>Губернатор</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Н.В.КОМАРОВА</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w:t>
      </w:r>
    </w:p>
    <w:p w:rsidR="0038265F" w:rsidRDefault="0038265F">
      <w:pPr>
        <w:pStyle w:val="ConsPlusNormal"/>
        <w:jc w:val="right"/>
      </w:pPr>
      <w:r>
        <w:t>к постановлению</w:t>
      </w:r>
    </w:p>
    <w:p w:rsidR="0038265F" w:rsidRDefault="0038265F">
      <w:pPr>
        <w:pStyle w:val="ConsPlusNormal"/>
        <w:jc w:val="right"/>
      </w:pPr>
      <w:r>
        <w:t>Правительства 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постановлений Правительства ХМАО - Югры от 08.02.2019 </w:t>
            </w:r>
            <w:hyperlink r:id="rId56" w:history="1">
              <w:r>
                <w:rPr>
                  <w:color w:val="0000FF"/>
                </w:rPr>
                <w:t>N 31-п</w:t>
              </w:r>
            </w:hyperlink>
            <w:r>
              <w:rPr>
                <w:color w:val="392C69"/>
              </w:rPr>
              <w:t>,</w:t>
            </w:r>
          </w:p>
          <w:p w:rsidR="0038265F" w:rsidRDefault="0038265F">
            <w:pPr>
              <w:pStyle w:val="ConsPlusNormal"/>
              <w:jc w:val="center"/>
            </w:pPr>
            <w:r>
              <w:rPr>
                <w:color w:val="392C69"/>
              </w:rPr>
              <w:t xml:space="preserve">от 22.02.2019 </w:t>
            </w:r>
            <w:hyperlink r:id="rId57" w:history="1">
              <w:r>
                <w:rPr>
                  <w:color w:val="0000FF"/>
                </w:rPr>
                <w:t>N 59-п</w:t>
              </w:r>
            </w:hyperlink>
            <w:r>
              <w:rPr>
                <w:color w:val="392C69"/>
              </w:rPr>
              <w:t xml:space="preserve">, от 26.04.2019 </w:t>
            </w:r>
            <w:hyperlink r:id="rId58" w:history="1">
              <w:r>
                <w:rPr>
                  <w:color w:val="0000FF"/>
                </w:rPr>
                <w:t>N 137-п</w:t>
              </w:r>
            </w:hyperlink>
            <w:r>
              <w:rPr>
                <w:color w:val="392C69"/>
              </w:rPr>
              <w:t xml:space="preserve">, от 23.08.2019 </w:t>
            </w:r>
            <w:hyperlink r:id="rId59" w:history="1">
              <w:r>
                <w:rPr>
                  <w:color w:val="0000FF"/>
                </w:rPr>
                <w:t>N 284-п</w:t>
              </w:r>
            </w:hyperlink>
            <w:r>
              <w:rPr>
                <w:color w:val="392C69"/>
              </w:rPr>
              <w:t>,</w:t>
            </w:r>
          </w:p>
          <w:p w:rsidR="0038265F" w:rsidRDefault="0038265F">
            <w:pPr>
              <w:pStyle w:val="ConsPlusNormal"/>
              <w:jc w:val="center"/>
            </w:pPr>
            <w:r>
              <w:rPr>
                <w:color w:val="392C69"/>
              </w:rPr>
              <w:t xml:space="preserve">от 11.10.2019 </w:t>
            </w:r>
            <w:hyperlink r:id="rId60" w:history="1">
              <w:r>
                <w:rPr>
                  <w:color w:val="0000FF"/>
                </w:rPr>
                <w:t>N 363-п</w:t>
              </w:r>
            </w:hyperlink>
            <w:r>
              <w:rPr>
                <w:color w:val="392C69"/>
              </w:rPr>
              <w:t xml:space="preserve">, от 18.10.2019 </w:t>
            </w:r>
            <w:hyperlink r:id="rId61" w:history="1">
              <w:r>
                <w:rPr>
                  <w:color w:val="0000FF"/>
                </w:rPr>
                <w:t>N 382-п</w:t>
              </w:r>
            </w:hyperlink>
            <w:r>
              <w:rPr>
                <w:color w:val="392C69"/>
              </w:rPr>
              <w:t xml:space="preserve">, от 29.11.2019 </w:t>
            </w:r>
            <w:hyperlink r:id="rId62" w:history="1">
              <w:r>
                <w:rPr>
                  <w:color w:val="0000FF"/>
                </w:rPr>
                <w:t>N 442-п</w:t>
              </w:r>
            </w:hyperlink>
            <w:r>
              <w:rPr>
                <w:color w:val="392C69"/>
              </w:rPr>
              <w:t>)</w:t>
            </w:r>
          </w:p>
        </w:tc>
      </w:tr>
    </w:tbl>
    <w:p w:rsidR="0038265F" w:rsidRDefault="0038265F">
      <w:pPr>
        <w:pStyle w:val="ConsPlusNormal"/>
        <w:jc w:val="both"/>
      </w:pPr>
    </w:p>
    <w:p w:rsidR="0038265F" w:rsidRDefault="0038265F">
      <w:pPr>
        <w:pStyle w:val="ConsPlusTitle"/>
        <w:jc w:val="center"/>
        <w:outlineLvl w:val="1"/>
      </w:pPr>
      <w:bookmarkStart w:id="0" w:name="P106"/>
      <w:bookmarkEnd w:id="0"/>
      <w:r>
        <w:t>Паспорт</w:t>
      </w:r>
    </w:p>
    <w:p w:rsidR="0038265F" w:rsidRDefault="0038265F">
      <w:pPr>
        <w:pStyle w:val="ConsPlusTitle"/>
        <w:jc w:val="center"/>
      </w:pPr>
      <w:r>
        <w:t>государственной программы Ханты-Мансийского автономного</w:t>
      </w:r>
    </w:p>
    <w:p w:rsidR="0038265F" w:rsidRDefault="0038265F">
      <w:pPr>
        <w:pStyle w:val="ConsPlusTitle"/>
        <w:jc w:val="center"/>
      </w:pPr>
      <w:r>
        <w:t>округа - Югры "Развитие агропромышленного комплекса"</w:t>
      </w:r>
    </w:p>
    <w:p w:rsidR="0038265F" w:rsidRDefault="0038265F">
      <w:pPr>
        <w:pStyle w:val="ConsPlusTitle"/>
        <w:jc w:val="center"/>
      </w:pPr>
      <w:r>
        <w:t>(далее - государственная программа)</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9"/>
        <w:gridCol w:w="7030"/>
      </w:tblGrid>
      <w:tr w:rsidR="0038265F">
        <w:tc>
          <w:tcPr>
            <w:tcW w:w="1999" w:type="dxa"/>
          </w:tcPr>
          <w:p w:rsidR="0038265F" w:rsidRDefault="0038265F">
            <w:pPr>
              <w:pStyle w:val="ConsPlusNormal"/>
            </w:pPr>
            <w:r>
              <w:t>Наименование государственной программы</w:t>
            </w:r>
          </w:p>
        </w:tc>
        <w:tc>
          <w:tcPr>
            <w:tcW w:w="7030" w:type="dxa"/>
          </w:tcPr>
          <w:p w:rsidR="0038265F" w:rsidRDefault="0038265F">
            <w:pPr>
              <w:pStyle w:val="ConsPlusNormal"/>
              <w:jc w:val="both"/>
            </w:pPr>
            <w:r>
              <w:t>Развитие агропромышленного комплекса</w:t>
            </w:r>
          </w:p>
        </w:tc>
      </w:tr>
      <w:tr w:rsidR="0038265F">
        <w:tc>
          <w:tcPr>
            <w:tcW w:w="1999" w:type="dxa"/>
          </w:tcPr>
          <w:p w:rsidR="0038265F" w:rsidRDefault="0038265F">
            <w:pPr>
              <w:pStyle w:val="ConsPlusNormal"/>
            </w:pPr>
            <w:r>
              <w:t>Дата утверждения государственной программы (наименование и номер соответствующего нормативного правового акта)</w:t>
            </w:r>
          </w:p>
        </w:tc>
        <w:tc>
          <w:tcPr>
            <w:tcW w:w="7030" w:type="dxa"/>
          </w:tcPr>
          <w:p w:rsidR="0038265F" w:rsidRDefault="0038265F">
            <w:pPr>
              <w:pStyle w:val="ConsPlusNormal"/>
            </w:pPr>
            <w:r>
              <w:t>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tc>
      </w:tr>
      <w:tr w:rsidR="0038265F">
        <w:tc>
          <w:tcPr>
            <w:tcW w:w="1999" w:type="dxa"/>
          </w:tcPr>
          <w:p w:rsidR="0038265F" w:rsidRDefault="0038265F">
            <w:pPr>
              <w:pStyle w:val="ConsPlusNormal"/>
            </w:pPr>
            <w:r>
              <w:t>Ответственный исполнитель государственной программы</w:t>
            </w:r>
          </w:p>
        </w:tc>
        <w:tc>
          <w:tcPr>
            <w:tcW w:w="7030" w:type="dxa"/>
          </w:tcPr>
          <w:p w:rsidR="0038265F" w:rsidRDefault="0038265F">
            <w:pPr>
              <w:pStyle w:val="ConsPlusNormal"/>
              <w:jc w:val="both"/>
            </w:pPr>
            <w:r>
              <w:t>Департамент промышленности Ханты-Мансийского автономного округа - Югры (далее - автономный округ)</w:t>
            </w:r>
          </w:p>
        </w:tc>
      </w:tr>
      <w:tr w:rsidR="0038265F">
        <w:tblPrEx>
          <w:tblBorders>
            <w:insideH w:val="nil"/>
          </w:tblBorders>
        </w:tblPrEx>
        <w:tc>
          <w:tcPr>
            <w:tcW w:w="1999" w:type="dxa"/>
            <w:tcBorders>
              <w:bottom w:val="nil"/>
            </w:tcBorders>
          </w:tcPr>
          <w:p w:rsidR="0038265F" w:rsidRDefault="0038265F">
            <w:pPr>
              <w:pStyle w:val="ConsPlusNormal"/>
            </w:pPr>
            <w:r>
              <w:t>Соисполнители государственной программы</w:t>
            </w:r>
          </w:p>
        </w:tc>
        <w:tc>
          <w:tcPr>
            <w:tcW w:w="7030" w:type="dxa"/>
            <w:tcBorders>
              <w:bottom w:val="nil"/>
            </w:tcBorders>
          </w:tcPr>
          <w:p w:rsidR="0038265F" w:rsidRDefault="0038265F">
            <w:pPr>
              <w:pStyle w:val="ConsPlusNormal"/>
              <w:jc w:val="both"/>
            </w:pPr>
            <w:r>
              <w:t>Департамент строительства автономного округа,</w:t>
            </w:r>
          </w:p>
          <w:p w:rsidR="0038265F" w:rsidRDefault="0038265F">
            <w:pPr>
              <w:pStyle w:val="ConsPlusNormal"/>
              <w:jc w:val="both"/>
            </w:pPr>
            <w:r>
              <w:t>Ветеринарная служба автономного округа,</w:t>
            </w:r>
          </w:p>
          <w:p w:rsidR="0038265F" w:rsidRDefault="0038265F">
            <w:pPr>
              <w:pStyle w:val="ConsPlusNormal"/>
              <w:jc w:val="both"/>
            </w:pPr>
            <w:r>
              <w:t>Департамент дорожного хозяйства и транспорта автономного округа</w:t>
            </w:r>
          </w:p>
        </w:tc>
      </w:tr>
      <w:tr w:rsidR="0038265F">
        <w:tblPrEx>
          <w:tblBorders>
            <w:insideH w:val="nil"/>
          </w:tblBorders>
        </w:tblPrEx>
        <w:tc>
          <w:tcPr>
            <w:tcW w:w="9029" w:type="dxa"/>
            <w:gridSpan w:val="2"/>
            <w:tcBorders>
              <w:top w:val="nil"/>
            </w:tcBorders>
          </w:tcPr>
          <w:p w:rsidR="0038265F" w:rsidRDefault="0038265F">
            <w:pPr>
              <w:pStyle w:val="ConsPlusNormal"/>
              <w:jc w:val="both"/>
            </w:pPr>
            <w:r>
              <w:t xml:space="preserve">(в ред. </w:t>
            </w:r>
            <w:hyperlink r:id="rId63" w:history="1">
              <w:r>
                <w:rPr>
                  <w:color w:val="0000FF"/>
                </w:rPr>
                <w:t>постановления</w:t>
              </w:r>
            </w:hyperlink>
            <w:r>
              <w:t xml:space="preserve"> Правительства ХМАО - Югры от 26.04.2019 N 137-п)</w:t>
            </w:r>
          </w:p>
        </w:tc>
      </w:tr>
      <w:tr w:rsidR="0038265F">
        <w:tc>
          <w:tcPr>
            <w:tcW w:w="1999" w:type="dxa"/>
          </w:tcPr>
          <w:p w:rsidR="0038265F" w:rsidRDefault="0038265F">
            <w:pPr>
              <w:pStyle w:val="ConsPlusNormal"/>
            </w:pPr>
            <w:r>
              <w:t>Цели государственной программы</w:t>
            </w:r>
          </w:p>
        </w:tc>
        <w:tc>
          <w:tcPr>
            <w:tcW w:w="7030" w:type="dxa"/>
          </w:tcPr>
          <w:p w:rsidR="0038265F" w:rsidRDefault="0038265F">
            <w:pPr>
              <w:pStyle w:val="ConsPlusNormal"/>
              <w:jc w:val="both"/>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8265F">
        <w:tc>
          <w:tcPr>
            <w:tcW w:w="1999" w:type="dxa"/>
          </w:tcPr>
          <w:p w:rsidR="0038265F" w:rsidRDefault="0038265F">
            <w:pPr>
              <w:pStyle w:val="ConsPlusNormal"/>
            </w:pPr>
            <w:r>
              <w:t>Задачи государственной программы</w:t>
            </w:r>
          </w:p>
        </w:tc>
        <w:tc>
          <w:tcPr>
            <w:tcW w:w="7030" w:type="dxa"/>
          </w:tcPr>
          <w:p w:rsidR="0038265F" w:rsidRDefault="0038265F">
            <w:pPr>
              <w:pStyle w:val="ConsPlusNormal"/>
              <w:jc w:val="both"/>
            </w:pPr>
            <w:r>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38265F" w:rsidRDefault="0038265F">
            <w:pPr>
              <w:pStyle w:val="ConsPlusNormal"/>
              <w:jc w:val="both"/>
            </w:pPr>
            <w:r>
              <w:t>2. Обеспечение воспроизводства, увеличение рыбных ресурсов и создание благоприятных условий для развития заготовки и переработки дикоросов.</w:t>
            </w:r>
          </w:p>
          <w:p w:rsidR="0038265F" w:rsidRDefault="0038265F">
            <w:pPr>
              <w:pStyle w:val="ConsPlusNormal"/>
              <w:jc w:val="both"/>
            </w:pPr>
            <w:r>
              <w:lastRenderedPageBreak/>
              <w:t>3. Создание условий устойчивого развития сельских территорий.</w:t>
            </w:r>
          </w:p>
          <w:p w:rsidR="0038265F" w:rsidRDefault="0038265F">
            <w:pPr>
              <w:pStyle w:val="ConsPlusNormal"/>
              <w:jc w:val="both"/>
            </w:pPr>
            <w:r>
              <w:t>4.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38265F">
        <w:tblPrEx>
          <w:tblBorders>
            <w:insideH w:val="nil"/>
          </w:tblBorders>
        </w:tblPrEx>
        <w:tc>
          <w:tcPr>
            <w:tcW w:w="1999" w:type="dxa"/>
            <w:tcBorders>
              <w:bottom w:val="nil"/>
            </w:tcBorders>
          </w:tcPr>
          <w:p w:rsidR="0038265F" w:rsidRDefault="0038265F">
            <w:pPr>
              <w:pStyle w:val="ConsPlusNormal"/>
              <w:jc w:val="both"/>
            </w:pPr>
            <w:r>
              <w:lastRenderedPageBreak/>
              <w:t>Подпрограммы</w:t>
            </w:r>
          </w:p>
        </w:tc>
        <w:tc>
          <w:tcPr>
            <w:tcW w:w="7030" w:type="dxa"/>
            <w:tcBorders>
              <w:bottom w:val="nil"/>
            </w:tcBorders>
          </w:tcPr>
          <w:p w:rsidR="0038265F" w:rsidRDefault="0038265F">
            <w:pPr>
              <w:pStyle w:val="ConsPlusNormal"/>
              <w:jc w:val="both"/>
            </w:pPr>
            <w:hyperlink w:anchor="P504" w:history="1">
              <w:r>
                <w:rPr>
                  <w:color w:val="0000FF"/>
                </w:rPr>
                <w:t>Подпрограмма 1</w:t>
              </w:r>
            </w:hyperlink>
            <w:r>
              <w:t xml:space="preserve"> "Развитие отрасли растениеводства".</w:t>
            </w:r>
          </w:p>
          <w:p w:rsidR="0038265F" w:rsidRDefault="0038265F">
            <w:pPr>
              <w:pStyle w:val="ConsPlusNormal"/>
              <w:jc w:val="both"/>
            </w:pPr>
            <w:hyperlink w:anchor="P664" w:history="1">
              <w:r>
                <w:rPr>
                  <w:color w:val="0000FF"/>
                </w:rPr>
                <w:t>Подпрограмма 2</w:t>
              </w:r>
            </w:hyperlink>
            <w:r>
              <w:t xml:space="preserve"> "Развитие отрасли животноводства".</w:t>
            </w:r>
          </w:p>
          <w:p w:rsidR="0038265F" w:rsidRDefault="0038265F">
            <w:pPr>
              <w:pStyle w:val="ConsPlusNormal"/>
              <w:jc w:val="both"/>
            </w:pPr>
            <w:hyperlink w:anchor="P983" w:history="1">
              <w:r>
                <w:rPr>
                  <w:color w:val="0000FF"/>
                </w:rPr>
                <w:t>Подпрограмма 3</w:t>
              </w:r>
            </w:hyperlink>
            <w:r>
              <w:t xml:space="preserve"> "Поддержка рыбохозяйственного комплекса".</w:t>
            </w:r>
          </w:p>
          <w:p w:rsidR="0038265F" w:rsidRDefault="0038265F">
            <w:pPr>
              <w:pStyle w:val="ConsPlusNormal"/>
              <w:jc w:val="both"/>
            </w:pPr>
            <w:hyperlink w:anchor="P1143" w:history="1">
              <w:r>
                <w:rPr>
                  <w:color w:val="0000FF"/>
                </w:rPr>
                <w:t>Подпрограмма 4</w:t>
              </w:r>
            </w:hyperlink>
            <w:r>
              <w:t xml:space="preserve"> "Поддержка развития системы заготовки и переработки дикоросов, стимулирование развития агропромышленного комплекса".</w:t>
            </w:r>
          </w:p>
          <w:bookmarkStart w:id="1" w:name="P134"/>
          <w:bookmarkEnd w:id="1"/>
          <w:p w:rsidR="0038265F" w:rsidRDefault="0038265F">
            <w:pPr>
              <w:pStyle w:val="ConsPlusNormal"/>
              <w:jc w:val="both"/>
            </w:pPr>
            <w:r>
              <w:fldChar w:fldCharType="begin"/>
            </w:r>
            <w:r>
              <w:instrText xml:space="preserve"> HYPERLINK \l "P1303" </w:instrText>
            </w:r>
            <w:r>
              <w:fldChar w:fldCharType="separate"/>
            </w:r>
            <w:r>
              <w:rPr>
                <w:color w:val="0000FF"/>
              </w:rPr>
              <w:t>Подпрограмма 5</w:t>
            </w:r>
            <w:r w:rsidRPr="003F45A4">
              <w:rPr>
                <w:color w:val="0000FF"/>
              </w:rPr>
              <w:fldChar w:fldCharType="end"/>
            </w:r>
            <w:r>
              <w:t xml:space="preserve"> "Комплексное развитие сельских территорий".</w:t>
            </w:r>
          </w:p>
          <w:p w:rsidR="0038265F" w:rsidRDefault="0038265F">
            <w:pPr>
              <w:pStyle w:val="ConsPlusNormal"/>
              <w:jc w:val="both"/>
            </w:pPr>
            <w:hyperlink w:anchor="P1556" w:history="1">
              <w:r>
                <w:rPr>
                  <w:color w:val="0000FF"/>
                </w:rPr>
                <w:t>Подпрограмма 6</w:t>
              </w:r>
            </w:hyperlink>
            <w:r>
              <w:t xml:space="preserve">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38265F">
        <w:tblPrEx>
          <w:tblBorders>
            <w:insideH w:val="nil"/>
          </w:tblBorders>
        </w:tblPrEx>
        <w:tc>
          <w:tcPr>
            <w:tcW w:w="9029" w:type="dxa"/>
            <w:gridSpan w:val="2"/>
            <w:tcBorders>
              <w:top w:val="nil"/>
            </w:tcBorders>
          </w:tcPr>
          <w:p w:rsidR="0038265F" w:rsidRDefault="0038265F">
            <w:pPr>
              <w:pStyle w:val="ConsPlusNormal"/>
              <w:jc w:val="both"/>
            </w:pPr>
            <w:r>
              <w:t xml:space="preserve">(в ред. </w:t>
            </w:r>
            <w:hyperlink r:id="rId64" w:history="1">
              <w:r>
                <w:rPr>
                  <w:color w:val="0000FF"/>
                </w:rPr>
                <w:t>постановления</w:t>
              </w:r>
            </w:hyperlink>
            <w:r>
              <w:t xml:space="preserve"> Правительства ХМАО - Югры от 18.10.2019 N 382-п)</w:t>
            </w:r>
          </w:p>
        </w:tc>
      </w:tr>
      <w:tr w:rsidR="0038265F">
        <w:tblPrEx>
          <w:tblBorders>
            <w:insideH w:val="nil"/>
          </w:tblBorders>
        </w:tblPrEx>
        <w:tc>
          <w:tcPr>
            <w:tcW w:w="1999" w:type="dxa"/>
            <w:tcBorders>
              <w:bottom w:val="nil"/>
            </w:tcBorders>
          </w:tcPr>
          <w:p w:rsidR="0038265F" w:rsidRDefault="0038265F">
            <w:pPr>
              <w:pStyle w:val="ConsPlusNormal"/>
            </w:pPr>
            <w:bookmarkStart w:id="2" w:name="P137"/>
            <w:bookmarkEnd w:id="2"/>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7030" w:type="dxa"/>
            <w:tcBorders>
              <w:bottom w:val="nil"/>
            </w:tcBorders>
          </w:tcPr>
          <w:p w:rsidR="0038265F" w:rsidRDefault="0038265F">
            <w:pPr>
              <w:pStyle w:val="ConsPlusNormal"/>
              <w:jc w:val="both"/>
            </w:pPr>
            <w:bookmarkStart w:id="3" w:name="P138"/>
            <w:bookmarkEnd w:id="3"/>
            <w:r>
              <w:t>1. Портфель проектов "Малое и среднее предпринимательство и поддержка индивидуальной предпринимательской инициативы" - 110891,3 тыс. рублей, в том числе:</w:t>
            </w:r>
          </w:p>
          <w:p w:rsidR="0038265F" w:rsidRDefault="0038265F">
            <w:pPr>
              <w:pStyle w:val="ConsPlusNormal"/>
              <w:jc w:val="both"/>
            </w:pPr>
            <w:bookmarkStart w:id="4" w:name="P139"/>
            <w:bookmarkEnd w:id="4"/>
            <w:r>
              <w:t>региональный проект "Создание системы поддержки фермеров и развитие сельской кооперации" - 110891,3 тыс. рублей.</w:t>
            </w:r>
          </w:p>
          <w:p w:rsidR="0038265F" w:rsidRDefault="0038265F">
            <w:pPr>
              <w:pStyle w:val="ConsPlusNormal"/>
              <w:jc w:val="both"/>
            </w:pPr>
            <w:bookmarkStart w:id="5" w:name="P140"/>
            <w:bookmarkEnd w:id="5"/>
            <w:r>
              <w:t>2. Портфель проектов "Международная кооперация и экспорт" - 525,0 тыс. рублей, в том числе:</w:t>
            </w:r>
          </w:p>
          <w:p w:rsidR="0038265F" w:rsidRDefault="0038265F">
            <w:pPr>
              <w:pStyle w:val="ConsPlusNormal"/>
              <w:jc w:val="both"/>
            </w:pPr>
            <w:bookmarkStart w:id="6" w:name="P141"/>
            <w:bookmarkEnd w:id="6"/>
            <w:r>
              <w:t>региональный проект "Экспорт продукции АПК" - 525,0 тыс. рублей</w:t>
            </w:r>
          </w:p>
        </w:tc>
      </w:tr>
      <w:tr w:rsidR="0038265F">
        <w:tblPrEx>
          <w:tblBorders>
            <w:insideH w:val="nil"/>
          </w:tblBorders>
        </w:tblPrEx>
        <w:tc>
          <w:tcPr>
            <w:tcW w:w="9029" w:type="dxa"/>
            <w:gridSpan w:val="2"/>
            <w:tcBorders>
              <w:top w:val="nil"/>
            </w:tcBorders>
          </w:tcPr>
          <w:p w:rsidR="0038265F" w:rsidRDefault="0038265F">
            <w:pPr>
              <w:pStyle w:val="ConsPlusNormal"/>
              <w:jc w:val="both"/>
            </w:pPr>
            <w:r>
              <w:t xml:space="preserve">(в ред. </w:t>
            </w:r>
            <w:hyperlink r:id="rId65" w:history="1">
              <w:r>
                <w:rPr>
                  <w:color w:val="0000FF"/>
                </w:rPr>
                <w:t>постановления</w:t>
              </w:r>
            </w:hyperlink>
            <w:r>
              <w:t xml:space="preserve"> Правительства ХМАО - Югры от 18.10.2019 N 382-п)</w:t>
            </w:r>
          </w:p>
        </w:tc>
      </w:tr>
      <w:tr w:rsidR="0038265F">
        <w:tblPrEx>
          <w:tblBorders>
            <w:insideH w:val="nil"/>
          </w:tblBorders>
        </w:tblPrEx>
        <w:tc>
          <w:tcPr>
            <w:tcW w:w="1999" w:type="dxa"/>
            <w:tcBorders>
              <w:bottom w:val="nil"/>
            </w:tcBorders>
          </w:tcPr>
          <w:p w:rsidR="0038265F" w:rsidRDefault="0038265F">
            <w:pPr>
              <w:pStyle w:val="ConsPlusNormal"/>
            </w:pPr>
            <w:r>
              <w:t>Целевые показатели государственной программы</w:t>
            </w:r>
          </w:p>
        </w:tc>
        <w:tc>
          <w:tcPr>
            <w:tcW w:w="7030" w:type="dxa"/>
            <w:tcBorders>
              <w:bottom w:val="nil"/>
            </w:tcBorders>
          </w:tcPr>
          <w:p w:rsidR="0038265F" w:rsidRDefault="0038265F">
            <w:pPr>
              <w:pStyle w:val="ConsPlusNormal"/>
              <w:jc w:val="both"/>
            </w:pPr>
            <w:r>
              <w:t>1. Прирост индекса производства продукции сельского хозяйства по отношению к 2018 году со 100,7 до 124%.</w:t>
            </w:r>
          </w:p>
          <w:p w:rsidR="0038265F" w:rsidRDefault="0038265F">
            <w:pPr>
              <w:pStyle w:val="ConsPlusNormal"/>
              <w:jc w:val="both"/>
            </w:pPr>
            <w:r>
              <w:t>2. Увеличение доли субъектов малого и 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с 25 до 80%.</w:t>
            </w:r>
          </w:p>
          <w:p w:rsidR="0038265F" w:rsidRDefault="0038265F">
            <w:pPr>
              <w:pStyle w:val="ConsPlusNormal"/>
              <w:jc w:val="both"/>
            </w:pPr>
            <w:r>
              <w:t>3. Увеличение высокопроизводительных рабочих мест во внебюджетном секторе экономики (без учета разделов "Госуправление и обеспечение военной безопасности"; "Социальное обеспечение"; "Образование"; "Деятельность в области здравоохранения и социальных услуг") относительно 2018 года со 100 до 100,3%.</w:t>
            </w:r>
          </w:p>
          <w:p w:rsidR="0038265F" w:rsidRDefault="0038265F">
            <w:pPr>
              <w:pStyle w:val="ConsPlusNormal"/>
              <w:jc w:val="both"/>
            </w:pPr>
            <w:r>
              <w:t>4. Увеличение производства скота и птицы на убой в хозяйствах всех категорий (в живом весе) с 17,8 тыс. тонн до 18,8 тыс. тонн.</w:t>
            </w:r>
          </w:p>
          <w:p w:rsidR="0038265F" w:rsidRDefault="0038265F">
            <w:pPr>
              <w:pStyle w:val="ConsPlusNormal"/>
              <w:jc w:val="both"/>
            </w:pPr>
            <w:r>
              <w:lastRenderedPageBreak/>
              <w:t>5. Увеличение производства молока в хозяйствах всех категорий с 28,7 тыс. тонн до 30,0 тыс. тонн.</w:t>
            </w:r>
          </w:p>
          <w:p w:rsidR="0038265F" w:rsidRDefault="0038265F">
            <w:pPr>
              <w:pStyle w:val="ConsPlusNormal"/>
              <w:jc w:val="both"/>
            </w:pPr>
            <w:r>
              <w:t>6. Прирост товарного выращивания рыбы со 135 тонн до 145 тонн.</w:t>
            </w:r>
          </w:p>
          <w:p w:rsidR="0038265F" w:rsidRDefault="0038265F">
            <w:pPr>
              <w:pStyle w:val="ConsPlusNormal"/>
              <w:jc w:val="both"/>
            </w:pPr>
            <w:r>
              <w:t>7. Увеличение объема заготовки дикоросов с 915 тонн до 965 тонн.</w:t>
            </w:r>
          </w:p>
          <w:p w:rsidR="0038265F" w:rsidRDefault="0038265F">
            <w:pPr>
              <w:pStyle w:val="ConsPlusNormal"/>
              <w:jc w:val="both"/>
            </w:pPr>
            <w:r>
              <w:t>8. Прирост введенного (приобретенного) жилья для граждан, проживающих в сельской местности, с 250 до 260 кв. метров.</w:t>
            </w:r>
          </w:p>
          <w:p w:rsidR="0038265F" w:rsidRDefault="0038265F">
            <w:pPr>
              <w:pStyle w:val="ConsPlusNormal"/>
              <w:jc w:val="both"/>
            </w:pPr>
            <w:r>
              <w:t>9. Снижение падежа сельскохозяйственных животных от болезней к общему поголовью животных с 1 до 0,5%.</w:t>
            </w:r>
          </w:p>
          <w:p w:rsidR="0038265F" w:rsidRDefault="0038265F">
            <w:pPr>
              <w:pStyle w:val="ConsPlusNormal"/>
              <w:jc w:val="both"/>
            </w:pPr>
            <w:r>
              <w:t>10. Прирост количества реализованных местных инициатив граждан, проживающих в сельской местности, получивших грантовую поддержку, с 1 до 2 единиц.</w:t>
            </w:r>
          </w:p>
          <w:p w:rsidR="0038265F" w:rsidRDefault="0038265F">
            <w:pPr>
              <w:pStyle w:val="ConsPlusNormal"/>
              <w:jc w:val="both"/>
            </w:pPr>
            <w:r>
              <w:t>11. Увеличение количества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с 22 до 183 человека (нарастающим итогом).</w:t>
            </w:r>
          </w:p>
          <w:p w:rsidR="0038265F" w:rsidRDefault="0038265F">
            <w:pPr>
              <w:pStyle w:val="ConsPlusNormal"/>
              <w:jc w:val="both"/>
            </w:pPr>
            <w:r>
              <w:t>12. Увеличение реальной среднемесячной заработной платы работников агропромышленного комплекса (за исключением бюджетных организаций) с 81,8 до 102,5% к базовому значению 2017 года (нарастающим итогом).</w:t>
            </w:r>
          </w:p>
          <w:p w:rsidR="0038265F" w:rsidRDefault="0038265F">
            <w:pPr>
              <w:pStyle w:val="ConsPlusNormal"/>
              <w:jc w:val="both"/>
            </w:pPr>
            <w:r>
              <w:t>13. Увеличение плотности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с 10,85/1000 кв. км до 11,43/1000 кв. км.</w:t>
            </w:r>
          </w:p>
        </w:tc>
      </w:tr>
      <w:tr w:rsidR="0038265F">
        <w:tblPrEx>
          <w:tblBorders>
            <w:insideH w:val="nil"/>
          </w:tblBorders>
        </w:tblPrEx>
        <w:tc>
          <w:tcPr>
            <w:tcW w:w="9029" w:type="dxa"/>
            <w:gridSpan w:val="2"/>
            <w:tcBorders>
              <w:top w:val="nil"/>
            </w:tcBorders>
          </w:tcPr>
          <w:p w:rsidR="0038265F" w:rsidRDefault="0038265F">
            <w:pPr>
              <w:pStyle w:val="ConsPlusNormal"/>
              <w:jc w:val="both"/>
            </w:pPr>
            <w:r>
              <w:lastRenderedPageBreak/>
              <w:t xml:space="preserve">(в ред. постановлений Правительства ХМАО - Югры от 22.02.2019 </w:t>
            </w:r>
            <w:hyperlink r:id="rId66" w:history="1">
              <w:r>
                <w:rPr>
                  <w:color w:val="0000FF"/>
                </w:rPr>
                <w:t>N 59-п</w:t>
              </w:r>
            </w:hyperlink>
            <w:r>
              <w:t xml:space="preserve">, от 26.04.2019 </w:t>
            </w:r>
            <w:hyperlink r:id="rId67" w:history="1">
              <w:r>
                <w:rPr>
                  <w:color w:val="0000FF"/>
                </w:rPr>
                <w:t>N 137-п</w:t>
              </w:r>
            </w:hyperlink>
            <w:r>
              <w:t xml:space="preserve">, от 23.08.2019 </w:t>
            </w:r>
            <w:hyperlink r:id="rId68" w:history="1">
              <w:r>
                <w:rPr>
                  <w:color w:val="0000FF"/>
                </w:rPr>
                <w:t>N 284-п</w:t>
              </w:r>
            </w:hyperlink>
            <w:r>
              <w:t xml:space="preserve">, от 11.10.2019 </w:t>
            </w:r>
            <w:hyperlink r:id="rId69" w:history="1">
              <w:r>
                <w:rPr>
                  <w:color w:val="0000FF"/>
                </w:rPr>
                <w:t>N 363-п</w:t>
              </w:r>
            </w:hyperlink>
            <w:r>
              <w:t>)</w:t>
            </w:r>
          </w:p>
        </w:tc>
      </w:tr>
      <w:tr w:rsidR="0038265F">
        <w:tblPrEx>
          <w:tblBorders>
            <w:insideH w:val="nil"/>
          </w:tblBorders>
        </w:tblPrEx>
        <w:tc>
          <w:tcPr>
            <w:tcW w:w="1999" w:type="dxa"/>
            <w:tcBorders>
              <w:bottom w:val="nil"/>
            </w:tcBorders>
          </w:tcPr>
          <w:p w:rsidR="0038265F" w:rsidRDefault="0038265F">
            <w:pPr>
              <w:pStyle w:val="ConsPlusNormal"/>
            </w:pPr>
            <w:r>
              <w:t>Сроки реализации государственной программы</w:t>
            </w:r>
          </w:p>
        </w:tc>
        <w:tc>
          <w:tcPr>
            <w:tcW w:w="7030" w:type="dxa"/>
            <w:tcBorders>
              <w:bottom w:val="nil"/>
            </w:tcBorders>
          </w:tcPr>
          <w:p w:rsidR="0038265F" w:rsidRDefault="0038265F">
            <w:pPr>
              <w:pStyle w:val="ConsPlusNormal"/>
              <w:jc w:val="both"/>
            </w:pPr>
            <w:bookmarkStart w:id="7" w:name="P159"/>
            <w:bookmarkEnd w:id="7"/>
            <w:r>
              <w:t>2019 - 2025 годы и на период до 2030 года</w:t>
            </w:r>
          </w:p>
        </w:tc>
      </w:tr>
      <w:tr w:rsidR="0038265F">
        <w:tblPrEx>
          <w:tblBorders>
            <w:insideH w:val="nil"/>
          </w:tblBorders>
        </w:tblPrEx>
        <w:tc>
          <w:tcPr>
            <w:tcW w:w="9029" w:type="dxa"/>
            <w:gridSpan w:val="2"/>
            <w:tcBorders>
              <w:top w:val="nil"/>
            </w:tcBorders>
          </w:tcPr>
          <w:p w:rsidR="0038265F" w:rsidRDefault="0038265F">
            <w:pPr>
              <w:pStyle w:val="ConsPlusNormal"/>
              <w:jc w:val="both"/>
            </w:pPr>
            <w:r>
              <w:t xml:space="preserve">(в ред. </w:t>
            </w:r>
            <w:hyperlink r:id="rId70" w:history="1">
              <w:r>
                <w:rPr>
                  <w:color w:val="0000FF"/>
                </w:rPr>
                <w:t>постановления</w:t>
              </w:r>
            </w:hyperlink>
            <w:r>
              <w:t xml:space="preserve"> Правительства ХМАО - Югры от 18.10.2019 N 382-п)</w:t>
            </w:r>
          </w:p>
        </w:tc>
      </w:tr>
      <w:tr w:rsidR="0038265F">
        <w:tblPrEx>
          <w:tblBorders>
            <w:insideH w:val="nil"/>
          </w:tblBorders>
        </w:tblPrEx>
        <w:tc>
          <w:tcPr>
            <w:tcW w:w="1999" w:type="dxa"/>
            <w:tcBorders>
              <w:bottom w:val="nil"/>
            </w:tcBorders>
          </w:tcPr>
          <w:p w:rsidR="0038265F" w:rsidRDefault="0038265F">
            <w:pPr>
              <w:pStyle w:val="ConsPlusNormal"/>
            </w:pPr>
            <w:bookmarkStart w:id="8" w:name="P161"/>
            <w:bookmarkEnd w:id="8"/>
            <w:r>
              <w:t>Параметры финансового обеспечения государственной программы</w:t>
            </w:r>
          </w:p>
        </w:tc>
        <w:tc>
          <w:tcPr>
            <w:tcW w:w="7030" w:type="dxa"/>
            <w:tcBorders>
              <w:bottom w:val="nil"/>
            </w:tcBorders>
          </w:tcPr>
          <w:p w:rsidR="0038265F" w:rsidRDefault="0038265F">
            <w:pPr>
              <w:pStyle w:val="ConsPlusNormal"/>
              <w:jc w:val="both"/>
            </w:pPr>
            <w:bookmarkStart w:id="9" w:name="P162"/>
            <w:bookmarkEnd w:id="9"/>
            <w:r>
              <w:t>общий объем финансирования государственной программы в 2019 - 2030 годах составит 22556411,0 тыс. рублей, в том числе:</w:t>
            </w:r>
          </w:p>
          <w:p w:rsidR="0038265F" w:rsidRDefault="0038265F">
            <w:pPr>
              <w:pStyle w:val="ConsPlusNormal"/>
              <w:jc w:val="both"/>
            </w:pPr>
            <w:bookmarkStart w:id="10" w:name="P163"/>
            <w:bookmarkEnd w:id="10"/>
            <w:r>
              <w:t>2019 год - 2071012,5 тыс. рублей;</w:t>
            </w:r>
          </w:p>
          <w:p w:rsidR="0038265F" w:rsidRDefault="0038265F">
            <w:pPr>
              <w:pStyle w:val="ConsPlusNormal"/>
              <w:jc w:val="both"/>
            </w:pPr>
            <w:bookmarkStart w:id="11" w:name="P164"/>
            <w:bookmarkEnd w:id="11"/>
            <w:r>
              <w:t>2020 год - 1876131,9 тыс. рублей;</w:t>
            </w:r>
          </w:p>
          <w:p w:rsidR="0038265F" w:rsidRDefault="0038265F">
            <w:pPr>
              <w:pStyle w:val="ConsPlusNormal"/>
              <w:jc w:val="both"/>
            </w:pPr>
            <w:bookmarkStart w:id="12" w:name="P165"/>
            <w:bookmarkEnd w:id="12"/>
            <w:r>
              <w:t>2021 год - 2184470,2 тыс. рублей;</w:t>
            </w:r>
          </w:p>
          <w:p w:rsidR="0038265F" w:rsidRDefault="0038265F">
            <w:pPr>
              <w:pStyle w:val="ConsPlusNormal"/>
              <w:jc w:val="both"/>
            </w:pPr>
            <w:bookmarkStart w:id="13" w:name="P166"/>
            <w:bookmarkEnd w:id="13"/>
            <w:r>
              <w:t>2022 год - 2226202,0 тыс. рублей;</w:t>
            </w:r>
          </w:p>
          <w:p w:rsidR="0038265F" w:rsidRDefault="0038265F">
            <w:pPr>
              <w:pStyle w:val="ConsPlusNormal"/>
              <w:jc w:val="both"/>
            </w:pPr>
            <w:bookmarkStart w:id="14" w:name="P167"/>
            <w:bookmarkEnd w:id="14"/>
            <w:r>
              <w:t>2023 год - 1774824,3 тыс. рублей;</w:t>
            </w:r>
          </w:p>
          <w:p w:rsidR="0038265F" w:rsidRDefault="0038265F">
            <w:pPr>
              <w:pStyle w:val="ConsPlusNormal"/>
              <w:jc w:val="both"/>
            </w:pPr>
            <w:bookmarkStart w:id="15" w:name="P168"/>
            <w:bookmarkEnd w:id="15"/>
            <w:r>
              <w:t>2024 год - 1774824,3 тыс. рублей;</w:t>
            </w:r>
          </w:p>
          <w:p w:rsidR="0038265F" w:rsidRDefault="0038265F">
            <w:pPr>
              <w:pStyle w:val="ConsPlusNormal"/>
              <w:jc w:val="both"/>
            </w:pPr>
            <w:bookmarkStart w:id="16" w:name="P169"/>
            <w:bookmarkEnd w:id="16"/>
            <w:r>
              <w:t>2025 год - 1774824,3 тыс. рублей;</w:t>
            </w:r>
          </w:p>
          <w:p w:rsidR="0038265F" w:rsidRDefault="0038265F">
            <w:pPr>
              <w:pStyle w:val="ConsPlusNormal"/>
              <w:jc w:val="both"/>
            </w:pPr>
            <w:bookmarkStart w:id="17" w:name="P170"/>
            <w:bookmarkEnd w:id="17"/>
            <w:r>
              <w:t>2026 - 2030 годы - 8874121,5 тыс. рублей</w:t>
            </w:r>
          </w:p>
        </w:tc>
      </w:tr>
      <w:tr w:rsidR="0038265F">
        <w:tblPrEx>
          <w:tblBorders>
            <w:insideH w:val="nil"/>
          </w:tblBorders>
        </w:tblPrEx>
        <w:tc>
          <w:tcPr>
            <w:tcW w:w="9029" w:type="dxa"/>
            <w:gridSpan w:val="2"/>
            <w:tcBorders>
              <w:top w:val="nil"/>
            </w:tcBorders>
          </w:tcPr>
          <w:p w:rsidR="0038265F" w:rsidRDefault="0038265F">
            <w:pPr>
              <w:pStyle w:val="ConsPlusNormal"/>
              <w:jc w:val="both"/>
            </w:pPr>
            <w:r>
              <w:t xml:space="preserve">(в ред. </w:t>
            </w:r>
            <w:hyperlink r:id="rId71" w:history="1">
              <w:r>
                <w:rPr>
                  <w:color w:val="0000FF"/>
                </w:rPr>
                <w:t>постановления</w:t>
              </w:r>
            </w:hyperlink>
            <w:r>
              <w:t xml:space="preserve"> Правительства ХМАО - Югры от 18.10.2019 N 382-п)</w:t>
            </w:r>
          </w:p>
        </w:tc>
      </w:tr>
    </w:tbl>
    <w:p w:rsidR="0038265F" w:rsidRDefault="0038265F">
      <w:pPr>
        <w:pStyle w:val="ConsPlusNormal"/>
        <w:jc w:val="both"/>
      </w:pPr>
    </w:p>
    <w:p w:rsidR="0038265F" w:rsidRDefault="0038265F">
      <w:pPr>
        <w:pStyle w:val="ConsPlusTitle"/>
        <w:jc w:val="center"/>
        <w:outlineLvl w:val="1"/>
      </w:pPr>
      <w:r>
        <w:t>Раздел 1. О СТИМУЛИРОВАНИИ ИНВЕСТИЦИОННОЙ И ИННОВАЦИОННОЙ</w:t>
      </w:r>
    </w:p>
    <w:p w:rsidR="0038265F" w:rsidRDefault="0038265F">
      <w:pPr>
        <w:pStyle w:val="ConsPlusTitle"/>
        <w:jc w:val="center"/>
      </w:pPr>
      <w:r>
        <w:t>ДЕЯТЕЛЬНОСТИ, РАЗВИТИИ КОНКУРЕНЦИИ И НЕГОСУДАРСТВЕННОГО</w:t>
      </w:r>
    </w:p>
    <w:p w:rsidR="0038265F" w:rsidRDefault="0038265F">
      <w:pPr>
        <w:pStyle w:val="ConsPlusTitle"/>
        <w:jc w:val="center"/>
      </w:pPr>
      <w:r>
        <w:t>СЕКТОРА ЭКОНОМИКИ</w:t>
      </w:r>
    </w:p>
    <w:p w:rsidR="0038265F" w:rsidRDefault="0038265F">
      <w:pPr>
        <w:pStyle w:val="ConsPlusNormal"/>
        <w:jc w:val="both"/>
      </w:pPr>
    </w:p>
    <w:p w:rsidR="0038265F" w:rsidRDefault="0038265F">
      <w:pPr>
        <w:pStyle w:val="ConsPlusNormal"/>
        <w:ind w:firstLine="540"/>
        <w:jc w:val="both"/>
      </w:pPr>
      <w:r>
        <w:t>Исходя из полномочий ответственного исполнителя и соисполнителей государственная программа содержит следующие меры, направленные на:</w:t>
      </w:r>
    </w:p>
    <w:p w:rsidR="0038265F" w:rsidRDefault="0038265F">
      <w:pPr>
        <w:pStyle w:val="ConsPlusNormal"/>
        <w:spacing w:before="220"/>
        <w:ind w:firstLine="540"/>
        <w:jc w:val="both"/>
      </w:pPr>
      <w:r>
        <w:lastRenderedPageBreak/>
        <w:t>1.1. 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38265F" w:rsidRDefault="0038265F">
      <w:pPr>
        <w:pStyle w:val="ConsPlusNormal"/>
        <w:spacing w:before="220"/>
        <w:ind w:firstLine="540"/>
        <w:jc w:val="both"/>
      </w:pPr>
      <w:r>
        <w:t>Инновационным направлением является реализация проекта по созданию агропромышленного парка на территории Ханты-Мансийского района.</w:t>
      </w:r>
    </w:p>
    <w:p w:rsidR="0038265F" w:rsidRDefault="0038265F">
      <w:pPr>
        <w:pStyle w:val="ConsPlusNormal"/>
        <w:spacing w:before="220"/>
        <w:ind w:firstLine="540"/>
        <w:jc w:val="both"/>
      </w:pPr>
      <w:bookmarkStart w:id="18" w:name="P180"/>
      <w:bookmarkEnd w:id="18"/>
      <w:r>
        <w:t xml:space="preserve">Абзац утратил силу с 1 января 2020 года. - </w:t>
      </w:r>
      <w:hyperlink r:id="rId72" w:history="1">
        <w:r>
          <w:rPr>
            <w:color w:val="0000FF"/>
          </w:rPr>
          <w:t>Постановление</w:t>
        </w:r>
      </w:hyperlink>
      <w:r>
        <w:t xml:space="preserve"> Правительства ХМАО - Югры от 18.10.2019 N 382-п.</w:t>
      </w:r>
    </w:p>
    <w:p w:rsidR="0038265F" w:rsidRDefault="0038265F">
      <w:pPr>
        <w:pStyle w:val="ConsPlusNormal"/>
        <w:spacing w:before="220"/>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овцеводческих комплексов мясного направления, хранилищ.</w:t>
      </w:r>
    </w:p>
    <w:p w:rsidR="0038265F" w:rsidRDefault="0038265F">
      <w:pPr>
        <w:pStyle w:val="ConsPlusNormal"/>
        <w:spacing w:before="220"/>
        <w:ind w:firstLine="540"/>
        <w:jc w:val="both"/>
      </w:pPr>
      <w:r>
        <w:t>1.2. Улучшение конкурентной среды.</w:t>
      </w:r>
    </w:p>
    <w:p w:rsidR="0038265F" w:rsidRDefault="0038265F">
      <w:pPr>
        <w:pStyle w:val="ConsPlusNormal"/>
        <w:spacing w:before="220"/>
        <w:ind w:firstLine="540"/>
        <w:jc w:val="both"/>
      </w:pPr>
      <w:bookmarkStart w:id="19" w:name="P183"/>
      <w:bookmarkEnd w:id="19"/>
      <w:r>
        <w:t>В автономном округе реализуется региональный проект "Экспорт продукции АПК", входящий в национальный проект "Международная кооперация и экспорт" (далее - проект), целью которого является увеличение объемов экспорта сельскохозяйственной продукции к 2024 году до 103 тыс. долларов США.</w:t>
      </w:r>
    </w:p>
    <w:p w:rsidR="0038265F" w:rsidRDefault="0038265F">
      <w:pPr>
        <w:pStyle w:val="ConsPlusNormal"/>
        <w:jc w:val="both"/>
      </w:pPr>
      <w:r>
        <w:t xml:space="preserve">(абзац введен </w:t>
      </w:r>
      <w:hyperlink r:id="rId73" w:history="1">
        <w:r>
          <w:rPr>
            <w:color w:val="0000FF"/>
          </w:rPr>
          <w:t>постановлением</w:t>
        </w:r>
      </w:hyperlink>
      <w:r>
        <w:t xml:space="preserve"> Правительства ХМАО - Югры от 18.10.2019 N 382-п)</w:t>
      </w:r>
    </w:p>
    <w:p w:rsidR="0038265F" w:rsidRDefault="0038265F">
      <w:pPr>
        <w:pStyle w:val="ConsPlusNormal"/>
        <w:spacing w:before="220"/>
        <w:ind w:firstLine="540"/>
        <w:jc w:val="both"/>
      </w:pPr>
      <w:bookmarkStart w:id="20" w:name="P185"/>
      <w:bookmarkEnd w:id="20"/>
      <w:r>
        <w:t>Для достижения цели проекта государственной программой предусмотрено применение повышающего коэффициента к ставке субсидии 1,15 при поставке продукции глубокой переработки дикоросов на экспорт.</w:t>
      </w:r>
    </w:p>
    <w:p w:rsidR="0038265F" w:rsidRDefault="0038265F">
      <w:pPr>
        <w:pStyle w:val="ConsPlusNormal"/>
        <w:jc w:val="both"/>
      </w:pPr>
      <w:r>
        <w:t xml:space="preserve">(абзац введен </w:t>
      </w:r>
      <w:hyperlink r:id="rId74" w:history="1">
        <w:r>
          <w:rPr>
            <w:color w:val="0000FF"/>
          </w:rPr>
          <w:t>постановлением</w:t>
        </w:r>
      </w:hyperlink>
      <w:r>
        <w:t xml:space="preserve"> Правительства ХМАО - Югры от 18.10.2019 N 382-п)</w:t>
      </w:r>
    </w:p>
    <w:p w:rsidR="0038265F" w:rsidRDefault="0038265F">
      <w:pPr>
        <w:pStyle w:val="ConsPlusNormal"/>
        <w:spacing w:before="220"/>
        <w:ind w:firstLine="540"/>
        <w:jc w:val="both"/>
      </w:pPr>
      <w:r>
        <w:t>В целях снижения административных барьеров предусмотрена возможность представления документов для получения государственной поддержки через многофункциональный центр предоставления государственных и муниципальных услуг, в электронном виде, а также с использованием федеральной государственной информационной системы "Единый портал государственных и муниципальных услуг (функций)".</w:t>
      </w:r>
    </w:p>
    <w:p w:rsidR="0038265F" w:rsidRDefault="0038265F">
      <w:pPr>
        <w:pStyle w:val="ConsPlusNormal"/>
        <w:spacing w:before="220"/>
        <w:ind w:firstLine="540"/>
        <w:jc w:val="both"/>
      </w:pPr>
      <w:r>
        <w:t>В целях создания конкурентной среды государственной программой предусмотрены механизмы предоставления государственной поддержки с учетом территориальной расположенности организаций агропромышленного комплекса, а также наличия у них основных производственных фондов.</w:t>
      </w:r>
    </w:p>
    <w:p w:rsidR="0038265F" w:rsidRDefault="0038265F">
      <w:pPr>
        <w:pStyle w:val="ConsPlusNormal"/>
        <w:spacing w:before="220"/>
        <w:ind w:firstLine="540"/>
        <w:jc w:val="both"/>
      </w:pPr>
      <w:r>
        <w:t>Повышению конкурентоспособности сельскохозяйственной продукции, произведенной на территории автономного округа, ввезенной сельскохозяйственной продукции способствует предоставление государственной поддержки на:</w:t>
      </w:r>
    </w:p>
    <w:p w:rsidR="0038265F" w:rsidRDefault="0038265F">
      <w:pPr>
        <w:pStyle w:val="ConsPlusNormal"/>
        <w:spacing w:before="220"/>
        <w:ind w:firstLine="540"/>
        <w:jc w:val="both"/>
      </w:pPr>
      <w:r>
        <w:t>развитие собственных торговых сетей, а также на развитие материально-технической базы сельскохозяйственных потребительских кооперативов;</w:t>
      </w:r>
    </w:p>
    <w:p w:rsidR="0038265F" w:rsidRDefault="0038265F">
      <w:pPr>
        <w:pStyle w:val="ConsPlusNormal"/>
        <w:spacing w:before="220"/>
        <w:ind w:firstLine="540"/>
        <w:jc w:val="both"/>
      </w:pPr>
      <w:r>
        <w:t>производство и реализацию сельскохозяйственной продукции;</w:t>
      </w:r>
    </w:p>
    <w:p w:rsidR="0038265F" w:rsidRDefault="0038265F">
      <w:pPr>
        <w:pStyle w:val="ConsPlusNormal"/>
        <w:spacing w:before="220"/>
        <w:ind w:firstLine="540"/>
        <w:jc w:val="both"/>
      </w:pPr>
      <w:r>
        <w:t>производство органической продукции;</w:t>
      </w:r>
    </w:p>
    <w:p w:rsidR="0038265F" w:rsidRDefault="0038265F">
      <w:pPr>
        <w:pStyle w:val="ConsPlusNormal"/>
        <w:spacing w:before="220"/>
        <w:ind w:firstLine="540"/>
        <w:jc w:val="both"/>
      </w:pPr>
      <w:r>
        <w:t>поставку произведенной сельскохозяйственной продукции на экспорт;</w:t>
      </w:r>
    </w:p>
    <w:p w:rsidR="0038265F" w:rsidRDefault="0038265F">
      <w:pPr>
        <w:pStyle w:val="ConsPlusNormal"/>
        <w:spacing w:before="220"/>
        <w:ind w:firstLine="540"/>
        <w:jc w:val="both"/>
      </w:pPr>
      <w:r>
        <w:t>внедрение современных ресурсосберегающих технологий;</w:t>
      </w:r>
    </w:p>
    <w:p w:rsidR="0038265F" w:rsidRDefault="0038265F">
      <w:pPr>
        <w:pStyle w:val="ConsPlusNormal"/>
        <w:spacing w:before="220"/>
        <w:ind w:firstLine="540"/>
        <w:jc w:val="both"/>
      </w:pPr>
      <w:r>
        <w:t>развитие племенного животноводства;</w:t>
      </w:r>
    </w:p>
    <w:p w:rsidR="0038265F" w:rsidRDefault="0038265F">
      <w:pPr>
        <w:pStyle w:val="ConsPlusNormal"/>
        <w:spacing w:before="220"/>
        <w:ind w:firstLine="540"/>
        <w:jc w:val="both"/>
      </w:pPr>
      <w:r>
        <w:t>реализацию инвестиционных проектов в сфере агропромышленного комплекса.</w:t>
      </w:r>
    </w:p>
    <w:p w:rsidR="0038265F" w:rsidRDefault="0038265F">
      <w:pPr>
        <w:pStyle w:val="ConsPlusNormal"/>
        <w:spacing w:before="220"/>
        <w:ind w:firstLine="540"/>
        <w:jc w:val="both"/>
      </w:pPr>
      <w:r>
        <w:lastRenderedPageBreak/>
        <w:t>1.3. Создание благоприятных условий для ведения предпринимательской деятельности.</w:t>
      </w:r>
    </w:p>
    <w:p w:rsidR="0038265F" w:rsidRDefault="0038265F">
      <w:pPr>
        <w:pStyle w:val="ConsPlusNormal"/>
        <w:spacing w:before="220"/>
        <w:ind w:firstLine="540"/>
        <w:jc w:val="both"/>
      </w:pPr>
      <w:bookmarkStart w:id="21" w:name="P198"/>
      <w:bookmarkEnd w:id="21"/>
      <w:r>
        <w:t>В автономном округе реализуется региональный проект "Создание системы поддержки фермеров и развитие сельской кооперации", входящий в национальный проект "Малое и среднее предпринимательство и поддержка индивидуальной предпринимательской инициативы" (далее - проект), целью которого является обеспечение к 2024 году не менее 183 человек, вновь вовлеченных в субъекты малого и среднего предпринимательства в сельском хозяйстве, осуществляющие деятельность в сфере сельского хозяйства, в том числе за счет средств государственной поддержки, в соответствии с федеральным проектом "Система поддержки фермеров и развития сельской кооперации".</w:t>
      </w:r>
    </w:p>
    <w:p w:rsidR="0038265F" w:rsidRDefault="0038265F">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18.10.2019 N 382-п)</w:t>
      </w:r>
    </w:p>
    <w:p w:rsidR="0038265F" w:rsidRDefault="0038265F">
      <w:pPr>
        <w:pStyle w:val="ConsPlusNormal"/>
        <w:spacing w:before="220"/>
        <w:ind w:firstLine="540"/>
        <w:jc w:val="both"/>
      </w:pPr>
      <w:bookmarkStart w:id="22" w:name="P200"/>
      <w:bookmarkEnd w:id="22"/>
      <w:r>
        <w:t>Для достижения цели проекта государственной программой предусмотрена реализация следующих мероприятий:</w:t>
      </w:r>
    </w:p>
    <w:p w:rsidR="0038265F" w:rsidRDefault="0038265F">
      <w:pPr>
        <w:pStyle w:val="ConsPlusNormal"/>
        <w:jc w:val="both"/>
      </w:pPr>
      <w:r>
        <w:t xml:space="preserve">(абзац введен </w:t>
      </w:r>
      <w:hyperlink r:id="rId76" w:history="1">
        <w:r>
          <w:rPr>
            <w:color w:val="0000FF"/>
          </w:rPr>
          <w:t>постановлением</w:t>
        </w:r>
      </w:hyperlink>
      <w:r>
        <w:t xml:space="preserve"> Правительства ХМАО - Югры от 18.10.2019 N 382-п)</w:t>
      </w:r>
    </w:p>
    <w:p w:rsidR="0038265F" w:rsidRDefault="0038265F">
      <w:pPr>
        <w:pStyle w:val="ConsPlusNormal"/>
        <w:spacing w:before="220"/>
        <w:ind w:firstLine="540"/>
        <w:jc w:val="both"/>
      </w:pPr>
      <w:bookmarkStart w:id="23" w:name="P202"/>
      <w:bookmarkEnd w:id="23"/>
      <w:r>
        <w:t>предоставление гранта в форме субсидии на финансовое обеспечение затрат на реализацию проектов по созданию и развитию крестьянского (фермерского) хозяйства "Агростартап" или в виде гранта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38265F" w:rsidRDefault="0038265F">
      <w:pPr>
        <w:pStyle w:val="ConsPlusNormal"/>
        <w:jc w:val="both"/>
      </w:pPr>
      <w:r>
        <w:t xml:space="preserve">(абзац введен </w:t>
      </w:r>
      <w:hyperlink r:id="rId77" w:history="1">
        <w:r>
          <w:rPr>
            <w:color w:val="0000FF"/>
          </w:rPr>
          <w:t>постановлением</w:t>
        </w:r>
      </w:hyperlink>
      <w:r>
        <w:t xml:space="preserve"> Правительства ХМАО - Югры от 18.10.2019 N 382-п)</w:t>
      </w:r>
    </w:p>
    <w:p w:rsidR="0038265F" w:rsidRDefault="0038265F">
      <w:pPr>
        <w:pStyle w:val="ConsPlusNormal"/>
        <w:spacing w:before="220"/>
        <w:ind w:firstLine="540"/>
        <w:jc w:val="both"/>
      </w:pPr>
      <w:bookmarkStart w:id="24" w:name="P204"/>
      <w:bookmarkEnd w:id="24"/>
      <w:r>
        <w:t>предоставление субсидий сельскохозяйственным потребительским кооперативам на компенсацию части затрат, связанных с приобретением имущества в целях последующей его передачи (реализации) в собственность членов сельскохозяйственного потребительского кооператива;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закупкой сельскохозяйственной продукции у членов сельскохозяйственного потребительского кооператива;</w:t>
      </w:r>
    </w:p>
    <w:p w:rsidR="0038265F" w:rsidRDefault="0038265F">
      <w:pPr>
        <w:pStyle w:val="ConsPlusNormal"/>
        <w:jc w:val="both"/>
      </w:pPr>
      <w:r>
        <w:t xml:space="preserve">(абзац введен </w:t>
      </w:r>
      <w:hyperlink r:id="rId78" w:history="1">
        <w:r>
          <w:rPr>
            <w:color w:val="0000FF"/>
          </w:rPr>
          <w:t>постановлением</w:t>
        </w:r>
      </w:hyperlink>
      <w:r>
        <w:t xml:space="preserve"> Правительства ХМАО - Югры от 18.10.2019 N 382-п)</w:t>
      </w:r>
    </w:p>
    <w:p w:rsidR="0038265F" w:rsidRDefault="0038265F">
      <w:pPr>
        <w:pStyle w:val="ConsPlusNormal"/>
        <w:spacing w:before="220"/>
        <w:ind w:firstLine="540"/>
        <w:jc w:val="both"/>
      </w:pPr>
      <w:bookmarkStart w:id="25" w:name="P206"/>
      <w:bookmarkEnd w:id="25"/>
      <w:r>
        <w:t>предоставление субсидии на софинансирование затрат, связанных с осуществлением текущей деятельности центра компетенций в сфере сельскохозяйственной кооперации и поддержки фермеров автономного округа.</w:t>
      </w:r>
    </w:p>
    <w:p w:rsidR="0038265F" w:rsidRDefault="0038265F">
      <w:pPr>
        <w:pStyle w:val="ConsPlusNormal"/>
        <w:jc w:val="both"/>
      </w:pPr>
      <w:r>
        <w:t xml:space="preserve">(абзац введен </w:t>
      </w:r>
      <w:hyperlink r:id="rId79" w:history="1">
        <w:r>
          <w:rPr>
            <w:color w:val="0000FF"/>
          </w:rPr>
          <w:t>постановлением</w:t>
        </w:r>
      </w:hyperlink>
      <w:r>
        <w:t xml:space="preserve"> Правительства ХМАО - Югры от 18.10.2019 N 382-п)</w:t>
      </w:r>
    </w:p>
    <w:p w:rsidR="0038265F" w:rsidRDefault="0038265F">
      <w:pPr>
        <w:pStyle w:val="ConsPlusNormal"/>
        <w:spacing w:before="220"/>
        <w:ind w:firstLine="540"/>
        <w:jc w:val="both"/>
      </w:pPr>
      <w:r>
        <w:t>В целях создания благоприятных условий для ведения предпринимательской деятельности в автономном округе предусмотрена государственная поддержка на:</w:t>
      </w:r>
    </w:p>
    <w:p w:rsidR="0038265F" w:rsidRDefault="0038265F">
      <w:pPr>
        <w:pStyle w:val="ConsPlusNormal"/>
        <w:spacing w:before="220"/>
        <w:ind w:firstLine="540"/>
        <w:jc w:val="both"/>
      </w:pPr>
      <w:r>
        <w:t>реализацию бизнес-проектов по созданию и развитию крестьянских (фермерских) хозяйств;</w:t>
      </w:r>
    </w:p>
    <w:p w:rsidR="0038265F" w:rsidRDefault="0038265F">
      <w:pPr>
        <w:pStyle w:val="ConsPlusNormal"/>
        <w:spacing w:before="220"/>
        <w:ind w:firstLine="540"/>
        <w:jc w:val="both"/>
      </w:pPr>
      <w:r>
        <w:t>реализацию бизнес-проектов на развитие семейных животноводческих ферм на базе крестьянских (фермерских) хозяйств;</w:t>
      </w:r>
    </w:p>
    <w:p w:rsidR="0038265F" w:rsidRDefault="0038265F">
      <w:pPr>
        <w:pStyle w:val="ConsPlusNormal"/>
        <w:spacing w:before="220"/>
        <w:ind w:firstLine="540"/>
        <w:jc w:val="both"/>
      </w:pPr>
      <w:r>
        <w:t>реализацию бизнес-проектов по созданию и оснащению пунктов по приему и переработке дикоросов;</w:t>
      </w:r>
    </w:p>
    <w:p w:rsidR="0038265F" w:rsidRDefault="0038265F">
      <w:pPr>
        <w:pStyle w:val="ConsPlusNormal"/>
        <w:spacing w:before="220"/>
        <w:ind w:firstLine="540"/>
        <w:jc w:val="both"/>
      </w:pPr>
      <w:r>
        <w:t>компенсацию части затрат на участие в выставках, ярмарках.</w:t>
      </w:r>
    </w:p>
    <w:p w:rsidR="0038265F" w:rsidRDefault="0038265F">
      <w:pPr>
        <w:pStyle w:val="ConsPlusNormal"/>
        <w:spacing w:before="220"/>
        <w:ind w:firstLine="540"/>
        <w:jc w:val="both"/>
      </w:pPr>
      <w:r>
        <w:t>1.4. Включение инновационной составляющей в государственную программу.</w:t>
      </w:r>
    </w:p>
    <w:p w:rsidR="0038265F" w:rsidRDefault="0038265F">
      <w:pPr>
        <w:pStyle w:val="ConsPlusNormal"/>
        <w:spacing w:before="220"/>
        <w:ind w:firstLine="540"/>
        <w:jc w:val="both"/>
      </w:pPr>
      <w:r>
        <w:t>Государственной программой предусмотрены следующие виды государственной поддержки:</w:t>
      </w:r>
    </w:p>
    <w:p w:rsidR="0038265F" w:rsidRDefault="0038265F">
      <w:pPr>
        <w:pStyle w:val="ConsPlusNormal"/>
        <w:spacing w:before="220"/>
        <w:ind w:firstLine="540"/>
        <w:jc w:val="both"/>
      </w:pPr>
      <w:r>
        <w:lastRenderedPageBreak/>
        <w:t>создание современных высокотехнологичных объектов по производству сельскохозяйственной продукции;</w:t>
      </w:r>
    </w:p>
    <w:p w:rsidR="0038265F" w:rsidRDefault="0038265F">
      <w:pPr>
        <w:pStyle w:val="ConsPlusNormal"/>
        <w:spacing w:before="220"/>
        <w:ind w:firstLine="540"/>
        <w:jc w:val="both"/>
      </w:pPr>
      <w:r>
        <w:t>внедрение энергосберегающих, ресурсосберегающих и передовых технологий;</w:t>
      </w:r>
    </w:p>
    <w:p w:rsidR="0038265F" w:rsidRDefault="0038265F">
      <w:pPr>
        <w:pStyle w:val="ConsPlusNormal"/>
        <w:spacing w:before="220"/>
        <w:ind w:firstLine="540"/>
        <w:jc w:val="both"/>
      </w:pPr>
      <w:r>
        <w:t>проведение и внедрение научных исследований в интересах развития сельского хозяйства автономного округа.</w:t>
      </w:r>
    </w:p>
    <w:p w:rsidR="0038265F" w:rsidRDefault="0038265F">
      <w:pPr>
        <w:pStyle w:val="ConsPlusNormal"/>
        <w:spacing w:before="220"/>
        <w:ind w:firstLine="540"/>
        <w:jc w:val="both"/>
      </w:pPr>
      <w:r>
        <w:t>1.5. Повышение производительности труда.</w:t>
      </w:r>
    </w:p>
    <w:p w:rsidR="0038265F" w:rsidRDefault="0038265F">
      <w:pPr>
        <w:pStyle w:val="ConsPlusNormal"/>
        <w:spacing w:before="220"/>
        <w:ind w:firstLine="540"/>
        <w:jc w:val="both"/>
      </w:pPr>
      <w:r>
        <w:t>В целях повышения производительности труда в агропромышленном комплексе автономного округа государственной программой предусмотрена государственная поддержка на:</w:t>
      </w:r>
    </w:p>
    <w:p w:rsidR="0038265F" w:rsidRDefault="0038265F">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38265F" w:rsidRDefault="0038265F">
      <w:pPr>
        <w:pStyle w:val="ConsPlusNormal"/>
        <w:spacing w:before="220"/>
        <w:ind w:firstLine="540"/>
        <w:jc w:val="both"/>
      </w:pPr>
      <w:r>
        <w:t>внедрение энергосберегающих, ресурсосберегающих и передовых технологий;</w:t>
      </w:r>
    </w:p>
    <w:p w:rsidR="0038265F" w:rsidRDefault="0038265F">
      <w:pPr>
        <w:pStyle w:val="ConsPlusNormal"/>
        <w:spacing w:before="220"/>
        <w:ind w:firstLine="540"/>
        <w:jc w:val="both"/>
      </w:pPr>
      <w:r>
        <w:t>создание и (или) модернизацию высокотехнологичных (роботизированных) животноводческих комплексов молочного направления;</w:t>
      </w:r>
    </w:p>
    <w:p w:rsidR="0038265F" w:rsidRDefault="0038265F">
      <w:pPr>
        <w:pStyle w:val="ConsPlusNormal"/>
        <w:spacing w:before="220"/>
        <w:ind w:firstLine="540"/>
        <w:jc w:val="both"/>
      </w:pPr>
      <w:r>
        <w:t>реализацию инвестиционных проектов по строительству тепличных комплексов.</w:t>
      </w:r>
    </w:p>
    <w:p w:rsidR="0038265F" w:rsidRDefault="0038265F">
      <w:pPr>
        <w:pStyle w:val="ConsPlusNormal"/>
        <w:spacing w:before="220"/>
        <w:ind w:firstLine="540"/>
        <w:jc w:val="both"/>
      </w:pPr>
      <w:r>
        <w:t>Сельскохозяйственные товаропроизводители автономного округа имеют возможность представить в уполномоченный орган документы на получение государственной поддержки посредством автоматизированной информационной системы "АИС АПК" (далее - Система), из личного кабинета, созданного в Системе.</w:t>
      </w:r>
    </w:p>
    <w:p w:rsidR="0038265F" w:rsidRDefault="0038265F">
      <w:pPr>
        <w:pStyle w:val="ConsPlusNormal"/>
        <w:jc w:val="both"/>
      </w:pPr>
    </w:p>
    <w:p w:rsidR="0038265F" w:rsidRDefault="0038265F">
      <w:pPr>
        <w:pStyle w:val="ConsPlusTitle"/>
        <w:jc w:val="center"/>
        <w:outlineLvl w:val="1"/>
      </w:pPr>
      <w:r>
        <w:t>Раздел 2. МЕХАНИЗМ РЕАЛИЗАЦИИ МЕРОПРИЯТИЙ ГОСУДАРСТВЕННОЙ</w:t>
      </w:r>
    </w:p>
    <w:p w:rsidR="0038265F" w:rsidRDefault="0038265F">
      <w:pPr>
        <w:pStyle w:val="ConsPlusTitle"/>
        <w:jc w:val="center"/>
      </w:pPr>
      <w:r>
        <w:t>ПРОГРАММЫ</w:t>
      </w:r>
    </w:p>
    <w:p w:rsidR="0038265F" w:rsidRDefault="0038265F">
      <w:pPr>
        <w:pStyle w:val="ConsPlusNormal"/>
        <w:jc w:val="both"/>
      </w:pPr>
    </w:p>
    <w:p w:rsidR="0038265F" w:rsidRDefault="0038265F">
      <w:pPr>
        <w:pStyle w:val="ConsPlusNormal"/>
        <w:ind w:firstLine="540"/>
        <w:jc w:val="both"/>
      </w:pPr>
      <w:r>
        <w:t>В целях эффективного исполнения мероприятий государственной программы используются следующие механизмы:</w:t>
      </w:r>
    </w:p>
    <w:p w:rsidR="0038265F" w:rsidRDefault="0038265F">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38265F" w:rsidRDefault="0038265F">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38265F" w:rsidRDefault="0038265F">
      <w:pPr>
        <w:pStyle w:val="ConsPlusNormal"/>
        <w:spacing w:before="220"/>
        <w:ind w:firstLine="540"/>
        <w:jc w:val="both"/>
      </w:pPr>
      <w: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38265F" w:rsidRDefault="0038265F">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38265F" w:rsidRDefault="0038265F">
      <w:pPr>
        <w:pStyle w:val="ConsPlusNormal"/>
        <w:spacing w:before="220"/>
        <w:ind w:firstLine="540"/>
        <w:jc w:val="both"/>
      </w:pPr>
      <w:r>
        <w:t>заключение соглашений с органами местного самоуправления в целях совместной реализации мероприятий государственной программы;</w:t>
      </w:r>
    </w:p>
    <w:p w:rsidR="0038265F" w:rsidRDefault="0038265F">
      <w:pPr>
        <w:pStyle w:val="ConsPlusNormal"/>
        <w:spacing w:before="220"/>
        <w:ind w:firstLine="540"/>
        <w:jc w:val="both"/>
      </w:pPr>
      <w:r>
        <w:t xml:space="preserve">предоставление субвенций из бюджета автономного округа бюджетам муниципальных </w:t>
      </w:r>
      <w:r>
        <w:lastRenderedPageBreak/>
        <w:t>образований;</w:t>
      </w:r>
    </w:p>
    <w:p w:rsidR="0038265F" w:rsidRDefault="0038265F">
      <w:pPr>
        <w:pStyle w:val="ConsPlusNormal"/>
        <w:spacing w:before="220"/>
        <w:ind w:firstLine="540"/>
        <w:jc w:val="both"/>
      </w:pPr>
      <w:r>
        <w:t xml:space="preserve">предоставление субсидий сельскохозяйственным товаропроизводителям в соответствии со </w:t>
      </w:r>
      <w:hyperlink r:id="rId80" w:history="1">
        <w:r>
          <w:rPr>
            <w:color w:val="0000FF"/>
          </w:rPr>
          <w:t>статьями 78</w:t>
        </w:r>
      </w:hyperlink>
      <w:r>
        <w:t xml:space="preserve">, </w:t>
      </w:r>
      <w:hyperlink r:id="rId81" w:history="1">
        <w:r>
          <w:rPr>
            <w:color w:val="0000FF"/>
          </w:rPr>
          <w:t>78.1</w:t>
        </w:r>
      </w:hyperlink>
      <w:r>
        <w:t xml:space="preserve"> Бюджетного кодекса Российской Федерации;</w:t>
      </w:r>
    </w:p>
    <w:p w:rsidR="0038265F" w:rsidRDefault="0038265F">
      <w:pPr>
        <w:pStyle w:val="ConsPlusNormal"/>
        <w:spacing w:before="220"/>
        <w:ind w:firstLine="540"/>
        <w:jc w:val="both"/>
      </w:pPr>
      <w:bookmarkStart w:id="26" w:name="P237"/>
      <w:bookmarkEnd w:id="26"/>
      <w:r>
        <w:t xml:space="preserve">Абзацы девятый - десятый утратили силу с 1 января 2020 года. - </w:t>
      </w:r>
      <w:hyperlink r:id="rId82" w:history="1">
        <w:r>
          <w:rPr>
            <w:color w:val="0000FF"/>
          </w:rPr>
          <w:t>Постановление</w:t>
        </w:r>
      </w:hyperlink>
      <w:r>
        <w:t xml:space="preserve"> Правительства ХМАО - Югры от 18.10.2019 N 382-п.</w:t>
      </w:r>
    </w:p>
    <w:p w:rsidR="0038265F" w:rsidRDefault="0038265F">
      <w:pPr>
        <w:pStyle w:val="ConsPlusNormal"/>
        <w:jc w:val="both"/>
      </w:pPr>
    </w:p>
    <w:p w:rsidR="0038265F" w:rsidRDefault="0038265F">
      <w:pPr>
        <w:pStyle w:val="ConsPlusNormal"/>
        <w:jc w:val="right"/>
        <w:outlineLvl w:val="1"/>
      </w:pPr>
      <w:r>
        <w:t>Таблица 1</w:t>
      </w:r>
    </w:p>
    <w:p w:rsidR="0038265F" w:rsidRDefault="0038265F">
      <w:pPr>
        <w:pStyle w:val="ConsPlusNormal"/>
        <w:jc w:val="both"/>
      </w:pPr>
    </w:p>
    <w:p w:rsidR="0038265F" w:rsidRDefault="0038265F">
      <w:pPr>
        <w:pStyle w:val="ConsPlusTitle"/>
        <w:jc w:val="center"/>
      </w:pPr>
      <w:bookmarkStart w:id="27" w:name="P241"/>
      <w:bookmarkEnd w:id="27"/>
      <w:r>
        <w:t>Целевые показатели государственной программы</w:t>
      </w:r>
    </w:p>
    <w:p w:rsidR="0038265F" w:rsidRDefault="0038265F">
      <w:pPr>
        <w:pStyle w:val="ConsPlusNormal"/>
        <w:jc w:val="center"/>
      </w:pPr>
      <w:r>
        <w:t xml:space="preserve">(в ред. </w:t>
      </w:r>
      <w:hyperlink r:id="rId83" w:history="1">
        <w:r>
          <w:rPr>
            <w:color w:val="0000FF"/>
          </w:rPr>
          <w:t>постановления</w:t>
        </w:r>
      </w:hyperlink>
      <w:r>
        <w:t xml:space="preserve"> Правительства ХМАО - Югры</w:t>
      </w:r>
    </w:p>
    <w:p w:rsidR="0038265F" w:rsidRDefault="0038265F">
      <w:pPr>
        <w:pStyle w:val="ConsPlusNormal"/>
        <w:jc w:val="center"/>
      </w:pPr>
      <w:r>
        <w:t>от 23.08.2019 N 284-п)</w:t>
      </w:r>
    </w:p>
    <w:p w:rsidR="0038265F" w:rsidRDefault="0038265F">
      <w:pPr>
        <w:pStyle w:val="ConsPlusNormal"/>
        <w:jc w:val="both"/>
      </w:pPr>
    </w:p>
    <w:p w:rsidR="0038265F" w:rsidRDefault="0038265F">
      <w:pPr>
        <w:sectPr w:rsidR="0038265F" w:rsidSect="00AF43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68"/>
        <w:gridCol w:w="1134"/>
        <w:gridCol w:w="907"/>
        <w:gridCol w:w="907"/>
        <w:gridCol w:w="850"/>
        <w:gridCol w:w="907"/>
        <w:gridCol w:w="907"/>
        <w:gridCol w:w="907"/>
        <w:gridCol w:w="907"/>
        <w:gridCol w:w="850"/>
        <w:gridCol w:w="1134"/>
      </w:tblGrid>
      <w:tr w:rsidR="0038265F">
        <w:tc>
          <w:tcPr>
            <w:tcW w:w="710" w:type="dxa"/>
            <w:vMerge w:val="restart"/>
          </w:tcPr>
          <w:p w:rsidR="0038265F" w:rsidRDefault="0038265F">
            <w:pPr>
              <w:pStyle w:val="ConsPlusNormal"/>
              <w:jc w:val="center"/>
            </w:pPr>
            <w:r>
              <w:lastRenderedPageBreak/>
              <w:t>N показателя</w:t>
            </w:r>
          </w:p>
        </w:tc>
        <w:tc>
          <w:tcPr>
            <w:tcW w:w="2268" w:type="dxa"/>
            <w:vMerge w:val="restart"/>
          </w:tcPr>
          <w:p w:rsidR="0038265F" w:rsidRDefault="0038265F">
            <w:pPr>
              <w:pStyle w:val="ConsPlusNormal"/>
              <w:jc w:val="center"/>
            </w:pPr>
            <w:r>
              <w:t>Наименование целевых показателей</w:t>
            </w:r>
          </w:p>
        </w:tc>
        <w:tc>
          <w:tcPr>
            <w:tcW w:w="1134" w:type="dxa"/>
            <w:vMerge w:val="restart"/>
          </w:tcPr>
          <w:p w:rsidR="0038265F" w:rsidRDefault="0038265F">
            <w:pPr>
              <w:pStyle w:val="ConsPlusNormal"/>
              <w:jc w:val="center"/>
            </w:pPr>
            <w:r>
              <w:t>Базовый показатель на начало реализации государственной программы</w:t>
            </w:r>
          </w:p>
        </w:tc>
        <w:tc>
          <w:tcPr>
            <w:tcW w:w="7142" w:type="dxa"/>
            <w:gridSpan w:val="8"/>
          </w:tcPr>
          <w:p w:rsidR="0038265F" w:rsidRDefault="0038265F">
            <w:pPr>
              <w:pStyle w:val="ConsPlusNormal"/>
              <w:jc w:val="center"/>
            </w:pPr>
            <w:r>
              <w:t>Значение показателя по годам</w:t>
            </w:r>
          </w:p>
        </w:tc>
        <w:tc>
          <w:tcPr>
            <w:tcW w:w="1134" w:type="dxa"/>
          </w:tcPr>
          <w:p w:rsidR="0038265F" w:rsidRDefault="0038265F">
            <w:pPr>
              <w:pStyle w:val="ConsPlusNormal"/>
              <w:jc w:val="center"/>
            </w:pPr>
            <w:r>
              <w:t>Целевое значение показателя на момент окончания реализации государственной программы</w:t>
            </w:r>
          </w:p>
        </w:tc>
      </w:tr>
      <w:tr w:rsidR="0038265F">
        <w:tc>
          <w:tcPr>
            <w:tcW w:w="710" w:type="dxa"/>
            <w:vMerge/>
          </w:tcPr>
          <w:p w:rsidR="0038265F" w:rsidRDefault="0038265F"/>
        </w:tc>
        <w:tc>
          <w:tcPr>
            <w:tcW w:w="2268" w:type="dxa"/>
            <w:vMerge/>
          </w:tcPr>
          <w:p w:rsidR="0038265F" w:rsidRDefault="0038265F"/>
        </w:tc>
        <w:tc>
          <w:tcPr>
            <w:tcW w:w="1134" w:type="dxa"/>
            <w:vMerge/>
          </w:tcPr>
          <w:p w:rsidR="0038265F" w:rsidRDefault="0038265F"/>
        </w:tc>
        <w:tc>
          <w:tcPr>
            <w:tcW w:w="907" w:type="dxa"/>
          </w:tcPr>
          <w:p w:rsidR="0038265F" w:rsidRDefault="0038265F">
            <w:pPr>
              <w:pStyle w:val="ConsPlusNormal"/>
              <w:jc w:val="center"/>
            </w:pPr>
            <w:r>
              <w:t>2019</w:t>
            </w:r>
          </w:p>
        </w:tc>
        <w:tc>
          <w:tcPr>
            <w:tcW w:w="907" w:type="dxa"/>
          </w:tcPr>
          <w:p w:rsidR="0038265F" w:rsidRDefault="0038265F">
            <w:pPr>
              <w:pStyle w:val="ConsPlusNormal"/>
              <w:jc w:val="center"/>
            </w:pPr>
            <w:r>
              <w:t>2020</w:t>
            </w:r>
          </w:p>
        </w:tc>
        <w:tc>
          <w:tcPr>
            <w:tcW w:w="850" w:type="dxa"/>
          </w:tcPr>
          <w:p w:rsidR="0038265F" w:rsidRDefault="0038265F">
            <w:pPr>
              <w:pStyle w:val="ConsPlusNormal"/>
              <w:jc w:val="center"/>
            </w:pPr>
            <w:r>
              <w:t>2021</w:t>
            </w:r>
          </w:p>
        </w:tc>
        <w:tc>
          <w:tcPr>
            <w:tcW w:w="907" w:type="dxa"/>
          </w:tcPr>
          <w:p w:rsidR="0038265F" w:rsidRDefault="0038265F">
            <w:pPr>
              <w:pStyle w:val="ConsPlusNormal"/>
              <w:jc w:val="center"/>
            </w:pPr>
            <w:r>
              <w:t>2022</w:t>
            </w:r>
          </w:p>
        </w:tc>
        <w:tc>
          <w:tcPr>
            <w:tcW w:w="907" w:type="dxa"/>
          </w:tcPr>
          <w:p w:rsidR="0038265F" w:rsidRDefault="0038265F">
            <w:pPr>
              <w:pStyle w:val="ConsPlusNormal"/>
              <w:jc w:val="center"/>
            </w:pPr>
            <w:r>
              <w:t>2023</w:t>
            </w:r>
          </w:p>
        </w:tc>
        <w:tc>
          <w:tcPr>
            <w:tcW w:w="907" w:type="dxa"/>
          </w:tcPr>
          <w:p w:rsidR="0038265F" w:rsidRDefault="0038265F">
            <w:pPr>
              <w:pStyle w:val="ConsPlusNormal"/>
              <w:jc w:val="center"/>
            </w:pPr>
            <w:r>
              <w:t>2024</w:t>
            </w:r>
          </w:p>
        </w:tc>
        <w:tc>
          <w:tcPr>
            <w:tcW w:w="907" w:type="dxa"/>
          </w:tcPr>
          <w:p w:rsidR="0038265F" w:rsidRDefault="0038265F">
            <w:pPr>
              <w:pStyle w:val="ConsPlusNormal"/>
              <w:jc w:val="center"/>
            </w:pPr>
            <w:r>
              <w:t>2025</w:t>
            </w:r>
          </w:p>
        </w:tc>
        <w:tc>
          <w:tcPr>
            <w:tcW w:w="850" w:type="dxa"/>
          </w:tcPr>
          <w:p w:rsidR="0038265F" w:rsidRDefault="0038265F">
            <w:pPr>
              <w:pStyle w:val="ConsPlusNormal"/>
              <w:jc w:val="center"/>
            </w:pPr>
            <w:r>
              <w:t>2026 - 2030</w:t>
            </w:r>
          </w:p>
        </w:tc>
        <w:tc>
          <w:tcPr>
            <w:tcW w:w="1134" w:type="dxa"/>
          </w:tcPr>
          <w:p w:rsidR="0038265F" w:rsidRDefault="0038265F">
            <w:pPr>
              <w:pStyle w:val="ConsPlusNormal"/>
            </w:pPr>
          </w:p>
        </w:tc>
      </w:tr>
      <w:tr w:rsidR="0038265F">
        <w:tblPrEx>
          <w:tblBorders>
            <w:insideH w:val="nil"/>
          </w:tblBorders>
        </w:tblPrEx>
        <w:tc>
          <w:tcPr>
            <w:tcW w:w="12388"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20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both"/>
                  </w:pPr>
                  <w:r>
                    <w:rPr>
                      <w:color w:val="392C69"/>
                    </w:rPr>
                    <w:t>КонсультантПлюс: примечание.</w:t>
                  </w:r>
                </w:p>
                <w:p w:rsidR="0038265F" w:rsidRDefault="0038265F">
                  <w:pPr>
                    <w:pStyle w:val="ConsPlusNormal"/>
                    <w:jc w:val="both"/>
                  </w:pPr>
                  <w:r>
                    <w:rPr>
                      <w:color w:val="392C69"/>
                    </w:rPr>
                    <w:t>Нумерация граф дана в соответствии с официальным текстом документа.</w:t>
                  </w:r>
                </w:p>
              </w:tc>
            </w:tr>
          </w:tbl>
          <w:p w:rsidR="0038265F" w:rsidRDefault="0038265F"/>
        </w:tc>
      </w:tr>
      <w:tr w:rsidR="0038265F">
        <w:tblPrEx>
          <w:tblBorders>
            <w:insideH w:val="nil"/>
          </w:tblBorders>
        </w:tblPrEx>
        <w:tc>
          <w:tcPr>
            <w:tcW w:w="710" w:type="dxa"/>
            <w:tcBorders>
              <w:top w:val="nil"/>
            </w:tcBorders>
          </w:tcPr>
          <w:p w:rsidR="0038265F" w:rsidRDefault="0038265F">
            <w:pPr>
              <w:pStyle w:val="ConsPlusNormal"/>
              <w:jc w:val="center"/>
            </w:pPr>
            <w:r>
              <w:t>1</w:t>
            </w:r>
          </w:p>
        </w:tc>
        <w:tc>
          <w:tcPr>
            <w:tcW w:w="2268" w:type="dxa"/>
            <w:tcBorders>
              <w:top w:val="nil"/>
            </w:tcBorders>
          </w:tcPr>
          <w:p w:rsidR="0038265F" w:rsidRDefault="0038265F">
            <w:pPr>
              <w:pStyle w:val="ConsPlusNormal"/>
              <w:jc w:val="center"/>
            </w:pPr>
            <w:r>
              <w:t>2</w:t>
            </w:r>
          </w:p>
        </w:tc>
        <w:tc>
          <w:tcPr>
            <w:tcW w:w="1134" w:type="dxa"/>
            <w:tcBorders>
              <w:top w:val="nil"/>
            </w:tcBorders>
          </w:tcPr>
          <w:p w:rsidR="0038265F" w:rsidRDefault="0038265F">
            <w:pPr>
              <w:pStyle w:val="ConsPlusNormal"/>
              <w:jc w:val="center"/>
            </w:pPr>
            <w:r>
              <w:t>3</w:t>
            </w:r>
          </w:p>
        </w:tc>
        <w:tc>
          <w:tcPr>
            <w:tcW w:w="907" w:type="dxa"/>
            <w:tcBorders>
              <w:top w:val="nil"/>
            </w:tcBorders>
          </w:tcPr>
          <w:p w:rsidR="0038265F" w:rsidRDefault="0038265F">
            <w:pPr>
              <w:pStyle w:val="ConsPlusNormal"/>
              <w:jc w:val="center"/>
            </w:pPr>
            <w:r>
              <w:t>5</w:t>
            </w:r>
          </w:p>
        </w:tc>
        <w:tc>
          <w:tcPr>
            <w:tcW w:w="907" w:type="dxa"/>
            <w:tcBorders>
              <w:top w:val="nil"/>
            </w:tcBorders>
          </w:tcPr>
          <w:p w:rsidR="0038265F" w:rsidRDefault="0038265F">
            <w:pPr>
              <w:pStyle w:val="ConsPlusNormal"/>
              <w:jc w:val="center"/>
            </w:pPr>
            <w:r>
              <w:t>6</w:t>
            </w:r>
          </w:p>
        </w:tc>
        <w:tc>
          <w:tcPr>
            <w:tcW w:w="850" w:type="dxa"/>
            <w:tcBorders>
              <w:top w:val="nil"/>
            </w:tcBorders>
          </w:tcPr>
          <w:p w:rsidR="0038265F" w:rsidRDefault="0038265F">
            <w:pPr>
              <w:pStyle w:val="ConsPlusNormal"/>
              <w:jc w:val="center"/>
            </w:pPr>
            <w:r>
              <w:t>7</w:t>
            </w:r>
          </w:p>
        </w:tc>
        <w:tc>
          <w:tcPr>
            <w:tcW w:w="907" w:type="dxa"/>
            <w:tcBorders>
              <w:top w:val="nil"/>
            </w:tcBorders>
          </w:tcPr>
          <w:p w:rsidR="0038265F" w:rsidRDefault="0038265F">
            <w:pPr>
              <w:pStyle w:val="ConsPlusNormal"/>
              <w:jc w:val="center"/>
            </w:pPr>
            <w:r>
              <w:t>8</w:t>
            </w:r>
          </w:p>
        </w:tc>
        <w:tc>
          <w:tcPr>
            <w:tcW w:w="907" w:type="dxa"/>
            <w:tcBorders>
              <w:top w:val="nil"/>
            </w:tcBorders>
          </w:tcPr>
          <w:p w:rsidR="0038265F" w:rsidRDefault="0038265F">
            <w:pPr>
              <w:pStyle w:val="ConsPlusNormal"/>
              <w:jc w:val="center"/>
            </w:pPr>
            <w:r>
              <w:t>9</w:t>
            </w:r>
          </w:p>
        </w:tc>
        <w:tc>
          <w:tcPr>
            <w:tcW w:w="907" w:type="dxa"/>
            <w:tcBorders>
              <w:top w:val="nil"/>
            </w:tcBorders>
          </w:tcPr>
          <w:p w:rsidR="0038265F" w:rsidRDefault="0038265F">
            <w:pPr>
              <w:pStyle w:val="ConsPlusNormal"/>
              <w:jc w:val="center"/>
            </w:pPr>
            <w:r>
              <w:t>10</w:t>
            </w:r>
          </w:p>
        </w:tc>
        <w:tc>
          <w:tcPr>
            <w:tcW w:w="907" w:type="dxa"/>
            <w:tcBorders>
              <w:top w:val="nil"/>
            </w:tcBorders>
          </w:tcPr>
          <w:p w:rsidR="0038265F" w:rsidRDefault="0038265F">
            <w:pPr>
              <w:pStyle w:val="ConsPlusNormal"/>
              <w:jc w:val="center"/>
            </w:pPr>
            <w:r>
              <w:t>11</w:t>
            </w:r>
          </w:p>
        </w:tc>
        <w:tc>
          <w:tcPr>
            <w:tcW w:w="850" w:type="dxa"/>
            <w:tcBorders>
              <w:top w:val="nil"/>
            </w:tcBorders>
          </w:tcPr>
          <w:p w:rsidR="0038265F" w:rsidRDefault="0038265F">
            <w:pPr>
              <w:pStyle w:val="ConsPlusNormal"/>
              <w:jc w:val="center"/>
            </w:pPr>
            <w:r>
              <w:t>12</w:t>
            </w:r>
          </w:p>
        </w:tc>
        <w:tc>
          <w:tcPr>
            <w:tcW w:w="1134" w:type="dxa"/>
            <w:tcBorders>
              <w:top w:val="nil"/>
            </w:tcBorders>
          </w:tcPr>
          <w:p w:rsidR="0038265F" w:rsidRDefault="0038265F">
            <w:pPr>
              <w:pStyle w:val="ConsPlusNormal"/>
              <w:jc w:val="center"/>
            </w:pPr>
            <w:r>
              <w:t>13</w:t>
            </w:r>
          </w:p>
        </w:tc>
      </w:tr>
      <w:tr w:rsidR="0038265F">
        <w:tc>
          <w:tcPr>
            <w:tcW w:w="710" w:type="dxa"/>
          </w:tcPr>
          <w:p w:rsidR="0038265F" w:rsidRDefault="0038265F">
            <w:pPr>
              <w:pStyle w:val="ConsPlusNormal"/>
              <w:jc w:val="center"/>
            </w:pPr>
            <w:r>
              <w:t>1</w:t>
            </w:r>
          </w:p>
        </w:tc>
        <w:tc>
          <w:tcPr>
            <w:tcW w:w="2268" w:type="dxa"/>
          </w:tcPr>
          <w:p w:rsidR="0038265F" w:rsidRDefault="0038265F">
            <w:pPr>
              <w:pStyle w:val="ConsPlusNormal"/>
            </w:pPr>
            <w:r>
              <w:t xml:space="preserve">Индекс производства продукции сельского хозяйства, процентов к 2018 году, процентов, </w:t>
            </w:r>
            <w:hyperlink w:anchor="P437" w:history="1">
              <w:r>
                <w:rPr>
                  <w:color w:val="0000FF"/>
                </w:rPr>
                <w:t>&lt;1&gt;</w:t>
              </w:r>
            </w:hyperlink>
            <w:r>
              <w:t xml:space="preserve"> </w:t>
            </w:r>
            <w:hyperlink w:anchor="P432" w:history="1">
              <w:r>
                <w:rPr>
                  <w:color w:val="0000FF"/>
                </w:rPr>
                <w:t>&lt;*&gt;</w:t>
              </w:r>
            </w:hyperlink>
          </w:p>
        </w:tc>
        <w:tc>
          <w:tcPr>
            <w:tcW w:w="1134" w:type="dxa"/>
          </w:tcPr>
          <w:p w:rsidR="0038265F" w:rsidRDefault="0038265F">
            <w:pPr>
              <w:pStyle w:val="ConsPlusNormal"/>
              <w:jc w:val="center"/>
            </w:pPr>
            <w:r>
              <w:t>100,7</w:t>
            </w:r>
          </w:p>
        </w:tc>
        <w:tc>
          <w:tcPr>
            <w:tcW w:w="907" w:type="dxa"/>
          </w:tcPr>
          <w:p w:rsidR="0038265F" w:rsidRDefault="0038265F">
            <w:pPr>
              <w:pStyle w:val="ConsPlusNormal"/>
              <w:jc w:val="center"/>
            </w:pPr>
            <w:r>
              <w:t>102,0</w:t>
            </w:r>
          </w:p>
        </w:tc>
        <w:tc>
          <w:tcPr>
            <w:tcW w:w="907" w:type="dxa"/>
          </w:tcPr>
          <w:p w:rsidR="0038265F" w:rsidRDefault="0038265F">
            <w:pPr>
              <w:pStyle w:val="ConsPlusNormal"/>
              <w:jc w:val="center"/>
            </w:pPr>
            <w:r>
              <w:t>104,0</w:t>
            </w:r>
          </w:p>
        </w:tc>
        <w:tc>
          <w:tcPr>
            <w:tcW w:w="850" w:type="dxa"/>
          </w:tcPr>
          <w:p w:rsidR="0038265F" w:rsidRDefault="0038265F">
            <w:pPr>
              <w:pStyle w:val="ConsPlusNormal"/>
              <w:jc w:val="center"/>
            </w:pPr>
            <w:r>
              <w:t>106,0</w:t>
            </w:r>
          </w:p>
        </w:tc>
        <w:tc>
          <w:tcPr>
            <w:tcW w:w="907" w:type="dxa"/>
          </w:tcPr>
          <w:p w:rsidR="0038265F" w:rsidRDefault="0038265F">
            <w:pPr>
              <w:pStyle w:val="ConsPlusNormal"/>
              <w:jc w:val="center"/>
            </w:pPr>
            <w:r>
              <w:t>108,0</w:t>
            </w:r>
          </w:p>
        </w:tc>
        <w:tc>
          <w:tcPr>
            <w:tcW w:w="907" w:type="dxa"/>
          </w:tcPr>
          <w:p w:rsidR="0038265F" w:rsidRDefault="0038265F">
            <w:pPr>
              <w:pStyle w:val="ConsPlusNormal"/>
              <w:jc w:val="center"/>
            </w:pPr>
            <w:r>
              <w:t>110,0</w:t>
            </w:r>
          </w:p>
        </w:tc>
        <w:tc>
          <w:tcPr>
            <w:tcW w:w="907" w:type="dxa"/>
          </w:tcPr>
          <w:p w:rsidR="0038265F" w:rsidRDefault="0038265F">
            <w:pPr>
              <w:pStyle w:val="ConsPlusNormal"/>
              <w:jc w:val="center"/>
            </w:pPr>
            <w:r>
              <w:t>112,0</w:t>
            </w:r>
          </w:p>
        </w:tc>
        <w:tc>
          <w:tcPr>
            <w:tcW w:w="907" w:type="dxa"/>
          </w:tcPr>
          <w:p w:rsidR="0038265F" w:rsidRDefault="0038265F">
            <w:pPr>
              <w:pStyle w:val="ConsPlusNormal"/>
              <w:jc w:val="center"/>
            </w:pPr>
            <w:r>
              <w:t>114,0</w:t>
            </w:r>
          </w:p>
        </w:tc>
        <w:tc>
          <w:tcPr>
            <w:tcW w:w="850" w:type="dxa"/>
          </w:tcPr>
          <w:p w:rsidR="0038265F" w:rsidRDefault="0038265F">
            <w:pPr>
              <w:pStyle w:val="ConsPlusNormal"/>
              <w:jc w:val="center"/>
            </w:pPr>
            <w:r>
              <w:t>124,0</w:t>
            </w:r>
          </w:p>
        </w:tc>
        <w:tc>
          <w:tcPr>
            <w:tcW w:w="1134" w:type="dxa"/>
          </w:tcPr>
          <w:p w:rsidR="0038265F" w:rsidRDefault="0038265F">
            <w:pPr>
              <w:pStyle w:val="ConsPlusNormal"/>
              <w:jc w:val="center"/>
            </w:pPr>
            <w:r>
              <w:t>124,0</w:t>
            </w:r>
          </w:p>
        </w:tc>
      </w:tr>
      <w:tr w:rsidR="0038265F">
        <w:tc>
          <w:tcPr>
            <w:tcW w:w="710" w:type="dxa"/>
          </w:tcPr>
          <w:p w:rsidR="0038265F" w:rsidRDefault="0038265F">
            <w:pPr>
              <w:pStyle w:val="ConsPlusNormal"/>
              <w:jc w:val="center"/>
            </w:pPr>
            <w:r>
              <w:t>2</w:t>
            </w:r>
          </w:p>
        </w:tc>
        <w:tc>
          <w:tcPr>
            <w:tcW w:w="2268" w:type="dxa"/>
          </w:tcPr>
          <w:p w:rsidR="0038265F" w:rsidRDefault="0038265F">
            <w:pPr>
              <w:pStyle w:val="ConsPlusNormal"/>
            </w:pPr>
            <w:r>
              <w:t xml:space="preserve">Доля субъектов малого и среднего предпринимательства - сельскохозяйственных кооперативов, получивших с 1 </w:t>
            </w:r>
            <w:r>
              <w:lastRenderedPageBreak/>
              <w:t xml:space="preserve">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 </w:t>
            </w:r>
            <w:hyperlink w:anchor="P444" w:history="1">
              <w:r>
                <w:rPr>
                  <w:color w:val="0000FF"/>
                </w:rPr>
                <w:t>&lt;2&gt;</w:t>
              </w:r>
            </w:hyperlink>
            <w:r>
              <w:t xml:space="preserve"> </w:t>
            </w:r>
            <w:hyperlink w:anchor="P433" w:history="1">
              <w:r>
                <w:rPr>
                  <w:color w:val="0000FF"/>
                </w:rPr>
                <w:t>&lt;**&gt;</w:t>
              </w:r>
            </w:hyperlink>
          </w:p>
        </w:tc>
        <w:tc>
          <w:tcPr>
            <w:tcW w:w="1134" w:type="dxa"/>
          </w:tcPr>
          <w:p w:rsidR="0038265F" w:rsidRDefault="0038265F">
            <w:pPr>
              <w:pStyle w:val="ConsPlusNormal"/>
              <w:jc w:val="center"/>
            </w:pPr>
            <w:r>
              <w:lastRenderedPageBreak/>
              <w:t>25,0</w:t>
            </w:r>
          </w:p>
        </w:tc>
        <w:tc>
          <w:tcPr>
            <w:tcW w:w="907" w:type="dxa"/>
          </w:tcPr>
          <w:p w:rsidR="0038265F" w:rsidRDefault="0038265F">
            <w:pPr>
              <w:pStyle w:val="ConsPlusNormal"/>
              <w:jc w:val="center"/>
            </w:pPr>
            <w:r>
              <w:t>30,0</w:t>
            </w:r>
          </w:p>
        </w:tc>
        <w:tc>
          <w:tcPr>
            <w:tcW w:w="907" w:type="dxa"/>
          </w:tcPr>
          <w:p w:rsidR="0038265F" w:rsidRDefault="0038265F">
            <w:pPr>
              <w:pStyle w:val="ConsPlusNormal"/>
              <w:jc w:val="center"/>
            </w:pPr>
            <w:r>
              <w:t>35,0</w:t>
            </w:r>
          </w:p>
        </w:tc>
        <w:tc>
          <w:tcPr>
            <w:tcW w:w="850" w:type="dxa"/>
          </w:tcPr>
          <w:p w:rsidR="0038265F" w:rsidRDefault="0038265F">
            <w:pPr>
              <w:pStyle w:val="ConsPlusNormal"/>
              <w:jc w:val="center"/>
            </w:pPr>
            <w:r>
              <w:t>40,0</w:t>
            </w:r>
          </w:p>
        </w:tc>
        <w:tc>
          <w:tcPr>
            <w:tcW w:w="907" w:type="dxa"/>
          </w:tcPr>
          <w:p w:rsidR="0038265F" w:rsidRDefault="0038265F">
            <w:pPr>
              <w:pStyle w:val="ConsPlusNormal"/>
              <w:jc w:val="center"/>
            </w:pPr>
            <w:r>
              <w:t>45,0</w:t>
            </w:r>
          </w:p>
        </w:tc>
        <w:tc>
          <w:tcPr>
            <w:tcW w:w="907" w:type="dxa"/>
          </w:tcPr>
          <w:p w:rsidR="0038265F" w:rsidRDefault="0038265F">
            <w:pPr>
              <w:pStyle w:val="ConsPlusNormal"/>
              <w:jc w:val="center"/>
            </w:pPr>
            <w:r>
              <w:t>50,0</w:t>
            </w:r>
          </w:p>
        </w:tc>
        <w:tc>
          <w:tcPr>
            <w:tcW w:w="907" w:type="dxa"/>
          </w:tcPr>
          <w:p w:rsidR="0038265F" w:rsidRDefault="0038265F">
            <w:pPr>
              <w:pStyle w:val="ConsPlusNormal"/>
              <w:jc w:val="center"/>
            </w:pPr>
            <w:r>
              <w:t>55,0</w:t>
            </w:r>
          </w:p>
        </w:tc>
        <w:tc>
          <w:tcPr>
            <w:tcW w:w="907" w:type="dxa"/>
          </w:tcPr>
          <w:p w:rsidR="0038265F" w:rsidRDefault="0038265F">
            <w:pPr>
              <w:pStyle w:val="ConsPlusNormal"/>
              <w:jc w:val="center"/>
            </w:pPr>
            <w:r>
              <w:t>60,0</w:t>
            </w:r>
          </w:p>
        </w:tc>
        <w:tc>
          <w:tcPr>
            <w:tcW w:w="850" w:type="dxa"/>
          </w:tcPr>
          <w:p w:rsidR="0038265F" w:rsidRDefault="0038265F">
            <w:pPr>
              <w:pStyle w:val="ConsPlusNormal"/>
              <w:jc w:val="center"/>
            </w:pPr>
            <w:r>
              <w:t>80,0</w:t>
            </w:r>
          </w:p>
        </w:tc>
        <w:tc>
          <w:tcPr>
            <w:tcW w:w="1134" w:type="dxa"/>
          </w:tcPr>
          <w:p w:rsidR="0038265F" w:rsidRDefault="0038265F">
            <w:pPr>
              <w:pStyle w:val="ConsPlusNormal"/>
              <w:jc w:val="center"/>
            </w:pPr>
            <w:r>
              <w:t>80,0</w:t>
            </w:r>
          </w:p>
        </w:tc>
      </w:tr>
      <w:tr w:rsidR="0038265F">
        <w:tc>
          <w:tcPr>
            <w:tcW w:w="710" w:type="dxa"/>
          </w:tcPr>
          <w:p w:rsidR="0038265F" w:rsidRDefault="0038265F">
            <w:pPr>
              <w:pStyle w:val="ConsPlusNormal"/>
              <w:jc w:val="center"/>
            </w:pPr>
            <w:r>
              <w:lastRenderedPageBreak/>
              <w:t>3</w:t>
            </w:r>
          </w:p>
        </w:tc>
        <w:tc>
          <w:tcPr>
            <w:tcW w:w="2268" w:type="dxa"/>
          </w:tcPr>
          <w:p w:rsidR="0038265F" w:rsidRDefault="0038265F">
            <w:pPr>
              <w:pStyle w:val="ConsPlusNormal"/>
            </w:pPr>
            <w:r>
              <w:t xml:space="preserve">Число высокопроизводительных рабочих мест во внебюджетном секторе экономики (без учета разделов "Госуправление и обеспечение военной безопасности"; Социальное обеспечение"; "Образование"; "Деятельность в области здравоохранения и социальных услуг"), % к предыдущему году, </w:t>
            </w:r>
            <w:hyperlink w:anchor="P450" w:history="1">
              <w:r>
                <w:rPr>
                  <w:color w:val="0000FF"/>
                </w:rPr>
                <w:t>&lt;3&gt;</w:t>
              </w:r>
            </w:hyperlink>
            <w:r>
              <w:t xml:space="preserve"> </w:t>
            </w:r>
            <w:hyperlink w:anchor="P434" w:history="1">
              <w:r>
                <w:rPr>
                  <w:color w:val="0000FF"/>
                </w:rPr>
                <w:t>&lt;***&gt;</w:t>
              </w:r>
            </w:hyperlink>
          </w:p>
        </w:tc>
        <w:tc>
          <w:tcPr>
            <w:tcW w:w="1134" w:type="dxa"/>
          </w:tcPr>
          <w:p w:rsidR="0038265F" w:rsidRDefault="0038265F">
            <w:pPr>
              <w:pStyle w:val="ConsPlusNormal"/>
              <w:jc w:val="center"/>
            </w:pPr>
            <w:r>
              <w:t>100,0</w:t>
            </w:r>
          </w:p>
        </w:tc>
        <w:tc>
          <w:tcPr>
            <w:tcW w:w="907" w:type="dxa"/>
          </w:tcPr>
          <w:p w:rsidR="0038265F" w:rsidRDefault="0038265F">
            <w:pPr>
              <w:pStyle w:val="ConsPlusNormal"/>
              <w:jc w:val="center"/>
            </w:pPr>
            <w:r>
              <w:t>100,0</w:t>
            </w:r>
          </w:p>
        </w:tc>
        <w:tc>
          <w:tcPr>
            <w:tcW w:w="907" w:type="dxa"/>
          </w:tcPr>
          <w:p w:rsidR="0038265F" w:rsidRDefault="0038265F">
            <w:pPr>
              <w:pStyle w:val="ConsPlusNormal"/>
              <w:jc w:val="center"/>
            </w:pPr>
            <w:r>
              <w:t>100,0</w:t>
            </w:r>
          </w:p>
        </w:tc>
        <w:tc>
          <w:tcPr>
            <w:tcW w:w="850" w:type="dxa"/>
          </w:tcPr>
          <w:p w:rsidR="0038265F" w:rsidRDefault="0038265F">
            <w:pPr>
              <w:pStyle w:val="ConsPlusNormal"/>
              <w:jc w:val="center"/>
            </w:pPr>
            <w:r>
              <w:t>100,3</w:t>
            </w:r>
          </w:p>
        </w:tc>
        <w:tc>
          <w:tcPr>
            <w:tcW w:w="907" w:type="dxa"/>
          </w:tcPr>
          <w:p w:rsidR="0038265F" w:rsidRDefault="0038265F">
            <w:pPr>
              <w:pStyle w:val="ConsPlusNormal"/>
              <w:jc w:val="center"/>
            </w:pPr>
            <w:r>
              <w:t>100,0</w:t>
            </w:r>
          </w:p>
        </w:tc>
        <w:tc>
          <w:tcPr>
            <w:tcW w:w="907" w:type="dxa"/>
          </w:tcPr>
          <w:p w:rsidR="0038265F" w:rsidRDefault="0038265F">
            <w:pPr>
              <w:pStyle w:val="ConsPlusNormal"/>
              <w:jc w:val="center"/>
            </w:pPr>
            <w:r>
              <w:t>100,6</w:t>
            </w:r>
          </w:p>
        </w:tc>
        <w:tc>
          <w:tcPr>
            <w:tcW w:w="907" w:type="dxa"/>
          </w:tcPr>
          <w:p w:rsidR="0038265F" w:rsidRDefault="0038265F">
            <w:pPr>
              <w:pStyle w:val="ConsPlusNormal"/>
              <w:jc w:val="center"/>
            </w:pPr>
            <w:r>
              <w:t>100,3</w:t>
            </w:r>
          </w:p>
        </w:tc>
        <w:tc>
          <w:tcPr>
            <w:tcW w:w="907" w:type="dxa"/>
          </w:tcPr>
          <w:p w:rsidR="0038265F" w:rsidRDefault="0038265F">
            <w:pPr>
              <w:pStyle w:val="ConsPlusNormal"/>
              <w:jc w:val="center"/>
            </w:pPr>
            <w:r>
              <w:t>100,3</w:t>
            </w:r>
          </w:p>
        </w:tc>
        <w:tc>
          <w:tcPr>
            <w:tcW w:w="850" w:type="dxa"/>
          </w:tcPr>
          <w:p w:rsidR="0038265F" w:rsidRDefault="0038265F">
            <w:pPr>
              <w:pStyle w:val="ConsPlusNormal"/>
              <w:jc w:val="center"/>
            </w:pPr>
            <w:r>
              <w:t>100,3</w:t>
            </w:r>
          </w:p>
        </w:tc>
        <w:tc>
          <w:tcPr>
            <w:tcW w:w="1134" w:type="dxa"/>
          </w:tcPr>
          <w:p w:rsidR="0038265F" w:rsidRDefault="0038265F">
            <w:pPr>
              <w:pStyle w:val="ConsPlusNormal"/>
              <w:jc w:val="center"/>
            </w:pPr>
            <w:r>
              <w:t>100,3</w:t>
            </w:r>
          </w:p>
        </w:tc>
      </w:tr>
      <w:tr w:rsidR="0038265F">
        <w:tc>
          <w:tcPr>
            <w:tcW w:w="710" w:type="dxa"/>
          </w:tcPr>
          <w:p w:rsidR="0038265F" w:rsidRDefault="0038265F">
            <w:pPr>
              <w:pStyle w:val="ConsPlusNormal"/>
              <w:jc w:val="center"/>
            </w:pPr>
            <w:r>
              <w:lastRenderedPageBreak/>
              <w:t>4</w:t>
            </w:r>
          </w:p>
        </w:tc>
        <w:tc>
          <w:tcPr>
            <w:tcW w:w="2268" w:type="dxa"/>
          </w:tcPr>
          <w:p w:rsidR="0038265F" w:rsidRDefault="0038265F">
            <w:pPr>
              <w:pStyle w:val="ConsPlusNormal"/>
            </w:pPr>
            <w:r>
              <w:t xml:space="preserve">Производство скота и птицы на убой в хозяйствах всех категорий (в живом весе), тыс. тонн, </w:t>
            </w:r>
            <w:hyperlink w:anchor="P451" w:history="1">
              <w:r>
                <w:rPr>
                  <w:color w:val="0000FF"/>
                </w:rPr>
                <w:t>&lt;4&gt;</w:t>
              </w:r>
            </w:hyperlink>
            <w:r>
              <w:t xml:space="preserve"> </w:t>
            </w:r>
            <w:hyperlink w:anchor="P432" w:history="1">
              <w:r>
                <w:rPr>
                  <w:color w:val="0000FF"/>
                </w:rPr>
                <w:t>&lt;*&gt;</w:t>
              </w:r>
            </w:hyperlink>
          </w:p>
        </w:tc>
        <w:tc>
          <w:tcPr>
            <w:tcW w:w="1134" w:type="dxa"/>
          </w:tcPr>
          <w:p w:rsidR="0038265F" w:rsidRDefault="0038265F">
            <w:pPr>
              <w:pStyle w:val="ConsPlusNormal"/>
              <w:jc w:val="center"/>
            </w:pPr>
            <w:r>
              <w:t>17,8</w:t>
            </w:r>
          </w:p>
        </w:tc>
        <w:tc>
          <w:tcPr>
            <w:tcW w:w="907" w:type="dxa"/>
          </w:tcPr>
          <w:p w:rsidR="0038265F" w:rsidRDefault="0038265F">
            <w:pPr>
              <w:pStyle w:val="ConsPlusNormal"/>
              <w:jc w:val="center"/>
            </w:pPr>
            <w:r>
              <w:t>18,0</w:t>
            </w:r>
          </w:p>
        </w:tc>
        <w:tc>
          <w:tcPr>
            <w:tcW w:w="907" w:type="dxa"/>
          </w:tcPr>
          <w:p w:rsidR="0038265F" w:rsidRDefault="0038265F">
            <w:pPr>
              <w:pStyle w:val="ConsPlusNormal"/>
              <w:jc w:val="center"/>
            </w:pPr>
            <w:r>
              <w:t>18,1</w:t>
            </w:r>
          </w:p>
        </w:tc>
        <w:tc>
          <w:tcPr>
            <w:tcW w:w="850" w:type="dxa"/>
          </w:tcPr>
          <w:p w:rsidR="0038265F" w:rsidRDefault="0038265F">
            <w:pPr>
              <w:pStyle w:val="ConsPlusNormal"/>
              <w:jc w:val="center"/>
            </w:pPr>
            <w:r>
              <w:t>18,2</w:t>
            </w:r>
          </w:p>
        </w:tc>
        <w:tc>
          <w:tcPr>
            <w:tcW w:w="907" w:type="dxa"/>
          </w:tcPr>
          <w:p w:rsidR="0038265F" w:rsidRDefault="0038265F">
            <w:pPr>
              <w:pStyle w:val="ConsPlusNormal"/>
              <w:jc w:val="center"/>
            </w:pPr>
            <w:r>
              <w:t>18,2</w:t>
            </w:r>
          </w:p>
        </w:tc>
        <w:tc>
          <w:tcPr>
            <w:tcW w:w="907" w:type="dxa"/>
          </w:tcPr>
          <w:p w:rsidR="0038265F" w:rsidRDefault="0038265F">
            <w:pPr>
              <w:pStyle w:val="ConsPlusNormal"/>
              <w:jc w:val="center"/>
            </w:pPr>
            <w:r>
              <w:t>18,2</w:t>
            </w:r>
          </w:p>
        </w:tc>
        <w:tc>
          <w:tcPr>
            <w:tcW w:w="907" w:type="dxa"/>
          </w:tcPr>
          <w:p w:rsidR="0038265F" w:rsidRDefault="0038265F">
            <w:pPr>
              <w:pStyle w:val="ConsPlusNormal"/>
              <w:jc w:val="center"/>
            </w:pPr>
            <w:r>
              <w:t>18,3</w:t>
            </w:r>
          </w:p>
        </w:tc>
        <w:tc>
          <w:tcPr>
            <w:tcW w:w="907" w:type="dxa"/>
          </w:tcPr>
          <w:p w:rsidR="0038265F" w:rsidRDefault="0038265F">
            <w:pPr>
              <w:pStyle w:val="ConsPlusNormal"/>
              <w:jc w:val="center"/>
            </w:pPr>
            <w:r>
              <w:t>18,3</w:t>
            </w:r>
          </w:p>
        </w:tc>
        <w:tc>
          <w:tcPr>
            <w:tcW w:w="850" w:type="dxa"/>
          </w:tcPr>
          <w:p w:rsidR="0038265F" w:rsidRDefault="0038265F">
            <w:pPr>
              <w:pStyle w:val="ConsPlusNormal"/>
              <w:jc w:val="center"/>
            </w:pPr>
            <w:r>
              <w:t>18,8</w:t>
            </w:r>
          </w:p>
        </w:tc>
        <w:tc>
          <w:tcPr>
            <w:tcW w:w="1134" w:type="dxa"/>
          </w:tcPr>
          <w:p w:rsidR="0038265F" w:rsidRDefault="0038265F">
            <w:pPr>
              <w:pStyle w:val="ConsPlusNormal"/>
              <w:jc w:val="center"/>
            </w:pPr>
            <w:r>
              <w:t>18,8</w:t>
            </w:r>
          </w:p>
        </w:tc>
      </w:tr>
      <w:tr w:rsidR="0038265F">
        <w:tc>
          <w:tcPr>
            <w:tcW w:w="710" w:type="dxa"/>
          </w:tcPr>
          <w:p w:rsidR="0038265F" w:rsidRDefault="0038265F">
            <w:pPr>
              <w:pStyle w:val="ConsPlusNormal"/>
              <w:jc w:val="center"/>
            </w:pPr>
            <w:r>
              <w:t>5</w:t>
            </w:r>
          </w:p>
        </w:tc>
        <w:tc>
          <w:tcPr>
            <w:tcW w:w="2268" w:type="dxa"/>
          </w:tcPr>
          <w:p w:rsidR="0038265F" w:rsidRDefault="0038265F">
            <w:pPr>
              <w:pStyle w:val="ConsPlusNormal"/>
            </w:pPr>
            <w:r>
              <w:t xml:space="preserve">Производство молока в хозяйствах всех категорий, тыс. тонн, </w:t>
            </w:r>
            <w:hyperlink w:anchor="P452" w:history="1">
              <w:r>
                <w:rPr>
                  <w:color w:val="0000FF"/>
                </w:rPr>
                <w:t>&lt;5&gt;</w:t>
              </w:r>
            </w:hyperlink>
            <w:r>
              <w:t xml:space="preserve"> </w:t>
            </w:r>
            <w:hyperlink w:anchor="P432" w:history="1">
              <w:r>
                <w:rPr>
                  <w:color w:val="0000FF"/>
                </w:rPr>
                <w:t>&lt;*&gt;</w:t>
              </w:r>
            </w:hyperlink>
          </w:p>
        </w:tc>
        <w:tc>
          <w:tcPr>
            <w:tcW w:w="1134" w:type="dxa"/>
          </w:tcPr>
          <w:p w:rsidR="0038265F" w:rsidRDefault="0038265F">
            <w:pPr>
              <w:pStyle w:val="ConsPlusNormal"/>
              <w:jc w:val="center"/>
            </w:pPr>
            <w:r>
              <w:t>28,7</w:t>
            </w:r>
          </w:p>
        </w:tc>
        <w:tc>
          <w:tcPr>
            <w:tcW w:w="907" w:type="dxa"/>
          </w:tcPr>
          <w:p w:rsidR="0038265F" w:rsidRDefault="0038265F">
            <w:pPr>
              <w:pStyle w:val="ConsPlusNormal"/>
              <w:jc w:val="center"/>
            </w:pPr>
            <w:r>
              <w:t>28,8</w:t>
            </w:r>
          </w:p>
        </w:tc>
        <w:tc>
          <w:tcPr>
            <w:tcW w:w="907" w:type="dxa"/>
          </w:tcPr>
          <w:p w:rsidR="0038265F" w:rsidRDefault="0038265F">
            <w:pPr>
              <w:pStyle w:val="ConsPlusNormal"/>
              <w:jc w:val="center"/>
            </w:pPr>
            <w:r>
              <w:t>29,0</w:t>
            </w:r>
          </w:p>
        </w:tc>
        <w:tc>
          <w:tcPr>
            <w:tcW w:w="850" w:type="dxa"/>
          </w:tcPr>
          <w:p w:rsidR="0038265F" w:rsidRDefault="0038265F">
            <w:pPr>
              <w:pStyle w:val="ConsPlusNormal"/>
              <w:jc w:val="center"/>
            </w:pPr>
            <w:r>
              <w:t>29,2</w:t>
            </w:r>
          </w:p>
        </w:tc>
        <w:tc>
          <w:tcPr>
            <w:tcW w:w="907" w:type="dxa"/>
          </w:tcPr>
          <w:p w:rsidR="0038265F" w:rsidRDefault="0038265F">
            <w:pPr>
              <w:pStyle w:val="ConsPlusNormal"/>
              <w:jc w:val="center"/>
            </w:pPr>
            <w:r>
              <w:t>29,4</w:t>
            </w:r>
          </w:p>
        </w:tc>
        <w:tc>
          <w:tcPr>
            <w:tcW w:w="907" w:type="dxa"/>
          </w:tcPr>
          <w:p w:rsidR="0038265F" w:rsidRDefault="0038265F">
            <w:pPr>
              <w:pStyle w:val="ConsPlusNormal"/>
              <w:jc w:val="center"/>
            </w:pPr>
            <w:r>
              <w:t>29,6</w:t>
            </w:r>
          </w:p>
        </w:tc>
        <w:tc>
          <w:tcPr>
            <w:tcW w:w="907" w:type="dxa"/>
          </w:tcPr>
          <w:p w:rsidR="0038265F" w:rsidRDefault="0038265F">
            <w:pPr>
              <w:pStyle w:val="ConsPlusNormal"/>
              <w:jc w:val="center"/>
            </w:pPr>
            <w:r>
              <w:t>29,8</w:t>
            </w:r>
          </w:p>
        </w:tc>
        <w:tc>
          <w:tcPr>
            <w:tcW w:w="907" w:type="dxa"/>
          </w:tcPr>
          <w:p w:rsidR="0038265F" w:rsidRDefault="0038265F">
            <w:pPr>
              <w:pStyle w:val="ConsPlusNormal"/>
              <w:jc w:val="center"/>
            </w:pPr>
            <w:r>
              <w:t>29,9</w:t>
            </w:r>
          </w:p>
        </w:tc>
        <w:tc>
          <w:tcPr>
            <w:tcW w:w="850" w:type="dxa"/>
          </w:tcPr>
          <w:p w:rsidR="0038265F" w:rsidRDefault="0038265F">
            <w:pPr>
              <w:pStyle w:val="ConsPlusNormal"/>
              <w:jc w:val="center"/>
            </w:pPr>
            <w:r>
              <w:t>30,0</w:t>
            </w:r>
          </w:p>
        </w:tc>
        <w:tc>
          <w:tcPr>
            <w:tcW w:w="1134" w:type="dxa"/>
          </w:tcPr>
          <w:p w:rsidR="0038265F" w:rsidRDefault="0038265F">
            <w:pPr>
              <w:pStyle w:val="ConsPlusNormal"/>
              <w:jc w:val="center"/>
            </w:pPr>
            <w:r>
              <w:t>30,0</w:t>
            </w:r>
          </w:p>
        </w:tc>
      </w:tr>
      <w:tr w:rsidR="0038265F">
        <w:tc>
          <w:tcPr>
            <w:tcW w:w="710" w:type="dxa"/>
          </w:tcPr>
          <w:p w:rsidR="0038265F" w:rsidRDefault="0038265F">
            <w:pPr>
              <w:pStyle w:val="ConsPlusNormal"/>
              <w:jc w:val="center"/>
            </w:pPr>
            <w:r>
              <w:t>6</w:t>
            </w:r>
          </w:p>
        </w:tc>
        <w:tc>
          <w:tcPr>
            <w:tcW w:w="2268" w:type="dxa"/>
          </w:tcPr>
          <w:p w:rsidR="0038265F" w:rsidRDefault="0038265F">
            <w:pPr>
              <w:pStyle w:val="ConsPlusNormal"/>
            </w:pPr>
            <w:r>
              <w:t xml:space="preserve">Товарное выращивание рыбы, тонн, </w:t>
            </w:r>
            <w:hyperlink w:anchor="P453" w:history="1">
              <w:r>
                <w:rPr>
                  <w:color w:val="0000FF"/>
                </w:rPr>
                <w:t>&lt;6&gt;</w:t>
              </w:r>
            </w:hyperlink>
            <w:r>
              <w:t xml:space="preserve"> </w:t>
            </w:r>
            <w:hyperlink w:anchor="P435" w:history="1">
              <w:r>
                <w:rPr>
                  <w:color w:val="0000FF"/>
                </w:rPr>
                <w:t>&lt;****&gt;</w:t>
              </w:r>
            </w:hyperlink>
          </w:p>
        </w:tc>
        <w:tc>
          <w:tcPr>
            <w:tcW w:w="1134" w:type="dxa"/>
          </w:tcPr>
          <w:p w:rsidR="0038265F" w:rsidRDefault="0038265F">
            <w:pPr>
              <w:pStyle w:val="ConsPlusNormal"/>
              <w:jc w:val="center"/>
            </w:pPr>
            <w:r>
              <w:t>135</w:t>
            </w:r>
          </w:p>
        </w:tc>
        <w:tc>
          <w:tcPr>
            <w:tcW w:w="907" w:type="dxa"/>
          </w:tcPr>
          <w:p w:rsidR="0038265F" w:rsidRDefault="0038265F">
            <w:pPr>
              <w:pStyle w:val="ConsPlusNormal"/>
              <w:jc w:val="center"/>
            </w:pPr>
            <w:r>
              <w:t>137</w:t>
            </w:r>
          </w:p>
        </w:tc>
        <w:tc>
          <w:tcPr>
            <w:tcW w:w="907" w:type="dxa"/>
          </w:tcPr>
          <w:p w:rsidR="0038265F" w:rsidRDefault="0038265F">
            <w:pPr>
              <w:pStyle w:val="ConsPlusNormal"/>
              <w:jc w:val="center"/>
            </w:pPr>
            <w:r>
              <w:t>137</w:t>
            </w:r>
          </w:p>
        </w:tc>
        <w:tc>
          <w:tcPr>
            <w:tcW w:w="850" w:type="dxa"/>
          </w:tcPr>
          <w:p w:rsidR="0038265F" w:rsidRDefault="0038265F">
            <w:pPr>
              <w:pStyle w:val="ConsPlusNormal"/>
              <w:jc w:val="center"/>
            </w:pPr>
            <w:r>
              <w:t>138</w:t>
            </w:r>
          </w:p>
        </w:tc>
        <w:tc>
          <w:tcPr>
            <w:tcW w:w="907" w:type="dxa"/>
          </w:tcPr>
          <w:p w:rsidR="0038265F" w:rsidRDefault="0038265F">
            <w:pPr>
              <w:pStyle w:val="ConsPlusNormal"/>
              <w:jc w:val="center"/>
            </w:pPr>
            <w:r>
              <w:t>139</w:t>
            </w:r>
          </w:p>
        </w:tc>
        <w:tc>
          <w:tcPr>
            <w:tcW w:w="907" w:type="dxa"/>
          </w:tcPr>
          <w:p w:rsidR="0038265F" w:rsidRDefault="0038265F">
            <w:pPr>
              <w:pStyle w:val="ConsPlusNormal"/>
              <w:jc w:val="center"/>
            </w:pPr>
            <w:r>
              <w:t>139</w:t>
            </w:r>
          </w:p>
        </w:tc>
        <w:tc>
          <w:tcPr>
            <w:tcW w:w="907" w:type="dxa"/>
          </w:tcPr>
          <w:p w:rsidR="0038265F" w:rsidRDefault="0038265F">
            <w:pPr>
              <w:pStyle w:val="ConsPlusNormal"/>
              <w:jc w:val="center"/>
            </w:pPr>
            <w:r>
              <w:t>140</w:t>
            </w:r>
          </w:p>
        </w:tc>
        <w:tc>
          <w:tcPr>
            <w:tcW w:w="907" w:type="dxa"/>
          </w:tcPr>
          <w:p w:rsidR="0038265F" w:rsidRDefault="0038265F">
            <w:pPr>
              <w:pStyle w:val="ConsPlusNormal"/>
              <w:jc w:val="center"/>
            </w:pPr>
            <w:r>
              <w:t>140</w:t>
            </w:r>
          </w:p>
        </w:tc>
        <w:tc>
          <w:tcPr>
            <w:tcW w:w="850" w:type="dxa"/>
          </w:tcPr>
          <w:p w:rsidR="0038265F" w:rsidRDefault="0038265F">
            <w:pPr>
              <w:pStyle w:val="ConsPlusNormal"/>
              <w:jc w:val="center"/>
            </w:pPr>
            <w:r>
              <w:t>145</w:t>
            </w:r>
          </w:p>
        </w:tc>
        <w:tc>
          <w:tcPr>
            <w:tcW w:w="1134" w:type="dxa"/>
          </w:tcPr>
          <w:p w:rsidR="0038265F" w:rsidRDefault="0038265F">
            <w:pPr>
              <w:pStyle w:val="ConsPlusNormal"/>
              <w:jc w:val="center"/>
            </w:pPr>
            <w:r>
              <w:t>145</w:t>
            </w:r>
          </w:p>
        </w:tc>
      </w:tr>
      <w:tr w:rsidR="0038265F">
        <w:tc>
          <w:tcPr>
            <w:tcW w:w="710" w:type="dxa"/>
          </w:tcPr>
          <w:p w:rsidR="0038265F" w:rsidRDefault="0038265F">
            <w:pPr>
              <w:pStyle w:val="ConsPlusNormal"/>
              <w:jc w:val="center"/>
            </w:pPr>
            <w:r>
              <w:t>7</w:t>
            </w:r>
          </w:p>
        </w:tc>
        <w:tc>
          <w:tcPr>
            <w:tcW w:w="2268" w:type="dxa"/>
          </w:tcPr>
          <w:p w:rsidR="0038265F" w:rsidRDefault="0038265F">
            <w:pPr>
              <w:pStyle w:val="ConsPlusNormal"/>
            </w:pPr>
            <w:r>
              <w:t xml:space="preserve">Объем заготовки дикоросов, тонн, </w:t>
            </w:r>
            <w:hyperlink w:anchor="P454" w:history="1">
              <w:r>
                <w:rPr>
                  <w:color w:val="0000FF"/>
                </w:rPr>
                <w:t>&lt;7&gt;</w:t>
              </w:r>
            </w:hyperlink>
            <w:r>
              <w:t xml:space="preserve"> </w:t>
            </w:r>
            <w:hyperlink w:anchor="P435" w:history="1">
              <w:r>
                <w:rPr>
                  <w:color w:val="0000FF"/>
                </w:rPr>
                <w:t>&lt;****&gt;</w:t>
              </w:r>
            </w:hyperlink>
          </w:p>
        </w:tc>
        <w:tc>
          <w:tcPr>
            <w:tcW w:w="1134" w:type="dxa"/>
          </w:tcPr>
          <w:p w:rsidR="0038265F" w:rsidRDefault="0038265F">
            <w:pPr>
              <w:pStyle w:val="ConsPlusNormal"/>
              <w:jc w:val="center"/>
            </w:pPr>
            <w:r>
              <w:t>915</w:t>
            </w:r>
          </w:p>
        </w:tc>
        <w:tc>
          <w:tcPr>
            <w:tcW w:w="907" w:type="dxa"/>
          </w:tcPr>
          <w:p w:rsidR="0038265F" w:rsidRDefault="0038265F">
            <w:pPr>
              <w:pStyle w:val="ConsPlusNormal"/>
              <w:jc w:val="center"/>
            </w:pPr>
            <w:r>
              <w:t>923</w:t>
            </w:r>
          </w:p>
        </w:tc>
        <w:tc>
          <w:tcPr>
            <w:tcW w:w="907" w:type="dxa"/>
          </w:tcPr>
          <w:p w:rsidR="0038265F" w:rsidRDefault="0038265F">
            <w:pPr>
              <w:pStyle w:val="ConsPlusNormal"/>
              <w:jc w:val="center"/>
            </w:pPr>
            <w:r>
              <w:t>930</w:t>
            </w:r>
          </w:p>
        </w:tc>
        <w:tc>
          <w:tcPr>
            <w:tcW w:w="850" w:type="dxa"/>
          </w:tcPr>
          <w:p w:rsidR="0038265F" w:rsidRDefault="0038265F">
            <w:pPr>
              <w:pStyle w:val="ConsPlusNormal"/>
              <w:jc w:val="center"/>
            </w:pPr>
            <w:r>
              <w:t>945</w:t>
            </w:r>
          </w:p>
        </w:tc>
        <w:tc>
          <w:tcPr>
            <w:tcW w:w="907" w:type="dxa"/>
          </w:tcPr>
          <w:p w:rsidR="0038265F" w:rsidRDefault="0038265F">
            <w:pPr>
              <w:pStyle w:val="ConsPlusNormal"/>
              <w:jc w:val="center"/>
            </w:pPr>
            <w:r>
              <w:t>953</w:t>
            </w:r>
          </w:p>
        </w:tc>
        <w:tc>
          <w:tcPr>
            <w:tcW w:w="907" w:type="dxa"/>
          </w:tcPr>
          <w:p w:rsidR="0038265F" w:rsidRDefault="0038265F">
            <w:pPr>
              <w:pStyle w:val="ConsPlusNormal"/>
              <w:jc w:val="center"/>
            </w:pPr>
            <w:r>
              <w:t>958</w:t>
            </w:r>
          </w:p>
        </w:tc>
        <w:tc>
          <w:tcPr>
            <w:tcW w:w="907" w:type="dxa"/>
          </w:tcPr>
          <w:p w:rsidR="0038265F" w:rsidRDefault="0038265F">
            <w:pPr>
              <w:pStyle w:val="ConsPlusNormal"/>
              <w:jc w:val="center"/>
            </w:pPr>
            <w:r>
              <w:t>960</w:t>
            </w:r>
          </w:p>
        </w:tc>
        <w:tc>
          <w:tcPr>
            <w:tcW w:w="907" w:type="dxa"/>
          </w:tcPr>
          <w:p w:rsidR="0038265F" w:rsidRDefault="0038265F">
            <w:pPr>
              <w:pStyle w:val="ConsPlusNormal"/>
              <w:jc w:val="center"/>
            </w:pPr>
            <w:r>
              <w:t>963</w:t>
            </w:r>
          </w:p>
        </w:tc>
        <w:tc>
          <w:tcPr>
            <w:tcW w:w="850" w:type="dxa"/>
          </w:tcPr>
          <w:p w:rsidR="0038265F" w:rsidRDefault="0038265F">
            <w:pPr>
              <w:pStyle w:val="ConsPlusNormal"/>
              <w:jc w:val="center"/>
            </w:pPr>
            <w:r>
              <w:t>965</w:t>
            </w:r>
          </w:p>
        </w:tc>
        <w:tc>
          <w:tcPr>
            <w:tcW w:w="1134" w:type="dxa"/>
          </w:tcPr>
          <w:p w:rsidR="0038265F" w:rsidRDefault="0038265F">
            <w:pPr>
              <w:pStyle w:val="ConsPlusNormal"/>
              <w:jc w:val="center"/>
            </w:pPr>
            <w:r>
              <w:t>965</w:t>
            </w:r>
          </w:p>
        </w:tc>
      </w:tr>
      <w:tr w:rsidR="0038265F">
        <w:tc>
          <w:tcPr>
            <w:tcW w:w="710" w:type="dxa"/>
          </w:tcPr>
          <w:p w:rsidR="0038265F" w:rsidRDefault="0038265F">
            <w:pPr>
              <w:pStyle w:val="ConsPlusNormal"/>
              <w:jc w:val="center"/>
            </w:pPr>
            <w:r>
              <w:t>8</w:t>
            </w:r>
          </w:p>
        </w:tc>
        <w:tc>
          <w:tcPr>
            <w:tcW w:w="2268" w:type="dxa"/>
          </w:tcPr>
          <w:p w:rsidR="0038265F" w:rsidRDefault="0038265F">
            <w:pPr>
              <w:pStyle w:val="ConsPlusNormal"/>
            </w:pPr>
            <w:r>
              <w:t xml:space="preserve">Ввод (приобретение) жилья для граждан, проживающих в сельской местности, кв. метров, </w:t>
            </w:r>
            <w:hyperlink w:anchor="P455" w:history="1">
              <w:r>
                <w:rPr>
                  <w:color w:val="0000FF"/>
                </w:rPr>
                <w:t>&lt;8&gt;</w:t>
              </w:r>
            </w:hyperlink>
            <w:r>
              <w:t xml:space="preserve"> </w:t>
            </w:r>
            <w:hyperlink w:anchor="P432" w:history="1">
              <w:r>
                <w:rPr>
                  <w:color w:val="0000FF"/>
                </w:rPr>
                <w:t>&lt;*&gt;</w:t>
              </w:r>
            </w:hyperlink>
          </w:p>
        </w:tc>
        <w:tc>
          <w:tcPr>
            <w:tcW w:w="1134" w:type="dxa"/>
          </w:tcPr>
          <w:p w:rsidR="0038265F" w:rsidRDefault="0038265F">
            <w:pPr>
              <w:pStyle w:val="ConsPlusNormal"/>
              <w:jc w:val="center"/>
            </w:pPr>
            <w:r>
              <w:t>250</w:t>
            </w:r>
          </w:p>
        </w:tc>
        <w:tc>
          <w:tcPr>
            <w:tcW w:w="907" w:type="dxa"/>
          </w:tcPr>
          <w:p w:rsidR="0038265F" w:rsidRDefault="0038265F">
            <w:pPr>
              <w:pStyle w:val="ConsPlusNormal"/>
              <w:jc w:val="center"/>
            </w:pPr>
            <w:r>
              <w:t>250</w:t>
            </w:r>
          </w:p>
        </w:tc>
        <w:tc>
          <w:tcPr>
            <w:tcW w:w="907" w:type="dxa"/>
          </w:tcPr>
          <w:p w:rsidR="0038265F" w:rsidRDefault="0038265F">
            <w:pPr>
              <w:pStyle w:val="ConsPlusNormal"/>
              <w:jc w:val="center"/>
            </w:pPr>
            <w:r>
              <w:t>250</w:t>
            </w:r>
          </w:p>
        </w:tc>
        <w:tc>
          <w:tcPr>
            <w:tcW w:w="850" w:type="dxa"/>
          </w:tcPr>
          <w:p w:rsidR="0038265F" w:rsidRDefault="0038265F">
            <w:pPr>
              <w:pStyle w:val="ConsPlusNormal"/>
              <w:jc w:val="center"/>
            </w:pPr>
            <w:r>
              <w:t>250</w:t>
            </w:r>
          </w:p>
        </w:tc>
        <w:tc>
          <w:tcPr>
            <w:tcW w:w="907" w:type="dxa"/>
          </w:tcPr>
          <w:p w:rsidR="0038265F" w:rsidRDefault="0038265F">
            <w:pPr>
              <w:pStyle w:val="ConsPlusNormal"/>
              <w:jc w:val="center"/>
            </w:pPr>
            <w:r>
              <w:t>250</w:t>
            </w:r>
          </w:p>
        </w:tc>
        <w:tc>
          <w:tcPr>
            <w:tcW w:w="907" w:type="dxa"/>
          </w:tcPr>
          <w:p w:rsidR="0038265F" w:rsidRDefault="0038265F">
            <w:pPr>
              <w:pStyle w:val="ConsPlusNormal"/>
              <w:jc w:val="center"/>
            </w:pPr>
            <w:r>
              <w:t>250</w:t>
            </w:r>
          </w:p>
        </w:tc>
        <w:tc>
          <w:tcPr>
            <w:tcW w:w="907" w:type="dxa"/>
          </w:tcPr>
          <w:p w:rsidR="0038265F" w:rsidRDefault="0038265F">
            <w:pPr>
              <w:pStyle w:val="ConsPlusNormal"/>
              <w:jc w:val="center"/>
            </w:pPr>
            <w:r>
              <w:t>250</w:t>
            </w:r>
          </w:p>
        </w:tc>
        <w:tc>
          <w:tcPr>
            <w:tcW w:w="907" w:type="dxa"/>
          </w:tcPr>
          <w:p w:rsidR="0038265F" w:rsidRDefault="0038265F">
            <w:pPr>
              <w:pStyle w:val="ConsPlusNormal"/>
              <w:jc w:val="center"/>
            </w:pPr>
            <w:r>
              <w:t>250</w:t>
            </w:r>
          </w:p>
        </w:tc>
        <w:tc>
          <w:tcPr>
            <w:tcW w:w="850" w:type="dxa"/>
          </w:tcPr>
          <w:p w:rsidR="0038265F" w:rsidRDefault="0038265F">
            <w:pPr>
              <w:pStyle w:val="ConsPlusNormal"/>
              <w:jc w:val="center"/>
            </w:pPr>
            <w:r>
              <w:t>260</w:t>
            </w:r>
          </w:p>
        </w:tc>
        <w:tc>
          <w:tcPr>
            <w:tcW w:w="1134" w:type="dxa"/>
          </w:tcPr>
          <w:p w:rsidR="0038265F" w:rsidRDefault="0038265F">
            <w:pPr>
              <w:pStyle w:val="ConsPlusNormal"/>
              <w:jc w:val="center"/>
            </w:pPr>
            <w:r>
              <w:t>260</w:t>
            </w:r>
          </w:p>
        </w:tc>
      </w:tr>
      <w:tr w:rsidR="0038265F">
        <w:tc>
          <w:tcPr>
            <w:tcW w:w="710" w:type="dxa"/>
          </w:tcPr>
          <w:p w:rsidR="0038265F" w:rsidRDefault="0038265F">
            <w:pPr>
              <w:pStyle w:val="ConsPlusNormal"/>
              <w:jc w:val="center"/>
            </w:pPr>
            <w:r>
              <w:t>9</w:t>
            </w:r>
          </w:p>
        </w:tc>
        <w:tc>
          <w:tcPr>
            <w:tcW w:w="2268" w:type="dxa"/>
          </w:tcPr>
          <w:p w:rsidR="0038265F" w:rsidRDefault="0038265F">
            <w:pPr>
              <w:pStyle w:val="ConsPlusNormal"/>
            </w:pPr>
            <w:r>
              <w:t xml:space="preserve">Падеж сельскохозяйственных животных от болезней, к общему поголовью животных, процентов, </w:t>
            </w:r>
            <w:hyperlink w:anchor="P456" w:history="1">
              <w:r>
                <w:rPr>
                  <w:color w:val="0000FF"/>
                </w:rPr>
                <w:t>&lt;9&gt;</w:t>
              </w:r>
            </w:hyperlink>
            <w:r>
              <w:t xml:space="preserve"> </w:t>
            </w:r>
            <w:hyperlink w:anchor="P432" w:history="1">
              <w:r>
                <w:rPr>
                  <w:color w:val="0000FF"/>
                </w:rPr>
                <w:t>&lt;*&gt;</w:t>
              </w:r>
            </w:hyperlink>
          </w:p>
        </w:tc>
        <w:tc>
          <w:tcPr>
            <w:tcW w:w="1134" w:type="dxa"/>
          </w:tcPr>
          <w:p w:rsidR="0038265F" w:rsidRDefault="0038265F">
            <w:pPr>
              <w:pStyle w:val="ConsPlusNormal"/>
              <w:jc w:val="center"/>
            </w:pPr>
            <w:r>
              <w:t>1,0</w:t>
            </w:r>
          </w:p>
        </w:tc>
        <w:tc>
          <w:tcPr>
            <w:tcW w:w="907" w:type="dxa"/>
          </w:tcPr>
          <w:p w:rsidR="0038265F" w:rsidRDefault="0038265F">
            <w:pPr>
              <w:pStyle w:val="ConsPlusNormal"/>
              <w:jc w:val="center"/>
            </w:pPr>
            <w:r>
              <w:t>0,8</w:t>
            </w:r>
          </w:p>
        </w:tc>
        <w:tc>
          <w:tcPr>
            <w:tcW w:w="907" w:type="dxa"/>
          </w:tcPr>
          <w:p w:rsidR="0038265F" w:rsidRDefault="0038265F">
            <w:pPr>
              <w:pStyle w:val="ConsPlusNormal"/>
              <w:jc w:val="center"/>
            </w:pPr>
            <w:r>
              <w:t>0,7</w:t>
            </w:r>
          </w:p>
        </w:tc>
        <w:tc>
          <w:tcPr>
            <w:tcW w:w="850" w:type="dxa"/>
          </w:tcPr>
          <w:p w:rsidR="0038265F" w:rsidRDefault="0038265F">
            <w:pPr>
              <w:pStyle w:val="ConsPlusNormal"/>
              <w:jc w:val="center"/>
            </w:pPr>
            <w:r>
              <w:t>0,65</w:t>
            </w:r>
          </w:p>
        </w:tc>
        <w:tc>
          <w:tcPr>
            <w:tcW w:w="907" w:type="dxa"/>
          </w:tcPr>
          <w:p w:rsidR="0038265F" w:rsidRDefault="0038265F">
            <w:pPr>
              <w:pStyle w:val="ConsPlusNormal"/>
              <w:jc w:val="center"/>
            </w:pPr>
            <w:r>
              <w:t>0,6</w:t>
            </w:r>
          </w:p>
        </w:tc>
        <w:tc>
          <w:tcPr>
            <w:tcW w:w="907" w:type="dxa"/>
          </w:tcPr>
          <w:p w:rsidR="0038265F" w:rsidRDefault="0038265F">
            <w:pPr>
              <w:pStyle w:val="ConsPlusNormal"/>
              <w:jc w:val="center"/>
            </w:pPr>
            <w:r>
              <w:t>0,6</w:t>
            </w:r>
          </w:p>
        </w:tc>
        <w:tc>
          <w:tcPr>
            <w:tcW w:w="907" w:type="dxa"/>
          </w:tcPr>
          <w:p w:rsidR="0038265F" w:rsidRDefault="0038265F">
            <w:pPr>
              <w:pStyle w:val="ConsPlusNormal"/>
              <w:jc w:val="center"/>
            </w:pPr>
            <w:r>
              <w:t>0,55</w:t>
            </w:r>
          </w:p>
        </w:tc>
        <w:tc>
          <w:tcPr>
            <w:tcW w:w="907" w:type="dxa"/>
          </w:tcPr>
          <w:p w:rsidR="0038265F" w:rsidRDefault="0038265F">
            <w:pPr>
              <w:pStyle w:val="ConsPlusNormal"/>
              <w:jc w:val="center"/>
            </w:pPr>
            <w:r>
              <w:t>0,5</w:t>
            </w:r>
          </w:p>
        </w:tc>
        <w:tc>
          <w:tcPr>
            <w:tcW w:w="850" w:type="dxa"/>
          </w:tcPr>
          <w:p w:rsidR="0038265F" w:rsidRDefault="0038265F">
            <w:pPr>
              <w:pStyle w:val="ConsPlusNormal"/>
              <w:jc w:val="center"/>
            </w:pPr>
            <w:r>
              <w:t>0,5</w:t>
            </w:r>
          </w:p>
        </w:tc>
        <w:tc>
          <w:tcPr>
            <w:tcW w:w="1134" w:type="dxa"/>
          </w:tcPr>
          <w:p w:rsidR="0038265F" w:rsidRDefault="0038265F">
            <w:pPr>
              <w:pStyle w:val="ConsPlusNormal"/>
              <w:jc w:val="center"/>
            </w:pPr>
            <w:r>
              <w:t>0,5</w:t>
            </w:r>
          </w:p>
        </w:tc>
      </w:tr>
      <w:tr w:rsidR="0038265F">
        <w:tc>
          <w:tcPr>
            <w:tcW w:w="710" w:type="dxa"/>
          </w:tcPr>
          <w:p w:rsidR="0038265F" w:rsidRDefault="0038265F">
            <w:pPr>
              <w:pStyle w:val="ConsPlusNormal"/>
              <w:jc w:val="center"/>
            </w:pPr>
            <w:r>
              <w:t>10</w:t>
            </w:r>
          </w:p>
        </w:tc>
        <w:tc>
          <w:tcPr>
            <w:tcW w:w="2268" w:type="dxa"/>
          </w:tcPr>
          <w:p w:rsidR="0038265F" w:rsidRDefault="0038265F">
            <w:pPr>
              <w:pStyle w:val="ConsPlusNormal"/>
            </w:pPr>
            <w:r>
              <w:t xml:space="preserve">Количество реализованных </w:t>
            </w:r>
            <w:r>
              <w:lastRenderedPageBreak/>
              <w:t xml:space="preserve">местных инициатив граждан, проживающих в сельской местности, получивших грантовую поддержку, единиц, </w:t>
            </w:r>
            <w:hyperlink w:anchor="P462" w:history="1">
              <w:r>
                <w:rPr>
                  <w:color w:val="0000FF"/>
                </w:rPr>
                <w:t>&lt;10&gt;</w:t>
              </w:r>
            </w:hyperlink>
            <w:r>
              <w:t xml:space="preserve"> </w:t>
            </w:r>
            <w:hyperlink w:anchor="P432" w:history="1">
              <w:r>
                <w:rPr>
                  <w:color w:val="0000FF"/>
                </w:rPr>
                <w:t>&lt;*&gt;</w:t>
              </w:r>
            </w:hyperlink>
          </w:p>
        </w:tc>
        <w:tc>
          <w:tcPr>
            <w:tcW w:w="1134" w:type="dxa"/>
          </w:tcPr>
          <w:p w:rsidR="0038265F" w:rsidRDefault="0038265F">
            <w:pPr>
              <w:pStyle w:val="ConsPlusNormal"/>
              <w:jc w:val="center"/>
            </w:pPr>
            <w:r>
              <w:lastRenderedPageBreak/>
              <w:t>1</w:t>
            </w:r>
          </w:p>
        </w:tc>
        <w:tc>
          <w:tcPr>
            <w:tcW w:w="907" w:type="dxa"/>
          </w:tcPr>
          <w:p w:rsidR="0038265F" w:rsidRDefault="0038265F">
            <w:pPr>
              <w:pStyle w:val="ConsPlusNormal"/>
              <w:jc w:val="center"/>
            </w:pPr>
            <w:r>
              <w:t>1</w:t>
            </w:r>
          </w:p>
        </w:tc>
        <w:tc>
          <w:tcPr>
            <w:tcW w:w="907" w:type="dxa"/>
          </w:tcPr>
          <w:p w:rsidR="0038265F" w:rsidRDefault="0038265F">
            <w:pPr>
              <w:pStyle w:val="ConsPlusNormal"/>
              <w:jc w:val="center"/>
            </w:pPr>
            <w:r>
              <w:t>1</w:t>
            </w:r>
          </w:p>
        </w:tc>
        <w:tc>
          <w:tcPr>
            <w:tcW w:w="850" w:type="dxa"/>
          </w:tcPr>
          <w:p w:rsidR="0038265F" w:rsidRDefault="0038265F">
            <w:pPr>
              <w:pStyle w:val="ConsPlusNormal"/>
              <w:jc w:val="center"/>
            </w:pPr>
            <w:r>
              <w:t>1</w:t>
            </w:r>
          </w:p>
        </w:tc>
        <w:tc>
          <w:tcPr>
            <w:tcW w:w="907" w:type="dxa"/>
          </w:tcPr>
          <w:p w:rsidR="0038265F" w:rsidRDefault="0038265F">
            <w:pPr>
              <w:pStyle w:val="ConsPlusNormal"/>
              <w:jc w:val="center"/>
            </w:pPr>
            <w:r>
              <w:t>1</w:t>
            </w:r>
          </w:p>
        </w:tc>
        <w:tc>
          <w:tcPr>
            <w:tcW w:w="907" w:type="dxa"/>
          </w:tcPr>
          <w:p w:rsidR="0038265F" w:rsidRDefault="0038265F">
            <w:pPr>
              <w:pStyle w:val="ConsPlusNormal"/>
              <w:jc w:val="center"/>
            </w:pPr>
            <w:r>
              <w:t>1</w:t>
            </w:r>
          </w:p>
        </w:tc>
        <w:tc>
          <w:tcPr>
            <w:tcW w:w="907" w:type="dxa"/>
          </w:tcPr>
          <w:p w:rsidR="0038265F" w:rsidRDefault="0038265F">
            <w:pPr>
              <w:pStyle w:val="ConsPlusNormal"/>
              <w:jc w:val="center"/>
            </w:pPr>
            <w:r>
              <w:t>1</w:t>
            </w:r>
          </w:p>
        </w:tc>
        <w:tc>
          <w:tcPr>
            <w:tcW w:w="907" w:type="dxa"/>
          </w:tcPr>
          <w:p w:rsidR="0038265F" w:rsidRDefault="0038265F">
            <w:pPr>
              <w:pStyle w:val="ConsPlusNormal"/>
              <w:jc w:val="center"/>
            </w:pPr>
            <w:r>
              <w:t>1</w:t>
            </w:r>
          </w:p>
        </w:tc>
        <w:tc>
          <w:tcPr>
            <w:tcW w:w="850" w:type="dxa"/>
          </w:tcPr>
          <w:p w:rsidR="0038265F" w:rsidRDefault="0038265F">
            <w:pPr>
              <w:pStyle w:val="ConsPlusNormal"/>
              <w:jc w:val="center"/>
            </w:pPr>
            <w:r>
              <w:t>2</w:t>
            </w:r>
          </w:p>
        </w:tc>
        <w:tc>
          <w:tcPr>
            <w:tcW w:w="1134" w:type="dxa"/>
          </w:tcPr>
          <w:p w:rsidR="0038265F" w:rsidRDefault="0038265F">
            <w:pPr>
              <w:pStyle w:val="ConsPlusNormal"/>
              <w:jc w:val="center"/>
            </w:pPr>
            <w:r>
              <w:t>2</w:t>
            </w:r>
          </w:p>
        </w:tc>
      </w:tr>
      <w:tr w:rsidR="0038265F">
        <w:tblPrEx>
          <w:tblBorders>
            <w:insideH w:val="nil"/>
          </w:tblBorders>
        </w:tblPrEx>
        <w:tc>
          <w:tcPr>
            <w:tcW w:w="710" w:type="dxa"/>
            <w:tcBorders>
              <w:bottom w:val="nil"/>
            </w:tcBorders>
          </w:tcPr>
          <w:p w:rsidR="0038265F" w:rsidRDefault="0038265F">
            <w:pPr>
              <w:pStyle w:val="ConsPlusNormal"/>
              <w:jc w:val="center"/>
            </w:pPr>
            <w:r>
              <w:lastRenderedPageBreak/>
              <w:t>11</w:t>
            </w:r>
          </w:p>
        </w:tc>
        <w:tc>
          <w:tcPr>
            <w:tcW w:w="2268" w:type="dxa"/>
            <w:tcBorders>
              <w:bottom w:val="nil"/>
            </w:tcBorders>
          </w:tcPr>
          <w:p w:rsidR="0038265F" w:rsidRDefault="0038265F">
            <w:pPr>
              <w:pStyle w:val="ConsPlusNormal"/>
            </w:pPr>
            <w:r>
              <w:t xml:space="preserve">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w:t>
            </w:r>
            <w:hyperlink w:anchor="P463" w:history="1">
              <w:r>
                <w:rPr>
                  <w:color w:val="0000FF"/>
                </w:rPr>
                <w:t>11</w:t>
              </w:r>
            </w:hyperlink>
          </w:p>
        </w:tc>
        <w:tc>
          <w:tcPr>
            <w:tcW w:w="1134" w:type="dxa"/>
            <w:tcBorders>
              <w:bottom w:val="nil"/>
            </w:tcBorders>
          </w:tcPr>
          <w:p w:rsidR="0038265F" w:rsidRDefault="0038265F">
            <w:pPr>
              <w:pStyle w:val="ConsPlusNormal"/>
              <w:jc w:val="center"/>
            </w:pPr>
            <w:r>
              <w:t>22</w:t>
            </w:r>
          </w:p>
        </w:tc>
        <w:tc>
          <w:tcPr>
            <w:tcW w:w="907" w:type="dxa"/>
            <w:tcBorders>
              <w:bottom w:val="nil"/>
            </w:tcBorders>
          </w:tcPr>
          <w:p w:rsidR="0038265F" w:rsidRDefault="0038265F">
            <w:pPr>
              <w:pStyle w:val="ConsPlusNormal"/>
              <w:jc w:val="center"/>
            </w:pPr>
            <w:r>
              <w:t>22</w:t>
            </w:r>
          </w:p>
        </w:tc>
        <w:tc>
          <w:tcPr>
            <w:tcW w:w="907" w:type="dxa"/>
            <w:tcBorders>
              <w:bottom w:val="nil"/>
            </w:tcBorders>
          </w:tcPr>
          <w:p w:rsidR="0038265F" w:rsidRDefault="0038265F">
            <w:pPr>
              <w:pStyle w:val="ConsPlusNormal"/>
              <w:jc w:val="center"/>
            </w:pPr>
            <w:r>
              <w:t>59</w:t>
            </w:r>
          </w:p>
        </w:tc>
        <w:tc>
          <w:tcPr>
            <w:tcW w:w="850" w:type="dxa"/>
            <w:tcBorders>
              <w:bottom w:val="nil"/>
            </w:tcBorders>
          </w:tcPr>
          <w:p w:rsidR="0038265F" w:rsidRDefault="0038265F">
            <w:pPr>
              <w:pStyle w:val="ConsPlusNormal"/>
              <w:jc w:val="center"/>
            </w:pPr>
            <w:r>
              <w:t>71</w:t>
            </w:r>
          </w:p>
        </w:tc>
        <w:tc>
          <w:tcPr>
            <w:tcW w:w="907" w:type="dxa"/>
            <w:tcBorders>
              <w:bottom w:val="nil"/>
            </w:tcBorders>
          </w:tcPr>
          <w:p w:rsidR="0038265F" w:rsidRDefault="0038265F">
            <w:pPr>
              <w:pStyle w:val="ConsPlusNormal"/>
              <w:jc w:val="center"/>
            </w:pPr>
            <w:r>
              <w:t>116</w:t>
            </w:r>
          </w:p>
        </w:tc>
        <w:tc>
          <w:tcPr>
            <w:tcW w:w="907" w:type="dxa"/>
            <w:tcBorders>
              <w:bottom w:val="nil"/>
            </w:tcBorders>
          </w:tcPr>
          <w:p w:rsidR="0038265F" w:rsidRDefault="0038265F">
            <w:pPr>
              <w:pStyle w:val="ConsPlusNormal"/>
              <w:jc w:val="center"/>
            </w:pPr>
            <w:r>
              <w:t>149</w:t>
            </w:r>
          </w:p>
        </w:tc>
        <w:tc>
          <w:tcPr>
            <w:tcW w:w="907" w:type="dxa"/>
            <w:tcBorders>
              <w:bottom w:val="nil"/>
            </w:tcBorders>
          </w:tcPr>
          <w:p w:rsidR="0038265F" w:rsidRDefault="0038265F">
            <w:pPr>
              <w:pStyle w:val="ConsPlusNormal"/>
              <w:jc w:val="center"/>
            </w:pPr>
            <w:r>
              <w:t>183</w:t>
            </w:r>
          </w:p>
        </w:tc>
        <w:tc>
          <w:tcPr>
            <w:tcW w:w="907" w:type="dxa"/>
            <w:tcBorders>
              <w:bottom w:val="nil"/>
            </w:tcBorders>
          </w:tcPr>
          <w:p w:rsidR="0038265F" w:rsidRDefault="0038265F">
            <w:pPr>
              <w:pStyle w:val="ConsPlusNormal"/>
              <w:jc w:val="center"/>
            </w:pPr>
            <w:r>
              <w:t>183</w:t>
            </w:r>
          </w:p>
        </w:tc>
        <w:tc>
          <w:tcPr>
            <w:tcW w:w="850" w:type="dxa"/>
            <w:tcBorders>
              <w:bottom w:val="nil"/>
            </w:tcBorders>
          </w:tcPr>
          <w:p w:rsidR="0038265F" w:rsidRDefault="0038265F">
            <w:pPr>
              <w:pStyle w:val="ConsPlusNormal"/>
              <w:jc w:val="center"/>
            </w:pPr>
            <w:r>
              <w:t>183</w:t>
            </w:r>
          </w:p>
        </w:tc>
        <w:tc>
          <w:tcPr>
            <w:tcW w:w="1134" w:type="dxa"/>
            <w:tcBorders>
              <w:bottom w:val="nil"/>
            </w:tcBorders>
          </w:tcPr>
          <w:p w:rsidR="0038265F" w:rsidRDefault="0038265F">
            <w:pPr>
              <w:pStyle w:val="ConsPlusNormal"/>
              <w:jc w:val="center"/>
            </w:pPr>
            <w:r>
              <w:t>183</w:t>
            </w:r>
          </w:p>
        </w:tc>
      </w:tr>
      <w:tr w:rsidR="0038265F">
        <w:tblPrEx>
          <w:tblBorders>
            <w:insideH w:val="nil"/>
          </w:tblBorders>
        </w:tblPrEx>
        <w:tc>
          <w:tcPr>
            <w:tcW w:w="12388" w:type="dxa"/>
            <w:gridSpan w:val="12"/>
            <w:tcBorders>
              <w:top w:val="nil"/>
            </w:tcBorders>
          </w:tcPr>
          <w:p w:rsidR="0038265F" w:rsidRDefault="0038265F">
            <w:pPr>
              <w:pStyle w:val="ConsPlusNormal"/>
              <w:jc w:val="both"/>
            </w:pPr>
            <w:r>
              <w:t xml:space="preserve">(п. 11 в ред. </w:t>
            </w:r>
            <w:hyperlink r:id="rId84" w:history="1">
              <w:r>
                <w:rPr>
                  <w:color w:val="0000FF"/>
                </w:rPr>
                <w:t>постановления</w:t>
              </w:r>
            </w:hyperlink>
            <w:r>
              <w:t xml:space="preserve"> Правительства ХМАО - Югры от 11.10.2019 N 363-п)</w:t>
            </w:r>
          </w:p>
        </w:tc>
      </w:tr>
      <w:tr w:rsidR="0038265F">
        <w:tc>
          <w:tcPr>
            <w:tcW w:w="710" w:type="dxa"/>
          </w:tcPr>
          <w:p w:rsidR="0038265F" w:rsidRDefault="0038265F">
            <w:pPr>
              <w:pStyle w:val="ConsPlusNormal"/>
              <w:jc w:val="center"/>
            </w:pPr>
            <w:r>
              <w:t>12</w:t>
            </w:r>
          </w:p>
        </w:tc>
        <w:tc>
          <w:tcPr>
            <w:tcW w:w="2268" w:type="dxa"/>
          </w:tcPr>
          <w:p w:rsidR="0038265F" w:rsidRDefault="0038265F">
            <w:pPr>
              <w:pStyle w:val="ConsPlusNormal"/>
            </w:pPr>
            <w:r>
              <w:t xml:space="preserve">Реальная среднемесячная заработная плата в агропромышленном </w:t>
            </w:r>
            <w:r>
              <w:lastRenderedPageBreak/>
              <w:t xml:space="preserve">комплексе (за исключением бюджетных организаций) % к базовому значению 2017 года (нарастающим итогом), </w:t>
            </w:r>
            <w:hyperlink w:anchor="P464" w:history="1">
              <w:r>
                <w:rPr>
                  <w:color w:val="0000FF"/>
                </w:rPr>
                <w:t>&lt;12&gt;</w:t>
              </w:r>
            </w:hyperlink>
            <w:r>
              <w:t xml:space="preserve"> </w:t>
            </w:r>
            <w:hyperlink w:anchor="P433" w:history="1">
              <w:r>
                <w:rPr>
                  <w:color w:val="0000FF"/>
                </w:rPr>
                <w:t>&lt;**&gt;</w:t>
              </w:r>
            </w:hyperlink>
          </w:p>
        </w:tc>
        <w:tc>
          <w:tcPr>
            <w:tcW w:w="1134" w:type="dxa"/>
          </w:tcPr>
          <w:p w:rsidR="0038265F" w:rsidRDefault="0038265F">
            <w:pPr>
              <w:pStyle w:val="ConsPlusNormal"/>
              <w:jc w:val="center"/>
            </w:pPr>
            <w:r>
              <w:lastRenderedPageBreak/>
              <w:t>81,8</w:t>
            </w:r>
          </w:p>
        </w:tc>
        <w:tc>
          <w:tcPr>
            <w:tcW w:w="907" w:type="dxa"/>
          </w:tcPr>
          <w:p w:rsidR="0038265F" w:rsidRDefault="0038265F">
            <w:pPr>
              <w:pStyle w:val="ConsPlusNormal"/>
              <w:jc w:val="center"/>
            </w:pPr>
            <w:r>
              <w:t>101,3</w:t>
            </w:r>
          </w:p>
        </w:tc>
        <w:tc>
          <w:tcPr>
            <w:tcW w:w="907" w:type="dxa"/>
          </w:tcPr>
          <w:p w:rsidR="0038265F" w:rsidRDefault="0038265F">
            <w:pPr>
              <w:pStyle w:val="ConsPlusNormal"/>
              <w:jc w:val="center"/>
            </w:pPr>
            <w:r>
              <w:t>102,0</w:t>
            </w:r>
          </w:p>
        </w:tc>
        <w:tc>
          <w:tcPr>
            <w:tcW w:w="850" w:type="dxa"/>
          </w:tcPr>
          <w:p w:rsidR="0038265F" w:rsidRDefault="0038265F">
            <w:pPr>
              <w:pStyle w:val="ConsPlusNormal"/>
              <w:jc w:val="center"/>
            </w:pPr>
            <w:r>
              <w:t>102,1</w:t>
            </w:r>
          </w:p>
        </w:tc>
        <w:tc>
          <w:tcPr>
            <w:tcW w:w="907" w:type="dxa"/>
          </w:tcPr>
          <w:p w:rsidR="0038265F" w:rsidRDefault="0038265F">
            <w:pPr>
              <w:pStyle w:val="ConsPlusNormal"/>
              <w:jc w:val="center"/>
            </w:pPr>
            <w:r>
              <w:t>102,2</w:t>
            </w:r>
          </w:p>
        </w:tc>
        <w:tc>
          <w:tcPr>
            <w:tcW w:w="907" w:type="dxa"/>
          </w:tcPr>
          <w:p w:rsidR="0038265F" w:rsidRDefault="0038265F">
            <w:pPr>
              <w:pStyle w:val="ConsPlusNormal"/>
              <w:jc w:val="center"/>
            </w:pPr>
            <w:r>
              <w:t>102,3</w:t>
            </w:r>
          </w:p>
        </w:tc>
        <w:tc>
          <w:tcPr>
            <w:tcW w:w="907" w:type="dxa"/>
          </w:tcPr>
          <w:p w:rsidR="0038265F" w:rsidRDefault="0038265F">
            <w:pPr>
              <w:pStyle w:val="ConsPlusNormal"/>
              <w:jc w:val="center"/>
            </w:pPr>
            <w:r>
              <w:t>102,5</w:t>
            </w:r>
          </w:p>
        </w:tc>
        <w:tc>
          <w:tcPr>
            <w:tcW w:w="907" w:type="dxa"/>
          </w:tcPr>
          <w:p w:rsidR="0038265F" w:rsidRDefault="0038265F">
            <w:pPr>
              <w:pStyle w:val="ConsPlusNormal"/>
              <w:jc w:val="center"/>
            </w:pPr>
            <w:r>
              <w:t>102,5</w:t>
            </w:r>
          </w:p>
        </w:tc>
        <w:tc>
          <w:tcPr>
            <w:tcW w:w="850" w:type="dxa"/>
          </w:tcPr>
          <w:p w:rsidR="0038265F" w:rsidRDefault="0038265F">
            <w:pPr>
              <w:pStyle w:val="ConsPlusNormal"/>
              <w:jc w:val="center"/>
            </w:pPr>
            <w:r>
              <w:t>102,5</w:t>
            </w:r>
          </w:p>
        </w:tc>
        <w:tc>
          <w:tcPr>
            <w:tcW w:w="1134" w:type="dxa"/>
          </w:tcPr>
          <w:p w:rsidR="0038265F" w:rsidRDefault="0038265F">
            <w:pPr>
              <w:pStyle w:val="ConsPlusNormal"/>
              <w:jc w:val="center"/>
            </w:pPr>
            <w:r>
              <w:t>102,5</w:t>
            </w:r>
          </w:p>
        </w:tc>
      </w:tr>
      <w:tr w:rsidR="0038265F">
        <w:tc>
          <w:tcPr>
            <w:tcW w:w="710" w:type="dxa"/>
          </w:tcPr>
          <w:p w:rsidR="0038265F" w:rsidRDefault="0038265F">
            <w:pPr>
              <w:pStyle w:val="ConsPlusNormal"/>
              <w:jc w:val="center"/>
            </w:pPr>
            <w:r>
              <w:lastRenderedPageBreak/>
              <w:t>13</w:t>
            </w:r>
          </w:p>
        </w:tc>
        <w:tc>
          <w:tcPr>
            <w:tcW w:w="2268" w:type="dxa"/>
          </w:tcPr>
          <w:p w:rsidR="0038265F" w:rsidRDefault="0038265F">
            <w:pPr>
              <w:pStyle w:val="ConsPlusNormal"/>
            </w:pPr>
            <w:r>
              <w:t xml:space="preserve">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км/1000 кв. км, </w:t>
            </w:r>
            <w:hyperlink w:anchor="P468" w:history="1">
              <w:r>
                <w:rPr>
                  <w:color w:val="0000FF"/>
                </w:rPr>
                <w:t>&lt;13&gt;</w:t>
              </w:r>
            </w:hyperlink>
            <w:r>
              <w:t xml:space="preserve"> </w:t>
            </w:r>
            <w:hyperlink w:anchor="P436" w:history="1">
              <w:r>
                <w:rPr>
                  <w:color w:val="0000FF"/>
                </w:rPr>
                <w:t>&lt;*****&gt;</w:t>
              </w:r>
            </w:hyperlink>
          </w:p>
        </w:tc>
        <w:tc>
          <w:tcPr>
            <w:tcW w:w="1134" w:type="dxa"/>
          </w:tcPr>
          <w:p w:rsidR="0038265F" w:rsidRDefault="0038265F">
            <w:pPr>
              <w:pStyle w:val="ConsPlusNormal"/>
              <w:jc w:val="center"/>
            </w:pPr>
            <w:r>
              <w:t>10,85</w:t>
            </w:r>
          </w:p>
        </w:tc>
        <w:tc>
          <w:tcPr>
            <w:tcW w:w="907" w:type="dxa"/>
          </w:tcPr>
          <w:p w:rsidR="0038265F" w:rsidRDefault="0038265F">
            <w:pPr>
              <w:pStyle w:val="ConsPlusNormal"/>
              <w:jc w:val="center"/>
            </w:pPr>
            <w:r>
              <w:t>10,87</w:t>
            </w:r>
          </w:p>
        </w:tc>
        <w:tc>
          <w:tcPr>
            <w:tcW w:w="907" w:type="dxa"/>
          </w:tcPr>
          <w:p w:rsidR="0038265F" w:rsidRDefault="0038265F">
            <w:pPr>
              <w:pStyle w:val="ConsPlusNormal"/>
              <w:jc w:val="center"/>
            </w:pPr>
            <w:r>
              <w:t>11,08</w:t>
            </w:r>
          </w:p>
        </w:tc>
        <w:tc>
          <w:tcPr>
            <w:tcW w:w="850" w:type="dxa"/>
          </w:tcPr>
          <w:p w:rsidR="0038265F" w:rsidRDefault="0038265F">
            <w:pPr>
              <w:pStyle w:val="ConsPlusNormal"/>
              <w:jc w:val="center"/>
            </w:pPr>
            <w:r>
              <w:t>11,12</w:t>
            </w:r>
          </w:p>
        </w:tc>
        <w:tc>
          <w:tcPr>
            <w:tcW w:w="907" w:type="dxa"/>
          </w:tcPr>
          <w:p w:rsidR="0038265F" w:rsidRDefault="0038265F">
            <w:pPr>
              <w:pStyle w:val="ConsPlusNormal"/>
              <w:jc w:val="center"/>
            </w:pPr>
            <w:r>
              <w:t>11,12</w:t>
            </w:r>
          </w:p>
        </w:tc>
        <w:tc>
          <w:tcPr>
            <w:tcW w:w="907" w:type="dxa"/>
          </w:tcPr>
          <w:p w:rsidR="0038265F" w:rsidRDefault="0038265F">
            <w:pPr>
              <w:pStyle w:val="ConsPlusNormal"/>
              <w:jc w:val="center"/>
            </w:pPr>
            <w:r>
              <w:t>11,18</w:t>
            </w:r>
          </w:p>
        </w:tc>
        <w:tc>
          <w:tcPr>
            <w:tcW w:w="907" w:type="dxa"/>
          </w:tcPr>
          <w:p w:rsidR="0038265F" w:rsidRDefault="0038265F">
            <w:pPr>
              <w:pStyle w:val="ConsPlusNormal"/>
              <w:jc w:val="center"/>
            </w:pPr>
            <w:r>
              <w:t>11,19</w:t>
            </w:r>
          </w:p>
        </w:tc>
        <w:tc>
          <w:tcPr>
            <w:tcW w:w="907" w:type="dxa"/>
          </w:tcPr>
          <w:p w:rsidR="0038265F" w:rsidRDefault="0038265F">
            <w:pPr>
              <w:pStyle w:val="ConsPlusNormal"/>
              <w:jc w:val="center"/>
            </w:pPr>
            <w:r>
              <w:t>11,19</w:t>
            </w:r>
          </w:p>
        </w:tc>
        <w:tc>
          <w:tcPr>
            <w:tcW w:w="850" w:type="dxa"/>
          </w:tcPr>
          <w:p w:rsidR="0038265F" w:rsidRDefault="0038265F">
            <w:pPr>
              <w:pStyle w:val="ConsPlusNormal"/>
              <w:jc w:val="center"/>
            </w:pPr>
            <w:r>
              <w:t>11,43</w:t>
            </w:r>
          </w:p>
        </w:tc>
        <w:tc>
          <w:tcPr>
            <w:tcW w:w="1134" w:type="dxa"/>
          </w:tcPr>
          <w:p w:rsidR="0038265F" w:rsidRDefault="0038265F">
            <w:pPr>
              <w:pStyle w:val="ConsPlusNormal"/>
              <w:jc w:val="center"/>
            </w:pPr>
            <w:r>
              <w:t>11,43</w:t>
            </w:r>
          </w:p>
        </w:tc>
      </w:tr>
    </w:tbl>
    <w:p w:rsidR="0038265F" w:rsidRDefault="0038265F">
      <w:pPr>
        <w:sectPr w:rsidR="0038265F">
          <w:pgSz w:w="16838" w:h="11905" w:orient="landscape"/>
          <w:pgMar w:top="1701" w:right="1134" w:bottom="850" w:left="1134" w:header="0" w:footer="0" w:gutter="0"/>
          <w:cols w:space="720"/>
        </w:sectPr>
      </w:pPr>
    </w:p>
    <w:p w:rsidR="0038265F" w:rsidRDefault="0038265F">
      <w:pPr>
        <w:pStyle w:val="ConsPlusNormal"/>
        <w:jc w:val="both"/>
      </w:pPr>
    </w:p>
    <w:p w:rsidR="0038265F" w:rsidRDefault="0038265F">
      <w:pPr>
        <w:pStyle w:val="ConsPlusNormal"/>
        <w:ind w:firstLine="540"/>
        <w:jc w:val="both"/>
      </w:pPr>
      <w:r>
        <w:t>--------------------------------</w:t>
      </w:r>
    </w:p>
    <w:p w:rsidR="0038265F" w:rsidRDefault="0038265F">
      <w:pPr>
        <w:pStyle w:val="ConsPlusNormal"/>
        <w:spacing w:before="220"/>
        <w:ind w:firstLine="540"/>
        <w:jc w:val="both"/>
      </w:pPr>
      <w:bookmarkStart w:id="28" w:name="P432"/>
      <w:bookmarkEnd w:id="28"/>
      <w:r>
        <w:t xml:space="preserve">&lt;*&gt; </w:t>
      </w:r>
      <w:hyperlink r:id="rId85"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8265F" w:rsidRDefault="0038265F">
      <w:pPr>
        <w:pStyle w:val="ConsPlusNormal"/>
        <w:spacing w:before="220"/>
        <w:ind w:firstLine="540"/>
        <w:jc w:val="both"/>
      </w:pPr>
      <w:bookmarkStart w:id="29" w:name="P433"/>
      <w:bookmarkEnd w:id="29"/>
      <w:r>
        <w:t>&lt;**&gt; Федеральный проект "Малое и среднее предпринимательство и поддержка индивидуальной предпринимательской инициативы".</w:t>
      </w:r>
    </w:p>
    <w:p w:rsidR="0038265F" w:rsidRDefault="0038265F">
      <w:pPr>
        <w:pStyle w:val="ConsPlusNormal"/>
        <w:spacing w:before="220"/>
        <w:ind w:firstLine="540"/>
        <w:jc w:val="both"/>
      </w:pPr>
      <w:bookmarkStart w:id="30" w:name="P434"/>
      <w:bookmarkEnd w:id="30"/>
      <w:r>
        <w:t xml:space="preserve">&lt;***&gt; </w:t>
      </w:r>
      <w:hyperlink r:id="rId86"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38265F" w:rsidRDefault="0038265F">
      <w:pPr>
        <w:pStyle w:val="ConsPlusNormal"/>
        <w:spacing w:before="220"/>
        <w:ind w:firstLine="540"/>
        <w:jc w:val="both"/>
      </w:pPr>
      <w:bookmarkStart w:id="31" w:name="P435"/>
      <w:bookmarkEnd w:id="31"/>
      <w:r>
        <w:t>&lt;****&gt; Федеральный проект "Международная кооперация и экспорт".</w:t>
      </w:r>
    </w:p>
    <w:p w:rsidR="0038265F" w:rsidRDefault="0038265F">
      <w:pPr>
        <w:pStyle w:val="ConsPlusNormal"/>
        <w:spacing w:before="220"/>
        <w:ind w:firstLine="540"/>
        <w:jc w:val="both"/>
      </w:pPr>
      <w:bookmarkStart w:id="32" w:name="P436"/>
      <w:bookmarkEnd w:id="32"/>
      <w:r>
        <w:t xml:space="preserve">&lt;*****&gt; </w:t>
      </w:r>
      <w:hyperlink r:id="rId87"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8265F" w:rsidRDefault="0038265F">
      <w:pPr>
        <w:pStyle w:val="ConsPlusNormal"/>
        <w:spacing w:before="220"/>
        <w:ind w:firstLine="540"/>
        <w:jc w:val="both"/>
      </w:pPr>
      <w:bookmarkStart w:id="33" w:name="P437"/>
      <w:bookmarkEnd w:id="33"/>
      <w:r>
        <w:t>&lt;1&gt; Рассчитывается по формуле:</w:t>
      </w:r>
    </w:p>
    <w:p w:rsidR="0038265F" w:rsidRDefault="0038265F">
      <w:pPr>
        <w:pStyle w:val="ConsPlusNormal"/>
        <w:jc w:val="both"/>
      </w:pPr>
    </w:p>
    <w:p w:rsidR="0038265F" w:rsidRDefault="0038265F">
      <w:pPr>
        <w:pStyle w:val="ConsPlusNormal"/>
        <w:ind w:firstLine="540"/>
        <w:jc w:val="both"/>
      </w:pPr>
      <w:r>
        <w:t>И = Соп / Спп * 100%, где</w:t>
      </w:r>
    </w:p>
    <w:p w:rsidR="0038265F" w:rsidRDefault="0038265F">
      <w:pPr>
        <w:pStyle w:val="ConsPlusNormal"/>
        <w:jc w:val="both"/>
      </w:pPr>
    </w:p>
    <w:p w:rsidR="0038265F" w:rsidRDefault="0038265F">
      <w:pPr>
        <w:pStyle w:val="ConsPlusNormal"/>
        <w:ind w:firstLine="540"/>
        <w:jc w:val="both"/>
      </w:pPr>
      <w:r>
        <w:t>И - индекс производства продукции сельского хозяйства;</w:t>
      </w:r>
    </w:p>
    <w:p w:rsidR="0038265F" w:rsidRDefault="0038265F">
      <w:pPr>
        <w:pStyle w:val="ConsPlusNormal"/>
        <w:spacing w:before="220"/>
        <w:ind w:firstLine="540"/>
        <w:jc w:val="both"/>
      </w:pPr>
      <w:r>
        <w:t>Соп - стоимость продукции сельского хозяйства отчетного года в ценах предыдущего года;</w:t>
      </w:r>
    </w:p>
    <w:p w:rsidR="0038265F" w:rsidRDefault="0038265F">
      <w:pPr>
        <w:pStyle w:val="ConsPlusNormal"/>
        <w:spacing w:before="220"/>
        <w:ind w:firstLine="540"/>
        <w:jc w:val="both"/>
      </w:pPr>
      <w:r>
        <w:t>Спп - стоимость продукции сельского хозяйства предыдущего года в ценах предыдущего года.</w:t>
      </w:r>
    </w:p>
    <w:p w:rsidR="0038265F" w:rsidRDefault="0038265F">
      <w:pPr>
        <w:pStyle w:val="ConsPlusNormal"/>
        <w:spacing w:before="220"/>
        <w:ind w:firstLine="540"/>
        <w:jc w:val="both"/>
      </w:pPr>
      <w:bookmarkStart w:id="34" w:name="P444"/>
      <w:bookmarkEnd w:id="34"/>
      <w:r>
        <w:t>&lt;2&gt; Рассчитывается по формуле:</w:t>
      </w:r>
    </w:p>
    <w:p w:rsidR="0038265F" w:rsidRDefault="0038265F">
      <w:pPr>
        <w:pStyle w:val="ConsPlusNormal"/>
        <w:jc w:val="both"/>
      </w:pPr>
    </w:p>
    <w:p w:rsidR="0038265F" w:rsidRDefault="0038265F">
      <w:pPr>
        <w:pStyle w:val="ConsPlusNormal"/>
        <w:ind w:firstLine="540"/>
        <w:jc w:val="both"/>
      </w:pPr>
      <w:r>
        <w:t>С = Спп / Сп * 100%, где</w:t>
      </w:r>
    </w:p>
    <w:p w:rsidR="0038265F" w:rsidRDefault="0038265F">
      <w:pPr>
        <w:pStyle w:val="ConsPlusNormal"/>
        <w:jc w:val="both"/>
      </w:pPr>
    </w:p>
    <w:p w:rsidR="0038265F" w:rsidRDefault="0038265F">
      <w:pPr>
        <w:pStyle w:val="ConsPlusNormal"/>
        <w:ind w:firstLine="540"/>
        <w:jc w:val="both"/>
      </w:pPr>
      <w:r>
        <w:t>Спп - субъекты малого и среднего предпринимательства - сельскохозяйственные кооперативы, получившие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w:t>
      </w:r>
    </w:p>
    <w:p w:rsidR="0038265F" w:rsidRDefault="0038265F">
      <w:pPr>
        <w:pStyle w:val="ConsPlusNormal"/>
        <w:spacing w:before="220"/>
        <w:ind w:firstLine="540"/>
        <w:jc w:val="both"/>
      </w:pPr>
      <w:r>
        <w:t>Сп - субъекты малого и среднего предпринимательства - сельскохозяйственные кооперативы, получившие финансовую или иную поддержку, в том числе через организации, образующие инфраструктуру поддержки субъектов малого и среднего предпринимательства.</w:t>
      </w:r>
    </w:p>
    <w:p w:rsidR="0038265F" w:rsidRDefault="0038265F">
      <w:pPr>
        <w:pStyle w:val="ConsPlusNormal"/>
        <w:spacing w:before="220"/>
        <w:ind w:firstLine="540"/>
        <w:jc w:val="both"/>
      </w:pPr>
      <w:bookmarkStart w:id="35" w:name="P450"/>
      <w:bookmarkEnd w:id="35"/>
      <w:r>
        <w:t xml:space="preserve">&lt;3&gt; Рассчитывается в соответствии с </w:t>
      </w:r>
      <w:hyperlink r:id="rId88" w:history="1">
        <w:r>
          <w:rPr>
            <w:color w:val="0000FF"/>
          </w:rPr>
          <w:t>постановлением</w:t>
        </w:r>
      </w:hyperlink>
      <w:r>
        <w:t xml:space="preserve"> Правительства Российской Федерации от 17 июля 2019 года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p w:rsidR="0038265F" w:rsidRDefault="0038265F">
      <w:pPr>
        <w:pStyle w:val="ConsPlusNormal"/>
        <w:spacing w:before="220"/>
        <w:ind w:firstLine="540"/>
        <w:jc w:val="both"/>
      </w:pPr>
      <w:bookmarkStart w:id="36" w:name="P451"/>
      <w:bookmarkEnd w:id="36"/>
      <w:r>
        <w:t>&lt;4&gt; Определяется в соответствии с приказом Федеральной службы государственной статистики от 28 октября 2010 года N 374 "Об утверждении Методических указаний по проведению расчетов объемов производства продукции растениеводства и животноводства (в натуральном выражении) в хозяйствах всех категорий" (далее - приказ Росстата N 374).</w:t>
      </w:r>
    </w:p>
    <w:p w:rsidR="0038265F" w:rsidRDefault="0038265F">
      <w:pPr>
        <w:pStyle w:val="ConsPlusNormal"/>
        <w:spacing w:before="220"/>
        <w:ind w:firstLine="540"/>
        <w:jc w:val="both"/>
      </w:pPr>
      <w:bookmarkStart w:id="37" w:name="P452"/>
      <w:bookmarkEnd w:id="37"/>
      <w:r>
        <w:t>&lt;5&gt; Определяется в соответствии с приказом Росстата N 374.</w:t>
      </w:r>
    </w:p>
    <w:p w:rsidR="0038265F" w:rsidRDefault="0038265F">
      <w:pPr>
        <w:pStyle w:val="ConsPlusNormal"/>
        <w:spacing w:before="220"/>
        <w:ind w:firstLine="540"/>
        <w:jc w:val="both"/>
      </w:pPr>
      <w:bookmarkStart w:id="38" w:name="P453"/>
      <w:bookmarkEnd w:id="38"/>
      <w:r>
        <w:lastRenderedPageBreak/>
        <w:t xml:space="preserve">&lt;6&gt; Определяется в соответствии с </w:t>
      </w:r>
      <w:hyperlink r:id="rId89" w:history="1">
        <w:r>
          <w:rPr>
            <w:color w:val="0000FF"/>
          </w:rPr>
          <w:t>приказом</w:t>
        </w:r>
      </w:hyperlink>
      <w:r>
        <w:t xml:space="preserve"> Министерства сельского хозяйства Российской Федерации от 2 апреля 2008 года N 189 "О Регламенте предоставления информации в систему государственного информационного обеспечения в сфере сельского хозяйства".</w:t>
      </w:r>
    </w:p>
    <w:p w:rsidR="0038265F" w:rsidRDefault="0038265F">
      <w:pPr>
        <w:pStyle w:val="ConsPlusNormal"/>
        <w:spacing w:before="220"/>
        <w:ind w:firstLine="540"/>
        <w:jc w:val="both"/>
      </w:pPr>
      <w:bookmarkStart w:id="39" w:name="P454"/>
      <w:bookmarkEnd w:id="39"/>
      <w:r>
        <w:t>&lt;7&gt; Определяется в соответствии с приказом Деппромышленности Югры от 24 сентября 2018 года N 38-п-229.</w:t>
      </w:r>
    </w:p>
    <w:p w:rsidR="0038265F" w:rsidRDefault="0038265F">
      <w:pPr>
        <w:pStyle w:val="ConsPlusNormal"/>
        <w:spacing w:before="220"/>
        <w:ind w:firstLine="540"/>
        <w:jc w:val="both"/>
      </w:pPr>
      <w:bookmarkStart w:id="40" w:name="P455"/>
      <w:bookmarkEnd w:id="40"/>
      <w:r>
        <w:t xml:space="preserve">&lt;8&gt; Определяется в соответствии с </w:t>
      </w:r>
      <w:hyperlink r:id="rId90" w:history="1">
        <w:r>
          <w:rPr>
            <w:color w:val="0000FF"/>
          </w:rPr>
          <w:t>приказом</w:t>
        </w:r>
      </w:hyperlink>
      <w:r>
        <w:t xml:space="preserve"> Федеральной службы государственной статистики от 11 ноября 2016 года N 721 "Об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"Устойчивое развитие сельских территорий на 2014 - 2017 годы и на период до 2020 года".</w:t>
      </w:r>
    </w:p>
    <w:p w:rsidR="0038265F" w:rsidRDefault="0038265F">
      <w:pPr>
        <w:pStyle w:val="ConsPlusNormal"/>
        <w:spacing w:before="220"/>
        <w:ind w:firstLine="540"/>
        <w:jc w:val="both"/>
      </w:pPr>
      <w:bookmarkStart w:id="41" w:name="P456"/>
      <w:bookmarkEnd w:id="41"/>
      <w:r>
        <w:t>&lt;9&gt; Рассчитывается по формуле:</w:t>
      </w:r>
    </w:p>
    <w:p w:rsidR="0038265F" w:rsidRDefault="0038265F">
      <w:pPr>
        <w:pStyle w:val="ConsPlusNormal"/>
        <w:jc w:val="both"/>
      </w:pPr>
    </w:p>
    <w:p w:rsidR="0038265F" w:rsidRDefault="0038265F">
      <w:pPr>
        <w:pStyle w:val="ConsPlusNormal"/>
        <w:ind w:firstLine="540"/>
        <w:jc w:val="both"/>
      </w:pPr>
      <w:r>
        <w:t>П = Пб / Ко * 100%, где</w:t>
      </w:r>
    </w:p>
    <w:p w:rsidR="0038265F" w:rsidRDefault="0038265F">
      <w:pPr>
        <w:pStyle w:val="ConsPlusNormal"/>
        <w:jc w:val="both"/>
      </w:pPr>
    </w:p>
    <w:p w:rsidR="0038265F" w:rsidRDefault="0038265F">
      <w:pPr>
        <w:pStyle w:val="ConsPlusNormal"/>
        <w:ind w:firstLine="540"/>
        <w:jc w:val="both"/>
      </w:pPr>
      <w:r>
        <w:t>Пб - количество животных и птицы, погибших от болезней в отчетном периоде на отчетную дату;</w:t>
      </w:r>
    </w:p>
    <w:p w:rsidR="0038265F" w:rsidRDefault="0038265F">
      <w:pPr>
        <w:pStyle w:val="ConsPlusNormal"/>
        <w:spacing w:before="220"/>
        <w:ind w:firstLine="540"/>
        <w:jc w:val="both"/>
      </w:pPr>
      <w:r>
        <w:t>Ко - общее поголовье животных и птицы в отчетном периоде.</w:t>
      </w:r>
    </w:p>
    <w:p w:rsidR="0038265F" w:rsidRDefault="0038265F">
      <w:pPr>
        <w:pStyle w:val="ConsPlusNormal"/>
        <w:spacing w:before="220"/>
        <w:ind w:firstLine="540"/>
        <w:jc w:val="both"/>
      </w:pPr>
      <w:bookmarkStart w:id="42" w:name="P462"/>
      <w:bookmarkEnd w:id="42"/>
      <w:r>
        <w:t xml:space="preserve">&lt;10&gt; Определяется в соответствии с </w:t>
      </w:r>
      <w:hyperlink r:id="rId91" w:history="1">
        <w:r>
          <w:rPr>
            <w:color w:val="0000FF"/>
          </w:rPr>
          <w:t>приказом</w:t>
        </w:r>
      </w:hyperlink>
      <w:r>
        <w:t xml:space="preserve"> Департамента финансов автономного округа от 30 января 2019 года N 2-нп.</w:t>
      </w:r>
    </w:p>
    <w:p w:rsidR="0038265F" w:rsidRDefault="0038265F">
      <w:pPr>
        <w:pStyle w:val="ConsPlusNormal"/>
        <w:spacing w:before="220"/>
        <w:ind w:firstLine="540"/>
        <w:jc w:val="both"/>
      </w:pPr>
      <w:bookmarkStart w:id="43" w:name="P463"/>
      <w:bookmarkEnd w:id="43"/>
      <w:r>
        <w:t xml:space="preserve">&lt;11&gt; Определяется в соответствии с </w:t>
      </w:r>
      <w:hyperlink r:id="rId92" w:history="1">
        <w:r>
          <w:rPr>
            <w:color w:val="0000FF"/>
          </w:rPr>
          <w:t>приказом</w:t>
        </w:r>
      </w:hyperlink>
      <w:r>
        <w:t xml:space="preserve"> Федеральной службы государственной статистики от 21 августа 2017 года N 541 "Об утверждении статистического инструментария для организации федерального статистического наблюдения за деятельностью предприятий".</w:t>
      </w:r>
    </w:p>
    <w:p w:rsidR="0038265F" w:rsidRDefault="0038265F">
      <w:pPr>
        <w:pStyle w:val="ConsPlusNormal"/>
        <w:spacing w:before="220"/>
        <w:ind w:firstLine="540"/>
        <w:jc w:val="both"/>
      </w:pPr>
      <w:bookmarkStart w:id="44" w:name="P464"/>
      <w:bookmarkEnd w:id="44"/>
      <w:r>
        <w:t>&lt;12&gt; Рассчитывается по формуле: Iрз = Iнз / Iпц x 100%, где:</w:t>
      </w:r>
    </w:p>
    <w:p w:rsidR="0038265F" w:rsidRDefault="0038265F">
      <w:pPr>
        <w:pStyle w:val="ConsPlusNormal"/>
        <w:spacing w:before="220"/>
        <w:ind w:firstLine="540"/>
        <w:jc w:val="both"/>
      </w:pPr>
      <w:r>
        <w:t>Iрз - реальная среднемесячная начисленная заработная плата;</w:t>
      </w:r>
    </w:p>
    <w:p w:rsidR="0038265F" w:rsidRDefault="0038265F">
      <w:pPr>
        <w:pStyle w:val="ConsPlusNormal"/>
        <w:spacing w:before="220"/>
        <w:ind w:firstLine="540"/>
        <w:jc w:val="both"/>
      </w:pPr>
      <w:r>
        <w:t>Iнз - индекс среднемесячной номинальной начисленной заработной платы в процентах;</w:t>
      </w:r>
    </w:p>
    <w:p w:rsidR="0038265F" w:rsidRDefault="0038265F">
      <w:pPr>
        <w:pStyle w:val="ConsPlusNormal"/>
        <w:spacing w:before="220"/>
        <w:ind w:firstLine="540"/>
        <w:jc w:val="both"/>
      </w:pPr>
      <w:r>
        <w:t>Iпц - индекс потребительских цен на товары и услуги (за тот же период, что и индекс номинальной начисленной заработной платы в процентах).</w:t>
      </w:r>
    </w:p>
    <w:p w:rsidR="0038265F" w:rsidRDefault="0038265F">
      <w:pPr>
        <w:pStyle w:val="ConsPlusNormal"/>
        <w:spacing w:before="220"/>
        <w:ind w:firstLine="540"/>
        <w:jc w:val="both"/>
      </w:pPr>
      <w:bookmarkStart w:id="45" w:name="P468"/>
      <w:bookmarkEnd w:id="45"/>
      <w:r>
        <w:t>&lt;13&gt; Рассчитывается, как соотношение протяженности автомобильных дорог, соответствующих нормативным требованиям к транспортно-эксплуатационным показателям, к площади территории автономного округа.</w:t>
      </w:r>
    </w:p>
    <w:p w:rsidR="0038265F" w:rsidRDefault="0038265F">
      <w:pPr>
        <w:pStyle w:val="ConsPlusNormal"/>
        <w:jc w:val="both"/>
      </w:pPr>
    </w:p>
    <w:p w:rsidR="0038265F" w:rsidRDefault="0038265F">
      <w:pPr>
        <w:pStyle w:val="ConsPlusNormal"/>
        <w:jc w:val="right"/>
        <w:outlineLvl w:val="1"/>
      </w:pPr>
      <w:r>
        <w:t>Таблица 2</w:t>
      </w:r>
    </w:p>
    <w:p w:rsidR="0038265F" w:rsidRDefault="0038265F">
      <w:pPr>
        <w:pStyle w:val="ConsPlusNormal"/>
        <w:jc w:val="both"/>
      </w:pPr>
    </w:p>
    <w:p w:rsidR="0038265F" w:rsidRDefault="0038265F">
      <w:pPr>
        <w:pStyle w:val="ConsPlusTitle"/>
        <w:jc w:val="center"/>
      </w:pPr>
      <w:bookmarkStart w:id="46" w:name="P472"/>
      <w:bookmarkEnd w:id="46"/>
      <w:r>
        <w:t>Распределение финансовых ресурсов государственной программы</w:t>
      </w:r>
    </w:p>
    <w:p w:rsidR="0038265F" w:rsidRDefault="0038265F">
      <w:pPr>
        <w:pStyle w:val="ConsPlusNormal"/>
        <w:jc w:val="center"/>
      </w:pPr>
      <w:r>
        <w:t xml:space="preserve">(в ред. </w:t>
      </w:r>
      <w:hyperlink r:id="rId93" w:history="1">
        <w:r>
          <w:rPr>
            <w:color w:val="0000FF"/>
          </w:rPr>
          <w:t>постановления</w:t>
        </w:r>
      </w:hyperlink>
      <w:r>
        <w:t xml:space="preserve"> Правительства ХМАО - Югры</w:t>
      </w:r>
    </w:p>
    <w:p w:rsidR="0038265F" w:rsidRDefault="0038265F">
      <w:pPr>
        <w:pStyle w:val="ConsPlusNormal"/>
        <w:jc w:val="center"/>
      </w:pPr>
      <w:r>
        <w:t>от 18.10.2019 N 382-п)</w:t>
      </w:r>
    </w:p>
    <w:p w:rsidR="0038265F" w:rsidRDefault="0038265F">
      <w:pPr>
        <w:pStyle w:val="ConsPlusNormal"/>
        <w:jc w:val="both"/>
      </w:pPr>
    </w:p>
    <w:p w:rsidR="0038265F" w:rsidRDefault="0038265F">
      <w:pPr>
        <w:sectPr w:rsidR="0038265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644"/>
        <w:gridCol w:w="1134"/>
        <w:gridCol w:w="1384"/>
        <w:gridCol w:w="1264"/>
        <w:gridCol w:w="1264"/>
        <w:gridCol w:w="1264"/>
        <w:gridCol w:w="1264"/>
        <w:gridCol w:w="1264"/>
        <w:gridCol w:w="1264"/>
        <w:gridCol w:w="1264"/>
        <w:gridCol w:w="1264"/>
      </w:tblGrid>
      <w:tr w:rsidR="0038265F">
        <w:tc>
          <w:tcPr>
            <w:tcW w:w="907" w:type="dxa"/>
            <w:vMerge w:val="restart"/>
            <w:vAlign w:val="center"/>
          </w:tcPr>
          <w:p w:rsidR="0038265F" w:rsidRDefault="0038265F">
            <w:pPr>
              <w:pStyle w:val="ConsPlusNormal"/>
              <w:jc w:val="center"/>
            </w:pPr>
            <w:r>
              <w:lastRenderedPageBreak/>
              <w:t>Номер основного мероприятия</w:t>
            </w:r>
          </w:p>
        </w:tc>
        <w:tc>
          <w:tcPr>
            <w:tcW w:w="1757" w:type="dxa"/>
            <w:vMerge w:val="restart"/>
            <w:vAlign w:val="center"/>
          </w:tcPr>
          <w:p w:rsidR="0038265F" w:rsidRDefault="0038265F">
            <w:pPr>
              <w:pStyle w:val="ConsPlusNormal"/>
              <w:jc w:val="center"/>
            </w:pPr>
            <w:r>
              <w:t>Основные мероприятия государственной программы (их связь мероприятий с показателями государственной программы)</w:t>
            </w:r>
          </w:p>
        </w:tc>
        <w:tc>
          <w:tcPr>
            <w:tcW w:w="1644" w:type="dxa"/>
            <w:vMerge w:val="restart"/>
            <w:vAlign w:val="center"/>
          </w:tcPr>
          <w:p w:rsidR="0038265F" w:rsidRDefault="0038265F">
            <w:pPr>
              <w:pStyle w:val="ConsPlusNormal"/>
              <w:jc w:val="center"/>
            </w:pPr>
            <w:r>
              <w:t>Ответственный исполнитель/соисполнитель</w:t>
            </w:r>
          </w:p>
        </w:tc>
        <w:tc>
          <w:tcPr>
            <w:tcW w:w="1134" w:type="dxa"/>
            <w:vMerge w:val="restart"/>
            <w:vAlign w:val="center"/>
          </w:tcPr>
          <w:p w:rsidR="0038265F" w:rsidRDefault="0038265F">
            <w:pPr>
              <w:pStyle w:val="ConsPlusNormal"/>
              <w:jc w:val="center"/>
            </w:pPr>
            <w:r>
              <w:t>Источники финансирования</w:t>
            </w:r>
          </w:p>
        </w:tc>
        <w:tc>
          <w:tcPr>
            <w:tcW w:w="11496" w:type="dxa"/>
            <w:gridSpan w:val="9"/>
            <w:vAlign w:val="center"/>
          </w:tcPr>
          <w:p w:rsidR="0038265F" w:rsidRDefault="0038265F">
            <w:pPr>
              <w:pStyle w:val="ConsPlusNormal"/>
              <w:jc w:val="center"/>
            </w:pPr>
            <w:r>
              <w:t>Финансовые затраты на реализацию (тыс. рублей)</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vMerge/>
          </w:tcPr>
          <w:p w:rsidR="0038265F" w:rsidRDefault="0038265F"/>
        </w:tc>
        <w:tc>
          <w:tcPr>
            <w:tcW w:w="1384" w:type="dxa"/>
            <w:vMerge w:val="restart"/>
            <w:vAlign w:val="center"/>
          </w:tcPr>
          <w:p w:rsidR="0038265F" w:rsidRDefault="0038265F">
            <w:pPr>
              <w:pStyle w:val="ConsPlusNormal"/>
              <w:jc w:val="center"/>
            </w:pPr>
            <w:r>
              <w:t>Всего</w:t>
            </w:r>
          </w:p>
        </w:tc>
        <w:tc>
          <w:tcPr>
            <w:tcW w:w="10112" w:type="dxa"/>
            <w:gridSpan w:val="8"/>
            <w:vAlign w:val="center"/>
          </w:tcPr>
          <w:p w:rsidR="0038265F" w:rsidRDefault="0038265F">
            <w:pPr>
              <w:pStyle w:val="ConsPlusNormal"/>
              <w:jc w:val="center"/>
            </w:pPr>
            <w:r>
              <w:t>в том числе</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vMerge/>
          </w:tcPr>
          <w:p w:rsidR="0038265F" w:rsidRDefault="0038265F"/>
        </w:tc>
        <w:tc>
          <w:tcPr>
            <w:tcW w:w="1384" w:type="dxa"/>
            <w:vMerge/>
          </w:tcPr>
          <w:p w:rsidR="0038265F" w:rsidRDefault="0038265F"/>
        </w:tc>
        <w:tc>
          <w:tcPr>
            <w:tcW w:w="1264" w:type="dxa"/>
            <w:vAlign w:val="center"/>
          </w:tcPr>
          <w:p w:rsidR="0038265F" w:rsidRDefault="0038265F">
            <w:pPr>
              <w:pStyle w:val="ConsPlusNormal"/>
              <w:jc w:val="center"/>
            </w:pPr>
            <w:r>
              <w:t>2019 год</w:t>
            </w:r>
          </w:p>
        </w:tc>
        <w:tc>
          <w:tcPr>
            <w:tcW w:w="1264" w:type="dxa"/>
            <w:vAlign w:val="center"/>
          </w:tcPr>
          <w:p w:rsidR="0038265F" w:rsidRDefault="0038265F">
            <w:pPr>
              <w:pStyle w:val="ConsPlusNormal"/>
              <w:jc w:val="center"/>
            </w:pPr>
            <w:r>
              <w:t>2020 год</w:t>
            </w:r>
          </w:p>
        </w:tc>
        <w:tc>
          <w:tcPr>
            <w:tcW w:w="1264" w:type="dxa"/>
            <w:vAlign w:val="center"/>
          </w:tcPr>
          <w:p w:rsidR="0038265F" w:rsidRDefault="0038265F">
            <w:pPr>
              <w:pStyle w:val="ConsPlusNormal"/>
              <w:jc w:val="center"/>
            </w:pPr>
            <w:r>
              <w:t>2021 год</w:t>
            </w:r>
          </w:p>
        </w:tc>
        <w:tc>
          <w:tcPr>
            <w:tcW w:w="1264" w:type="dxa"/>
            <w:vAlign w:val="center"/>
          </w:tcPr>
          <w:p w:rsidR="0038265F" w:rsidRDefault="0038265F">
            <w:pPr>
              <w:pStyle w:val="ConsPlusNormal"/>
              <w:jc w:val="center"/>
            </w:pPr>
            <w:r>
              <w:t>2022 год</w:t>
            </w:r>
          </w:p>
        </w:tc>
        <w:tc>
          <w:tcPr>
            <w:tcW w:w="1264" w:type="dxa"/>
            <w:vAlign w:val="center"/>
          </w:tcPr>
          <w:p w:rsidR="0038265F" w:rsidRDefault="0038265F">
            <w:pPr>
              <w:pStyle w:val="ConsPlusNormal"/>
              <w:jc w:val="center"/>
            </w:pPr>
            <w:r>
              <w:t>2023 год</w:t>
            </w:r>
          </w:p>
        </w:tc>
        <w:tc>
          <w:tcPr>
            <w:tcW w:w="1264" w:type="dxa"/>
            <w:vAlign w:val="center"/>
          </w:tcPr>
          <w:p w:rsidR="0038265F" w:rsidRDefault="0038265F">
            <w:pPr>
              <w:pStyle w:val="ConsPlusNormal"/>
              <w:jc w:val="center"/>
            </w:pPr>
            <w:r>
              <w:t>2024 год</w:t>
            </w:r>
          </w:p>
        </w:tc>
        <w:tc>
          <w:tcPr>
            <w:tcW w:w="1264" w:type="dxa"/>
            <w:vAlign w:val="center"/>
          </w:tcPr>
          <w:p w:rsidR="0038265F" w:rsidRDefault="0038265F">
            <w:pPr>
              <w:pStyle w:val="ConsPlusNormal"/>
              <w:jc w:val="center"/>
            </w:pPr>
            <w:r>
              <w:t>2025 год</w:t>
            </w:r>
          </w:p>
        </w:tc>
        <w:tc>
          <w:tcPr>
            <w:tcW w:w="1264" w:type="dxa"/>
            <w:vAlign w:val="center"/>
          </w:tcPr>
          <w:p w:rsidR="0038265F" w:rsidRDefault="0038265F">
            <w:pPr>
              <w:pStyle w:val="ConsPlusNormal"/>
              <w:jc w:val="center"/>
            </w:pPr>
            <w:r>
              <w:t>2026 - 2030 годы</w:t>
            </w:r>
          </w:p>
        </w:tc>
      </w:tr>
      <w:tr w:rsidR="0038265F">
        <w:tc>
          <w:tcPr>
            <w:tcW w:w="907" w:type="dxa"/>
            <w:vAlign w:val="center"/>
          </w:tcPr>
          <w:p w:rsidR="0038265F" w:rsidRDefault="0038265F">
            <w:pPr>
              <w:pStyle w:val="ConsPlusNormal"/>
              <w:jc w:val="center"/>
            </w:pPr>
            <w:r>
              <w:t>1</w:t>
            </w:r>
          </w:p>
        </w:tc>
        <w:tc>
          <w:tcPr>
            <w:tcW w:w="1757" w:type="dxa"/>
            <w:vAlign w:val="center"/>
          </w:tcPr>
          <w:p w:rsidR="0038265F" w:rsidRDefault="0038265F">
            <w:pPr>
              <w:pStyle w:val="ConsPlusNormal"/>
              <w:jc w:val="center"/>
            </w:pPr>
            <w:r>
              <w:t>2</w:t>
            </w:r>
          </w:p>
        </w:tc>
        <w:tc>
          <w:tcPr>
            <w:tcW w:w="1644" w:type="dxa"/>
            <w:vAlign w:val="center"/>
          </w:tcPr>
          <w:p w:rsidR="0038265F" w:rsidRDefault="0038265F">
            <w:pPr>
              <w:pStyle w:val="ConsPlusNormal"/>
              <w:jc w:val="center"/>
            </w:pPr>
            <w:r>
              <w:t>3</w:t>
            </w:r>
          </w:p>
        </w:tc>
        <w:tc>
          <w:tcPr>
            <w:tcW w:w="1134" w:type="dxa"/>
            <w:vAlign w:val="center"/>
          </w:tcPr>
          <w:p w:rsidR="0038265F" w:rsidRDefault="0038265F">
            <w:pPr>
              <w:pStyle w:val="ConsPlusNormal"/>
              <w:jc w:val="center"/>
            </w:pPr>
            <w:r>
              <w:t>4</w:t>
            </w:r>
          </w:p>
        </w:tc>
        <w:tc>
          <w:tcPr>
            <w:tcW w:w="1384" w:type="dxa"/>
            <w:vAlign w:val="center"/>
          </w:tcPr>
          <w:p w:rsidR="0038265F" w:rsidRDefault="0038265F">
            <w:pPr>
              <w:pStyle w:val="ConsPlusNormal"/>
              <w:jc w:val="center"/>
            </w:pPr>
            <w:r>
              <w:t>5</w:t>
            </w:r>
          </w:p>
        </w:tc>
        <w:tc>
          <w:tcPr>
            <w:tcW w:w="1264" w:type="dxa"/>
            <w:vAlign w:val="center"/>
          </w:tcPr>
          <w:p w:rsidR="0038265F" w:rsidRDefault="0038265F">
            <w:pPr>
              <w:pStyle w:val="ConsPlusNormal"/>
              <w:jc w:val="center"/>
            </w:pPr>
            <w:r>
              <w:t>6</w:t>
            </w:r>
          </w:p>
        </w:tc>
        <w:tc>
          <w:tcPr>
            <w:tcW w:w="1264" w:type="dxa"/>
            <w:vAlign w:val="center"/>
          </w:tcPr>
          <w:p w:rsidR="0038265F" w:rsidRDefault="0038265F">
            <w:pPr>
              <w:pStyle w:val="ConsPlusNormal"/>
              <w:jc w:val="center"/>
            </w:pPr>
            <w:r>
              <w:t>7</w:t>
            </w:r>
          </w:p>
        </w:tc>
        <w:tc>
          <w:tcPr>
            <w:tcW w:w="1264" w:type="dxa"/>
            <w:vAlign w:val="center"/>
          </w:tcPr>
          <w:p w:rsidR="0038265F" w:rsidRDefault="0038265F">
            <w:pPr>
              <w:pStyle w:val="ConsPlusNormal"/>
              <w:jc w:val="center"/>
            </w:pPr>
            <w:r>
              <w:t>8</w:t>
            </w:r>
          </w:p>
        </w:tc>
        <w:tc>
          <w:tcPr>
            <w:tcW w:w="1264" w:type="dxa"/>
            <w:vAlign w:val="center"/>
          </w:tcPr>
          <w:p w:rsidR="0038265F" w:rsidRDefault="0038265F">
            <w:pPr>
              <w:pStyle w:val="ConsPlusNormal"/>
              <w:jc w:val="center"/>
            </w:pPr>
            <w:r>
              <w:t>9</w:t>
            </w:r>
          </w:p>
        </w:tc>
        <w:tc>
          <w:tcPr>
            <w:tcW w:w="1264" w:type="dxa"/>
            <w:vAlign w:val="center"/>
          </w:tcPr>
          <w:p w:rsidR="0038265F" w:rsidRDefault="0038265F">
            <w:pPr>
              <w:pStyle w:val="ConsPlusNormal"/>
              <w:jc w:val="center"/>
            </w:pPr>
            <w:r>
              <w:t>10</w:t>
            </w:r>
          </w:p>
        </w:tc>
        <w:tc>
          <w:tcPr>
            <w:tcW w:w="1264" w:type="dxa"/>
            <w:vAlign w:val="center"/>
          </w:tcPr>
          <w:p w:rsidR="0038265F" w:rsidRDefault="0038265F">
            <w:pPr>
              <w:pStyle w:val="ConsPlusNormal"/>
              <w:jc w:val="center"/>
            </w:pPr>
            <w:r>
              <w:t>11</w:t>
            </w:r>
          </w:p>
        </w:tc>
        <w:tc>
          <w:tcPr>
            <w:tcW w:w="1264" w:type="dxa"/>
            <w:vAlign w:val="center"/>
          </w:tcPr>
          <w:p w:rsidR="0038265F" w:rsidRDefault="0038265F">
            <w:pPr>
              <w:pStyle w:val="ConsPlusNormal"/>
              <w:jc w:val="center"/>
            </w:pPr>
            <w:r>
              <w:t>12</w:t>
            </w:r>
          </w:p>
        </w:tc>
        <w:tc>
          <w:tcPr>
            <w:tcW w:w="1264" w:type="dxa"/>
            <w:vAlign w:val="center"/>
          </w:tcPr>
          <w:p w:rsidR="0038265F" w:rsidRDefault="0038265F">
            <w:pPr>
              <w:pStyle w:val="ConsPlusNormal"/>
              <w:jc w:val="center"/>
            </w:pPr>
            <w:r>
              <w:t>13</w:t>
            </w:r>
          </w:p>
        </w:tc>
      </w:tr>
      <w:tr w:rsidR="0038265F">
        <w:tc>
          <w:tcPr>
            <w:tcW w:w="16938" w:type="dxa"/>
            <w:gridSpan w:val="13"/>
          </w:tcPr>
          <w:p w:rsidR="0038265F" w:rsidRDefault="0038265F">
            <w:pPr>
              <w:pStyle w:val="ConsPlusNormal"/>
              <w:outlineLvl w:val="2"/>
            </w:pPr>
            <w:bookmarkStart w:id="47" w:name="P504"/>
            <w:bookmarkEnd w:id="47"/>
            <w:r>
              <w:t>Подпрограмма 1 "Развитие отрасли растениеводства"</w:t>
            </w:r>
          </w:p>
        </w:tc>
      </w:tr>
      <w:tr w:rsidR="0038265F">
        <w:tc>
          <w:tcPr>
            <w:tcW w:w="907" w:type="dxa"/>
            <w:vMerge w:val="restart"/>
          </w:tcPr>
          <w:p w:rsidR="0038265F" w:rsidRDefault="0038265F">
            <w:pPr>
              <w:pStyle w:val="ConsPlusNormal"/>
            </w:pPr>
            <w:r>
              <w:t>1.1.</w:t>
            </w:r>
          </w:p>
        </w:tc>
        <w:tc>
          <w:tcPr>
            <w:tcW w:w="1757" w:type="dxa"/>
            <w:vMerge w:val="restart"/>
          </w:tcPr>
          <w:p w:rsidR="0038265F" w:rsidRDefault="0038265F">
            <w:pPr>
              <w:pStyle w:val="ConsPlusNormal"/>
            </w:pPr>
            <w:r>
              <w:t>Государственная поддержка растениеводства, переработки и реализации продукции растениеводства (показатели 1, 2, 12)</w:t>
            </w:r>
          </w:p>
        </w:tc>
        <w:tc>
          <w:tcPr>
            <w:tcW w:w="1644" w:type="dxa"/>
            <w:vMerge w:val="restart"/>
          </w:tcPr>
          <w:p w:rsidR="0038265F" w:rsidRDefault="0038265F">
            <w:pPr>
              <w:pStyle w:val="ConsPlusNormal"/>
            </w:pPr>
            <w:r>
              <w:t>Департамент промышленности Югры (далее - 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912 631,0</w:t>
            </w:r>
          </w:p>
        </w:tc>
        <w:tc>
          <w:tcPr>
            <w:tcW w:w="1264" w:type="dxa"/>
          </w:tcPr>
          <w:p w:rsidR="0038265F" w:rsidRDefault="0038265F">
            <w:pPr>
              <w:pStyle w:val="ConsPlusNormal"/>
            </w:pPr>
            <w:r>
              <w:t>56 792,7</w:t>
            </w:r>
          </w:p>
        </w:tc>
        <w:tc>
          <w:tcPr>
            <w:tcW w:w="1264" w:type="dxa"/>
          </w:tcPr>
          <w:p w:rsidR="0038265F" w:rsidRDefault="0038265F">
            <w:pPr>
              <w:pStyle w:val="ConsPlusNormal"/>
            </w:pPr>
            <w:r>
              <w:t>52 707,9</w:t>
            </w:r>
          </w:p>
        </w:tc>
        <w:tc>
          <w:tcPr>
            <w:tcW w:w="1264" w:type="dxa"/>
          </w:tcPr>
          <w:p w:rsidR="0038265F" w:rsidRDefault="0038265F">
            <w:pPr>
              <w:pStyle w:val="ConsPlusNormal"/>
            </w:pPr>
            <w:r>
              <w:t>186 415,2</w:t>
            </w:r>
          </w:p>
        </w:tc>
        <w:tc>
          <w:tcPr>
            <w:tcW w:w="1264" w:type="dxa"/>
          </w:tcPr>
          <w:p w:rsidR="0038265F" w:rsidRDefault="0038265F">
            <w:pPr>
              <w:pStyle w:val="ConsPlusNormal"/>
            </w:pPr>
            <w:r>
              <w:t>181 415,2</w:t>
            </w:r>
          </w:p>
        </w:tc>
        <w:tc>
          <w:tcPr>
            <w:tcW w:w="1264" w:type="dxa"/>
          </w:tcPr>
          <w:p w:rsidR="0038265F" w:rsidRDefault="0038265F">
            <w:pPr>
              <w:pStyle w:val="ConsPlusNormal"/>
            </w:pPr>
            <w:r>
              <w:t>54 100,0</w:t>
            </w:r>
          </w:p>
        </w:tc>
        <w:tc>
          <w:tcPr>
            <w:tcW w:w="1264" w:type="dxa"/>
          </w:tcPr>
          <w:p w:rsidR="0038265F" w:rsidRDefault="0038265F">
            <w:pPr>
              <w:pStyle w:val="ConsPlusNormal"/>
            </w:pPr>
            <w:r>
              <w:t>54 100,0</w:t>
            </w:r>
          </w:p>
        </w:tc>
        <w:tc>
          <w:tcPr>
            <w:tcW w:w="1264" w:type="dxa"/>
          </w:tcPr>
          <w:p w:rsidR="0038265F" w:rsidRDefault="0038265F">
            <w:pPr>
              <w:pStyle w:val="ConsPlusNormal"/>
            </w:pPr>
            <w:r>
              <w:t>54 100,0</w:t>
            </w:r>
          </w:p>
        </w:tc>
        <w:tc>
          <w:tcPr>
            <w:tcW w:w="1264" w:type="dxa"/>
          </w:tcPr>
          <w:p w:rsidR="0038265F" w:rsidRDefault="0038265F">
            <w:pPr>
              <w:pStyle w:val="ConsPlusNormal"/>
            </w:pPr>
            <w:r>
              <w:t>270 500,0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1 540,9</w:t>
            </w:r>
          </w:p>
        </w:tc>
        <w:tc>
          <w:tcPr>
            <w:tcW w:w="1264" w:type="dxa"/>
          </w:tcPr>
          <w:p w:rsidR="0038265F" w:rsidRDefault="0038265F">
            <w:pPr>
              <w:pStyle w:val="ConsPlusNormal"/>
            </w:pPr>
            <w:r>
              <w:t>957,9</w:t>
            </w:r>
          </w:p>
        </w:tc>
        <w:tc>
          <w:tcPr>
            <w:tcW w:w="1264" w:type="dxa"/>
          </w:tcPr>
          <w:p w:rsidR="0038265F" w:rsidRDefault="0038265F">
            <w:pPr>
              <w:pStyle w:val="ConsPlusNormal"/>
            </w:pPr>
            <w:r>
              <w:t>222,8</w:t>
            </w:r>
          </w:p>
        </w:tc>
        <w:tc>
          <w:tcPr>
            <w:tcW w:w="1264" w:type="dxa"/>
          </w:tcPr>
          <w:p w:rsidR="0038265F" w:rsidRDefault="0038265F">
            <w:pPr>
              <w:pStyle w:val="ConsPlusNormal"/>
            </w:pPr>
            <w:r>
              <w:t>180,1</w:t>
            </w:r>
          </w:p>
        </w:tc>
        <w:tc>
          <w:tcPr>
            <w:tcW w:w="1264" w:type="dxa"/>
          </w:tcPr>
          <w:p w:rsidR="0038265F" w:rsidRDefault="0038265F">
            <w:pPr>
              <w:pStyle w:val="ConsPlusNormal"/>
            </w:pPr>
            <w:r>
              <w:t>180,1</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893 840,1</w:t>
            </w:r>
          </w:p>
        </w:tc>
        <w:tc>
          <w:tcPr>
            <w:tcW w:w="1264" w:type="dxa"/>
          </w:tcPr>
          <w:p w:rsidR="0038265F" w:rsidRDefault="0038265F">
            <w:pPr>
              <w:pStyle w:val="ConsPlusNormal"/>
            </w:pPr>
            <w:r>
              <w:t>54 334,8</w:t>
            </w:r>
          </w:p>
        </w:tc>
        <w:tc>
          <w:tcPr>
            <w:tcW w:w="1264" w:type="dxa"/>
          </w:tcPr>
          <w:p w:rsidR="0038265F" w:rsidRDefault="0038265F">
            <w:pPr>
              <w:pStyle w:val="ConsPlusNormal"/>
            </w:pPr>
            <w:r>
              <w:t>51 235,1</w:t>
            </w:r>
          </w:p>
        </w:tc>
        <w:tc>
          <w:tcPr>
            <w:tcW w:w="1264" w:type="dxa"/>
          </w:tcPr>
          <w:p w:rsidR="0038265F" w:rsidRDefault="0038265F">
            <w:pPr>
              <w:pStyle w:val="ConsPlusNormal"/>
            </w:pPr>
            <w:r>
              <w:t>186 235,1</w:t>
            </w:r>
          </w:p>
        </w:tc>
        <w:tc>
          <w:tcPr>
            <w:tcW w:w="1264" w:type="dxa"/>
          </w:tcPr>
          <w:p w:rsidR="0038265F" w:rsidRDefault="0038265F">
            <w:pPr>
              <w:pStyle w:val="ConsPlusNormal"/>
            </w:pPr>
            <w:r>
              <w:t>181 235,1</w:t>
            </w:r>
          </w:p>
        </w:tc>
        <w:tc>
          <w:tcPr>
            <w:tcW w:w="1264" w:type="dxa"/>
          </w:tcPr>
          <w:p w:rsidR="0038265F" w:rsidRDefault="0038265F">
            <w:pPr>
              <w:pStyle w:val="ConsPlusNormal"/>
            </w:pPr>
            <w:r>
              <w:t>52 600,0</w:t>
            </w:r>
          </w:p>
        </w:tc>
        <w:tc>
          <w:tcPr>
            <w:tcW w:w="1264" w:type="dxa"/>
          </w:tcPr>
          <w:p w:rsidR="0038265F" w:rsidRDefault="0038265F">
            <w:pPr>
              <w:pStyle w:val="ConsPlusNormal"/>
            </w:pPr>
            <w:r>
              <w:t>52 600,0</w:t>
            </w:r>
          </w:p>
        </w:tc>
        <w:tc>
          <w:tcPr>
            <w:tcW w:w="1264" w:type="dxa"/>
          </w:tcPr>
          <w:p w:rsidR="0038265F" w:rsidRDefault="0038265F">
            <w:pPr>
              <w:pStyle w:val="ConsPlusNormal"/>
            </w:pPr>
            <w:r>
              <w:t>52 600,0</w:t>
            </w:r>
          </w:p>
        </w:tc>
        <w:tc>
          <w:tcPr>
            <w:tcW w:w="1264" w:type="dxa"/>
          </w:tcPr>
          <w:p w:rsidR="0038265F" w:rsidRDefault="0038265F">
            <w:pPr>
              <w:pStyle w:val="ConsPlusNormal"/>
            </w:pPr>
            <w:r>
              <w:t>263 000,0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17 250,0</w:t>
            </w:r>
          </w:p>
        </w:tc>
        <w:tc>
          <w:tcPr>
            <w:tcW w:w="1264" w:type="dxa"/>
          </w:tcPr>
          <w:p w:rsidR="0038265F" w:rsidRDefault="0038265F">
            <w:pPr>
              <w:pStyle w:val="ConsPlusNormal"/>
            </w:pPr>
            <w:r>
              <w:t>1 500,0</w:t>
            </w:r>
          </w:p>
        </w:tc>
        <w:tc>
          <w:tcPr>
            <w:tcW w:w="1264" w:type="dxa"/>
          </w:tcPr>
          <w:p w:rsidR="0038265F" w:rsidRDefault="0038265F">
            <w:pPr>
              <w:pStyle w:val="ConsPlusNormal"/>
            </w:pPr>
            <w:r>
              <w:t>1 250,0</w:t>
            </w:r>
          </w:p>
        </w:tc>
        <w:tc>
          <w:tcPr>
            <w:tcW w:w="1264" w:type="dxa"/>
          </w:tcPr>
          <w:p w:rsidR="0038265F" w:rsidRDefault="0038265F">
            <w:pPr>
              <w:pStyle w:val="ConsPlusNormal"/>
            </w:pPr>
            <w:r>
              <w:t>1 250,0</w:t>
            </w:r>
          </w:p>
        </w:tc>
        <w:tc>
          <w:tcPr>
            <w:tcW w:w="1264" w:type="dxa"/>
          </w:tcPr>
          <w:p w:rsidR="0038265F" w:rsidRDefault="0038265F">
            <w:pPr>
              <w:pStyle w:val="ConsPlusNormal"/>
            </w:pPr>
            <w:r>
              <w:t>1 250,0</w:t>
            </w:r>
          </w:p>
        </w:tc>
        <w:tc>
          <w:tcPr>
            <w:tcW w:w="1264" w:type="dxa"/>
          </w:tcPr>
          <w:p w:rsidR="0038265F" w:rsidRDefault="0038265F">
            <w:pPr>
              <w:pStyle w:val="ConsPlusNormal"/>
            </w:pPr>
            <w:r>
              <w:t>1 500,0</w:t>
            </w:r>
          </w:p>
        </w:tc>
        <w:tc>
          <w:tcPr>
            <w:tcW w:w="1264" w:type="dxa"/>
          </w:tcPr>
          <w:p w:rsidR="0038265F" w:rsidRDefault="0038265F">
            <w:pPr>
              <w:pStyle w:val="ConsPlusNormal"/>
            </w:pPr>
            <w:r>
              <w:t>1 500,0</w:t>
            </w:r>
          </w:p>
        </w:tc>
        <w:tc>
          <w:tcPr>
            <w:tcW w:w="1264" w:type="dxa"/>
          </w:tcPr>
          <w:p w:rsidR="0038265F" w:rsidRDefault="0038265F">
            <w:pPr>
              <w:pStyle w:val="ConsPlusNormal"/>
            </w:pPr>
            <w:r>
              <w:t>1 500,0</w:t>
            </w:r>
          </w:p>
        </w:tc>
        <w:tc>
          <w:tcPr>
            <w:tcW w:w="1264" w:type="dxa"/>
          </w:tcPr>
          <w:p w:rsidR="0038265F" w:rsidRDefault="0038265F">
            <w:pPr>
              <w:pStyle w:val="ConsPlusNormal"/>
            </w:pPr>
            <w:r>
              <w:t>7 500,0</w:t>
            </w:r>
          </w:p>
        </w:tc>
      </w:tr>
      <w:tr w:rsidR="0038265F">
        <w:tc>
          <w:tcPr>
            <w:tcW w:w="907" w:type="dxa"/>
            <w:vMerge w:val="restart"/>
          </w:tcPr>
          <w:p w:rsidR="0038265F" w:rsidRDefault="0038265F">
            <w:pPr>
              <w:pStyle w:val="ConsPlusNormal"/>
            </w:pPr>
            <w:r>
              <w:t>1.2.</w:t>
            </w:r>
          </w:p>
        </w:tc>
        <w:tc>
          <w:tcPr>
            <w:tcW w:w="1757" w:type="dxa"/>
            <w:vMerge w:val="restart"/>
          </w:tcPr>
          <w:p w:rsidR="0038265F" w:rsidRDefault="0038265F">
            <w:pPr>
              <w:pStyle w:val="ConsPlusNormal"/>
            </w:pPr>
            <w:r>
              <w:t xml:space="preserve">Поддержка кредитования, </w:t>
            </w:r>
            <w:r>
              <w:lastRenderedPageBreak/>
              <w:t>реализации инвестиционных проектов в сфере растениеводства (показатели 1, 2, 12)</w:t>
            </w:r>
          </w:p>
        </w:tc>
        <w:tc>
          <w:tcPr>
            <w:tcW w:w="1644" w:type="dxa"/>
            <w:vMerge w:val="restart"/>
          </w:tcPr>
          <w:p w:rsidR="0038265F" w:rsidRDefault="0038265F">
            <w:pPr>
              <w:pStyle w:val="ConsPlusNormal"/>
            </w:pPr>
            <w:r>
              <w:lastRenderedPageBreak/>
              <w:t>Деппромышленности Югры</w:t>
            </w:r>
          </w:p>
        </w:tc>
        <w:tc>
          <w:tcPr>
            <w:tcW w:w="1134" w:type="dxa"/>
          </w:tcPr>
          <w:p w:rsidR="0038265F" w:rsidRDefault="0038265F">
            <w:pPr>
              <w:pStyle w:val="ConsPlusNormal"/>
            </w:pPr>
            <w:r>
              <w:t>всего</w:t>
            </w:r>
          </w:p>
        </w:tc>
        <w:tc>
          <w:tcPr>
            <w:tcW w:w="1384" w:type="dxa"/>
          </w:tcPr>
          <w:p w:rsidR="0038265F" w:rsidRDefault="0038265F">
            <w:pPr>
              <w:pStyle w:val="ConsPlusNormal"/>
            </w:pPr>
            <w:r>
              <w:t>13 289,0</w:t>
            </w:r>
          </w:p>
        </w:tc>
        <w:tc>
          <w:tcPr>
            <w:tcW w:w="1264" w:type="dxa"/>
          </w:tcPr>
          <w:p w:rsidR="0038265F" w:rsidRDefault="0038265F">
            <w:pPr>
              <w:pStyle w:val="ConsPlusNormal"/>
            </w:pPr>
            <w:r>
              <w:t>8 400,0</w:t>
            </w:r>
          </w:p>
        </w:tc>
        <w:tc>
          <w:tcPr>
            <w:tcW w:w="1264" w:type="dxa"/>
          </w:tcPr>
          <w:p w:rsidR="0038265F" w:rsidRDefault="0038265F">
            <w:pPr>
              <w:pStyle w:val="ConsPlusNormal"/>
            </w:pPr>
            <w:r>
              <w:t>3 689,0</w:t>
            </w:r>
          </w:p>
        </w:tc>
        <w:tc>
          <w:tcPr>
            <w:tcW w:w="1264" w:type="dxa"/>
          </w:tcPr>
          <w:p w:rsidR="0038265F" w:rsidRDefault="0038265F">
            <w:pPr>
              <w:pStyle w:val="ConsPlusNormal"/>
            </w:pPr>
            <w:r>
              <w:t>1 200,0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w:t>
            </w:r>
            <w:r>
              <w:lastRenderedPageBreak/>
              <w:t>ный бюджет</w:t>
            </w:r>
          </w:p>
        </w:tc>
        <w:tc>
          <w:tcPr>
            <w:tcW w:w="1384" w:type="dxa"/>
          </w:tcPr>
          <w:p w:rsidR="0038265F" w:rsidRDefault="0038265F">
            <w:pPr>
              <w:pStyle w:val="ConsPlusNormal"/>
            </w:pPr>
            <w:r>
              <w:lastRenderedPageBreak/>
              <w:t>2 900,0</w:t>
            </w:r>
          </w:p>
        </w:tc>
        <w:tc>
          <w:tcPr>
            <w:tcW w:w="1264" w:type="dxa"/>
          </w:tcPr>
          <w:p w:rsidR="0038265F" w:rsidRDefault="0038265F">
            <w:pPr>
              <w:pStyle w:val="ConsPlusNormal"/>
            </w:pPr>
            <w:r>
              <w:t>2 900,0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10 389,0</w:t>
            </w:r>
          </w:p>
        </w:tc>
        <w:tc>
          <w:tcPr>
            <w:tcW w:w="1264" w:type="dxa"/>
          </w:tcPr>
          <w:p w:rsidR="0038265F" w:rsidRDefault="0038265F">
            <w:pPr>
              <w:pStyle w:val="ConsPlusNormal"/>
            </w:pPr>
            <w:r>
              <w:t>5 500,0</w:t>
            </w:r>
          </w:p>
        </w:tc>
        <w:tc>
          <w:tcPr>
            <w:tcW w:w="1264" w:type="dxa"/>
          </w:tcPr>
          <w:p w:rsidR="0038265F" w:rsidRDefault="0038265F">
            <w:pPr>
              <w:pStyle w:val="ConsPlusNormal"/>
            </w:pPr>
            <w:r>
              <w:t>3 689,0</w:t>
            </w:r>
          </w:p>
        </w:tc>
        <w:tc>
          <w:tcPr>
            <w:tcW w:w="1264" w:type="dxa"/>
          </w:tcPr>
          <w:p w:rsidR="0038265F" w:rsidRDefault="0038265F">
            <w:pPr>
              <w:pStyle w:val="ConsPlusNormal"/>
            </w:pPr>
            <w:r>
              <w:t>1 200,0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Итого по подпрограмме 1</w:t>
            </w:r>
          </w:p>
        </w:tc>
        <w:tc>
          <w:tcPr>
            <w:tcW w:w="1644" w:type="dxa"/>
            <w:vMerge w:val="restart"/>
          </w:tcPr>
          <w:p w:rsidR="0038265F" w:rsidRDefault="0038265F">
            <w:pPr>
              <w:pStyle w:val="ConsPlusNormal"/>
            </w:pPr>
            <w:r>
              <w:t>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925 920,0</w:t>
            </w:r>
          </w:p>
        </w:tc>
        <w:tc>
          <w:tcPr>
            <w:tcW w:w="1264" w:type="dxa"/>
          </w:tcPr>
          <w:p w:rsidR="0038265F" w:rsidRDefault="0038265F">
            <w:pPr>
              <w:pStyle w:val="ConsPlusNormal"/>
            </w:pPr>
            <w:r>
              <w:t>65 192,7</w:t>
            </w:r>
          </w:p>
        </w:tc>
        <w:tc>
          <w:tcPr>
            <w:tcW w:w="1264" w:type="dxa"/>
          </w:tcPr>
          <w:p w:rsidR="0038265F" w:rsidRDefault="0038265F">
            <w:pPr>
              <w:pStyle w:val="ConsPlusNormal"/>
            </w:pPr>
            <w:r>
              <w:t>56 396,9</w:t>
            </w:r>
          </w:p>
        </w:tc>
        <w:tc>
          <w:tcPr>
            <w:tcW w:w="1264" w:type="dxa"/>
          </w:tcPr>
          <w:p w:rsidR="0038265F" w:rsidRDefault="0038265F">
            <w:pPr>
              <w:pStyle w:val="ConsPlusNormal"/>
            </w:pPr>
            <w:r>
              <w:t>188 865,2</w:t>
            </w:r>
          </w:p>
        </w:tc>
        <w:tc>
          <w:tcPr>
            <w:tcW w:w="1264" w:type="dxa"/>
          </w:tcPr>
          <w:p w:rsidR="0038265F" w:rsidRDefault="0038265F">
            <w:pPr>
              <w:pStyle w:val="ConsPlusNormal"/>
            </w:pPr>
            <w:r>
              <w:t>182 665,2</w:t>
            </w:r>
          </w:p>
        </w:tc>
        <w:tc>
          <w:tcPr>
            <w:tcW w:w="1264" w:type="dxa"/>
          </w:tcPr>
          <w:p w:rsidR="0038265F" w:rsidRDefault="0038265F">
            <w:pPr>
              <w:pStyle w:val="ConsPlusNormal"/>
            </w:pPr>
            <w:r>
              <w:t>54 100,0</w:t>
            </w:r>
          </w:p>
        </w:tc>
        <w:tc>
          <w:tcPr>
            <w:tcW w:w="1264" w:type="dxa"/>
          </w:tcPr>
          <w:p w:rsidR="0038265F" w:rsidRDefault="0038265F">
            <w:pPr>
              <w:pStyle w:val="ConsPlusNormal"/>
            </w:pPr>
            <w:r>
              <w:t>54 100,0</w:t>
            </w:r>
          </w:p>
        </w:tc>
        <w:tc>
          <w:tcPr>
            <w:tcW w:w="1264" w:type="dxa"/>
          </w:tcPr>
          <w:p w:rsidR="0038265F" w:rsidRDefault="0038265F">
            <w:pPr>
              <w:pStyle w:val="ConsPlusNormal"/>
            </w:pPr>
            <w:r>
              <w:t>54 100,0</w:t>
            </w:r>
          </w:p>
        </w:tc>
        <w:tc>
          <w:tcPr>
            <w:tcW w:w="1264" w:type="dxa"/>
          </w:tcPr>
          <w:p w:rsidR="0038265F" w:rsidRDefault="0038265F">
            <w:pPr>
              <w:pStyle w:val="ConsPlusNormal"/>
            </w:pPr>
            <w:r>
              <w:t>270 500,0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4 440,9</w:t>
            </w:r>
          </w:p>
        </w:tc>
        <w:tc>
          <w:tcPr>
            <w:tcW w:w="1264" w:type="dxa"/>
          </w:tcPr>
          <w:p w:rsidR="0038265F" w:rsidRDefault="0038265F">
            <w:pPr>
              <w:pStyle w:val="ConsPlusNormal"/>
            </w:pPr>
            <w:r>
              <w:t>3 857,9</w:t>
            </w:r>
          </w:p>
        </w:tc>
        <w:tc>
          <w:tcPr>
            <w:tcW w:w="1264" w:type="dxa"/>
          </w:tcPr>
          <w:p w:rsidR="0038265F" w:rsidRDefault="0038265F">
            <w:pPr>
              <w:pStyle w:val="ConsPlusNormal"/>
            </w:pPr>
            <w:r>
              <w:t>222,8</w:t>
            </w:r>
          </w:p>
        </w:tc>
        <w:tc>
          <w:tcPr>
            <w:tcW w:w="1264" w:type="dxa"/>
          </w:tcPr>
          <w:p w:rsidR="0038265F" w:rsidRDefault="0038265F">
            <w:pPr>
              <w:pStyle w:val="ConsPlusNormal"/>
            </w:pPr>
            <w:r>
              <w:t>180,1</w:t>
            </w:r>
          </w:p>
        </w:tc>
        <w:tc>
          <w:tcPr>
            <w:tcW w:w="1264" w:type="dxa"/>
          </w:tcPr>
          <w:p w:rsidR="0038265F" w:rsidRDefault="0038265F">
            <w:pPr>
              <w:pStyle w:val="ConsPlusNormal"/>
            </w:pPr>
            <w:r>
              <w:t>180,1</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904 229,1</w:t>
            </w:r>
          </w:p>
        </w:tc>
        <w:tc>
          <w:tcPr>
            <w:tcW w:w="1264" w:type="dxa"/>
          </w:tcPr>
          <w:p w:rsidR="0038265F" w:rsidRDefault="0038265F">
            <w:pPr>
              <w:pStyle w:val="ConsPlusNormal"/>
            </w:pPr>
            <w:r>
              <w:t>59 834,8</w:t>
            </w:r>
          </w:p>
        </w:tc>
        <w:tc>
          <w:tcPr>
            <w:tcW w:w="1264" w:type="dxa"/>
          </w:tcPr>
          <w:p w:rsidR="0038265F" w:rsidRDefault="0038265F">
            <w:pPr>
              <w:pStyle w:val="ConsPlusNormal"/>
            </w:pPr>
            <w:r>
              <w:t>54 924,1</w:t>
            </w:r>
          </w:p>
        </w:tc>
        <w:tc>
          <w:tcPr>
            <w:tcW w:w="1264" w:type="dxa"/>
          </w:tcPr>
          <w:p w:rsidR="0038265F" w:rsidRDefault="0038265F">
            <w:pPr>
              <w:pStyle w:val="ConsPlusNormal"/>
            </w:pPr>
            <w:r>
              <w:t>187 435,1</w:t>
            </w:r>
          </w:p>
        </w:tc>
        <w:tc>
          <w:tcPr>
            <w:tcW w:w="1264" w:type="dxa"/>
          </w:tcPr>
          <w:p w:rsidR="0038265F" w:rsidRDefault="0038265F">
            <w:pPr>
              <w:pStyle w:val="ConsPlusNormal"/>
            </w:pPr>
            <w:r>
              <w:t>181 235,1</w:t>
            </w:r>
          </w:p>
        </w:tc>
        <w:tc>
          <w:tcPr>
            <w:tcW w:w="1264" w:type="dxa"/>
          </w:tcPr>
          <w:p w:rsidR="0038265F" w:rsidRDefault="0038265F">
            <w:pPr>
              <w:pStyle w:val="ConsPlusNormal"/>
            </w:pPr>
            <w:r>
              <w:t>52 600,0</w:t>
            </w:r>
          </w:p>
        </w:tc>
        <w:tc>
          <w:tcPr>
            <w:tcW w:w="1264" w:type="dxa"/>
          </w:tcPr>
          <w:p w:rsidR="0038265F" w:rsidRDefault="0038265F">
            <w:pPr>
              <w:pStyle w:val="ConsPlusNormal"/>
            </w:pPr>
            <w:r>
              <w:t>52 600,0</w:t>
            </w:r>
          </w:p>
        </w:tc>
        <w:tc>
          <w:tcPr>
            <w:tcW w:w="1264" w:type="dxa"/>
          </w:tcPr>
          <w:p w:rsidR="0038265F" w:rsidRDefault="0038265F">
            <w:pPr>
              <w:pStyle w:val="ConsPlusNormal"/>
            </w:pPr>
            <w:r>
              <w:t>52 600,0</w:t>
            </w:r>
          </w:p>
        </w:tc>
        <w:tc>
          <w:tcPr>
            <w:tcW w:w="1264" w:type="dxa"/>
          </w:tcPr>
          <w:p w:rsidR="0038265F" w:rsidRDefault="0038265F">
            <w:pPr>
              <w:pStyle w:val="ConsPlusNormal"/>
            </w:pPr>
            <w:r>
              <w:t>263 000,0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17 250,0</w:t>
            </w:r>
          </w:p>
        </w:tc>
        <w:tc>
          <w:tcPr>
            <w:tcW w:w="1264" w:type="dxa"/>
          </w:tcPr>
          <w:p w:rsidR="0038265F" w:rsidRDefault="0038265F">
            <w:pPr>
              <w:pStyle w:val="ConsPlusNormal"/>
            </w:pPr>
            <w:r>
              <w:t>1 500,0</w:t>
            </w:r>
          </w:p>
        </w:tc>
        <w:tc>
          <w:tcPr>
            <w:tcW w:w="1264" w:type="dxa"/>
          </w:tcPr>
          <w:p w:rsidR="0038265F" w:rsidRDefault="0038265F">
            <w:pPr>
              <w:pStyle w:val="ConsPlusNormal"/>
            </w:pPr>
            <w:r>
              <w:t>1 250,0</w:t>
            </w:r>
          </w:p>
        </w:tc>
        <w:tc>
          <w:tcPr>
            <w:tcW w:w="1264" w:type="dxa"/>
          </w:tcPr>
          <w:p w:rsidR="0038265F" w:rsidRDefault="0038265F">
            <w:pPr>
              <w:pStyle w:val="ConsPlusNormal"/>
            </w:pPr>
            <w:r>
              <w:t>1 250,0</w:t>
            </w:r>
          </w:p>
        </w:tc>
        <w:tc>
          <w:tcPr>
            <w:tcW w:w="1264" w:type="dxa"/>
          </w:tcPr>
          <w:p w:rsidR="0038265F" w:rsidRDefault="0038265F">
            <w:pPr>
              <w:pStyle w:val="ConsPlusNormal"/>
            </w:pPr>
            <w:r>
              <w:t>1 250,0</w:t>
            </w:r>
          </w:p>
        </w:tc>
        <w:tc>
          <w:tcPr>
            <w:tcW w:w="1264" w:type="dxa"/>
          </w:tcPr>
          <w:p w:rsidR="0038265F" w:rsidRDefault="0038265F">
            <w:pPr>
              <w:pStyle w:val="ConsPlusNormal"/>
            </w:pPr>
            <w:r>
              <w:t>1 500,0</w:t>
            </w:r>
          </w:p>
        </w:tc>
        <w:tc>
          <w:tcPr>
            <w:tcW w:w="1264" w:type="dxa"/>
          </w:tcPr>
          <w:p w:rsidR="0038265F" w:rsidRDefault="0038265F">
            <w:pPr>
              <w:pStyle w:val="ConsPlusNormal"/>
            </w:pPr>
            <w:r>
              <w:t>1 500,0</w:t>
            </w:r>
          </w:p>
        </w:tc>
        <w:tc>
          <w:tcPr>
            <w:tcW w:w="1264" w:type="dxa"/>
          </w:tcPr>
          <w:p w:rsidR="0038265F" w:rsidRDefault="0038265F">
            <w:pPr>
              <w:pStyle w:val="ConsPlusNormal"/>
            </w:pPr>
            <w:r>
              <w:t>1 500,0</w:t>
            </w:r>
          </w:p>
        </w:tc>
        <w:tc>
          <w:tcPr>
            <w:tcW w:w="1264" w:type="dxa"/>
          </w:tcPr>
          <w:p w:rsidR="0038265F" w:rsidRDefault="0038265F">
            <w:pPr>
              <w:pStyle w:val="ConsPlusNormal"/>
            </w:pPr>
            <w:r>
              <w:t>7 500,0</w:t>
            </w:r>
          </w:p>
        </w:tc>
      </w:tr>
      <w:tr w:rsidR="0038265F">
        <w:tc>
          <w:tcPr>
            <w:tcW w:w="16938" w:type="dxa"/>
            <w:gridSpan w:val="13"/>
          </w:tcPr>
          <w:p w:rsidR="0038265F" w:rsidRDefault="0038265F">
            <w:pPr>
              <w:pStyle w:val="ConsPlusNormal"/>
              <w:outlineLvl w:val="2"/>
            </w:pPr>
            <w:bookmarkStart w:id="48" w:name="P664"/>
            <w:bookmarkEnd w:id="48"/>
            <w:r>
              <w:t>Подпрограмма 2 "Развитие отрасли животноводства"</w:t>
            </w:r>
          </w:p>
        </w:tc>
      </w:tr>
      <w:tr w:rsidR="0038265F">
        <w:tc>
          <w:tcPr>
            <w:tcW w:w="907" w:type="dxa"/>
            <w:vMerge w:val="restart"/>
          </w:tcPr>
          <w:p w:rsidR="0038265F" w:rsidRDefault="0038265F">
            <w:pPr>
              <w:pStyle w:val="ConsPlusNormal"/>
            </w:pPr>
            <w:r>
              <w:t>2.1.</w:t>
            </w:r>
          </w:p>
        </w:tc>
        <w:tc>
          <w:tcPr>
            <w:tcW w:w="1757" w:type="dxa"/>
            <w:vMerge w:val="restart"/>
          </w:tcPr>
          <w:p w:rsidR="0038265F" w:rsidRDefault="0038265F">
            <w:pPr>
              <w:pStyle w:val="ConsPlusNormal"/>
            </w:pPr>
            <w:r>
              <w:t xml:space="preserve">Государственная </w:t>
            </w:r>
            <w:r>
              <w:lastRenderedPageBreak/>
              <w:t>поддержка племенного животноводства, производства и реализации продукции животноводства (показатели 1, 3 - 5, 12)</w:t>
            </w:r>
          </w:p>
        </w:tc>
        <w:tc>
          <w:tcPr>
            <w:tcW w:w="1644" w:type="dxa"/>
            <w:vMerge w:val="restart"/>
          </w:tcPr>
          <w:p w:rsidR="0038265F" w:rsidRDefault="0038265F">
            <w:pPr>
              <w:pStyle w:val="ConsPlusNormal"/>
            </w:pPr>
            <w:r>
              <w:lastRenderedPageBreak/>
              <w:t>Деппромышлен</w:t>
            </w:r>
            <w:r>
              <w:lastRenderedPageBreak/>
              <w:t>ности Югры, муниципальные образования (по согласованию)</w:t>
            </w:r>
          </w:p>
        </w:tc>
        <w:tc>
          <w:tcPr>
            <w:tcW w:w="1134" w:type="dxa"/>
          </w:tcPr>
          <w:p w:rsidR="0038265F" w:rsidRDefault="0038265F">
            <w:pPr>
              <w:pStyle w:val="ConsPlusNormal"/>
            </w:pPr>
            <w:r>
              <w:lastRenderedPageBreak/>
              <w:t>всего</w:t>
            </w:r>
          </w:p>
        </w:tc>
        <w:tc>
          <w:tcPr>
            <w:tcW w:w="1384" w:type="dxa"/>
          </w:tcPr>
          <w:p w:rsidR="0038265F" w:rsidRDefault="0038265F">
            <w:pPr>
              <w:pStyle w:val="ConsPlusNormal"/>
            </w:pPr>
            <w:r>
              <w:t>10 646 633,3</w:t>
            </w:r>
          </w:p>
        </w:tc>
        <w:tc>
          <w:tcPr>
            <w:tcW w:w="1264" w:type="dxa"/>
          </w:tcPr>
          <w:p w:rsidR="0038265F" w:rsidRDefault="0038265F">
            <w:pPr>
              <w:pStyle w:val="ConsPlusNormal"/>
            </w:pPr>
            <w:r>
              <w:t>1 130 356,8</w:t>
            </w:r>
          </w:p>
        </w:tc>
        <w:tc>
          <w:tcPr>
            <w:tcW w:w="1264" w:type="dxa"/>
          </w:tcPr>
          <w:p w:rsidR="0038265F" w:rsidRDefault="0038265F">
            <w:pPr>
              <w:pStyle w:val="ConsPlusNormal"/>
            </w:pPr>
            <w:r>
              <w:t>808 883,6</w:t>
            </w:r>
          </w:p>
        </w:tc>
        <w:tc>
          <w:tcPr>
            <w:tcW w:w="1264" w:type="dxa"/>
          </w:tcPr>
          <w:p w:rsidR="0038265F" w:rsidRDefault="0038265F">
            <w:pPr>
              <w:pStyle w:val="ConsPlusNormal"/>
            </w:pPr>
            <w:r>
              <w:t>651 682,0</w:t>
            </w:r>
          </w:p>
        </w:tc>
        <w:tc>
          <w:tcPr>
            <w:tcW w:w="1264" w:type="dxa"/>
          </w:tcPr>
          <w:p w:rsidR="0038265F" w:rsidRDefault="0038265F">
            <w:pPr>
              <w:pStyle w:val="ConsPlusNormal"/>
            </w:pPr>
            <w:r>
              <w:t>607 025,3</w:t>
            </w:r>
          </w:p>
        </w:tc>
        <w:tc>
          <w:tcPr>
            <w:tcW w:w="1264" w:type="dxa"/>
          </w:tcPr>
          <w:p w:rsidR="0038265F" w:rsidRDefault="0038265F">
            <w:pPr>
              <w:pStyle w:val="ConsPlusNormal"/>
            </w:pPr>
            <w:r>
              <w:t>931 085,7</w:t>
            </w:r>
          </w:p>
        </w:tc>
        <w:tc>
          <w:tcPr>
            <w:tcW w:w="1264" w:type="dxa"/>
          </w:tcPr>
          <w:p w:rsidR="0038265F" w:rsidRDefault="0038265F">
            <w:pPr>
              <w:pStyle w:val="ConsPlusNormal"/>
            </w:pPr>
            <w:r>
              <w:t>931 085,7</w:t>
            </w:r>
          </w:p>
        </w:tc>
        <w:tc>
          <w:tcPr>
            <w:tcW w:w="1264" w:type="dxa"/>
          </w:tcPr>
          <w:p w:rsidR="0038265F" w:rsidRDefault="0038265F">
            <w:pPr>
              <w:pStyle w:val="ConsPlusNormal"/>
            </w:pPr>
            <w:r>
              <w:t>931 085,7</w:t>
            </w:r>
          </w:p>
        </w:tc>
        <w:tc>
          <w:tcPr>
            <w:tcW w:w="1264" w:type="dxa"/>
          </w:tcPr>
          <w:p w:rsidR="0038265F" w:rsidRDefault="0038265F">
            <w:pPr>
              <w:pStyle w:val="ConsPlusNormal"/>
            </w:pPr>
            <w:r>
              <w:t>4 655 428,5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52 035,5</w:t>
            </w:r>
          </w:p>
        </w:tc>
        <w:tc>
          <w:tcPr>
            <w:tcW w:w="1264" w:type="dxa"/>
          </w:tcPr>
          <w:p w:rsidR="0038265F" w:rsidRDefault="0038265F">
            <w:pPr>
              <w:pStyle w:val="ConsPlusNormal"/>
            </w:pPr>
            <w:r>
              <w:t>19 435,5</w:t>
            </w:r>
          </w:p>
        </w:tc>
        <w:tc>
          <w:tcPr>
            <w:tcW w:w="1264" w:type="dxa"/>
          </w:tcPr>
          <w:p w:rsidR="0038265F" w:rsidRDefault="0038265F">
            <w:pPr>
              <w:pStyle w:val="ConsPlusNormal"/>
            </w:pPr>
            <w:r>
              <w:t>11 200,0</w:t>
            </w:r>
          </w:p>
        </w:tc>
        <w:tc>
          <w:tcPr>
            <w:tcW w:w="1264" w:type="dxa"/>
          </w:tcPr>
          <w:p w:rsidR="0038265F" w:rsidRDefault="0038265F">
            <w:pPr>
              <w:pStyle w:val="ConsPlusNormal"/>
            </w:pPr>
            <w:r>
              <w:t>10 700,0</w:t>
            </w:r>
          </w:p>
        </w:tc>
        <w:tc>
          <w:tcPr>
            <w:tcW w:w="1264" w:type="dxa"/>
          </w:tcPr>
          <w:p w:rsidR="0038265F" w:rsidRDefault="0038265F">
            <w:pPr>
              <w:pStyle w:val="ConsPlusNormal"/>
            </w:pPr>
            <w:r>
              <w:t>10 700,0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10 590 997,8</w:t>
            </w:r>
          </w:p>
        </w:tc>
        <w:tc>
          <w:tcPr>
            <w:tcW w:w="1264" w:type="dxa"/>
          </w:tcPr>
          <w:p w:rsidR="0038265F" w:rsidRDefault="0038265F">
            <w:pPr>
              <w:pStyle w:val="ConsPlusNormal"/>
            </w:pPr>
            <w:r>
              <w:t>1 110 621,3</w:t>
            </w:r>
          </w:p>
        </w:tc>
        <w:tc>
          <w:tcPr>
            <w:tcW w:w="1264" w:type="dxa"/>
          </w:tcPr>
          <w:p w:rsidR="0038265F" w:rsidRDefault="0038265F">
            <w:pPr>
              <w:pStyle w:val="ConsPlusNormal"/>
            </w:pPr>
            <w:r>
              <w:t>797 383,6</w:t>
            </w:r>
          </w:p>
        </w:tc>
        <w:tc>
          <w:tcPr>
            <w:tcW w:w="1264" w:type="dxa"/>
          </w:tcPr>
          <w:p w:rsidR="0038265F" w:rsidRDefault="0038265F">
            <w:pPr>
              <w:pStyle w:val="ConsPlusNormal"/>
            </w:pPr>
            <w:r>
              <w:t>640 682,0</w:t>
            </w:r>
          </w:p>
        </w:tc>
        <w:tc>
          <w:tcPr>
            <w:tcW w:w="1264" w:type="dxa"/>
          </w:tcPr>
          <w:p w:rsidR="0038265F" w:rsidRDefault="0038265F">
            <w:pPr>
              <w:pStyle w:val="ConsPlusNormal"/>
            </w:pPr>
            <w:r>
              <w:t>596 025,3</w:t>
            </w:r>
          </w:p>
        </w:tc>
        <w:tc>
          <w:tcPr>
            <w:tcW w:w="1264" w:type="dxa"/>
          </w:tcPr>
          <w:p w:rsidR="0038265F" w:rsidRDefault="0038265F">
            <w:pPr>
              <w:pStyle w:val="ConsPlusNormal"/>
            </w:pPr>
            <w:r>
              <w:t>930 785,7</w:t>
            </w:r>
          </w:p>
        </w:tc>
        <w:tc>
          <w:tcPr>
            <w:tcW w:w="1264" w:type="dxa"/>
          </w:tcPr>
          <w:p w:rsidR="0038265F" w:rsidRDefault="0038265F">
            <w:pPr>
              <w:pStyle w:val="ConsPlusNormal"/>
            </w:pPr>
            <w:r>
              <w:t>930 785,7</w:t>
            </w:r>
          </w:p>
        </w:tc>
        <w:tc>
          <w:tcPr>
            <w:tcW w:w="1264" w:type="dxa"/>
          </w:tcPr>
          <w:p w:rsidR="0038265F" w:rsidRDefault="0038265F">
            <w:pPr>
              <w:pStyle w:val="ConsPlusNormal"/>
            </w:pPr>
            <w:r>
              <w:t>930 785,7</w:t>
            </w:r>
          </w:p>
        </w:tc>
        <w:tc>
          <w:tcPr>
            <w:tcW w:w="1264" w:type="dxa"/>
          </w:tcPr>
          <w:p w:rsidR="0038265F" w:rsidRDefault="0038265F">
            <w:pPr>
              <w:pStyle w:val="ConsPlusNormal"/>
            </w:pPr>
            <w:r>
              <w:t>4 653 928,5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3 600,0</w:t>
            </w:r>
          </w:p>
        </w:tc>
        <w:tc>
          <w:tcPr>
            <w:tcW w:w="1264" w:type="dxa"/>
          </w:tcPr>
          <w:p w:rsidR="0038265F" w:rsidRDefault="0038265F">
            <w:pPr>
              <w:pStyle w:val="ConsPlusNormal"/>
            </w:pPr>
            <w:r>
              <w:t>300,0</w:t>
            </w:r>
          </w:p>
        </w:tc>
        <w:tc>
          <w:tcPr>
            <w:tcW w:w="1264" w:type="dxa"/>
          </w:tcPr>
          <w:p w:rsidR="0038265F" w:rsidRDefault="0038265F">
            <w:pPr>
              <w:pStyle w:val="ConsPlusNormal"/>
            </w:pPr>
            <w:r>
              <w:t>300,0</w:t>
            </w:r>
          </w:p>
        </w:tc>
        <w:tc>
          <w:tcPr>
            <w:tcW w:w="1264" w:type="dxa"/>
          </w:tcPr>
          <w:p w:rsidR="0038265F" w:rsidRDefault="0038265F">
            <w:pPr>
              <w:pStyle w:val="ConsPlusNormal"/>
            </w:pPr>
            <w:r>
              <w:t>300,0</w:t>
            </w:r>
          </w:p>
        </w:tc>
        <w:tc>
          <w:tcPr>
            <w:tcW w:w="1264" w:type="dxa"/>
          </w:tcPr>
          <w:p w:rsidR="0038265F" w:rsidRDefault="0038265F">
            <w:pPr>
              <w:pStyle w:val="ConsPlusNormal"/>
            </w:pPr>
            <w:r>
              <w:t>300,0</w:t>
            </w:r>
          </w:p>
        </w:tc>
        <w:tc>
          <w:tcPr>
            <w:tcW w:w="1264" w:type="dxa"/>
          </w:tcPr>
          <w:p w:rsidR="0038265F" w:rsidRDefault="0038265F">
            <w:pPr>
              <w:pStyle w:val="ConsPlusNormal"/>
            </w:pPr>
            <w:r>
              <w:t>300,0</w:t>
            </w:r>
          </w:p>
        </w:tc>
        <w:tc>
          <w:tcPr>
            <w:tcW w:w="1264" w:type="dxa"/>
          </w:tcPr>
          <w:p w:rsidR="0038265F" w:rsidRDefault="0038265F">
            <w:pPr>
              <w:pStyle w:val="ConsPlusNormal"/>
            </w:pPr>
            <w:r>
              <w:t>300,0</w:t>
            </w:r>
          </w:p>
        </w:tc>
        <w:tc>
          <w:tcPr>
            <w:tcW w:w="1264" w:type="dxa"/>
          </w:tcPr>
          <w:p w:rsidR="0038265F" w:rsidRDefault="0038265F">
            <w:pPr>
              <w:pStyle w:val="ConsPlusNormal"/>
            </w:pPr>
            <w:r>
              <w:t>300,0</w:t>
            </w:r>
          </w:p>
        </w:tc>
        <w:tc>
          <w:tcPr>
            <w:tcW w:w="1264" w:type="dxa"/>
          </w:tcPr>
          <w:p w:rsidR="0038265F" w:rsidRDefault="0038265F">
            <w:pPr>
              <w:pStyle w:val="ConsPlusNormal"/>
            </w:pPr>
            <w:r>
              <w:t>1 500,0</w:t>
            </w:r>
          </w:p>
        </w:tc>
      </w:tr>
      <w:tr w:rsidR="0038265F">
        <w:tc>
          <w:tcPr>
            <w:tcW w:w="907" w:type="dxa"/>
            <w:vMerge w:val="restart"/>
          </w:tcPr>
          <w:p w:rsidR="0038265F" w:rsidRDefault="0038265F">
            <w:pPr>
              <w:pStyle w:val="ConsPlusNormal"/>
            </w:pPr>
            <w:r>
              <w:t>2.2.</w:t>
            </w:r>
          </w:p>
        </w:tc>
        <w:tc>
          <w:tcPr>
            <w:tcW w:w="1757" w:type="dxa"/>
            <w:vMerge w:val="restart"/>
          </w:tcPr>
          <w:p w:rsidR="0038265F" w:rsidRDefault="0038265F">
            <w:pPr>
              <w:pStyle w:val="ConsPlusNormal"/>
            </w:pPr>
            <w:r>
              <w:t>Поддержка кредитования в отраслях животноводства агропромышленного комплекса (показатели 1, 3, 12)</w:t>
            </w:r>
          </w:p>
        </w:tc>
        <w:tc>
          <w:tcPr>
            <w:tcW w:w="1644" w:type="dxa"/>
            <w:vMerge w:val="restart"/>
          </w:tcPr>
          <w:p w:rsidR="0038265F" w:rsidRDefault="0038265F">
            <w:pPr>
              <w:pStyle w:val="ConsPlusNormal"/>
            </w:pPr>
            <w:r>
              <w:t>Деппромышленности Югры</w:t>
            </w:r>
          </w:p>
        </w:tc>
        <w:tc>
          <w:tcPr>
            <w:tcW w:w="1134" w:type="dxa"/>
          </w:tcPr>
          <w:p w:rsidR="0038265F" w:rsidRDefault="0038265F">
            <w:pPr>
              <w:pStyle w:val="ConsPlusNormal"/>
            </w:pPr>
            <w:r>
              <w:t>всего</w:t>
            </w:r>
          </w:p>
        </w:tc>
        <w:tc>
          <w:tcPr>
            <w:tcW w:w="1384" w:type="dxa"/>
          </w:tcPr>
          <w:p w:rsidR="0038265F" w:rsidRDefault="0038265F">
            <w:pPr>
              <w:pStyle w:val="ConsPlusNormal"/>
            </w:pPr>
            <w:r>
              <w:t>58 185,0</w:t>
            </w:r>
          </w:p>
        </w:tc>
        <w:tc>
          <w:tcPr>
            <w:tcW w:w="1264" w:type="dxa"/>
          </w:tcPr>
          <w:p w:rsidR="0038265F" w:rsidRDefault="0038265F">
            <w:pPr>
              <w:pStyle w:val="ConsPlusNormal"/>
            </w:pPr>
            <w:r>
              <w:t>5 280,0</w:t>
            </w:r>
          </w:p>
        </w:tc>
        <w:tc>
          <w:tcPr>
            <w:tcW w:w="1264" w:type="dxa"/>
          </w:tcPr>
          <w:p w:rsidR="0038265F" w:rsidRDefault="0038265F">
            <w:pPr>
              <w:pStyle w:val="ConsPlusNormal"/>
            </w:pPr>
            <w:r>
              <w:t>8 105,0</w:t>
            </w:r>
          </w:p>
        </w:tc>
        <w:tc>
          <w:tcPr>
            <w:tcW w:w="1264" w:type="dxa"/>
          </w:tcPr>
          <w:p w:rsidR="0038265F" w:rsidRDefault="0038265F">
            <w:pPr>
              <w:pStyle w:val="ConsPlusNormal"/>
            </w:pPr>
            <w:r>
              <w:t>8 000,0</w:t>
            </w:r>
          </w:p>
        </w:tc>
        <w:tc>
          <w:tcPr>
            <w:tcW w:w="1264" w:type="dxa"/>
          </w:tcPr>
          <w:p w:rsidR="0038265F" w:rsidRDefault="0038265F">
            <w:pPr>
              <w:pStyle w:val="ConsPlusNormal"/>
            </w:pPr>
            <w:r>
              <w:t>8 000,0</w:t>
            </w:r>
          </w:p>
        </w:tc>
        <w:tc>
          <w:tcPr>
            <w:tcW w:w="1264" w:type="dxa"/>
          </w:tcPr>
          <w:p w:rsidR="0038265F" w:rsidRDefault="0038265F">
            <w:pPr>
              <w:pStyle w:val="ConsPlusNormal"/>
            </w:pPr>
            <w:r>
              <w:t>3 600,0</w:t>
            </w:r>
          </w:p>
        </w:tc>
        <w:tc>
          <w:tcPr>
            <w:tcW w:w="1264" w:type="dxa"/>
          </w:tcPr>
          <w:p w:rsidR="0038265F" w:rsidRDefault="0038265F">
            <w:pPr>
              <w:pStyle w:val="ConsPlusNormal"/>
            </w:pPr>
            <w:r>
              <w:t>3 600,0</w:t>
            </w:r>
          </w:p>
        </w:tc>
        <w:tc>
          <w:tcPr>
            <w:tcW w:w="1264" w:type="dxa"/>
          </w:tcPr>
          <w:p w:rsidR="0038265F" w:rsidRDefault="0038265F">
            <w:pPr>
              <w:pStyle w:val="ConsPlusNormal"/>
            </w:pPr>
            <w:r>
              <w:t>3 600,0</w:t>
            </w:r>
          </w:p>
        </w:tc>
        <w:tc>
          <w:tcPr>
            <w:tcW w:w="1264" w:type="dxa"/>
          </w:tcPr>
          <w:p w:rsidR="0038265F" w:rsidRDefault="0038265F">
            <w:pPr>
              <w:pStyle w:val="ConsPlusNormal"/>
            </w:pPr>
            <w:r>
              <w:t>18 000,0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1 100,0</w:t>
            </w:r>
          </w:p>
        </w:tc>
        <w:tc>
          <w:tcPr>
            <w:tcW w:w="1264" w:type="dxa"/>
          </w:tcPr>
          <w:p w:rsidR="0038265F" w:rsidRDefault="0038265F">
            <w:pPr>
              <w:pStyle w:val="ConsPlusNormal"/>
            </w:pPr>
            <w:r>
              <w:t>1 100,0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57 085,0</w:t>
            </w:r>
          </w:p>
        </w:tc>
        <w:tc>
          <w:tcPr>
            <w:tcW w:w="1264" w:type="dxa"/>
          </w:tcPr>
          <w:p w:rsidR="0038265F" w:rsidRDefault="0038265F">
            <w:pPr>
              <w:pStyle w:val="ConsPlusNormal"/>
            </w:pPr>
            <w:r>
              <w:t>4 180,0</w:t>
            </w:r>
          </w:p>
        </w:tc>
        <w:tc>
          <w:tcPr>
            <w:tcW w:w="1264" w:type="dxa"/>
          </w:tcPr>
          <w:p w:rsidR="0038265F" w:rsidRDefault="0038265F">
            <w:pPr>
              <w:pStyle w:val="ConsPlusNormal"/>
            </w:pPr>
            <w:r>
              <w:t>8 105,0</w:t>
            </w:r>
          </w:p>
        </w:tc>
        <w:tc>
          <w:tcPr>
            <w:tcW w:w="1264" w:type="dxa"/>
          </w:tcPr>
          <w:p w:rsidR="0038265F" w:rsidRDefault="0038265F">
            <w:pPr>
              <w:pStyle w:val="ConsPlusNormal"/>
            </w:pPr>
            <w:r>
              <w:t>8 000,0</w:t>
            </w:r>
          </w:p>
        </w:tc>
        <w:tc>
          <w:tcPr>
            <w:tcW w:w="1264" w:type="dxa"/>
          </w:tcPr>
          <w:p w:rsidR="0038265F" w:rsidRDefault="0038265F">
            <w:pPr>
              <w:pStyle w:val="ConsPlusNormal"/>
            </w:pPr>
            <w:r>
              <w:t>8 000,0</w:t>
            </w:r>
          </w:p>
        </w:tc>
        <w:tc>
          <w:tcPr>
            <w:tcW w:w="1264" w:type="dxa"/>
          </w:tcPr>
          <w:p w:rsidR="0038265F" w:rsidRDefault="0038265F">
            <w:pPr>
              <w:pStyle w:val="ConsPlusNormal"/>
            </w:pPr>
            <w:r>
              <w:t>3 600,0</w:t>
            </w:r>
          </w:p>
        </w:tc>
        <w:tc>
          <w:tcPr>
            <w:tcW w:w="1264" w:type="dxa"/>
          </w:tcPr>
          <w:p w:rsidR="0038265F" w:rsidRDefault="0038265F">
            <w:pPr>
              <w:pStyle w:val="ConsPlusNormal"/>
            </w:pPr>
            <w:r>
              <w:t>3 600,0</w:t>
            </w:r>
          </w:p>
        </w:tc>
        <w:tc>
          <w:tcPr>
            <w:tcW w:w="1264" w:type="dxa"/>
          </w:tcPr>
          <w:p w:rsidR="0038265F" w:rsidRDefault="0038265F">
            <w:pPr>
              <w:pStyle w:val="ConsPlusNormal"/>
            </w:pPr>
            <w:r>
              <w:t>3 600,0</w:t>
            </w:r>
          </w:p>
        </w:tc>
        <w:tc>
          <w:tcPr>
            <w:tcW w:w="1264" w:type="dxa"/>
          </w:tcPr>
          <w:p w:rsidR="0038265F" w:rsidRDefault="0038265F">
            <w:pPr>
              <w:pStyle w:val="ConsPlusNormal"/>
            </w:pPr>
            <w:r>
              <w:t>18 000,0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r>
              <w:t>2.3.</w:t>
            </w:r>
          </w:p>
        </w:tc>
        <w:tc>
          <w:tcPr>
            <w:tcW w:w="1757" w:type="dxa"/>
            <w:vMerge w:val="restart"/>
          </w:tcPr>
          <w:p w:rsidR="0038265F" w:rsidRDefault="0038265F">
            <w:pPr>
              <w:pStyle w:val="ConsPlusNormal"/>
            </w:pPr>
            <w:r>
              <w:t xml:space="preserve">Государственная </w:t>
            </w:r>
            <w:r>
              <w:lastRenderedPageBreak/>
              <w:t>поддержка малых форм хозяйствования, создания и модернизации объектов агропромышленного комплекса, приобретения техники и оборудования (показатели 1 - 5)</w:t>
            </w:r>
          </w:p>
        </w:tc>
        <w:tc>
          <w:tcPr>
            <w:tcW w:w="1644" w:type="dxa"/>
            <w:vMerge w:val="restart"/>
          </w:tcPr>
          <w:p w:rsidR="0038265F" w:rsidRDefault="0038265F">
            <w:pPr>
              <w:pStyle w:val="ConsPlusNormal"/>
            </w:pPr>
            <w:r>
              <w:lastRenderedPageBreak/>
              <w:t>Деппромышлен</w:t>
            </w:r>
            <w:r>
              <w:lastRenderedPageBreak/>
              <w:t>ности Югры, муниципальные образования (по согласованию)</w:t>
            </w:r>
          </w:p>
        </w:tc>
        <w:tc>
          <w:tcPr>
            <w:tcW w:w="1134" w:type="dxa"/>
          </w:tcPr>
          <w:p w:rsidR="0038265F" w:rsidRDefault="0038265F">
            <w:pPr>
              <w:pStyle w:val="ConsPlusNormal"/>
            </w:pPr>
            <w:r>
              <w:lastRenderedPageBreak/>
              <w:t>всего</w:t>
            </w:r>
          </w:p>
        </w:tc>
        <w:tc>
          <w:tcPr>
            <w:tcW w:w="1384" w:type="dxa"/>
          </w:tcPr>
          <w:p w:rsidR="0038265F" w:rsidRDefault="0038265F">
            <w:pPr>
              <w:pStyle w:val="ConsPlusNormal"/>
            </w:pPr>
            <w:r>
              <w:t>3 248 061,3</w:t>
            </w:r>
          </w:p>
        </w:tc>
        <w:tc>
          <w:tcPr>
            <w:tcW w:w="1264" w:type="dxa"/>
          </w:tcPr>
          <w:p w:rsidR="0038265F" w:rsidRDefault="0038265F">
            <w:pPr>
              <w:pStyle w:val="ConsPlusNormal"/>
            </w:pPr>
            <w:r>
              <w:t>232 903,3</w:t>
            </w:r>
          </w:p>
        </w:tc>
        <w:tc>
          <w:tcPr>
            <w:tcW w:w="1264" w:type="dxa"/>
          </w:tcPr>
          <w:p w:rsidR="0038265F" w:rsidRDefault="0038265F">
            <w:pPr>
              <w:pStyle w:val="ConsPlusNormal"/>
            </w:pPr>
            <w:r>
              <w:t>334 038,5</w:t>
            </w:r>
          </w:p>
        </w:tc>
        <w:tc>
          <w:tcPr>
            <w:tcW w:w="1264" w:type="dxa"/>
          </w:tcPr>
          <w:p w:rsidR="0038265F" w:rsidRDefault="0038265F">
            <w:pPr>
              <w:pStyle w:val="ConsPlusNormal"/>
            </w:pPr>
            <w:r>
              <w:t>380 164,4</w:t>
            </w:r>
          </w:p>
        </w:tc>
        <w:tc>
          <w:tcPr>
            <w:tcW w:w="1264" w:type="dxa"/>
          </w:tcPr>
          <w:p w:rsidR="0038265F" w:rsidRDefault="0038265F">
            <w:pPr>
              <w:pStyle w:val="ConsPlusNormal"/>
            </w:pPr>
            <w:r>
              <w:t>438 155,1</w:t>
            </w:r>
          </w:p>
        </w:tc>
        <w:tc>
          <w:tcPr>
            <w:tcW w:w="1264" w:type="dxa"/>
          </w:tcPr>
          <w:p w:rsidR="0038265F" w:rsidRDefault="0038265F">
            <w:pPr>
              <w:pStyle w:val="ConsPlusNormal"/>
            </w:pPr>
            <w:r>
              <w:t>226 100,0</w:t>
            </w:r>
          </w:p>
        </w:tc>
        <w:tc>
          <w:tcPr>
            <w:tcW w:w="1264" w:type="dxa"/>
          </w:tcPr>
          <w:p w:rsidR="0038265F" w:rsidRDefault="0038265F">
            <w:pPr>
              <w:pStyle w:val="ConsPlusNormal"/>
            </w:pPr>
            <w:r>
              <w:t>226 100,0</w:t>
            </w:r>
          </w:p>
        </w:tc>
        <w:tc>
          <w:tcPr>
            <w:tcW w:w="1264" w:type="dxa"/>
          </w:tcPr>
          <w:p w:rsidR="0038265F" w:rsidRDefault="0038265F">
            <w:pPr>
              <w:pStyle w:val="ConsPlusNormal"/>
            </w:pPr>
            <w:r>
              <w:t>235 100,0</w:t>
            </w:r>
          </w:p>
        </w:tc>
        <w:tc>
          <w:tcPr>
            <w:tcW w:w="1264" w:type="dxa"/>
          </w:tcPr>
          <w:p w:rsidR="0038265F" w:rsidRDefault="0038265F">
            <w:pPr>
              <w:pStyle w:val="ConsPlusNormal"/>
            </w:pPr>
            <w:r>
              <w:t>1 175 500,0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24 383,0</w:t>
            </w:r>
          </w:p>
        </w:tc>
        <w:tc>
          <w:tcPr>
            <w:tcW w:w="1264" w:type="dxa"/>
          </w:tcPr>
          <w:p w:rsidR="0038265F" w:rsidRDefault="0038265F">
            <w:pPr>
              <w:pStyle w:val="ConsPlusNormal"/>
            </w:pPr>
            <w:r>
              <w:t>325,0</w:t>
            </w:r>
          </w:p>
        </w:tc>
        <w:tc>
          <w:tcPr>
            <w:tcW w:w="1264" w:type="dxa"/>
          </w:tcPr>
          <w:p w:rsidR="0038265F" w:rsidRDefault="0038265F">
            <w:pPr>
              <w:pStyle w:val="ConsPlusNormal"/>
            </w:pPr>
            <w:r>
              <w:t>7 938,5</w:t>
            </w:r>
          </w:p>
        </w:tc>
        <w:tc>
          <w:tcPr>
            <w:tcW w:w="1264" w:type="dxa"/>
          </w:tcPr>
          <w:p w:rsidR="0038265F" w:rsidRDefault="0038265F">
            <w:pPr>
              <w:pStyle w:val="ConsPlusNormal"/>
            </w:pPr>
            <w:r>
              <w:t>8 064,4</w:t>
            </w:r>
          </w:p>
        </w:tc>
        <w:tc>
          <w:tcPr>
            <w:tcW w:w="1264" w:type="dxa"/>
          </w:tcPr>
          <w:p w:rsidR="0038265F" w:rsidRDefault="0038265F">
            <w:pPr>
              <w:pStyle w:val="ConsPlusNormal"/>
            </w:pPr>
            <w:r>
              <w:t>8 055,1</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2 522 878,3</w:t>
            </w:r>
          </w:p>
        </w:tc>
        <w:tc>
          <w:tcPr>
            <w:tcW w:w="1264" w:type="dxa"/>
          </w:tcPr>
          <w:p w:rsidR="0038265F" w:rsidRDefault="0038265F">
            <w:pPr>
              <w:pStyle w:val="ConsPlusNormal"/>
            </w:pPr>
            <w:r>
              <w:t>184 178,3</w:t>
            </w:r>
          </w:p>
        </w:tc>
        <w:tc>
          <w:tcPr>
            <w:tcW w:w="1264" w:type="dxa"/>
          </w:tcPr>
          <w:p w:rsidR="0038265F" w:rsidRDefault="0038265F">
            <w:pPr>
              <w:pStyle w:val="ConsPlusNormal"/>
            </w:pPr>
            <w:r>
              <w:t>257 700,0</w:t>
            </w:r>
          </w:p>
        </w:tc>
        <w:tc>
          <w:tcPr>
            <w:tcW w:w="1264" w:type="dxa"/>
          </w:tcPr>
          <w:p w:rsidR="0038265F" w:rsidRDefault="0038265F">
            <w:pPr>
              <w:pStyle w:val="ConsPlusNormal"/>
            </w:pPr>
            <w:r>
              <w:t>283 700,0</w:t>
            </w:r>
          </w:p>
        </w:tc>
        <w:tc>
          <w:tcPr>
            <w:tcW w:w="1264" w:type="dxa"/>
          </w:tcPr>
          <w:p w:rsidR="0038265F" w:rsidRDefault="0038265F">
            <w:pPr>
              <w:pStyle w:val="ConsPlusNormal"/>
            </w:pPr>
            <w:r>
              <w:t>321 700,0</w:t>
            </w:r>
          </w:p>
        </w:tc>
        <w:tc>
          <w:tcPr>
            <w:tcW w:w="1264" w:type="dxa"/>
          </w:tcPr>
          <w:p w:rsidR="0038265F" w:rsidRDefault="0038265F">
            <w:pPr>
              <w:pStyle w:val="ConsPlusNormal"/>
            </w:pPr>
            <w:r>
              <w:t>177 700,0</w:t>
            </w:r>
          </w:p>
        </w:tc>
        <w:tc>
          <w:tcPr>
            <w:tcW w:w="1264" w:type="dxa"/>
          </w:tcPr>
          <w:p w:rsidR="0038265F" w:rsidRDefault="0038265F">
            <w:pPr>
              <w:pStyle w:val="ConsPlusNormal"/>
            </w:pPr>
            <w:r>
              <w:t>177 700,0</w:t>
            </w:r>
          </w:p>
        </w:tc>
        <w:tc>
          <w:tcPr>
            <w:tcW w:w="1264" w:type="dxa"/>
          </w:tcPr>
          <w:p w:rsidR="0038265F" w:rsidRDefault="0038265F">
            <w:pPr>
              <w:pStyle w:val="ConsPlusNormal"/>
            </w:pPr>
            <w:r>
              <w:t>186 700,0</w:t>
            </w:r>
          </w:p>
        </w:tc>
        <w:tc>
          <w:tcPr>
            <w:tcW w:w="1264" w:type="dxa"/>
          </w:tcPr>
          <w:p w:rsidR="0038265F" w:rsidRDefault="0038265F">
            <w:pPr>
              <w:pStyle w:val="ConsPlusNormal"/>
            </w:pPr>
            <w:r>
              <w:t>933 500,0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700 800,0</w:t>
            </w:r>
          </w:p>
        </w:tc>
        <w:tc>
          <w:tcPr>
            <w:tcW w:w="1264" w:type="dxa"/>
          </w:tcPr>
          <w:p w:rsidR="0038265F" w:rsidRDefault="0038265F">
            <w:pPr>
              <w:pStyle w:val="ConsPlusNormal"/>
            </w:pPr>
            <w:r>
              <w:t>48 400,0</w:t>
            </w:r>
          </w:p>
        </w:tc>
        <w:tc>
          <w:tcPr>
            <w:tcW w:w="1264" w:type="dxa"/>
          </w:tcPr>
          <w:p w:rsidR="0038265F" w:rsidRDefault="0038265F">
            <w:pPr>
              <w:pStyle w:val="ConsPlusNormal"/>
            </w:pPr>
            <w:r>
              <w:t>68 400,0</w:t>
            </w:r>
          </w:p>
        </w:tc>
        <w:tc>
          <w:tcPr>
            <w:tcW w:w="1264" w:type="dxa"/>
          </w:tcPr>
          <w:p w:rsidR="0038265F" w:rsidRDefault="0038265F">
            <w:pPr>
              <w:pStyle w:val="ConsPlusNormal"/>
            </w:pPr>
            <w:r>
              <w:t>88 400,0</w:t>
            </w:r>
          </w:p>
        </w:tc>
        <w:tc>
          <w:tcPr>
            <w:tcW w:w="1264" w:type="dxa"/>
          </w:tcPr>
          <w:p w:rsidR="0038265F" w:rsidRDefault="0038265F">
            <w:pPr>
              <w:pStyle w:val="ConsPlusNormal"/>
            </w:pPr>
            <w:r>
              <w:t>108 400,0</w:t>
            </w:r>
          </w:p>
        </w:tc>
        <w:tc>
          <w:tcPr>
            <w:tcW w:w="1264" w:type="dxa"/>
          </w:tcPr>
          <w:p w:rsidR="0038265F" w:rsidRDefault="0038265F">
            <w:pPr>
              <w:pStyle w:val="ConsPlusNormal"/>
            </w:pPr>
            <w:r>
              <w:t>48 400,0</w:t>
            </w:r>
          </w:p>
        </w:tc>
        <w:tc>
          <w:tcPr>
            <w:tcW w:w="1264" w:type="dxa"/>
          </w:tcPr>
          <w:p w:rsidR="0038265F" w:rsidRDefault="0038265F">
            <w:pPr>
              <w:pStyle w:val="ConsPlusNormal"/>
            </w:pPr>
            <w:r>
              <w:t>48 400,0</w:t>
            </w:r>
          </w:p>
        </w:tc>
        <w:tc>
          <w:tcPr>
            <w:tcW w:w="1264" w:type="dxa"/>
          </w:tcPr>
          <w:p w:rsidR="0038265F" w:rsidRDefault="0038265F">
            <w:pPr>
              <w:pStyle w:val="ConsPlusNormal"/>
            </w:pPr>
            <w:r>
              <w:t>48 400,0</w:t>
            </w:r>
          </w:p>
        </w:tc>
        <w:tc>
          <w:tcPr>
            <w:tcW w:w="1264" w:type="dxa"/>
          </w:tcPr>
          <w:p w:rsidR="0038265F" w:rsidRDefault="0038265F">
            <w:pPr>
              <w:pStyle w:val="ConsPlusNormal"/>
            </w:pPr>
            <w:r>
              <w:t>242 000,0</w:t>
            </w:r>
          </w:p>
        </w:tc>
      </w:tr>
      <w:tr w:rsidR="0038265F">
        <w:tc>
          <w:tcPr>
            <w:tcW w:w="907" w:type="dxa"/>
            <w:vMerge w:val="restart"/>
          </w:tcPr>
          <w:p w:rsidR="0038265F" w:rsidRDefault="0038265F">
            <w:pPr>
              <w:pStyle w:val="ConsPlusNormal"/>
            </w:pPr>
            <w:r>
              <w:t>2.4.</w:t>
            </w:r>
          </w:p>
        </w:tc>
        <w:tc>
          <w:tcPr>
            <w:tcW w:w="1757" w:type="dxa"/>
            <w:vMerge w:val="restart"/>
          </w:tcPr>
          <w:p w:rsidR="0038265F" w:rsidRDefault="0038265F">
            <w:pPr>
              <w:pStyle w:val="ConsPlusNormal"/>
            </w:pPr>
            <w:r>
              <w:t>Государственная поддержка производства и реализации продукции мясного скотоводства (показатели 1, 4, 12)</w:t>
            </w:r>
          </w:p>
        </w:tc>
        <w:tc>
          <w:tcPr>
            <w:tcW w:w="1644" w:type="dxa"/>
            <w:vMerge w:val="restart"/>
          </w:tcPr>
          <w:p w:rsidR="0038265F" w:rsidRDefault="0038265F">
            <w:pPr>
              <w:pStyle w:val="ConsPlusNormal"/>
            </w:pPr>
            <w:r>
              <w:t>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299 374,3</w:t>
            </w:r>
          </w:p>
        </w:tc>
        <w:tc>
          <w:tcPr>
            <w:tcW w:w="1264" w:type="dxa"/>
          </w:tcPr>
          <w:p w:rsidR="0038265F" w:rsidRDefault="0038265F">
            <w:pPr>
              <w:pStyle w:val="ConsPlusNormal"/>
            </w:pPr>
            <w:r>
              <w:t>29 286,9</w:t>
            </w:r>
          </w:p>
        </w:tc>
        <w:tc>
          <w:tcPr>
            <w:tcW w:w="1264" w:type="dxa"/>
          </w:tcPr>
          <w:p w:rsidR="0038265F" w:rsidRDefault="0038265F">
            <w:pPr>
              <w:pStyle w:val="ConsPlusNormal"/>
            </w:pPr>
            <w:r>
              <w:t>25 007,8</w:t>
            </w:r>
          </w:p>
        </w:tc>
        <w:tc>
          <w:tcPr>
            <w:tcW w:w="1264" w:type="dxa"/>
          </w:tcPr>
          <w:p w:rsidR="0038265F" w:rsidRDefault="0038265F">
            <w:pPr>
              <w:pStyle w:val="ConsPlusNormal"/>
            </w:pPr>
            <w:r>
              <w:t>25 007,8</w:t>
            </w:r>
          </w:p>
        </w:tc>
        <w:tc>
          <w:tcPr>
            <w:tcW w:w="1264" w:type="dxa"/>
          </w:tcPr>
          <w:p w:rsidR="0038265F" w:rsidRDefault="0038265F">
            <w:pPr>
              <w:pStyle w:val="ConsPlusNormal"/>
            </w:pPr>
            <w:r>
              <w:t>25 007,8</w:t>
            </w:r>
          </w:p>
        </w:tc>
        <w:tc>
          <w:tcPr>
            <w:tcW w:w="1264" w:type="dxa"/>
          </w:tcPr>
          <w:p w:rsidR="0038265F" w:rsidRDefault="0038265F">
            <w:pPr>
              <w:pStyle w:val="ConsPlusNormal"/>
            </w:pPr>
            <w:r>
              <w:t>24 383,0</w:t>
            </w:r>
          </w:p>
        </w:tc>
        <w:tc>
          <w:tcPr>
            <w:tcW w:w="1264" w:type="dxa"/>
          </w:tcPr>
          <w:p w:rsidR="0038265F" w:rsidRDefault="0038265F">
            <w:pPr>
              <w:pStyle w:val="ConsPlusNormal"/>
            </w:pPr>
            <w:r>
              <w:t>24 383,0</w:t>
            </w:r>
          </w:p>
        </w:tc>
        <w:tc>
          <w:tcPr>
            <w:tcW w:w="1264" w:type="dxa"/>
          </w:tcPr>
          <w:p w:rsidR="0038265F" w:rsidRDefault="0038265F">
            <w:pPr>
              <w:pStyle w:val="ConsPlusNormal"/>
            </w:pPr>
            <w:r>
              <w:t>24 383,0</w:t>
            </w:r>
          </w:p>
        </w:tc>
        <w:tc>
          <w:tcPr>
            <w:tcW w:w="1264" w:type="dxa"/>
          </w:tcPr>
          <w:p w:rsidR="0038265F" w:rsidRDefault="0038265F">
            <w:pPr>
              <w:pStyle w:val="ConsPlusNormal"/>
            </w:pPr>
            <w:r>
              <w:t>121 915,0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299 374,3</w:t>
            </w:r>
          </w:p>
        </w:tc>
        <w:tc>
          <w:tcPr>
            <w:tcW w:w="1264" w:type="dxa"/>
          </w:tcPr>
          <w:p w:rsidR="0038265F" w:rsidRDefault="0038265F">
            <w:pPr>
              <w:pStyle w:val="ConsPlusNormal"/>
            </w:pPr>
            <w:r>
              <w:t>29 286,9</w:t>
            </w:r>
          </w:p>
        </w:tc>
        <w:tc>
          <w:tcPr>
            <w:tcW w:w="1264" w:type="dxa"/>
          </w:tcPr>
          <w:p w:rsidR="0038265F" w:rsidRDefault="0038265F">
            <w:pPr>
              <w:pStyle w:val="ConsPlusNormal"/>
            </w:pPr>
            <w:r>
              <w:t>25 007,8</w:t>
            </w:r>
          </w:p>
        </w:tc>
        <w:tc>
          <w:tcPr>
            <w:tcW w:w="1264" w:type="dxa"/>
          </w:tcPr>
          <w:p w:rsidR="0038265F" w:rsidRDefault="0038265F">
            <w:pPr>
              <w:pStyle w:val="ConsPlusNormal"/>
            </w:pPr>
            <w:r>
              <w:t>25 007,8</w:t>
            </w:r>
          </w:p>
        </w:tc>
        <w:tc>
          <w:tcPr>
            <w:tcW w:w="1264" w:type="dxa"/>
          </w:tcPr>
          <w:p w:rsidR="0038265F" w:rsidRDefault="0038265F">
            <w:pPr>
              <w:pStyle w:val="ConsPlusNormal"/>
            </w:pPr>
            <w:r>
              <w:t>25 007,8</w:t>
            </w:r>
          </w:p>
        </w:tc>
        <w:tc>
          <w:tcPr>
            <w:tcW w:w="1264" w:type="dxa"/>
          </w:tcPr>
          <w:p w:rsidR="0038265F" w:rsidRDefault="0038265F">
            <w:pPr>
              <w:pStyle w:val="ConsPlusNormal"/>
            </w:pPr>
            <w:r>
              <w:t>24 383,0</w:t>
            </w:r>
          </w:p>
        </w:tc>
        <w:tc>
          <w:tcPr>
            <w:tcW w:w="1264" w:type="dxa"/>
          </w:tcPr>
          <w:p w:rsidR="0038265F" w:rsidRDefault="0038265F">
            <w:pPr>
              <w:pStyle w:val="ConsPlusNormal"/>
            </w:pPr>
            <w:r>
              <w:t>24 383,0</w:t>
            </w:r>
          </w:p>
        </w:tc>
        <w:tc>
          <w:tcPr>
            <w:tcW w:w="1264" w:type="dxa"/>
          </w:tcPr>
          <w:p w:rsidR="0038265F" w:rsidRDefault="0038265F">
            <w:pPr>
              <w:pStyle w:val="ConsPlusNormal"/>
            </w:pPr>
            <w:r>
              <w:t>24 383,0</w:t>
            </w:r>
          </w:p>
        </w:tc>
        <w:tc>
          <w:tcPr>
            <w:tcW w:w="1264" w:type="dxa"/>
          </w:tcPr>
          <w:p w:rsidR="0038265F" w:rsidRDefault="0038265F">
            <w:pPr>
              <w:pStyle w:val="ConsPlusNormal"/>
            </w:pPr>
            <w:r>
              <w:t>121 915,0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r>
              <w:t>2.5.</w:t>
            </w:r>
          </w:p>
        </w:tc>
        <w:tc>
          <w:tcPr>
            <w:tcW w:w="1757" w:type="dxa"/>
            <w:vMerge w:val="restart"/>
          </w:tcPr>
          <w:p w:rsidR="0038265F" w:rsidRDefault="0038265F">
            <w:pPr>
              <w:pStyle w:val="ConsPlusNormal"/>
            </w:pPr>
            <w:r>
              <w:t xml:space="preserve">Региональный </w:t>
            </w:r>
            <w:r>
              <w:lastRenderedPageBreak/>
              <w:t>проект "Создание системы поддержки фермеров и развитие сельской кооперации" (показатели 2, 3, 11)</w:t>
            </w:r>
          </w:p>
        </w:tc>
        <w:tc>
          <w:tcPr>
            <w:tcW w:w="1644" w:type="dxa"/>
            <w:vMerge w:val="restart"/>
          </w:tcPr>
          <w:p w:rsidR="0038265F" w:rsidRDefault="0038265F">
            <w:pPr>
              <w:pStyle w:val="ConsPlusNormal"/>
            </w:pPr>
            <w:r>
              <w:lastRenderedPageBreak/>
              <w:t>Деппромышлен</w:t>
            </w:r>
            <w:r>
              <w:lastRenderedPageBreak/>
              <w:t>ности Югры</w:t>
            </w:r>
          </w:p>
        </w:tc>
        <w:tc>
          <w:tcPr>
            <w:tcW w:w="1134" w:type="dxa"/>
          </w:tcPr>
          <w:p w:rsidR="0038265F" w:rsidRDefault="0038265F">
            <w:pPr>
              <w:pStyle w:val="ConsPlusNormal"/>
            </w:pPr>
            <w:r>
              <w:lastRenderedPageBreak/>
              <w:t>всего</w:t>
            </w:r>
          </w:p>
        </w:tc>
        <w:tc>
          <w:tcPr>
            <w:tcW w:w="1384" w:type="dxa"/>
          </w:tcPr>
          <w:p w:rsidR="0038265F" w:rsidRDefault="0038265F">
            <w:pPr>
              <w:pStyle w:val="ConsPlusNormal"/>
            </w:pPr>
            <w:r>
              <w:t>110 891,3</w:t>
            </w:r>
          </w:p>
        </w:tc>
        <w:tc>
          <w:tcPr>
            <w:tcW w:w="1264" w:type="dxa"/>
          </w:tcPr>
          <w:p w:rsidR="0038265F" w:rsidRDefault="0038265F">
            <w:pPr>
              <w:pStyle w:val="ConsPlusNormal"/>
            </w:pPr>
            <w:r>
              <w:t>21 378,5</w:t>
            </w:r>
          </w:p>
        </w:tc>
        <w:tc>
          <w:tcPr>
            <w:tcW w:w="1264" w:type="dxa"/>
          </w:tcPr>
          <w:p w:rsidR="0038265F" w:rsidRDefault="0038265F">
            <w:pPr>
              <w:pStyle w:val="ConsPlusNormal"/>
            </w:pPr>
            <w:r>
              <w:t>31 196,5</w:t>
            </w:r>
          </w:p>
        </w:tc>
        <w:tc>
          <w:tcPr>
            <w:tcW w:w="1264" w:type="dxa"/>
          </w:tcPr>
          <w:p w:rsidR="0038265F" w:rsidRDefault="0038265F">
            <w:pPr>
              <w:pStyle w:val="ConsPlusNormal"/>
            </w:pPr>
            <w:r>
              <w:t>18 640,6</w:t>
            </w:r>
          </w:p>
        </w:tc>
        <w:tc>
          <w:tcPr>
            <w:tcW w:w="1264" w:type="dxa"/>
          </w:tcPr>
          <w:p w:rsidR="0038265F" w:rsidRDefault="0038265F">
            <w:pPr>
              <w:pStyle w:val="ConsPlusNormal"/>
            </w:pPr>
            <w:r>
              <w:t>21 675,7</w:t>
            </w:r>
          </w:p>
        </w:tc>
        <w:tc>
          <w:tcPr>
            <w:tcW w:w="1264" w:type="dxa"/>
          </w:tcPr>
          <w:p w:rsidR="0038265F" w:rsidRDefault="0038265F">
            <w:pPr>
              <w:pStyle w:val="ConsPlusNormal"/>
            </w:pPr>
            <w:r>
              <w:t>9 000,0</w:t>
            </w:r>
          </w:p>
        </w:tc>
        <w:tc>
          <w:tcPr>
            <w:tcW w:w="1264" w:type="dxa"/>
          </w:tcPr>
          <w:p w:rsidR="0038265F" w:rsidRDefault="0038265F">
            <w:pPr>
              <w:pStyle w:val="ConsPlusNormal"/>
            </w:pPr>
            <w:r>
              <w:t>9 000,0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36 227,5</w:t>
            </w:r>
          </w:p>
        </w:tc>
        <w:tc>
          <w:tcPr>
            <w:tcW w:w="1264" w:type="dxa"/>
          </w:tcPr>
          <w:p w:rsidR="0038265F" w:rsidRDefault="0038265F">
            <w:pPr>
              <w:pStyle w:val="ConsPlusNormal"/>
            </w:pPr>
            <w:r>
              <w:t>8 337,6</w:t>
            </w:r>
          </w:p>
        </w:tc>
        <w:tc>
          <w:tcPr>
            <w:tcW w:w="1264" w:type="dxa"/>
          </w:tcPr>
          <w:p w:rsidR="0038265F" w:rsidRDefault="0038265F">
            <w:pPr>
              <w:pStyle w:val="ConsPlusNormal"/>
            </w:pPr>
            <w:r>
              <w:t>12 166,6</w:t>
            </w:r>
          </w:p>
        </w:tc>
        <w:tc>
          <w:tcPr>
            <w:tcW w:w="1264" w:type="dxa"/>
          </w:tcPr>
          <w:p w:rsidR="0038265F" w:rsidRDefault="0038265F">
            <w:pPr>
              <w:pStyle w:val="ConsPlusNormal"/>
            </w:pPr>
            <w:r>
              <w:t>7 269,8</w:t>
            </w:r>
          </w:p>
        </w:tc>
        <w:tc>
          <w:tcPr>
            <w:tcW w:w="1264" w:type="dxa"/>
          </w:tcPr>
          <w:p w:rsidR="0038265F" w:rsidRDefault="0038265F">
            <w:pPr>
              <w:pStyle w:val="ConsPlusNormal"/>
            </w:pPr>
            <w:r>
              <w:t>8 453,5</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74 663,8</w:t>
            </w:r>
          </w:p>
        </w:tc>
        <w:tc>
          <w:tcPr>
            <w:tcW w:w="1264" w:type="dxa"/>
          </w:tcPr>
          <w:p w:rsidR="0038265F" w:rsidRDefault="0038265F">
            <w:pPr>
              <w:pStyle w:val="ConsPlusNormal"/>
            </w:pPr>
            <w:r>
              <w:t>13 040,9</w:t>
            </w:r>
          </w:p>
        </w:tc>
        <w:tc>
          <w:tcPr>
            <w:tcW w:w="1264" w:type="dxa"/>
          </w:tcPr>
          <w:p w:rsidR="0038265F" w:rsidRDefault="0038265F">
            <w:pPr>
              <w:pStyle w:val="ConsPlusNormal"/>
            </w:pPr>
            <w:r>
              <w:t>19 029,9</w:t>
            </w:r>
          </w:p>
        </w:tc>
        <w:tc>
          <w:tcPr>
            <w:tcW w:w="1264" w:type="dxa"/>
          </w:tcPr>
          <w:p w:rsidR="0038265F" w:rsidRDefault="0038265F">
            <w:pPr>
              <w:pStyle w:val="ConsPlusNormal"/>
            </w:pPr>
            <w:r>
              <w:t>11 370,8</w:t>
            </w:r>
          </w:p>
        </w:tc>
        <w:tc>
          <w:tcPr>
            <w:tcW w:w="1264" w:type="dxa"/>
          </w:tcPr>
          <w:p w:rsidR="0038265F" w:rsidRDefault="0038265F">
            <w:pPr>
              <w:pStyle w:val="ConsPlusNormal"/>
            </w:pPr>
            <w:r>
              <w:t>13 222,2</w:t>
            </w:r>
          </w:p>
        </w:tc>
        <w:tc>
          <w:tcPr>
            <w:tcW w:w="1264" w:type="dxa"/>
          </w:tcPr>
          <w:p w:rsidR="0038265F" w:rsidRDefault="0038265F">
            <w:pPr>
              <w:pStyle w:val="ConsPlusNormal"/>
            </w:pPr>
            <w:r>
              <w:t>9 000,0</w:t>
            </w:r>
          </w:p>
        </w:tc>
        <w:tc>
          <w:tcPr>
            <w:tcW w:w="1264" w:type="dxa"/>
          </w:tcPr>
          <w:p w:rsidR="0038265F" w:rsidRDefault="0038265F">
            <w:pPr>
              <w:pStyle w:val="ConsPlusNormal"/>
            </w:pPr>
            <w:r>
              <w:t>9 000,0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Итого по подпрограмме 2</w:t>
            </w:r>
          </w:p>
        </w:tc>
        <w:tc>
          <w:tcPr>
            <w:tcW w:w="1644" w:type="dxa"/>
            <w:vMerge w:val="restart"/>
          </w:tcPr>
          <w:p w:rsidR="0038265F" w:rsidRDefault="0038265F">
            <w:pPr>
              <w:pStyle w:val="ConsPlusNormal"/>
            </w:pPr>
            <w:r>
              <w:t>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14 363 145,2</w:t>
            </w:r>
          </w:p>
        </w:tc>
        <w:tc>
          <w:tcPr>
            <w:tcW w:w="1264" w:type="dxa"/>
          </w:tcPr>
          <w:p w:rsidR="0038265F" w:rsidRDefault="0038265F">
            <w:pPr>
              <w:pStyle w:val="ConsPlusNormal"/>
            </w:pPr>
            <w:r>
              <w:t>1 419 205,5</w:t>
            </w:r>
          </w:p>
        </w:tc>
        <w:tc>
          <w:tcPr>
            <w:tcW w:w="1264" w:type="dxa"/>
          </w:tcPr>
          <w:p w:rsidR="0038265F" w:rsidRDefault="0038265F">
            <w:pPr>
              <w:pStyle w:val="ConsPlusNormal"/>
            </w:pPr>
            <w:r>
              <w:t>1 207 231,4</w:t>
            </w:r>
          </w:p>
        </w:tc>
        <w:tc>
          <w:tcPr>
            <w:tcW w:w="1264" w:type="dxa"/>
          </w:tcPr>
          <w:p w:rsidR="0038265F" w:rsidRDefault="0038265F">
            <w:pPr>
              <w:pStyle w:val="ConsPlusNormal"/>
            </w:pPr>
            <w:r>
              <w:t>1 083 494,8</w:t>
            </w:r>
          </w:p>
        </w:tc>
        <w:tc>
          <w:tcPr>
            <w:tcW w:w="1264" w:type="dxa"/>
          </w:tcPr>
          <w:p w:rsidR="0038265F" w:rsidRDefault="0038265F">
            <w:pPr>
              <w:pStyle w:val="ConsPlusNormal"/>
            </w:pPr>
            <w:r>
              <w:t>1 099 863,9</w:t>
            </w:r>
          </w:p>
        </w:tc>
        <w:tc>
          <w:tcPr>
            <w:tcW w:w="1264" w:type="dxa"/>
          </w:tcPr>
          <w:p w:rsidR="0038265F" w:rsidRDefault="0038265F">
            <w:pPr>
              <w:pStyle w:val="ConsPlusNormal"/>
            </w:pPr>
            <w:r>
              <w:t>1 194 168,7</w:t>
            </w:r>
          </w:p>
        </w:tc>
        <w:tc>
          <w:tcPr>
            <w:tcW w:w="1264" w:type="dxa"/>
          </w:tcPr>
          <w:p w:rsidR="0038265F" w:rsidRDefault="0038265F">
            <w:pPr>
              <w:pStyle w:val="ConsPlusNormal"/>
            </w:pPr>
            <w:r>
              <w:t>1 194 168,7</w:t>
            </w:r>
          </w:p>
        </w:tc>
        <w:tc>
          <w:tcPr>
            <w:tcW w:w="1264" w:type="dxa"/>
          </w:tcPr>
          <w:p w:rsidR="0038265F" w:rsidRDefault="0038265F">
            <w:pPr>
              <w:pStyle w:val="ConsPlusNormal"/>
            </w:pPr>
            <w:r>
              <w:t>1 194 168,7</w:t>
            </w:r>
          </w:p>
        </w:tc>
        <w:tc>
          <w:tcPr>
            <w:tcW w:w="1264" w:type="dxa"/>
          </w:tcPr>
          <w:p w:rsidR="0038265F" w:rsidRDefault="0038265F">
            <w:pPr>
              <w:pStyle w:val="ConsPlusNormal"/>
            </w:pPr>
            <w:r>
              <w:t>5 970 843,5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113 746,0</w:t>
            </w:r>
          </w:p>
        </w:tc>
        <w:tc>
          <w:tcPr>
            <w:tcW w:w="1264" w:type="dxa"/>
          </w:tcPr>
          <w:p w:rsidR="0038265F" w:rsidRDefault="0038265F">
            <w:pPr>
              <w:pStyle w:val="ConsPlusNormal"/>
            </w:pPr>
            <w:r>
              <w:t>29 198,1</w:t>
            </w:r>
          </w:p>
        </w:tc>
        <w:tc>
          <w:tcPr>
            <w:tcW w:w="1264" w:type="dxa"/>
          </w:tcPr>
          <w:p w:rsidR="0038265F" w:rsidRDefault="0038265F">
            <w:pPr>
              <w:pStyle w:val="ConsPlusNormal"/>
            </w:pPr>
            <w:r>
              <w:t>31 305,1</w:t>
            </w:r>
          </w:p>
        </w:tc>
        <w:tc>
          <w:tcPr>
            <w:tcW w:w="1264" w:type="dxa"/>
          </w:tcPr>
          <w:p w:rsidR="0038265F" w:rsidRDefault="0038265F">
            <w:pPr>
              <w:pStyle w:val="ConsPlusNormal"/>
            </w:pPr>
            <w:r>
              <w:t>26 034,2</w:t>
            </w:r>
          </w:p>
        </w:tc>
        <w:tc>
          <w:tcPr>
            <w:tcW w:w="1264" w:type="dxa"/>
          </w:tcPr>
          <w:p w:rsidR="0038265F" w:rsidRDefault="0038265F">
            <w:pPr>
              <w:pStyle w:val="ConsPlusNormal"/>
            </w:pPr>
            <w:r>
              <w:t>27 208,6</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13 544 999,2</w:t>
            </w:r>
          </w:p>
        </w:tc>
        <w:tc>
          <w:tcPr>
            <w:tcW w:w="1264" w:type="dxa"/>
          </w:tcPr>
          <w:p w:rsidR="0038265F" w:rsidRDefault="0038265F">
            <w:pPr>
              <w:pStyle w:val="ConsPlusNormal"/>
            </w:pPr>
            <w:r>
              <w:t>1 341 307,4</w:t>
            </w:r>
          </w:p>
        </w:tc>
        <w:tc>
          <w:tcPr>
            <w:tcW w:w="1264" w:type="dxa"/>
          </w:tcPr>
          <w:p w:rsidR="0038265F" w:rsidRDefault="0038265F">
            <w:pPr>
              <w:pStyle w:val="ConsPlusNormal"/>
            </w:pPr>
            <w:r>
              <w:t>1 107 226,3</w:t>
            </w:r>
          </w:p>
        </w:tc>
        <w:tc>
          <w:tcPr>
            <w:tcW w:w="1264" w:type="dxa"/>
          </w:tcPr>
          <w:p w:rsidR="0038265F" w:rsidRDefault="0038265F">
            <w:pPr>
              <w:pStyle w:val="ConsPlusNormal"/>
            </w:pPr>
            <w:r>
              <w:t>968 760,6</w:t>
            </w:r>
          </w:p>
        </w:tc>
        <w:tc>
          <w:tcPr>
            <w:tcW w:w="1264" w:type="dxa"/>
          </w:tcPr>
          <w:p w:rsidR="0038265F" w:rsidRDefault="0038265F">
            <w:pPr>
              <w:pStyle w:val="ConsPlusNormal"/>
            </w:pPr>
            <w:r>
              <w:t>963 955,3</w:t>
            </w:r>
          </w:p>
        </w:tc>
        <w:tc>
          <w:tcPr>
            <w:tcW w:w="1264" w:type="dxa"/>
          </w:tcPr>
          <w:p w:rsidR="0038265F" w:rsidRDefault="0038265F">
            <w:pPr>
              <w:pStyle w:val="ConsPlusNormal"/>
            </w:pPr>
            <w:r>
              <w:t>1 145 468,7</w:t>
            </w:r>
          </w:p>
        </w:tc>
        <w:tc>
          <w:tcPr>
            <w:tcW w:w="1264" w:type="dxa"/>
          </w:tcPr>
          <w:p w:rsidR="0038265F" w:rsidRDefault="0038265F">
            <w:pPr>
              <w:pStyle w:val="ConsPlusNormal"/>
            </w:pPr>
            <w:r>
              <w:t>1 145 468,7</w:t>
            </w:r>
          </w:p>
        </w:tc>
        <w:tc>
          <w:tcPr>
            <w:tcW w:w="1264" w:type="dxa"/>
          </w:tcPr>
          <w:p w:rsidR="0038265F" w:rsidRDefault="0038265F">
            <w:pPr>
              <w:pStyle w:val="ConsPlusNormal"/>
            </w:pPr>
            <w:r>
              <w:t>1 145 468,7</w:t>
            </w:r>
          </w:p>
        </w:tc>
        <w:tc>
          <w:tcPr>
            <w:tcW w:w="1264" w:type="dxa"/>
          </w:tcPr>
          <w:p w:rsidR="0038265F" w:rsidRDefault="0038265F">
            <w:pPr>
              <w:pStyle w:val="ConsPlusNormal"/>
            </w:pPr>
            <w:r>
              <w:t>5 727 343,5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704 400,0</w:t>
            </w:r>
          </w:p>
        </w:tc>
        <w:tc>
          <w:tcPr>
            <w:tcW w:w="1264" w:type="dxa"/>
          </w:tcPr>
          <w:p w:rsidR="0038265F" w:rsidRDefault="0038265F">
            <w:pPr>
              <w:pStyle w:val="ConsPlusNormal"/>
            </w:pPr>
            <w:r>
              <w:t>48 700,0</w:t>
            </w:r>
          </w:p>
        </w:tc>
        <w:tc>
          <w:tcPr>
            <w:tcW w:w="1264" w:type="dxa"/>
          </w:tcPr>
          <w:p w:rsidR="0038265F" w:rsidRDefault="0038265F">
            <w:pPr>
              <w:pStyle w:val="ConsPlusNormal"/>
            </w:pPr>
            <w:r>
              <w:t>68 700,0</w:t>
            </w:r>
          </w:p>
        </w:tc>
        <w:tc>
          <w:tcPr>
            <w:tcW w:w="1264" w:type="dxa"/>
          </w:tcPr>
          <w:p w:rsidR="0038265F" w:rsidRDefault="0038265F">
            <w:pPr>
              <w:pStyle w:val="ConsPlusNormal"/>
            </w:pPr>
            <w:r>
              <w:t>88 700,0</w:t>
            </w:r>
          </w:p>
        </w:tc>
        <w:tc>
          <w:tcPr>
            <w:tcW w:w="1264" w:type="dxa"/>
          </w:tcPr>
          <w:p w:rsidR="0038265F" w:rsidRDefault="0038265F">
            <w:pPr>
              <w:pStyle w:val="ConsPlusNormal"/>
            </w:pPr>
            <w:r>
              <w:t>108 700,0</w:t>
            </w:r>
          </w:p>
        </w:tc>
        <w:tc>
          <w:tcPr>
            <w:tcW w:w="1264" w:type="dxa"/>
          </w:tcPr>
          <w:p w:rsidR="0038265F" w:rsidRDefault="0038265F">
            <w:pPr>
              <w:pStyle w:val="ConsPlusNormal"/>
            </w:pPr>
            <w:r>
              <w:t>48 700,0</w:t>
            </w:r>
          </w:p>
        </w:tc>
        <w:tc>
          <w:tcPr>
            <w:tcW w:w="1264" w:type="dxa"/>
          </w:tcPr>
          <w:p w:rsidR="0038265F" w:rsidRDefault="0038265F">
            <w:pPr>
              <w:pStyle w:val="ConsPlusNormal"/>
            </w:pPr>
            <w:r>
              <w:t>48 700,0</w:t>
            </w:r>
          </w:p>
        </w:tc>
        <w:tc>
          <w:tcPr>
            <w:tcW w:w="1264" w:type="dxa"/>
          </w:tcPr>
          <w:p w:rsidR="0038265F" w:rsidRDefault="0038265F">
            <w:pPr>
              <w:pStyle w:val="ConsPlusNormal"/>
            </w:pPr>
            <w:r>
              <w:t>48 700,0</w:t>
            </w:r>
          </w:p>
        </w:tc>
        <w:tc>
          <w:tcPr>
            <w:tcW w:w="1264" w:type="dxa"/>
          </w:tcPr>
          <w:p w:rsidR="0038265F" w:rsidRDefault="0038265F">
            <w:pPr>
              <w:pStyle w:val="ConsPlusNormal"/>
            </w:pPr>
            <w:r>
              <w:t>243 500,0</w:t>
            </w:r>
          </w:p>
        </w:tc>
      </w:tr>
      <w:tr w:rsidR="0038265F">
        <w:tc>
          <w:tcPr>
            <w:tcW w:w="16938" w:type="dxa"/>
            <w:gridSpan w:val="13"/>
          </w:tcPr>
          <w:p w:rsidR="0038265F" w:rsidRDefault="0038265F">
            <w:pPr>
              <w:pStyle w:val="ConsPlusNormal"/>
              <w:outlineLvl w:val="2"/>
            </w:pPr>
            <w:bookmarkStart w:id="49" w:name="P983"/>
            <w:bookmarkEnd w:id="49"/>
            <w:r>
              <w:t>Подпрограмма 3 "Поддержка рыбохозяйственного комплекса"</w:t>
            </w:r>
          </w:p>
        </w:tc>
      </w:tr>
      <w:tr w:rsidR="0038265F">
        <w:tc>
          <w:tcPr>
            <w:tcW w:w="907" w:type="dxa"/>
            <w:vMerge w:val="restart"/>
          </w:tcPr>
          <w:p w:rsidR="0038265F" w:rsidRDefault="0038265F">
            <w:pPr>
              <w:pStyle w:val="ConsPlusNormal"/>
            </w:pPr>
            <w:r>
              <w:lastRenderedPageBreak/>
              <w:t>3.1.</w:t>
            </w:r>
          </w:p>
        </w:tc>
        <w:tc>
          <w:tcPr>
            <w:tcW w:w="1757" w:type="dxa"/>
            <w:vMerge w:val="restart"/>
          </w:tcPr>
          <w:p w:rsidR="0038265F" w:rsidRDefault="0038265F">
            <w:pPr>
              <w:pStyle w:val="ConsPlusNormal"/>
            </w:pPr>
            <w:r>
              <w:t>Государственная поддержка развития рыбохозяйственного комплекса, рыболовства и производства рыбной продукции (показатели 1, 12)</w:t>
            </w:r>
          </w:p>
        </w:tc>
        <w:tc>
          <w:tcPr>
            <w:tcW w:w="1644" w:type="dxa"/>
            <w:vMerge w:val="restart"/>
          </w:tcPr>
          <w:p w:rsidR="0038265F" w:rsidRDefault="0038265F">
            <w:pPr>
              <w:pStyle w:val="ConsPlusNormal"/>
            </w:pPr>
            <w:r>
              <w:t>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1 168 311,1</w:t>
            </w:r>
          </w:p>
        </w:tc>
        <w:tc>
          <w:tcPr>
            <w:tcW w:w="1264" w:type="dxa"/>
          </w:tcPr>
          <w:p w:rsidR="0038265F" w:rsidRDefault="0038265F">
            <w:pPr>
              <w:pStyle w:val="ConsPlusNormal"/>
            </w:pPr>
            <w:r>
              <w:t>129 092,6</w:t>
            </w:r>
          </w:p>
        </w:tc>
        <w:tc>
          <w:tcPr>
            <w:tcW w:w="1264" w:type="dxa"/>
          </w:tcPr>
          <w:p w:rsidR="0038265F" w:rsidRDefault="0038265F">
            <w:pPr>
              <w:pStyle w:val="ConsPlusNormal"/>
            </w:pPr>
            <w:r>
              <w:t>110 078,5</w:t>
            </w:r>
          </w:p>
        </w:tc>
        <w:tc>
          <w:tcPr>
            <w:tcW w:w="1264" w:type="dxa"/>
          </w:tcPr>
          <w:p w:rsidR="0038265F" w:rsidRDefault="0038265F">
            <w:pPr>
              <w:pStyle w:val="ConsPlusNormal"/>
            </w:pPr>
            <w:r>
              <w:t>120 107,5</w:t>
            </w:r>
          </w:p>
        </w:tc>
        <w:tc>
          <w:tcPr>
            <w:tcW w:w="1264" w:type="dxa"/>
          </w:tcPr>
          <w:p w:rsidR="0038265F" w:rsidRDefault="0038265F">
            <w:pPr>
              <w:pStyle w:val="ConsPlusNormal"/>
            </w:pPr>
            <w:r>
              <w:t>130 152,5</w:t>
            </w:r>
          </w:p>
        </w:tc>
        <w:tc>
          <w:tcPr>
            <w:tcW w:w="1264" w:type="dxa"/>
          </w:tcPr>
          <w:p w:rsidR="0038265F" w:rsidRDefault="0038265F">
            <w:pPr>
              <w:pStyle w:val="ConsPlusNormal"/>
            </w:pPr>
            <w:r>
              <w:t>84 860,0</w:t>
            </w:r>
          </w:p>
        </w:tc>
        <w:tc>
          <w:tcPr>
            <w:tcW w:w="1264" w:type="dxa"/>
          </w:tcPr>
          <w:p w:rsidR="0038265F" w:rsidRDefault="0038265F">
            <w:pPr>
              <w:pStyle w:val="ConsPlusNormal"/>
            </w:pPr>
            <w:r>
              <w:t>84 860,0</w:t>
            </w:r>
          </w:p>
        </w:tc>
        <w:tc>
          <w:tcPr>
            <w:tcW w:w="1264" w:type="dxa"/>
          </w:tcPr>
          <w:p w:rsidR="0038265F" w:rsidRDefault="0038265F">
            <w:pPr>
              <w:pStyle w:val="ConsPlusNormal"/>
            </w:pPr>
            <w:r>
              <w:t>84 860,0</w:t>
            </w:r>
          </w:p>
        </w:tc>
        <w:tc>
          <w:tcPr>
            <w:tcW w:w="1264" w:type="dxa"/>
          </w:tcPr>
          <w:p w:rsidR="0038265F" w:rsidRDefault="0038265F">
            <w:pPr>
              <w:pStyle w:val="ConsPlusNormal"/>
            </w:pPr>
            <w:r>
              <w:t>424 300,0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4 550,4</w:t>
            </w:r>
          </w:p>
        </w:tc>
        <w:tc>
          <w:tcPr>
            <w:tcW w:w="1264" w:type="dxa"/>
          </w:tcPr>
          <w:p w:rsidR="0038265F" w:rsidRDefault="0038265F">
            <w:pPr>
              <w:pStyle w:val="ConsPlusNormal"/>
            </w:pPr>
            <w:r>
              <w:t>1 122,9</w:t>
            </w:r>
          </w:p>
        </w:tc>
        <w:tc>
          <w:tcPr>
            <w:tcW w:w="1264" w:type="dxa"/>
          </w:tcPr>
          <w:p w:rsidR="0038265F" w:rsidRDefault="0038265F">
            <w:pPr>
              <w:pStyle w:val="ConsPlusNormal"/>
            </w:pPr>
            <w:r>
              <w:t>1 142,5</w:t>
            </w:r>
          </w:p>
        </w:tc>
        <w:tc>
          <w:tcPr>
            <w:tcW w:w="1264" w:type="dxa"/>
          </w:tcPr>
          <w:p w:rsidR="0038265F" w:rsidRDefault="0038265F">
            <w:pPr>
              <w:pStyle w:val="ConsPlusNormal"/>
            </w:pPr>
            <w:r>
              <w:t>1 142,5</w:t>
            </w:r>
          </w:p>
        </w:tc>
        <w:tc>
          <w:tcPr>
            <w:tcW w:w="1264" w:type="dxa"/>
          </w:tcPr>
          <w:p w:rsidR="0038265F" w:rsidRDefault="0038265F">
            <w:pPr>
              <w:pStyle w:val="ConsPlusNormal"/>
            </w:pPr>
            <w:r>
              <w:t>1 142,5</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1 163 760,7</w:t>
            </w:r>
          </w:p>
        </w:tc>
        <w:tc>
          <w:tcPr>
            <w:tcW w:w="1264" w:type="dxa"/>
          </w:tcPr>
          <w:p w:rsidR="0038265F" w:rsidRDefault="0038265F">
            <w:pPr>
              <w:pStyle w:val="ConsPlusNormal"/>
            </w:pPr>
            <w:r>
              <w:t>127 969,7</w:t>
            </w:r>
          </w:p>
        </w:tc>
        <w:tc>
          <w:tcPr>
            <w:tcW w:w="1264" w:type="dxa"/>
          </w:tcPr>
          <w:p w:rsidR="0038265F" w:rsidRDefault="0038265F">
            <w:pPr>
              <w:pStyle w:val="ConsPlusNormal"/>
            </w:pPr>
            <w:r>
              <w:t>108 936,0</w:t>
            </w:r>
          </w:p>
        </w:tc>
        <w:tc>
          <w:tcPr>
            <w:tcW w:w="1264" w:type="dxa"/>
          </w:tcPr>
          <w:p w:rsidR="0038265F" w:rsidRDefault="0038265F">
            <w:pPr>
              <w:pStyle w:val="ConsPlusNormal"/>
            </w:pPr>
            <w:r>
              <w:t>118 965,0</w:t>
            </w:r>
          </w:p>
        </w:tc>
        <w:tc>
          <w:tcPr>
            <w:tcW w:w="1264" w:type="dxa"/>
          </w:tcPr>
          <w:p w:rsidR="0038265F" w:rsidRDefault="0038265F">
            <w:pPr>
              <w:pStyle w:val="ConsPlusNormal"/>
            </w:pPr>
            <w:r>
              <w:t>129 010,0</w:t>
            </w:r>
          </w:p>
        </w:tc>
        <w:tc>
          <w:tcPr>
            <w:tcW w:w="1264" w:type="dxa"/>
          </w:tcPr>
          <w:p w:rsidR="0038265F" w:rsidRDefault="0038265F">
            <w:pPr>
              <w:pStyle w:val="ConsPlusNormal"/>
            </w:pPr>
            <w:r>
              <w:t>84 860,0</w:t>
            </w:r>
          </w:p>
        </w:tc>
        <w:tc>
          <w:tcPr>
            <w:tcW w:w="1264" w:type="dxa"/>
          </w:tcPr>
          <w:p w:rsidR="0038265F" w:rsidRDefault="0038265F">
            <w:pPr>
              <w:pStyle w:val="ConsPlusNormal"/>
            </w:pPr>
            <w:r>
              <w:t>84 860,0</w:t>
            </w:r>
          </w:p>
        </w:tc>
        <w:tc>
          <w:tcPr>
            <w:tcW w:w="1264" w:type="dxa"/>
          </w:tcPr>
          <w:p w:rsidR="0038265F" w:rsidRDefault="0038265F">
            <w:pPr>
              <w:pStyle w:val="ConsPlusNormal"/>
            </w:pPr>
            <w:r>
              <w:t>84 860,0</w:t>
            </w:r>
          </w:p>
        </w:tc>
        <w:tc>
          <w:tcPr>
            <w:tcW w:w="1264" w:type="dxa"/>
          </w:tcPr>
          <w:p w:rsidR="0038265F" w:rsidRDefault="0038265F">
            <w:pPr>
              <w:pStyle w:val="ConsPlusNormal"/>
            </w:pPr>
            <w:r>
              <w:t>424 300,0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r>
              <w:t>3.2.</w:t>
            </w:r>
          </w:p>
        </w:tc>
        <w:tc>
          <w:tcPr>
            <w:tcW w:w="1757" w:type="dxa"/>
            <w:vMerge w:val="restart"/>
          </w:tcPr>
          <w:p w:rsidR="0038265F" w:rsidRDefault="0038265F">
            <w:pPr>
              <w:pStyle w:val="ConsPlusNormal"/>
            </w:pPr>
            <w:r>
              <w:t>Стимулирование развития аквакультуры (показатели 1, 6, 12)</w:t>
            </w:r>
          </w:p>
        </w:tc>
        <w:tc>
          <w:tcPr>
            <w:tcW w:w="1644" w:type="dxa"/>
            <w:vMerge w:val="restart"/>
          </w:tcPr>
          <w:p w:rsidR="0038265F" w:rsidRDefault="0038265F">
            <w:pPr>
              <w:pStyle w:val="ConsPlusNormal"/>
            </w:pPr>
            <w:r>
              <w:t>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31 132,8</w:t>
            </w:r>
          </w:p>
        </w:tc>
        <w:tc>
          <w:tcPr>
            <w:tcW w:w="1264" w:type="dxa"/>
          </w:tcPr>
          <w:p w:rsidR="0038265F" w:rsidRDefault="0038265F">
            <w:pPr>
              <w:pStyle w:val="ConsPlusNormal"/>
            </w:pPr>
            <w:r>
              <w:t>2 000,0</w:t>
            </w:r>
          </w:p>
        </w:tc>
        <w:tc>
          <w:tcPr>
            <w:tcW w:w="1264" w:type="dxa"/>
          </w:tcPr>
          <w:p w:rsidR="0038265F" w:rsidRDefault="0038265F">
            <w:pPr>
              <w:pStyle w:val="ConsPlusNormal"/>
            </w:pPr>
            <w:r>
              <w:t>4 080,6</w:t>
            </w:r>
          </w:p>
        </w:tc>
        <w:tc>
          <w:tcPr>
            <w:tcW w:w="1264" w:type="dxa"/>
          </w:tcPr>
          <w:p w:rsidR="0038265F" w:rsidRDefault="0038265F">
            <w:pPr>
              <w:pStyle w:val="ConsPlusNormal"/>
            </w:pPr>
            <w:r>
              <w:t>4 046,6</w:t>
            </w:r>
          </w:p>
        </w:tc>
        <w:tc>
          <w:tcPr>
            <w:tcW w:w="1264" w:type="dxa"/>
          </w:tcPr>
          <w:p w:rsidR="0038265F" w:rsidRDefault="0038265F">
            <w:pPr>
              <w:pStyle w:val="ConsPlusNormal"/>
            </w:pPr>
            <w:r>
              <w:t>5 005,6</w:t>
            </w:r>
          </w:p>
        </w:tc>
        <w:tc>
          <w:tcPr>
            <w:tcW w:w="1264" w:type="dxa"/>
          </w:tcPr>
          <w:p w:rsidR="0038265F" w:rsidRDefault="0038265F">
            <w:pPr>
              <w:pStyle w:val="ConsPlusNormal"/>
            </w:pPr>
            <w:r>
              <w:t>2 000,0</w:t>
            </w:r>
          </w:p>
        </w:tc>
        <w:tc>
          <w:tcPr>
            <w:tcW w:w="1264" w:type="dxa"/>
          </w:tcPr>
          <w:p w:rsidR="0038265F" w:rsidRDefault="0038265F">
            <w:pPr>
              <w:pStyle w:val="ConsPlusNormal"/>
            </w:pPr>
            <w:r>
              <w:t>2 000,0</w:t>
            </w:r>
          </w:p>
        </w:tc>
        <w:tc>
          <w:tcPr>
            <w:tcW w:w="1264" w:type="dxa"/>
          </w:tcPr>
          <w:p w:rsidR="0038265F" w:rsidRDefault="0038265F">
            <w:pPr>
              <w:pStyle w:val="ConsPlusNormal"/>
            </w:pPr>
            <w:r>
              <w:t>2 000,0</w:t>
            </w:r>
          </w:p>
        </w:tc>
        <w:tc>
          <w:tcPr>
            <w:tcW w:w="1264" w:type="dxa"/>
          </w:tcPr>
          <w:p w:rsidR="0038265F" w:rsidRDefault="0038265F">
            <w:pPr>
              <w:pStyle w:val="ConsPlusNormal"/>
            </w:pPr>
            <w:r>
              <w:t>10 000,0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31 132,8</w:t>
            </w:r>
          </w:p>
        </w:tc>
        <w:tc>
          <w:tcPr>
            <w:tcW w:w="1264" w:type="dxa"/>
          </w:tcPr>
          <w:p w:rsidR="0038265F" w:rsidRDefault="0038265F">
            <w:pPr>
              <w:pStyle w:val="ConsPlusNormal"/>
            </w:pPr>
            <w:r>
              <w:t>2 000,0</w:t>
            </w:r>
          </w:p>
        </w:tc>
        <w:tc>
          <w:tcPr>
            <w:tcW w:w="1264" w:type="dxa"/>
          </w:tcPr>
          <w:p w:rsidR="0038265F" w:rsidRDefault="0038265F">
            <w:pPr>
              <w:pStyle w:val="ConsPlusNormal"/>
            </w:pPr>
            <w:r>
              <w:t>4 080,6</w:t>
            </w:r>
          </w:p>
        </w:tc>
        <w:tc>
          <w:tcPr>
            <w:tcW w:w="1264" w:type="dxa"/>
          </w:tcPr>
          <w:p w:rsidR="0038265F" w:rsidRDefault="0038265F">
            <w:pPr>
              <w:pStyle w:val="ConsPlusNormal"/>
            </w:pPr>
            <w:r>
              <w:t>4 046,6</w:t>
            </w:r>
          </w:p>
        </w:tc>
        <w:tc>
          <w:tcPr>
            <w:tcW w:w="1264" w:type="dxa"/>
          </w:tcPr>
          <w:p w:rsidR="0038265F" w:rsidRDefault="0038265F">
            <w:pPr>
              <w:pStyle w:val="ConsPlusNormal"/>
            </w:pPr>
            <w:r>
              <w:t>5 005,6</w:t>
            </w:r>
          </w:p>
        </w:tc>
        <w:tc>
          <w:tcPr>
            <w:tcW w:w="1264" w:type="dxa"/>
          </w:tcPr>
          <w:p w:rsidR="0038265F" w:rsidRDefault="0038265F">
            <w:pPr>
              <w:pStyle w:val="ConsPlusNormal"/>
            </w:pPr>
            <w:r>
              <w:t>2 000,0</w:t>
            </w:r>
          </w:p>
        </w:tc>
        <w:tc>
          <w:tcPr>
            <w:tcW w:w="1264" w:type="dxa"/>
          </w:tcPr>
          <w:p w:rsidR="0038265F" w:rsidRDefault="0038265F">
            <w:pPr>
              <w:pStyle w:val="ConsPlusNormal"/>
            </w:pPr>
            <w:r>
              <w:t>2 000,0</w:t>
            </w:r>
          </w:p>
        </w:tc>
        <w:tc>
          <w:tcPr>
            <w:tcW w:w="1264" w:type="dxa"/>
          </w:tcPr>
          <w:p w:rsidR="0038265F" w:rsidRDefault="0038265F">
            <w:pPr>
              <w:pStyle w:val="ConsPlusNormal"/>
            </w:pPr>
            <w:r>
              <w:t>2 000,0</w:t>
            </w:r>
          </w:p>
        </w:tc>
        <w:tc>
          <w:tcPr>
            <w:tcW w:w="1264" w:type="dxa"/>
          </w:tcPr>
          <w:p w:rsidR="0038265F" w:rsidRDefault="0038265F">
            <w:pPr>
              <w:pStyle w:val="ConsPlusNormal"/>
            </w:pPr>
            <w:r>
              <w:t>10 000,0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Итого по подпрограмме 3</w:t>
            </w:r>
          </w:p>
        </w:tc>
        <w:tc>
          <w:tcPr>
            <w:tcW w:w="1644" w:type="dxa"/>
            <w:vMerge w:val="restart"/>
          </w:tcPr>
          <w:p w:rsidR="0038265F" w:rsidRDefault="0038265F">
            <w:pPr>
              <w:pStyle w:val="ConsPlusNormal"/>
            </w:pPr>
            <w:r>
              <w:t>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1 199 443,9</w:t>
            </w:r>
          </w:p>
        </w:tc>
        <w:tc>
          <w:tcPr>
            <w:tcW w:w="1264" w:type="dxa"/>
          </w:tcPr>
          <w:p w:rsidR="0038265F" w:rsidRDefault="0038265F">
            <w:pPr>
              <w:pStyle w:val="ConsPlusNormal"/>
            </w:pPr>
            <w:r>
              <w:t>131 092,6</w:t>
            </w:r>
          </w:p>
        </w:tc>
        <w:tc>
          <w:tcPr>
            <w:tcW w:w="1264" w:type="dxa"/>
          </w:tcPr>
          <w:p w:rsidR="0038265F" w:rsidRDefault="0038265F">
            <w:pPr>
              <w:pStyle w:val="ConsPlusNormal"/>
            </w:pPr>
            <w:r>
              <w:t>114 159,1</w:t>
            </w:r>
          </w:p>
        </w:tc>
        <w:tc>
          <w:tcPr>
            <w:tcW w:w="1264" w:type="dxa"/>
          </w:tcPr>
          <w:p w:rsidR="0038265F" w:rsidRDefault="0038265F">
            <w:pPr>
              <w:pStyle w:val="ConsPlusNormal"/>
            </w:pPr>
            <w:r>
              <w:t>124 154,1</w:t>
            </w:r>
          </w:p>
        </w:tc>
        <w:tc>
          <w:tcPr>
            <w:tcW w:w="1264" w:type="dxa"/>
          </w:tcPr>
          <w:p w:rsidR="0038265F" w:rsidRDefault="0038265F">
            <w:pPr>
              <w:pStyle w:val="ConsPlusNormal"/>
            </w:pPr>
            <w:r>
              <w:t>135 158,1</w:t>
            </w:r>
          </w:p>
        </w:tc>
        <w:tc>
          <w:tcPr>
            <w:tcW w:w="1264" w:type="dxa"/>
          </w:tcPr>
          <w:p w:rsidR="0038265F" w:rsidRDefault="0038265F">
            <w:pPr>
              <w:pStyle w:val="ConsPlusNormal"/>
            </w:pPr>
            <w:r>
              <w:t>86 860,0</w:t>
            </w:r>
          </w:p>
        </w:tc>
        <w:tc>
          <w:tcPr>
            <w:tcW w:w="1264" w:type="dxa"/>
          </w:tcPr>
          <w:p w:rsidR="0038265F" w:rsidRDefault="0038265F">
            <w:pPr>
              <w:pStyle w:val="ConsPlusNormal"/>
            </w:pPr>
            <w:r>
              <w:t>86 860,0</w:t>
            </w:r>
          </w:p>
        </w:tc>
        <w:tc>
          <w:tcPr>
            <w:tcW w:w="1264" w:type="dxa"/>
          </w:tcPr>
          <w:p w:rsidR="0038265F" w:rsidRDefault="0038265F">
            <w:pPr>
              <w:pStyle w:val="ConsPlusNormal"/>
            </w:pPr>
            <w:r>
              <w:t>86 860,0</w:t>
            </w:r>
          </w:p>
        </w:tc>
        <w:tc>
          <w:tcPr>
            <w:tcW w:w="1264" w:type="dxa"/>
          </w:tcPr>
          <w:p w:rsidR="0038265F" w:rsidRDefault="0038265F">
            <w:pPr>
              <w:pStyle w:val="ConsPlusNormal"/>
            </w:pPr>
            <w:r>
              <w:t>434 300,0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4 550,4</w:t>
            </w:r>
          </w:p>
        </w:tc>
        <w:tc>
          <w:tcPr>
            <w:tcW w:w="1264" w:type="dxa"/>
          </w:tcPr>
          <w:p w:rsidR="0038265F" w:rsidRDefault="0038265F">
            <w:pPr>
              <w:pStyle w:val="ConsPlusNormal"/>
            </w:pPr>
            <w:r>
              <w:t>1 122,9</w:t>
            </w:r>
          </w:p>
        </w:tc>
        <w:tc>
          <w:tcPr>
            <w:tcW w:w="1264" w:type="dxa"/>
          </w:tcPr>
          <w:p w:rsidR="0038265F" w:rsidRDefault="0038265F">
            <w:pPr>
              <w:pStyle w:val="ConsPlusNormal"/>
            </w:pPr>
            <w:r>
              <w:t>1 142,5</w:t>
            </w:r>
          </w:p>
        </w:tc>
        <w:tc>
          <w:tcPr>
            <w:tcW w:w="1264" w:type="dxa"/>
          </w:tcPr>
          <w:p w:rsidR="0038265F" w:rsidRDefault="0038265F">
            <w:pPr>
              <w:pStyle w:val="ConsPlusNormal"/>
            </w:pPr>
            <w:r>
              <w:t>1 142,5</w:t>
            </w:r>
          </w:p>
        </w:tc>
        <w:tc>
          <w:tcPr>
            <w:tcW w:w="1264" w:type="dxa"/>
          </w:tcPr>
          <w:p w:rsidR="0038265F" w:rsidRDefault="0038265F">
            <w:pPr>
              <w:pStyle w:val="ConsPlusNormal"/>
            </w:pPr>
            <w:r>
              <w:t>1 142,5</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1 194 893,5</w:t>
            </w:r>
          </w:p>
        </w:tc>
        <w:tc>
          <w:tcPr>
            <w:tcW w:w="1264" w:type="dxa"/>
          </w:tcPr>
          <w:p w:rsidR="0038265F" w:rsidRDefault="0038265F">
            <w:pPr>
              <w:pStyle w:val="ConsPlusNormal"/>
            </w:pPr>
            <w:r>
              <w:t>129 969,7</w:t>
            </w:r>
          </w:p>
        </w:tc>
        <w:tc>
          <w:tcPr>
            <w:tcW w:w="1264" w:type="dxa"/>
          </w:tcPr>
          <w:p w:rsidR="0038265F" w:rsidRDefault="0038265F">
            <w:pPr>
              <w:pStyle w:val="ConsPlusNormal"/>
            </w:pPr>
            <w:r>
              <w:t>113 016,6</w:t>
            </w:r>
          </w:p>
        </w:tc>
        <w:tc>
          <w:tcPr>
            <w:tcW w:w="1264" w:type="dxa"/>
          </w:tcPr>
          <w:p w:rsidR="0038265F" w:rsidRDefault="0038265F">
            <w:pPr>
              <w:pStyle w:val="ConsPlusNormal"/>
            </w:pPr>
            <w:r>
              <w:t>123 011,6</w:t>
            </w:r>
          </w:p>
        </w:tc>
        <w:tc>
          <w:tcPr>
            <w:tcW w:w="1264" w:type="dxa"/>
          </w:tcPr>
          <w:p w:rsidR="0038265F" w:rsidRDefault="0038265F">
            <w:pPr>
              <w:pStyle w:val="ConsPlusNormal"/>
            </w:pPr>
            <w:r>
              <w:t>134 015,6</w:t>
            </w:r>
          </w:p>
        </w:tc>
        <w:tc>
          <w:tcPr>
            <w:tcW w:w="1264" w:type="dxa"/>
          </w:tcPr>
          <w:p w:rsidR="0038265F" w:rsidRDefault="0038265F">
            <w:pPr>
              <w:pStyle w:val="ConsPlusNormal"/>
            </w:pPr>
            <w:r>
              <w:t>86 860,0</w:t>
            </w:r>
          </w:p>
        </w:tc>
        <w:tc>
          <w:tcPr>
            <w:tcW w:w="1264" w:type="dxa"/>
          </w:tcPr>
          <w:p w:rsidR="0038265F" w:rsidRDefault="0038265F">
            <w:pPr>
              <w:pStyle w:val="ConsPlusNormal"/>
            </w:pPr>
            <w:r>
              <w:t>86 860,0</w:t>
            </w:r>
          </w:p>
        </w:tc>
        <w:tc>
          <w:tcPr>
            <w:tcW w:w="1264" w:type="dxa"/>
          </w:tcPr>
          <w:p w:rsidR="0038265F" w:rsidRDefault="0038265F">
            <w:pPr>
              <w:pStyle w:val="ConsPlusNormal"/>
            </w:pPr>
            <w:r>
              <w:t>86 860,0</w:t>
            </w:r>
          </w:p>
        </w:tc>
        <w:tc>
          <w:tcPr>
            <w:tcW w:w="1264" w:type="dxa"/>
          </w:tcPr>
          <w:p w:rsidR="0038265F" w:rsidRDefault="0038265F">
            <w:pPr>
              <w:pStyle w:val="ConsPlusNormal"/>
            </w:pPr>
            <w:r>
              <w:t>434 300,0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16938" w:type="dxa"/>
            <w:gridSpan w:val="13"/>
          </w:tcPr>
          <w:p w:rsidR="0038265F" w:rsidRDefault="0038265F">
            <w:pPr>
              <w:pStyle w:val="ConsPlusNormal"/>
              <w:outlineLvl w:val="2"/>
            </w:pPr>
            <w:bookmarkStart w:id="50" w:name="P1143"/>
            <w:bookmarkEnd w:id="50"/>
            <w:r>
              <w:t>Подпрограмма 4 "Поддержка развития системы заготовки и переработки дикоросов, стимулирование развития агропромышленного комплекса"</w:t>
            </w:r>
          </w:p>
        </w:tc>
      </w:tr>
      <w:tr w:rsidR="0038265F">
        <w:tc>
          <w:tcPr>
            <w:tcW w:w="907" w:type="dxa"/>
            <w:vMerge w:val="restart"/>
          </w:tcPr>
          <w:p w:rsidR="0038265F" w:rsidRDefault="0038265F">
            <w:pPr>
              <w:pStyle w:val="ConsPlusNormal"/>
            </w:pPr>
            <w:r>
              <w:t>4.1.</w:t>
            </w:r>
          </w:p>
        </w:tc>
        <w:tc>
          <w:tcPr>
            <w:tcW w:w="1757" w:type="dxa"/>
            <w:vMerge w:val="restart"/>
          </w:tcPr>
          <w:p w:rsidR="0038265F" w:rsidRDefault="0038265F">
            <w:pPr>
              <w:pStyle w:val="ConsPlusNormal"/>
            </w:pPr>
            <w:r>
              <w:t>Государственная поддержка развития системы заготовки и переработки дикоросов (показатели 1, 7, 12)</w:t>
            </w:r>
          </w:p>
        </w:tc>
        <w:tc>
          <w:tcPr>
            <w:tcW w:w="1644" w:type="dxa"/>
            <w:vMerge w:val="restart"/>
          </w:tcPr>
          <w:p w:rsidR="0038265F" w:rsidRDefault="0038265F">
            <w:pPr>
              <w:pStyle w:val="ConsPlusNormal"/>
            </w:pPr>
            <w:r>
              <w:t>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198 869,5</w:t>
            </w:r>
          </w:p>
        </w:tc>
        <w:tc>
          <w:tcPr>
            <w:tcW w:w="1264" w:type="dxa"/>
          </w:tcPr>
          <w:p w:rsidR="0038265F" w:rsidRDefault="0038265F">
            <w:pPr>
              <w:pStyle w:val="ConsPlusNormal"/>
            </w:pPr>
            <w:r>
              <w:t>18 000,0</w:t>
            </w:r>
          </w:p>
        </w:tc>
        <w:tc>
          <w:tcPr>
            <w:tcW w:w="1264" w:type="dxa"/>
          </w:tcPr>
          <w:p w:rsidR="0038265F" w:rsidRDefault="0038265F">
            <w:pPr>
              <w:pStyle w:val="ConsPlusNormal"/>
            </w:pPr>
            <w:r>
              <w:t>17 849,6</w:t>
            </w:r>
          </w:p>
        </w:tc>
        <w:tc>
          <w:tcPr>
            <w:tcW w:w="1264" w:type="dxa"/>
          </w:tcPr>
          <w:p w:rsidR="0038265F" w:rsidRDefault="0038265F">
            <w:pPr>
              <w:pStyle w:val="ConsPlusNormal"/>
            </w:pPr>
            <w:r>
              <w:t>17 509,3</w:t>
            </w:r>
          </w:p>
        </w:tc>
        <w:tc>
          <w:tcPr>
            <w:tcW w:w="1264" w:type="dxa"/>
          </w:tcPr>
          <w:p w:rsidR="0038265F" w:rsidRDefault="0038265F">
            <w:pPr>
              <w:pStyle w:val="ConsPlusNormal"/>
            </w:pPr>
            <w:r>
              <w:t>17 510,6</w:t>
            </w:r>
          </w:p>
        </w:tc>
        <w:tc>
          <w:tcPr>
            <w:tcW w:w="1264" w:type="dxa"/>
          </w:tcPr>
          <w:p w:rsidR="0038265F" w:rsidRDefault="0038265F">
            <w:pPr>
              <w:pStyle w:val="ConsPlusNormal"/>
            </w:pPr>
            <w:r>
              <w:t>16 000,0</w:t>
            </w:r>
          </w:p>
        </w:tc>
        <w:tc>
          <w:tcPr>
            <w:tcW w:w="1264" w:type="dxa"/>
          </w:tcPr>
          <w:p w:rsidR="0038265F" w:rsidRDefault="0038265F">
            <w:pPr>
              <w:pStyle w:val="ConsPlusNormal"/>
            </w:pPr>
            <w:r>
              <w:t>16 000,0</w:t>
            </w:r>
          </w:p>
        </w:tc>
        <w:tc>
          <w:tcPr>
            <w:tcW w:w="1264" w:type="dxa"/>
          </w:tcPr>
          <w:p w:rsidR="0038265F" w:rsidRDefault="0038265F">
            <w:pPr>
              <w:pStyle w:val="ConsPlusNormal"/>
            </w:pPr>
            <w:r>
              <w:t>16 000,0</w:t>
            </w:r>
          </w:p>
        </w:tc>
        <w:tc>
          <w:tcPr>
            <w:tcW w:w="1264" w:type="dxa"/>
          </w:tcPr>
          <w:p w:rsidR="0038265F" w:rsidRDefault="0038265F">
            <w:pPr>
              <w:pStyle w:val="ConsPlusNormal"/>
            </w:pPr>
            <w:r>
              <w:t>80 000,0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191 369,5</w:t>
            </w:r>
          </w:p>
        </w:tc>
        <w:tc>
          <w:tcPr>
            <w:tcW w:w="1264" w:type="dxa"/>
          </w:tcPr>
          <w:p w:rsidR="0038265F" w:rsidRDefault="0038265F">
            <w:pPr>
              <w:pStyle w:val="ConsPlusNormal"/>
            </w:pPr>
            <w:r>
              <w:t>17 500,0</w:t>
            </w:r>
          </w:p>
        </w:tc>
        <w:tc>
          <w:tcPr>
            <w:tcW w:w="1264" w:type="dxa"/>
          </w:tcPr>
          <w:p w:rsidR="0038265F" w:rsidRDefault="0038265F">
            <w:pPr>
              <w:pStyle w:val="ConsPlusNormal"/>
            </w:pPr>
            <w:r>
              <w:t>16 849,6</w:t>
            </w:r>
          </w:p>
        </w:tc>
        <w:tc>
          <w:tcPr>
            <w:tcW w:w="1264" w:type="dxa"/>
          </w:tcPr>
          <w:p w:rsidR="0038265F" w:rsidRDefault="0038265F">
            <w:pPr>
              <w:pStyle w:val="ConsPlusNormal"/>
            </w:pPr>
            <w:r>
              <w:t>16 509,3</w:t>
            </w:r>
          </w:p>
        </w:tc>
        <w:tc>
          <w:tcPr>
            <w:tcW w:w="1264" w:type="dxa"/>
          </w:tcPr>
          <w:p w:rsidR="0038265F" w:rsidRDefault="0038265F">
            <w:pPr>
              <w:pStyle w:val="ConsPlusNormal"/>
            </w:pPr>
            <w:r>
              <w:t>16 510,6</w:t>
            </w:r>
          </w:p>
        </w:tc>
        <w:tc>
          <w:tcPr>
            <w:tcW w:w="1264" w:type="dxa"/>
          </w:tcPr>
          <w:p w:rsidR="0038265F" w:rsidRDefault="0038265F">
            <w:pPr>
              <w:pStyle w:val="ConsPlusNormal"/>
            </w:pPr>
            <w:r>
              <w:t>15 500,0</w:t>
            </w:r>
          </w:p>
        </w:tc>
        <w:tc>
          <w:tcPr>
            <w:tcW w:w="1264" w:type="dxa"/>
          </w:tcPr>
          <w:p w:rsidR="0038265F" w:rsidRDefault="0038265F">
            <w:pPr>
              <w:pStyle w:val="ConsPlusNormal"/>
            </w:pPr>
            <w:r>
              <w:t>15 500,0</w:t>
            </w:r>
          </w:p>
        </w:tc>
        <w:tc>
          <w:tcPr>
            <w:tcW w:w="1264" w:type="dxa"/>
          </w:tcPr>
          <w:p w:rsidR="0038265F" w:rsidRDefault="0038265F">
            <w:pPr>
              <w:pStyle w:val="ConsPlusNormal"/>
            </w:pPr>
            <w:r>
              <w:t>15 500,0</w:t>
            </w:r>
          </w:p>
        </w:tc>
        <w:tc>
          <w:tcPr>
            <w:tcW w:w="1264" w:type="dxa"/>
          </w:tcPr>
          <w:p w:rsidR="0038265F" w:rsidRDefault="0038265F">
            <w:pPr>
              <w:pStyle w:val="ConsPlusNormal"/>
            </w:pPr>
            <w:r>
              <w:t>77 500,0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w:t>
            </w:r>
            <w:r>
              <w:lastRenderedPageBreak/>
              <w:t>ования</w:t>
            </w:r>
          </w:p>
        </w:tc>
        <w:tc>
          <w:tcPr>
            <w:tcW w:w="1384" w:type="dxa"/>
          </w:tcPr>
          <w:p w:rsidR="0038265F" w:rsidRDefault="0038265F">
            <w:pPr>
              <w:pStyle w:val="ConsPlusNormal"/>
            </w:pPr>
            <w:r>
              <w:lastRenderedPageBreak/>
              <w:t>7 500,0</w:t>
            </w:r>
          </w:p>
        </w:tc>
        <w:tc>
          <w:tcPr>
            <w:tcW w:w="1264" w:type="dxa"/>
          </w:tcPr>
          <w:p w:rsidR="0038265F" w:rsidRDefault="0038265F">
            <w:pPr>
              <w:pStyle w:val="ConsPlusNormal"/>
            </w:pPr>
            <w:r>
              <w:t>500,0</w:t>
            </w:r>
          </w:p>
        </w:tc>
        <w:tc>
          <w:tcPr>
            <w:tcW w:w="1264" w:type="dxa"/>
          </w:tcPr>
          <w:p w:rsidR="0038265F" w:rsidRDefault="0038265F">
            <w:pPr>
              <w:pStyle w:val="ConsPlusNormal"/>
            </w:pPr>
            <w:r>
              <w:t>1 000,0</w:t>
            </w:r>
          </w:p>
        </w:tc>
        <w:tc>
          <w:tcPr>
            <w:tcW w:w="1264" w:type="dxa"/>
          </w:tcPr>
          <w:p w:rsidR="0038265F" w:rsidRDefault="0038265F">
            <w:pPr>
              <w:pStyle w:val="ConsPlusNormal"/>
            </w:pPr>
            <w:r>
              <w:t>1 000,0</w:t>
            </w:r>
          </w:p>
        </w:tc>
        <w:tc>
          <w:tcPr>
            <w:tcW w:w="1264" w:type="dxa"/>
          </w:tcPr>
          <w:p w:rsidR="0038265F" w:rsidRDefault="0038265F">
            <w:pPr>
              <w:pStyle w:val="ConsPlusNormal"/>
            </w:pPr>
            <w:r>
              <w:t>1 000,0</w:t>
            </w:r>
          </w:p>
        </w:tc>
        <w:tc>
          <w:tcPr>
            <w:tcW w:w="1264" w:type="dxa"/>
          </w:tcPr>
          <w:p w:rsidR="0038265F" w:rsidRDefault="0038265F">
            <w:pPr>
              <w:pStyle w:val="ConsPlusNormal"/>
            </w:pPr>
            <w:r>
              <w:t>500,0</w:t>
            </w:r>
          </w:p>
        </w:tc>
        <w:tc>
          <w:tcPr>
            <w:tcW w:w="1264" w:type="dxa"/>
          </w:tcPr>
          <w:p w:rsidR="0038265F" w:rsidRDefault="0038265F">
            <w:pPr>
              <w:pStyle w:val="ConsPlusNormal"/>
            </w:pPr>
            <w:r>
              <w:t>500,0</w:t>
            </w:r>
          </w:p>
        </w:tc>
        <w:tc>
          <w:tcPr>
            <w:tcW w:w="1264" w:type="dxa"/>
          </w:tcPr>
          <w:p w:rsidR="0038265F" w:rsidRDefault="0038265F">
            <w:pPr>
              <w:pStyle w:val="ConsPlusNormal"/>
            </w:pPr>
            <w:r>
              <w:t>500,0</w:t>
            </w:r>
          </w:p>
        </w:tc>
        <w:tc>
          <w:tcPr>
            <w:tcW w:w="1264" w:type="dxa"/>
          </w:tcPr>
          <w:p w:rsidR="0038265F" w:rsidRDefault="0038265F">
            <w:pPr>
              <w:pStyle w:val="ConsPlusNormal"/>
            </w:pPr>
            <w:r>
              <w:t>2 500,0</w:t>
            </w:r>
          </w:p>
        </w:tc>
      </w:tr>
      <w:tr w:rsidR="0038265F">
        <w:tc>
          <w:tcPr>
            <w:tcW w:w="907" w:type="dxa"/>
            <w:vMerge w:val="restart"/>
          </w:tcPr>
          <w:p w:rsidR="0038265F" w:rsidRDefault="0038265F">
            <w:pPr>
              <w:pStyle w:val="ConsPlusNormal"/>
            </w:pPr>
            <w:r>
              <w:lastRenderedPageBreak/>
              <w:t>4.2.</w:t>
            </w:r>
          </w:p>
        </w:tc>
        <w:tc>
          <w:tcPr>
            <w:tcW w:w="1757" w:type="dxa"/>
            <w:vMerge w:val="restart"/>
          </w:tcPr>
          <w:p w:rsidR="0038265F" w:rsidRDefault="0038265F">
            <w:pPr>
              <w:pStyle w:val="ConsPlusNormal"/>
            </w:pPr>
            <w:r>
              <w:t>Содействие развитию агропромышленного комплекса (показатели 1, 3)</w:t>
            </w:r>
          </w:p>
        </w:tc>
        <w:tc>
          <w:tcPr>
            <w:tcW w:w="1644" w:type="dxa"/>
            <w:vMerge w:val="restart"/>
          </w:tcPr>
          <w:p w:rsidR="0038265F" w:rsidRDefault="0038265F">
            <w:pPr>
              <w:pStyle w:val="ConsPlusNormal"/>
            </w:pPr>
            <w:r>
              <w:t>Деппромышленности Югры</w:t>
            </w:r>
          </w:p>
        </w:tc>
        <w:tc>
          <w:tcPr>
            <w:tcW w:w="1134" w:type="dxa"/>
          </w:tcPr>
          <w:p w:rsidR="0038265F" w:rsidRDefault="0038265F">
            <w:pPr>
              <w:pStyle w:val="ConsPlusNormal"/>
            </w:pPr>
            <w:r>
              <w:t>всего</w:t>
            </w:r>
          </w:p>
        </w:tc>
        <w:tc>
          <w:tcPr>
            <w:tcW w:w="1384" w:type="dxa"/>
          </w:tcPr>
          <w:p w:rsidR="0038265F" w:rsidRDefault="0038265F">
            <w:pPr>
              <w:pStyle w:val="ConsPlusNormal"/>
            </w:pPr>
            <w:r>
              <w:t>72 220,0</w:t>
            </w:r>
          </w:p>
        </w:tc>
        <w:tc>
          <w:tcPr>
            <w:tcW w:w="1264" w:type="dxa"/>
          </w:tcPr>
          <w:p w:rsidR="0038265F" w:rsidRDefault="0038265F">
            <w:pPr>
              <w:pStyle w:val="ConsPlusNormal"/>
            </w:pPr>
            <w:r>
              <w:t>6 460,0</w:t>
            </w:r>
          </w:p>
        </w:tc>
        <w:tc>
          <w:tcPr>
            <w:tcW w:w="1264" w:type="dxa"/>
          </w:tcPr>
          <w:p w:rsidR="0038265F" w:rsidRDefault="0038265F">
            <w:pPr>
              <w:pStyle w:val="ConsPlusNormal"/>
            </w:pPr>
            <w:r>
              <w:t>7 160,0</w:t>
            </w:r>
          </w:p>
        </w:tc>
        <w:tc>
          <w:tcPr>
            <w:tcW w:w="1264" w:type="dxa"/>
          </w:tcPr>
          <w:p w:rsidR="0038265F" w:rsidRDefault="0038265F">
            <w:pPr>
              <w:pStyle w:val="ConsPlusNormal"/>
            </w:pPr>
            <w:r>
              <w:t>3 460,0</w:t>
            </w:r>
          </w:p>
        </w:tc>
        <w:tc>
          <w:tcPr>
            <w:tcW w:w="1264" w:type="dxa"/>
          </w:tcPr>
          <w:p w:rsidR="0038265F" w:rsidRDefault="0038265F">
            <w:pPr>
              <w:pStyle w:val="ConsPlusNormal"/>
            </w:pPr>
            <w:r>
              <w:t>3 460,0</w:t>
            </w:r>
          </w:p>
        </w:tc>
        <w:tc>
          <w:tcPr>
            <w:tcW w:w="1264" w:type="dxa"/>
          </w:tcPr>
          <w:p w:rsidR="0038265F" w:rsidRDefault="0038265F">
            <w:pPr>
              <w:pStyle w:val="ConsPlusNormal"/>
            </w:pPr>
            <w:r>
              <w:t>6 460,0</w:t>
            </w:r>
          </w:p>
        </w:tc>
        <w:tc>
          <w:tcPr>
            <w:tcW w:w="1264" w:type="dxa"/>
          </w:tcPr>
          <w:p w:rsidR="0038265F" w:rsidRDefault="0038265F">
            <w:pPr>
              <w:pStyle w:val="ConsPlusNormal"/>
            </w:pPr>
            <w:r>
              <w:t>6 460,0</w:t>
            </w:r>
          </w:p>
        </w:tc>
        <w:tc>
          <w:tcPr>
            <w:tcW w:w="1264" w:type="dxa"/>
          </w:tcPr>
          <w:p w:rsidR="0038265F" w:rsidRDefault="0038265F">
            <w:pPr>
              <w:pStyle w:val="ConsPlusNormal"/>
            </w:pPr>
            <w:r>
              <w:t>6 460,0</w:t>
            </w:r>
          </w:p>
        </w:tc>
        <w:tc>
          <w:tcPr>
            <w:tcW w:w="1264" w:type="dxa"/>
          </w:tcPr>
          <w:p w:rsidR="0038265F" w:rsidRDefault="0038265F">
            <w:pPr>
              <w:pStyle w:val="ConsPlusNormal"/>
            </w:pPr>
            <w:r>
              <w:t>32 300,0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72 220,0</w:t>
            </w:r>
          </w:p>
        </w:tc>
        <w:tc>
          <w:tcPr>
            <w:tcW w:w="1264" w:type="dxa"/>
          </w:tcPr>
          <w:p w:rsidR="0038265F" w:rsidRDefault="0038265F">
            <w:pPr>
              <w:pStyle w:val="ConsPlusNormal"/>
            </w:pPr>
            <w:r>
              <w:t>6 460,0</w:t>
            </w:r>
          </w:p>
        </w:tc>
        <w:tc>
          <w:tcPr>
            <w:tcW w:w="1264" w:type="dxa"/>
          </w:tcPr>
          <w:p w:rsidR="0038265F" w:rsidRDefault="0038265F">
            <w:pPr>
              <w:pStyle w:val="ConsPlusNormal"/>
            </w:pPr>
            <w:r>
              <w:t>7 160,0</w:t>
            </w:r>
          </w:p>
        </w:tc>
        <w:tc>
          <w:tcPr>
            <w:tcW w:w="1264" w:type="dxa"/>
          </w:tcPr>
          <w:p w:rsidR="0038265F" w:rsidRDefault="0038265F">
            <w:pPr>
              <w:pStyle w:val="ConsPlusNormal"/>
            </w:pPr>
            <w:r>
              <w:t>3 460,0</w:t>
            </w:r>
          </w:p>
        </w:tc>
        <w:tc>
          <w:tcPr>
            <w:tcW w:w="1264" w:type="dxa"/>
          </w:tcPr>
          <w:p w:rsidR="0038265F" w:rsidRDefault="0038265F">
            <w:pPr>
              <w:pStyle w:val="ConsPlusNormal"/>
            </w:pPr>
            <w:r>
              <w:t>3 460,0</w:t>
            </w:r>
          </w:p>
        </w:tc>
        <w:tc>
          <w:tcPr>
            <w:tcW w:w="1264" w:type="dxa"/>
          </w:tcPr>
          <w:p w:rsidR="0038265F" w:rsidRDefault="0038265F">
            <w:pPr>
              <w:pStyle w:val="ConsPlusNormal"/>
            </w:pPr>
            <w:r>
              <w:t>6 460,0</w:t>
            </w:r>
          </w:p>
        </w:tc>
        <w:tc>
          <w:tcPr>
            <w:tcW w:w="1264" w:type="dxa"/>
          </w:tcPr>
          <w:p w:rsidR="0038265F" w:rsidRDefault="0038265F">
            <w:pPr>
              <w:pStyle w:val="ConsPlusNormal"/>
            </w:pPr>
            <w:r>
              <w:t>6 460,0</w:t>
            </w:r>
          </w:p>
        </w:tc>
        <w:tc>
          <w:tcPr>
            <w:tcW w:w="1264" w:type="dxa"/>
          </w:tcPr>
          <w:p w:rsidR="0038265F" w:rsidRDefault="0038265F">
            <w:pPr>
              <w:pStyle w:val="ConsPlusNormal"/>
            </w:pPr>
            <w:r>
              <w:t>6 460,0</w:t>
            </w:r>
          </w:p>
        </w:tc>
        <w:tc>
          <w:tcPr>
            <w:tcW w:w="1264" w:type="dxa"/>
          </w:tcPr>
          <w:p w:rsidR="0038265F" w:rsidRDefault="0038265F">
            <w:pPr>
              <w:pStyle w:val="ConsPlusNormal"/>
            </w:pPr>
            <w:r>
              <w:t>32 300,0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Итого по подпрограмме 4</w:t>
            </w:r>
          </w:p>
        </w:tc>
        <w:tc>
          <w:tcPr>
            <w:tcW w:w="1644" w:type="dxa"/>
            <w:vMerge w:val="restart"/>
          </w:tcPr>
          <w:p w:rsidR="0038265F" w:rsidRDefault="0038265F">
            <w:pPr>
              <w:pStyle w:val="ConsPlusNormal"/>
            </w:pPr>
            <w:r>
              <w:t>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271 089,5</w:t>
            </w:r>
          </w:p>
        </w:tc>
        <w:tc>
          <w:tcPr>
            <w:tcW w:w="1264" w:type="dxa"/>
          </w:tcPr>
          <w:p w:rsidR="0038265F" w:rsidRDefault="0038265F">
            <w:pPr>
              <w:pStyle w:val="ConsPlusNormal"/>
            </w:pPr>
            <w:r>
              <w:t>24 460,0</w:t>
            </w:r>
          </w:p>
        </w:tc>
        <w:tc>
          <w:tcPr>
            <w:tcW w:w="1264" w:type="dxa"/>
          </w:tcPr>
          <w:p w:rsidR="0038265F" w:rsidRDefault="0038265F">
            <w:pPr>
              <w:pStyle w:val="ConsPlusNormal"/>
            </w:pPr>
            <w:r>
              <w:t>25 009,6</w:t>
            </w:r>
          </w:p>
        </w:tc>
        <w:tc>
          <w:tcPr>
            <w:tcW w:w="1264" w:type="dxa"/>
          </w:tcPr>
          <w:p w:rsidR="0038265F" w:rsidRDefault="0038265F">
            <w:pPr>
              <w:pStyle w:val="ConsPlusNormal"/>
            </w:pPr>
            <w:r>
              <w:t>20 969,3</w:t>
            </w:r>
          </w:p>
        </w:tc>
        <w:tc>
          <w:tcPr>
            <w:tcW w:w="1264" w:type="dxa"/>
          </w:tcPr>
          <w:p w:rsidR="0038265F" w:rsidRDefault="0038265F">
            <w:pPr>
              <w:pStyle w:val="ConsPlusNormal"/>
            </w:pPr>
            <w:r>
              <w:t>20 970,6</w:t>
            </w:r>
          </w:p>
        </w:tc>
        <w:tc>
          <w:tcPr>
            <w:tcW w:w="1264" w:type="dxa"/>
          </w:tcPr>
          <w:p w:rsidR="0038265F" w:rsidRDefault="0038265F">
            <w:pPr>
              <w:pStyle w:val="ConsPlusNormal"/>
            </w:pPr>
            <w:r>
              <w:t>22 460,0</w:t>
            </w:r>
          </w:p>
        </w:tc>
        <w:tc>
          <w:tcPr>
            <w:tcW w:w="1264" w:type="dxa"/>
          </w:tcPr>
          <w:p w:rsidR="0038265F" w:rsidRDefault="0038265F">
            <w:pPr>
              <w:pStyle w:val="ConsPlusNormal"/>
            </w:pPr>
            <w:r>
              <w:t>22 460,0</w:t>
            </w:r>
          </w:p>
        </w:tc>
        <w:tc>
          <w:tcPr>
            <w:tcW w:w="1264" w:type="dxa"/>
          </w:tcPr>
          <w:p w:rsidR="0038265F" w:rsidRDefault="0038265F">
            <w:pPr>
              <w:pStyle w:val="ConsPlusNormal"/>
            </w:pPr>
            <w:r>
              <w:t>22 460,0</w:t>
            </w:r>
          </w:p>
        </w:tc>
        <w:tc>
          <w:tcPr>
            <w:tcW w:w="1264" w:type="dxa"/>
          </w:tcPr>
          <w:p w:rsidR="0038265F" w:rsidRDefault="0038265F">
            <w:pPr>
              <w:pStyle w:val="ConsPlusNormal"/>
            </w:pPr>
            <w:r>
              <w:t>112 300,0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263 589,5</w:t>
            </w:r>
          </w:p>
        </w:tc>
        <w:tc>
          <w:tcPr>
            <w:tcW w:w="1264" w:type="dxa"/>
          </w:tcPr>
          <w:p w:rsidR="0038265F" w:rsidRDefault="0038265F">
            <w:pPr>
              <w:pStyle w:val="ConsPlusNormal"/>
            </w:pPr>
            <w:r>
              <w:t>23 960,0</w:t>
            </w:r>
          </w:p>
        </w:tc>
        <w:tc>
          <w:tcPr>
            <w:tcW w:w="1264" w:type="dxa"/>
          </w:tcPr>
          <w:p w:rsidR="0038265F" w:rsidRDefault="0038265F">
            <w:pPr>
              <w:pStyle w:val="ConsPlusNormal"/>
            </w:pPr>
            <w:r>
              <w:t>24 009,6</w:t>
            </w:r>
          </w:p>
        </w:tc>
        <w:tc>
          <w:tcPr>
            <w:tcW w:w="1264" w:type="dxa"/>
          </w:tcPr>
          <w:p w:rsidR="0038265F" w:rsidRDefault="0038265F">
            <w:pPr>
              <w:pStyle w:val="ConsPlusNormal"/>
            </w:pPr>
            <w:r>
              <w:t>19 969,3</w:t>
            </w:r>
          </w:p>
        </w:tc>
        <w:tc>
          <w:tcPr>
            <w:tcW w:w="1264" w:type="dxa"/>
          </w:tcPr>
          <w:p w:rsidR="0038265F" w:rsidRDefault="0038265F">
            <w:pPr>
              <w:pStyle w:val="ConsPlusNormal"/>
            </w:pPr>
            <w:r>
              <w:t>19 970,6</w:t>
            </w:r>
          </w:p>
        </w:tc>
        <w:tc>
          <w:tcPr>
            <w:tcW w:w="1264" w:type="dxa"/>
          </w:tcPr>
          <w:p w:rsidR="0038265F" w:rsidRDefault="0038265F">
            <w:pPr>
              <w:pStyle w:val="ConsPlusNormal"/>
            </w:pPr>
            <w:r>
              <w:t>21 960,0</w:t>
            </w:r>
          </w:p>
        </w:tc>
        <w:tc>
          <w:tcPr>
            <w:tcW w:w="1264" w:type="dxa"/>
          </w:tcPr>
          <w:p w:rsidR="0038265F" w:rsidRDefault="0038265F">
            <w:pPr>
              <w:pStyle w:val="ConsPlusNormal"/>
            </w:pPr>
            <w:r>
              <w:t>21 960,0</w:t>
            </w:r>
          </w:p>
        </w:tc>
        <w:tc>
          <w:tcPr>
            <w:tcW w:w="1264" w:type="dxa"/>
          </w:tcPr>
          <w:p w:rsidR="0038265F" w:rsidRDefault="0038265F">
            <w:pPr>
              <w:pStyle w:val="ConsPlusNormal"/>
            </w:pPr>
            <w:r>
              <w:t>21 960,0</w:t>
            </w:r>
          </w:p>
        </w:tc>
        <w:tc>
          <w:tcPr>
            <w:tcW w:w="1264" w:type="dxa"/>
          </w:tcPr>
          <w:p w:rsidR="0038265F" w:rsidRDefault="0038265F">
            <w:pPr>
              <w:pStyle w:val="ConsPlusNormal"/>
            </w:pPr>
            <w:r>
              <w:t>109 800,0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w:t>
            </w:r>
            <w:r>
              <w:lastRenderedPageBreak/>
              <w:t>ования</w:t>
            </w:r>
          </w:p>
        </w:tc>
        <w:tc>
          <w:tcPr>
            <w:tcW w:w="1384" w:type="dxa"/>
          </w:tcPr>
          <w:p w:rsidR="0038265F" w:rsidRDefault="0038265F">
            <w:pPr>
              <w:pStyle w:val="ConsPlusNormal"/>
            </w:pPr>
            <w:r>
              <w:lastRenderedPageBreak/>
              <w:t>7 500,0</w:t>
            </w:r>
          </w:p>
        </w:tc>
        <w:tc>
          <w:tcPr>
            <w:tcW w:w="1264" w:type="dxa"/>
          </w:tcPr>
          <w:p w:rsidR="0038265F" w:rsidRDefault="0038265F">
            <w:pPr>
              <w:pStyle w:val="ConsPlusNormal"/>
            </w:pPr>
            <w:r>
              <w:t>500,0</w:t>
            </w:r>
          </w:p>
        </w:tc>
        <w:tc>
          <w:tcPr>
            <w:tcW w:w="1264" w:type="dxa"/>
          </w:tcPr>
          <w:p w:rsidR="0038265F" w:rsidRDefault="0038265F">
            <w:pPr>
              <w:pStyle w:val="ConsPlusNormal"/>
            </w:pPr>
            <w:r>
              <w:t>1 000,0</w:t>
            </w:r>
          </w:p>
        </w:tc>
        <w:tc>
          <w:tcPr>
            <w:tcW w:w="1264" w:type="dxa"/>
          </w:tcPr>
          <w:p w:rsidR="0038265F" w:rsidRDefault="0038265F">
            <w:pPr>
              <w:pStyle w:val="ConsPlusNormal"/>
            </w:pPr>
            <w:r>
              <w:t>1 000,0</w:t>
            </w:r>
          </w:p>
        </w:tc>
        <w:tc>
          <w:tcPr>
            <w:tcW w:w="1264" w:type="dxa"/>
          </w:tcPr>
          <w:p w:rsidR="0038265F" w:rsidRDefault="0038265F">
            <w:pPr>
              <w:pStyle w:val="ConsPlusNormal"/>
            </w:pPr>
            <w:r>
              <w:t>1 000,0</w:t>
            </w:r>
          </w:p>
        </w:tc>
        <w:tc>
          <w:tcPr>
            <w:tcW w:w="1264" w:type="dxa"/>
          </w:tcPr>
          <w:p w:rsidR="0038265F" w:rsidRDefault="0038265F">
            <w:pPr>
              <w:pStyle w:val="ConsPlusNormal"/>
            </w:pPr>
            <w:r>
              <w:t>500,0</w:t>
            </w:r>
          </w:p>
        </w:tc>
        <w:tc>
          <w:tcPr>
            <w:tcW w:w="1264" w:type="dxa"/>
          </w:tcPr>
          <w:p w:rsidR="0038265F" w:rsidRDefault="0038265F">
            <w:pPr>
              <w:pStyle w:val="ConsPlusNormal"/>
            </w:pPr>
            <w:r>
              <w:t>500,0</w:t>
            </w:r>
          </w:p>
        </w:tc>
        <w:tc>
          <w:tcPr>
            <w:tcW w:w="1264" w:type="dxa"/>
          </w:tcPr>
          <w:p w:rsidR="0038265F" w:rsidRDefault="0038265F">
            <w:pPr>
              <w:pStyle w:val="ConsPlusNormal"/>
            </w:pPr>
            <w:r>
              <w:t>500,0</w:t>
            </w:r>
          </w:p>
        </w:tc>
        <w:tc>
          <w:tcPr>
            <w:tcW w:w="1264" w:type="dxa"/>
          </w:tcPr>
          <w:p w:rsidR="0038265F" w:rsidRDefault="0038265F">
            <w:pPr>
              <w:pStyle w:val="ConsPlusNormal"/>
            </w:pPr>
            <w:r>
              <w:t>2 500,0</w:t>
            </w:r>
          </w:p>
        </w:tc>
      </w:tr>
      <w:tr w:rsidR="0038265F">
        <w:tc>
          <w:tcPr>
            <w:tcW w:w="16938" w:type="dxa"/>
            <w:gridSpan w:val="13"/>
          </w:tcPr>
          <w:p w:rsidR="0038265F" w:rsidRDefault="0038265F">
            <w:pPr>
              <w:pStyle w:val="ConsPlusNormal"/>
              <w:outlineLvl w:val="2"/>
            </w:pPr>
            <w:bookmarkStart w:id="51" w:name="P1303"/>
            <w:bookmarkEnd w:id="51"/>
            <w:r>
              <w:lastRenderedPageBreak/>
              <w:t>Подпрограмма 5 "Комплексное развитие сельских территорий"</w:t>
            </w:r>
          </w:p>
        </w:tc>
      </w:tr>
      <w:tr w:rsidR="0038265F">
        <w:tc>
          <w:tcPr>
            <w:tcW w:w="907" w:type="dxa"/>
            <w:vMerge w:val="restart"/>
          </w:tcPr>
          <w:p w:rsidR="0038265F" w:rsidRDefault="0038265F">
            <w:pPr>
              <w:pStyle w:val="ConsPlusNormal"/>
            </w:pPr>
            <w:r>
              <w:t>5.1.</w:t>
            </w:r>
          </w:p>
        </w:tc>
        <w:tc>
          <w:tcPr>
            <w:tcW w:w="1757" w:type="dxa"/>
            <w:vMerge w:val="restart"/>
          </w:tcPr>
          <w:p w:rsidR="0038265F" w:rsidRDefault="0038265F">
            <w:pPr>
              <w:pStyle w:val="ConsPlusNormal"/>
            </w:pPr>
            <w:r>
              <w:t>Улучшение жилищных условий граждан, проживающих в сельской местности, в том числе молодых специалистов (показатель 8)</w:t>
            </w:r>
          </w:p>
        </w:tc>
        <w:tc>
          <w:tcPr>
            <w:tcW w:w="1644" w:type="dxa"/>
            <w:vMerge w:val="restart"/>
          </w:tcPr>
          <w:p w:rsidR="0038265F" w:rsidRDefault="0038265F">
            <w:pPr>
              <w:pStyle w:val="ConsPlusNormal"/>
            </w:pPr>
            <w:r>
              <w:t>Департамент строительства Югры (далее - Депстрой),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38 683,9</w:t>
            </w:r>
          </w:p>
        </w:tc>
        <w:tc>
          <w:tcPr>
            <w:tcW w:w="1264" w:type="dxa"/>
          </w:tcPr>
          <w:p w:rsidR="0038265F" w:rsidRDefault="0038265F">
            <w:pPr>
              <w:pStyle w:val="ConsPlusNormal"/>
            </w:pPr>
            <w:r>
              <w:t>10 788,0</w:t>
            </w:r>
          </w:p>
        </w:tc>
        <w:tc>
          <w:tcPr>
            <w:tcW w:w="1264" w:type="dxa"/>
          </w:tcPr>
          <w:p w:rsidR="0038265F" w:rsidRDefault="0038265F">
            <w:pPr>
              <w:pStyle w:val="ConsPlusNormal"/>
            </w:pPr>
            <w:r>
              <w:t>9 733,7</w:t>
            </w:r>
          </w:p>
        </w:tc>
        <w:tc>
          <w:tcPr>
            <w:tcW w:w="1264" w:type="dxa"/>
          </w:tcPr>
          <w:p w:rsidR="0038265F" w:rsidRDefault="0038265F">
            <w:pPr>
              <w:pStyle w:val="ConsPlusNormal"/>
            </w:pPr>
            <w:r>
              <w:t>9 081,1</w:t>
            </w:r>
          </w:p>
        </w:tc>
        <w:tc>
          <w:tcPr>
            <w:tcW w:w="1264" w:type="dxa"/>
          </w:tcPr>
          <w:p w:rsidR="0038265F" w:rsidRDefault="0038265F">
            <w:pPr>
              <w:pStyle w:val="ConsPlusNormal"/>
            </w:pPr>
            <w:r>
              <w:t>9 081,1</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1 573,5</w:t>
            </w:r>
          </w:p>
        </w:tc>
        <w:tc>
          <w:tcPr>
            <w:tcW w:w="1264" w:type="dxa"/>
          </w:tcPr>
          <w:p w:rsidR="0038265F" w:rsidRDefault="0038265F">
            <w:pPr>
              <w:pStyle w:val="ConsPlusNormal"/>
            </w:pPr>
            <w:r>
              <w:t>1 573,5</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14 938,4</w:t>
            </w:r>
          </w:p>
        </w:tc>
        <w:tc>
          <w:tcPr>
            <w:tcW w:w="1264" w:type="dxa"/>
          </w:tcPr>
          <w:p w:rsidR="0038265F" w:rsidRDefault="0038265F">
            <w:pPr>
              <w:pStyle w:val="ConsPlusNormal"/>
            </w:pPr>
            <w:r>
              <w:t>3 671,5</w:t>
            </w:r>
          </w:p>
        </w:tc>
        <w:tc>
          <w:tcPr>
            <w:tcW w:w="1264" w:type="dxa"/>
          </w:tcPr>
          <w:p w:rsidR="0038265F" w:rsidRDefault="0038265F">
            <w:pPr>
              <w:pStyle w:val="ConsPlusNormal"/>
            </w:pPr>
            <w:r>
              <w:t>4 190,7</w:t>
            </w:r>
          </w:p>
        </w:tc>
        <w:tc>
          <w:tcPr>
            <w:tcW w:w="1264" w:type="dxa"/>
          </w:tcPr>
          <w:p w:rsidR="0038265F" w:rsidRDefault="0038265F">
            <w:pPr>
              <w:pStyle w:val="ConsPlusNormal"/>
            </w:pPr>
            <w:r>
              <w:t>3 538,1</w:t>
            </w:r>
          </w:p>
        </w:tc>
        <w:tc>
          <w:tcPr>
            <w:tcW w:w="1264" w:type="dxa"/>
          </w:tcPr>
          <w:p w:rsidR="0038265F" w:rsidRDefault="0038265F">
            <w:pPr>
              <w:pStyle w:val="ConsPlusNormal"/>
            </w:pPr>
            <w:r>
              <w:t>3 538,1</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8 172,0</w:t>
            </w:r>
          </w:p>
        </w:tc>
        <w:tc>
          <w:tcPr>
            <w:tcW w:w="1264" w:type="dxa"/>
          </w:tcPr>
          <w:p w:rsidR="0038265F" w:rsidRDefault="0038265F">
            <w:pPr>
              <w:pStyle w:val="ConsPlusNormal"/>
            </w:pPr>
            <w:r>
              <w:t>2 043,0</w:t>
            </w:r>
          </w:p>
        </w:tc>
        <w:tc>
          <w:tcPr>
            <w:tcW w:w="1264" w:type="dxa"/>
          </w:tcPr>
          <w:p w:rsidR="0038265F" w:rsidRDefault="0038265F">
            <w:pPr>
              <w:pStyle w:val="ConsPlusNormal"/>
            </w:pPr>
            <w:r>
              <w:t>2 043,0</w:t>
            </w:r>
          </w:p>
        </w:tc>
        <w:tc>
          <w:tcPr>
            <w:tcW w:w="1264" w:type="dxa"/>
          </w:tcPr>
          <w:p w:rsidR="0038265F" w:rsidRDefault="0038265F">
            <w:pPr>
              <w:pStyle w:val="ConsPlusNormal"/>
            </w:pPr>
            <w:r>
              <w:t>2 043,0</w:t>
            </w:r>
          </w:p>
        </w:tc>
        <w:tc>
          <w:tcPr>
            <w:tcW w:w="1264" w:type="dxa"/>
          </w:tcPr>
          <w:p w:rsidR="0038265F" w:rsidRDefault="0038265F">
            <w:pPr>
              <w:pStyle w:val="ConsPlusNormal"/>
            </w:pPr>
            <w:r>
              <w:t>2 043,0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14 000,0</w:t>
            </w:r>
          </w:p>
        </w:tc>
        <w:tc>
          <w:tcPr>
            <w:tcW w:w="1264" w:type="dxa"/>
          </w:tcPr>
          <w:p w:rsidR="0038265F" w:rsidRDefault="0038265F">
            <w:pPr>
              <w:pStyle w:val="ConsPlusNormal"/>
            </w:pPr>
            <w:r>
              <w:t>3 500,0</w:t>
            </w:r>
          </w:p>
        </w:tc>
        <w:tc>
          <w:tcPr>
            <w:tcW w:w="1264" w:type="dxa"/>
          </w:tcPr>
          <w:p w:rsidR="0038265F" w:rsidRDefault="0038265F">
            <w:pPr>
              <w:pStyle w:val="ConsPlusNormal"/>
            </w:pPr>
            <w:r>
              <w:t>3 500,0</w:t>
            </w:r>
          </w:p>
        </w:tc>
        <w:tc>
          <w:tcPr>
            <w:tcW w:w="1264" w:type="dxa"/>
          </w:tcPr>
          <w:p w:rsidR="0038265F" w:rsidRDefault="0038265F">
            <w:pPr>
              <w:pStyle w:val="ConsPlusNormal"/>
            </w:pPr>
            <w:r>
              <w:t>3 500,0</w:t>
            </w:r>
          </w:p>
        </w:tc>
        <w:tc>
          <w:tcPr>
            <w:tcW w:w="1264" w:type="dxa"/>
          </w:tcPr>
          <w:p w:rsidR="0038265F" w:rsidRDefault="0038265F">
            <w:pPr>
              <w:pStyle w:val="ConsPlusNormal"/>
            </w:pPr>
            <w:r>
              <w:t>3 500,0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r>
              <w:t>5.2.</w:t>
            </w:r>
          </w:p>
        </w:tc>
        <w:tc>
          <w:tcPr>
            <w:tcW w:w="1757" w:type="dxa"/>
            <w:vMerge w:val="restart"/>
          </w:tcPr>
          <w:p w:rsidR="0038265F" w:rsidRDefault="0038265F">
            <w:pPr>
              <w:pStyle w:val="ConsPlusNormal"/>
            </w:pPr>
            <w:r>
              <w:t>Грантовая поддержка местных инициатив граждан, проживающих в сельской местности (показатель 10)</w:t>
            </w:r>
          </w:p>
        </w:tc>
        <w:tc>
          <w:tcPr>
            <w:tcW w:w="1644" w:type="dxa"/>
            <w:vMerge w:val="restart"/>
          </w:tcPr>
          <w:p w:rsidR="0038265F" w:rsidRDefault="0038265F">
            <w:pPr>
              <w:pStyle w:val="ConsPlusNormal"/>
            </w:pPr>
            <w:r>
              <w:t>Деппромышленности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5 132,7</w:t>
            </w:r>
          </w:p>
        </w:tc>
        <w:tc>
          <w:tcPr>
            <w:tcW w:w="1264" w:type="dxa"/>
          </w:tcPr>
          <w:p w:rsidR="0038265F" w:rsidRDefault="0038265F">
            <w:pPr>
              <w:pStyle w:val="ConsPlusNormal"/>
            </w:pPr>
            <w:r>
              <w:t>3 032,7</w:t>
            </w:r>
          </w:p>
        </w:tc>
        <w:tc>
          <w:tcPr>
            <w:tcW w:w="1264" w:type="dxa"/>
          </w:tcPr>
          <w:p w:rsidR="0038265F" w:rsidRDefault="0038265F">
            <w:pPr>
              <w:pStyle w:val="ConsPlusNormal"/>
            </w:pPr>
            <w:r>
              <w:t>700,0</w:t>
            </w:r>
          </w:p>
        </w:tc>
        <w:tc>
          <w:tcPr>
            <w:tcW w:w="1264" w:type="dxa"/>
          </w:tcPr>
          <w:p w:rsidR="0038265F" w:rsidRDefault="0038265F">
            <w:pPr>
              <w:pStyle w:val="ConsPlusNormal"/>
            </w:pPr>
            <w:r>
              <w:t>700,0</w:t>
            </w:r>
          </w:p>
        </w:tc>
        <w:tc>
          <w:tcPr>
            <w:tcW w:w="1264" w:type="dxa"/>
          </w:tcPr>
          <w:p w:rsidR="0038265F" w:rsidRDefault="0038265F">
            <w:pPr>
              <w:pStyle w:val="ConsPlusNormal"/>
            </w:pPr>
            <w:r>
              <w:t>700,0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483,8</w:t>
            </w:r>
          </w:p>
        </w:tc>
        <w:tc>
          <w:tcPr>
            <w:tcW w:w="1264" w:type="dxa"/>
          </w:tcPr>
          <w:p w:rsidR="0038265F" w:rsidRDefault="0038265F">
            <w:pPr>
              <w:pStyle w:val="ConsPlusNormal"/>
            </w:pPr>
            <w:r>
              <w:t>483,8</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3 228,9</w:t>
            </w:r>
          </w:p>
        </w:tc>
        <w:tc>
          <w:tcPr>
            <w:tcW w:w="1264" w:type="dxa"/>
          </w:tcPr>
          <w:p w:rsidR="0038265F" w:rsidRDefault="0038265F">
            <w:pPr>
              <w:pStyle w:val="ConsPlusNormal"/>
            </w:pPr>
            <w:r>
              <w:t>1 128,9</w:t>
            </w:r>
          </w:p>
        </w:tc>
        <w:tc>
          <w:tcPr>
            <w:tcW w:w="1264" w:type="dxa"/>
          </w:tcPr>
          <w:p w:rsidR="0038265F" w:rsidRDefault="0038265F">
            <w:pPr>
              <w:pStyle w:val="ConsPlusNormal"/>
            </w:pPr>
            <w:r>
              <w:t>700,0</w:t>
            </w:r>
          </w:p>
        </w:tc>
        <w:tc>
          <w:tcPr>
            <w:tcW w:w="1264" w:type="dxa"/>
          </w:tcPr>
          <w:p w:rsidR="0038265F" w:rsidRDefault="0038265F">
            <w:pPr>
              <w:pStyle w:val="ConsPlusNormal"/>
            </w:pPr>
            <w:r>
              <w:t>700,0</w:t>
            </w:r>
          </w:p>
        </w:tc>
        <w:tc>
          <w:tcPr>
            <w:tcW w:w="1264" w:type="dxa"/>
          </w:tcPr>
          <w:p w:rsidR="0038265F" w:rsidRDefault="0038265F">
            <w:pPr>
              <w:pStyle w:val="ConsPlusNormal"/>
            </w:pPr>
            <w:r>
              <w:t>700,0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740,0</w:t>
            </w:r>
          </w:p>
        </w:tc>
        <w:tc>
          <w:tcPr>
            <w:tcW w:w="1264" w:type="dxa"/>
          </w:tcPr>
          <w:p w:rsidR="0038265F" w:rsidRDefault="0038265F">
            <w:pPr>
              <w:pStyle w:val="ConsPlusNormal"/>
            </w:pPr>
            <w:r>
              <w:t>740,0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 xml:space="preserve">иные </w:t>
            </w:r>
            <w:r>
              <w:lastRenderedPageBreak/>
              <w:t>источники финансирования</w:t>
            </w:r>
          </w:p>
        </w:tc>
        <w:tc>
          <w:tcPr>
            <w:tcW w:w="1384" w:type="dxa"/>
          </w:tcPr>
          <w:p w:rsidR="0038265F" w:rsidRDefault="0038265F">
            <w:pPr>
              <w:pStyle w:val="ConsPlusNormal"/>
            </w:pPr>
            <w:r>
              <w:lastRenderedPageBreak/>
              <w:t>680,0</w:t>
            </w:r>
          </w:p>
        </w:tc>
        <w:tc>
          <w:tcPr>
            <w:tcW w:w="1264" w:type="dxa"/>
          </w:tcPr>
          <w:p w:rsidR="0038265F" w:rsidRDefault="0038265F">
            <w:pPr>
              <w:pStyle w:val="ConsPlusNormal"/>
            </w:pPr>
            <w:r>
              <w:t>680,0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r>
              <w:lastRenderedPageBreak/>
              <w:t>5.3.</w:t>
            </w:r>
          </w:p>
        </w:tc>
        <w:tc>
          <w:tcPr>
            <w:tcW w:w="1757" w:type="dxa"/>
            <w:vMerge w:val="restart"/>
          </w:tcPr>
          <w:p w:rsidR="0038265F" w:rsidRDefault="0038265F">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 (показатель 13)</w:t>
            </w:r>
          </w:p>
        </w:tc>
        <w:tc>
          <w:tcPr>
            <w:tcW w:w="1644" w:type="dxa"/>
            <w:vMerge w:val="restart"/>
          </w:tcPr>
          <w:p w:rsidR="0038265F" w:rsidRDefault="0038265F">
            <w:pPr>
              <w:pStyle w:val="ConsPlusNormal"/>
            </w:pPr>
            <w:r>
              <w:t>Департамент дорожного хозяйства и транспорта Югры (Депдорхоз и транспорта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672 091,6</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325 767,1</w:t>
            </w:r>
          </w:p>
        </w:tc>
        <w:tc>
          <w:tcPr>
            <w:tcW w:w="1264" w:type="dxa"/>
          </w:tcPr>
          <w:p w:rsidR="0038265F" w:rsidRDefault="0038265F">
            <w:pPr>
              <w:pStyle w:val="ConsPlusNormal"/>
            </w:pPr>
            <w:r>
              <w:t>346 324,5</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182 547,6</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89 416,2</w:t>
            </w:r>
          </w:p>
        </w:tc>
        <w:tc>
          <w:tcPr>
            <w:tcW w:w="1264" w:type="dxa"/>
          </w:tcPr>
          <w:p w:rsidR="0038265F" w:rsidRDefault="0038265F">
            <w:pPr>
              <w:pStyle w:val="ConsPlusNormal"/>
            </w:pPr>
            <w:r>
              <w:t>93 131,4</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465 066,7</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224 533,3</w:t>
            </w:r>
          </w:p>
        </w:tc>
        <w:tc>
          <w:tcPr>
            <w:tcW w:w="1264" w:type="dxa"/>
          </w:tcPr>
          <w:p w:rsidR="0038265F" w:rsidRDefault="0038265F">
            <w:pPr>
              <w:pStyle w:val="ConsPlusNormal"/>
            </w:pPr>
            <w:r>
              <w:t>240 533,4</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24 477,3</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11 817,6</w:t>
            </w:r>
          </w:p>
        </w:tc>
        <w:tc>
          <w:tcPr>
            <w:tcW w:w="1264" w:type="dxa"/>
          </w:tcPr>
          <w:p w:rsidR="0038265F" w:rsidRDefault="0038265F">
            <w:pPr>
              <w:pStyle w:val="ConsPlusNormal"/>
            </w:pPr>
            <w:r>
              <w:t>12 659,7</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справочно:</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дорожный фонд автономного округа</w:t>
            </w:r>
          </w:p>
        </w:tc>
        <w:tc>
          <w:tcPr>
            <w:tcW w:w="1384" w:type="dxa"/>
          </w:tcPr>
          <w:p w:rsidR="0038265F" w:rsidRDefault="0038265F">
            <w:pPr>
              <w:pStyle w:val="ConsPlusNormal"/>
            </w:pPr>
            <w:r>
              <w:t>647 614,3</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313 949,5</w:t>
            </w:r>
          </w:p>
        </w:tc>
        <w:tc>
          <w:tcPr>
            <w:tcW w:w="1264" w:type="dxa"/>
          </w:tcPr>
          <w:p w:rsidR="0038265F" w:rsidRDefault="0038265F">
            <w:pPr>
              <w:pStyle w:val="ConsPlusNormal"/>
            </w:pPr>
            <w:r>
              <w:t>333 664,8</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Итого по подпрограмме 5</w:t>
            </w:r>
          </w:p>
        </w:tc>
        <w:tc>
          <w:tcPr>
            <w:tcW w:w="1644" w:type="dxa"/>
            <w:vMerge w:val="restart"/>
          </w:tcPr>
          <w:p w:rsidR="0038265F" w:rsidRDefault="0038265F">
            <w:pPr>
              <w:pStyle w:val="ConsPlusNormal"/>
            </w:pPr>
            <w:r>
              <w:t xml:space="preserve">Деппромышленности Югры, Депстрой Югры, </w:t>
            </w:r>
            <w:r>
              <w:lastRenderedPageBreak/>
              <w:t>Депдорхоз и транспорта Югры, муниципальные образования (по согласованию)</w:t>
            </w:r>
          </w:p>
        </w:tc>
        <w:tc>
          <w:tcPr>
            <w:tcW w:w="1134" w:type="dxa"/>
          </w:tcPr>
          <w:p w:rsidR="0038265F" w:rsidRDefault="0038265F">
            <w:pPr>
              <w:pStyle w:val="ConsPlusNormal"/>
            </w:pPr>
            <w:r>
              <w:lastRenderedPageBreak/>
              <w:t>всего</w:t>
            </w:r>
          </w:p>
        </w:tc>
        <w:tc>
          <w:tcPr>
            <w:tcW w:w="1384" w:type="dxa"/>
          </w:tcPr>
          <w:p w:rsidR="0038265F" w:rsidRDefault="0038265F">
            <w:pPr>
              <w:pStyle w:val="ConsPlusNormal"/>
            </w:pPr>
            <w:r>
              <w:t>715 908,2</w:t>
            </w:r>
          </w:p>
        </w:tc>
        <w:tc>
          <w:tcPr>
            <w:tcW w:w="1264" w:type="dxa"/>
          </w:tcPr>
          <w:p w:rsidR="0038265F" w:rsidRDefault="0038265F">
            <w:pPr>
              <w:pStyle w:val="ConsPlusNormal"/>
            </w:pPr>
            <w:r>
              <w:t>13 820,7</w:t>
            </w:r>
          </w:p>
        </w:tc>
        <w:tc>
          <w:tcPr>
            <w:tcW w:w="1264" w:type="dxa"/>
          </w:tcPr>
          <w:p w:rsidR="0038265F" w:rsidRDefault="0038265F">
            <w:pPr>
              <w:pStyle w:val="ConsPlusNormal"/>
            </w:pPr>
            <w:r>
              <w:t>10 433,7</w:t>
            </w:r>
          </w:p>
        </w:tc>
        <w:tc>
          <w:tcPr>
            <w:tcW w:w="1264" w:type="dxa"/>
          </w:tcPr>
          <w:p w:rsidR="0038265F" w:rsidRDefault="0038265F">
            <w:pPr>
              <w:pStyle w:val="ConsPlusNormal"/>
            </w:pPr>
            <w:r>
              <w:t>335 548,2</w:t>
            </w:r>
          </w:p>
        </w:tc>
        <w:tc>
          <w:tcPr>
            <w:tcW w:w="1264" w:type="dxa"/>
          </w:tcPr>
          <w:p w:rsidR="0038265F" w:rsidRDefault="0038265F">
            <w:pPr>
              <w:pStyle w:val="ConsPlusNormal"/>
            </w:pPr>
            <w:r>
              <w:t>356 105,6</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184 604,9</w:t>
            </w:r>
          </w:p>
        </w:tc>
        <w:tc>
          <w:tcPr>
            <w:tcW w:w="1264" w:type="dxa"/>
          </w:tcPr>
          <w:p w:rsidR="0038265F" w:rsidRDefault="0038265F">
            <w:pPr>
              <w:pStyle w:val="ConsPlusNormal"/>
            </w:pPr>
            <w:r>
              <w:t>2 057,3</w:t>
            </w:r>
          </w:p>
        </w:tc>
        <w:tc>
          <w:tcPr>
            <w:tcW w:w="1264" w:type="dxa"/>
          </w:tcPr>
          <w:p w:rsidR="0038265F" w:rsidRDefault="0038265F">
            <w:pPr>
              <w:pStyle w:val="ConsPlusNormal"/>
            </w:pPr>
            <w:r>
              <w:t>-</w:t>
            </w:r>
          </w:p>
        </w:tc>
        <w:tc>
          <w:tcPr>
            <w:tcW w:w="1264" w:type="dxa"/>
          </w:tcPr>
          <w:p w:rsidR="0038265F" w:rsidRDefault="0038265F">
            <w:pPr>
              <w:pStyle w:val="ConsPlusNormal"/>
            </w:pPr>
            <w:r>
              <w:t>89 416,2</w:t>
            </w:r>
          </w:p>
        </w:tc>
        <w:tc>
          <w:tcPr>
            <w:tcW w:w="1264" w:type="dxa"/>
          </w:tcPr>
          <w:p w:rsidR="0038265F" w:rsidRDefault="0038265F">
            <w:pPr>
              <w:pStyle w:val="ConsPlusNormal"/>
            </w:pPr>
            <w:r>
              <w:t>93 131,4</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483 234,0</w:t>
            </w:r>
          </w:p>
        </w:tc>
        <w:tc>
          <w:tcPr>
            <w:tcW w:w="1264" w:type="dxa"/>
          </w:tcPr>
          <w:p w:rsidR="0038265F" w:rsidRDefault="0038265F">
            <w:pPr>
              <w:pStyle w:val="ConsPlusNormal"/>
            </w:pPr>
            <w:r>
              <w:t>4 800,4</w:t>
            </w:r>
          </w:p>
        </w:tc>
        <w:tc>
          <w:tcPr>
            <w:tcW w:w="1264" w:type="dxa"/>
          </w:tcPr>
          <w:p w:rsidR="0038265F" w:rsidRDefault="0038265F">
            <w:pPr>
              <w:pStyle w:val="ConsPlusNormal"/>
            </w:pPr>
            <w:r>
              <w:t>4 890,7</w:t>
            </w:r>
          </w:p>
        </w:tc>
        <w:tc>
          <w:tcPr>
            <w:tcW w:w="1264" w:type="dxa"/>
          </w:tcPr>
          <w:p w:rsidR="0038265F" w:rsidRDefault="0038265F">
            <w:pPr>
              <w:pStyle w:val="ConsPlusNormal"/>
            </w:pPr>
            <w:r>
              <w:t>228 771,4</w:t>
            </w:r>
          </w:p>
        </w:tc>
        <w:tc>
          <w:tcPr>
            <w:tcW w:w="1264" w:type="dxa"/>
          </w:tcPr>
          <w:p w:rsidR="0038265F" w:rsidRDefault="0038265F">
            <w:pPr>
              <w:pStyle w:val="ConsPlusNormal"/>
            </w:pPr>
            <w:r>
              <w:t>244 771,5</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33 389,3</w:t>
            </w:r>
          </w:p>
        </w:tc>
        <w:tc>
          <w:tcPr>
            <w:tcW w:w="1264" w:type="dxa"/>
          </w:tcPr>
          <w:p w:rsidR="0038265F" w:rsidRDefault="0038265F">
            <w:pPr>
              <w:pStyle w:val="ConsPlusNormal"/>
            </w:pPr>
            <w:r>
              <w:t>2 783,0</w:t>
            </w:r>
          </w:p>
        </w:tc>
        <w:tc>
          <w:tcPr>
            <w:tcW w:w="1264" w:type="dxa"/>
          </w:tcPr>
          <w:p w:rsidR="0038265F" w:rsidRDefault="0038265F">
            <w:pPr>
              <w:pStyle w:val="ConsPlusNormal"/>
            </w:pPr>
            <w:r>
              <w:t>2 043,0</w:t>
            </w:r>
          </w:p>
        </w:tc>
        <w:tc>
          <w:tcPr>
            <w:tcW w:w="1264" w:type="dxa"/>
          </w:tcPr>
          <w:p w:rsidR="0038265F" w:rsidRDefault="0038265F">
            <w:pPr>
              <w:pStyle w:val="ConsPlusNormal"/>
            </w:pPr>
            <w:r>
              <w:t>13 860,6</w:t>
            </w:r>
          </w:p>
        </w:tc>
        <w:tc>
          <w:tcPr>
            <w:tcW w:w="1264" w:type="dxa"/>
          </w:tcPr>
          <w:p w:rsidR="0038265F" w:rsidRDefault="0038265F">
            <w:pPr>
              <w:pStyle w:val="ConsPlusNormal"/>
            </w:pPr>
            <w:r>
              <w:t>14 702,7</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14 680,0</w:t>
            </w:r>
          </w:p>
        </w:tc>
        <w:tc>
          <w:tcPr>
            <w:tcW w:w="1264" w:type="dxa"/>
          </w:tcPr>
          <w:p w:rsidR="0038265F" w:rsidRDefault="0038265F">
            <w:pPr>
              <w:pStyle w:val="ConsPlusNormal"/>
            </w:pPr>
            <w:r>
              <w:t>4 180,0</w:t>
            </w:r>
          </w:p>
        </w:tc>
        <w:tc>
          <w:tcPr>
            <w:tcW w:w="1264" w:type="dxa"/>
          </w:tcPr>
          <w:p w:rsidR="0038265F" w:rsidRDefault="0038265F">
            <w:pPr>
              <w:pStyle w:val="ConsPlusNormal"/>
            </w:pPr>
            <w:r>
              <w:t>3 500,0</w:t>
            </w:r>
          </w:p>
        </w:tc>
        <w:tc>
          <w:tcPr>
            <w:tcW w:w="1264" w:type="dxa"/>
          </w:tcPr>
          <w:p w:rsidR="0038265F" w:rsidRDefault="0038265F">
            <w:pPr>
              <w:pStyle w:val="ConsPlusNormal"/>
            </w:pPr>
            <w:r>
              <w:t>3 500,0</w:t>
            </w:r>
          </w:p>
        </w:tc>
        <w:tc>
          <w:tcPr>
            <w:tcW w:w="1264" w:type="dxa"/>
          </w:tcPr>
          <w:p w:rsidR="0038265F" w:rsidRDefault="0038265F">
            <w:pPr>
              <w:pStyle w:val="ConsPlusNormal"/>
            </w:pPr>
            <w:r>
              <w:t>3 500,0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справочно:</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дорожный фонд автономного округа</w:t>
            </w:r>
          </w:p>
        </w:tc>
        <w:tc>
          <w:tcPr>
            <w:tcW w:w="1384" w:type="dxa"/>
          </w:tcPr>
          <w:p w:rsidR="0038265F" w:rsidRDefault="0038265F">
            <w:pPr>
              <w:pStyle w:val="ConsPlusNormal"/>
            </w:pPr>
            <w:r>
              <w:t>647 614,3</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313 949,5</w:t>
            </w:r>
          </w:p>
        </w:tc>
        <w:tc>
          <w:tcPr>
            <w:tcW w:w="1264" w:type="dxa"/>
          </w:tcPr>
          <w:p w:rsidR="0038265F" w:rsidRDefault="0038265F">
            <w:pPr>
              <w:pStyle w:val="ConsPlusNormal"/>
            </w:pPr>
            <w:r>
              <w:t>333 664,8</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16938" w:type="dxa"/>
            <w:gridSpan w:val="13"/>
          </w:tcPr>
          <w:p w:rsidR="0038265F" w:rsidRDefault="0038265F">
            <w:pPr>
              <w:pStyle w:val="ConsPlusNormal"/>
              <w:outlineLvl w:val="2"/>
            </w:pPr>
            <w:bookmarkStart w:id="52" w:name="P1556"/>
            <w:bookmarkEnd w:id="52"/>
            <w:r>
              <w:t>Подпрограмма 6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38265F">
        <w:tc>
          <w:tcPr>
            <w:tcW w:w="907" w:type="dxa"/>
            <w:vMerge w:val="restart"/>
          </w:tcPr>
          <w:p w:rsidR="0038265F" w:rsidRDefault="0038265F">
            <w:pPr>
              <w:pStyle w:val="ConsPlusNormal"/>
            </w:pPr>
            <w:r>
              <w:t>6.1.</w:t>
            </w:r>
          </w:p>
        </w:tc>
        <w:tc>
          <w:tcPr>
            <w:tcW w:w="1757" w:type="dxa"/>
            <w:vMerge w:val="restart"/>
          </w:tcPr>
          <w:p w:rsidR="0038265F" w:rsidRDefault="0038265F">
            <w:pPr>
              <w:pStyle w:val="ConsPlusNormal"/>
            </w:pPr>
            <w:r>
              <w:t xml:space="preserve">Проведение ветеринарно-профилактических, диагностических, противоэпизоотических мероприятий, направленных на предупреждение </w:t>
            </w:r>
            <w:r>
              <w:lastRenderedPageBreak/>
              <w:t>и ликвидацию болезней, общих для человека и животных (показатели 1, 9)</w:t>
            </w:r>
          </w:p>
        </w:tc>
        <w:tc>
          <w:tcPr>
            <w:tcW w:w="1644" w:type="dxa"/>
            <w:vMerge w:val="restart"/>
          </w:tcPr>
          <w:p w:rsidR="0038265F" w:rsidRDefault="0038265F">
            <w:pPr>
              <w:pStyle w:val="ConsPlusNormal"/>
            </w:pPr>
            <w:r>
              <w:lastRenderedPageBreak/>
              <w:t>Ветеринарная служба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3 871 638,9</w:t>
            </w:r>
          </w:p>
        </w:tc>
        <w:tc>
          <w:tcPr>
            <w:tcW w:w="1264" w:type="dxa"/>
          </w:tcPr>
          <w:p w:rsidR="0038265F" w:rsidRDefault="0038265F">
            <w:pPr>
              <w:pStyle w:val="ConsPlusNormal"/>
            </w:pPr>
            <w:r>
              <w:t>320 337,1</w:t>
            </w:r>
          </w:p>
        </w:tc>
        <w:tc>
          <w:tcPr>
            <w:tcW w:w="1264" w:type="dxa"/>
          </w:tcPr>
          <w:p w:rsidR="0038265F" w:rsidRDefault="0038265F">
            <w:pPr>
              <w:pStyle w:val="ConsPlusNormal"/>
            </w:pPr>
            <w:r>
              <w:t>347 641,8</w:t>
            </w:r>
          </w:p>
        </w:tc>
        <w:tc>
          <w:tcPr>
            <w:tcW w:w="1264" w:type="dxa"/>
          </w:tcPr>
          <w:p w:rsidR="0038265F" w:rsidRDefault="0038265F">
            <w:pPr>
              <w:pStyle w:val="ConsPlusNormal"/>
            </w:pPr>
            <w:r>
              <w:t>320 779,2</w:t>
            </w:r>
          </w:p>
        </w:tc>
        <w:tc>
          <w:tcPr>
            <w:tcW w:w="1264" w:type="dxa"/>
          </w:tcPr>
          <w:p w:rsidR="0038265F" w:rsidRDefault="0038265F">
            <w:pPr>
              <w:pStyle w:val="ConsPlusNormal"/>
            </w:pPr>
            <w:r>
              <w:t>320 779,2</w:t>
            </w:r>
          </w:p>
        </w:tc>
        <w:tc>
          <w:tcPr>
            <w:tcW w:w="1264" w:type="dxa"/>
          </w:tcPr>
          <w:p w:rsidR="0038265F" w:rsidRDefault="0038265F">
            <w:pPr>
              <w:pStyle w:val="ConsPlusNormal"/>
            </w:pPr>
            <w:r>
              <w:t>320 262,7</w:t>
            </w:r>
          </w:p>
        </w:tc>
        <w:tc>
          <w:tcPr>
            <w:tcW w:w="1264" w:type="dxa"/>
          </w:tcPr>
          <w:p w:rsidR="0038265F" w:rsidRDefault="0038265F">
            <w:pPr>
              <w:pStyle w:val="ConsPlusNormal"/>
            </w:pPr>
            <w:r>
              <w:t>320 262,7</w:t>
            </w:r>
          </w:p>
        </w:tc>
        <w:tc>
          <w:tcPr>
            <w:tcW w:w="1264" w:type="dxa"/>
          </w:tcPr>
          <w:p w:rsidR="0038265F" w:rsidRDefault="0038265F">
            <w:pPr>
              <w:pStyle w:val="ConsPlusNormal"/>
            </w:pPr>
            <w:r>
              <w:t>320 262,7</w:t>
            </w:r>
          </w:p>
        </w:tc>
        <w:tc>
          <w:tcPr>
            <w:tcW w:w="1264" w:type="dxa"/>
          </w:tcPr>
          <w:p w:rsidR="0038265F" w:rsidRDefault="0038265F">
            <w:pPr>
              <w:pStyle w:val="ConsPlusNormal"/>
            </w:pPr>
            <w:r>
              <w:t>1 601 313,5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3 871 638,9</w:t>
            </w:r>
          </w:p>
        </w:tc>
        <w:tc>
          <w:tcPr>
            <w:tcW w:w="1264" w:type="dxa"/>
          </w:tcPr>
          <w:p w:rsidR="0038265F" w:rsidRDefault="0038265F">
            <w:pPr>
              <w:pStyle w:val="ConsPlusNormal"/>
            </w:pPr>
            <w:r>
              <w:t>320 337,1</w:t>
            </w:r>
          </w:p>
        </w:tc>
        <w:tc>
          <w:tcPr>
            <w:tcW w:w="1264" w:type="dxa"/>
          </w:tcPr>
          <w:p w:rsidR="0038265F" w:rsidRDefault="0038265F">
            <w:pPr>
              <w:pStyle w:val="ConsPlusNormal"/>
            </w:pPr>
            <w:r>
              <w:t>347 641,8</w:t>
            </w:r>
          </w:p>
        </w:tc>
        <w:tc>
          <w:tcPr>
            <w:tcW w:w="1264" w:type="dxa"/>
          </w:tcPr>
          <w:p w:rsidR="0038265F" w:rsidRDefault="0038265F">
            <w:pPr>
              <w:pStyle w:val="ConsPlusNormal"/>
            </w:pPr>
            <w:r>
              <w:t>320 779,2</w:t>
            </w:r>
          </w:p>
        </w:tc>
        <w:tc>
          <w:tcPr>
            <w:tcW w:w="1264" w:type="dxa"/>
          </w:tcPr>
          <w:p w:rsidR="0038265F" w:rsidRDefault="0038265F">
            <w:pPr>
              <w:pStyle w:val="ConsPlusNormal"/>
            </w:pPr>
            <w:r>
              <w:t>320 779,2</w:t>
            </w:r>
          </w:p>
        </w:tc>
        <w:tc>
          <w:tcPr>
            <w:tcW w:w="1264" w:type="dxa"/>
          </w:tcPr>
          <w:p w:rsidR="0038265F" w:rsidRDefault="0038265F">
            <w:pPr>
              <w:pStyle w:val="ConsPlusNormal"/>
            </w:pPr>
            <w:r>
              <w:t>320 262,7</w:t>
            </w:r>
          </w:p>
        </w:tc>
        <w:tc>
          <w:tcPr>
            <w:tcW w:w="1264" w:type="dxa"/>
          </w:tcPr>
          <w:p w:rsidR="0038265F" w:rsidRDefault="0038265F">
            <w:pPr>
              <w:pStyle w:val="ConsPlusNormal"/>
            </w:pPr>
            <w:r>
              <w:t>320 262,7</w:t>
            </w:r>
          </w:p>
        </w:tc>
        <w:tc>
          <w:tcPr>
            <w:tcW w:w="1264" w:type="dxa"/>
          </w:tcPr>
          <w:p w:rsidR="0038265F" w:rsidRDefault="0038265F">
            <w:pPr>
              <w:pStyle w:val="ConsPlusNormal"/>
            </w:pPr>
            <w:r>
              <w:t>320 262,7</w:t>
            </w:r>
          </w:p>
        </w:tc>
        <w:tc>
          <w:tcPr>
            <w:tcW w:w="1264" w:type="dxa"/>
          </w:tcPr>
          <w:p w:rsidR="0038265F" w:rsidRDefault="0038265F">
            <w:pPr>
              <w:pStyle w:val="ConsPlusNormal"/>
            </w:pPr>
            <w:r>
              <w:t>1 601 313,5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r>
              <w:lastRenderedPageBreak/>
              <w:t>6.2.</w:t>
            </w:r>
          </w:p>
        </w:tc>
        <w:tc>
          <w:tcPr>
            <w:tcW w:w="1757" w:type="dxa"/>
            <w:vMerge w:val="restart"/>
          </w:tcPr>
          <w:p w:rsidR="0038265F" w:rsidRDefault="0038265F">
            <w:pPr>
              <w:pStyle w:val="ConsPlusNormal"/>
            </w:pPr>
            <w:r>
              <w:t>Осуществление контроля (надзора) за соблюдением законодательства Российской Федерации и Ханты-Мансийского автономного округа - Югры в сфере ветеринарии (показатель 9)</w:t>
            </w:r>
          </w:p>
        </w:tc>
        <w:tc>
          <w:tcPr>
            <w:tcW w:w="1644" w:type="dxa"/>
            <w:vMerge w:val="restart"/>
          </w:tcPr>
          <w:p w:rsidR="0038265F" w:rsidRDefault="0038265F">
            <w:pPr>
              <w:pStyle w:val="ConsPlusNormal"/>
            </w:pPr>
            <w:r>
              <w:t>Ветеринарная служба Югры</w:t>
            </w:r>
          </w:p>
        </w:tc>
        <w:tc>
          <w:tcPr>
            <w:tcW w:w="1134" w:type="dxa"/>
          </w:tcPr>
          <w:p w:rsidR="0038265F" w:rsidRDefault="0038265F">
            <w:pPr>
              <w:pStyle w:val="ConsPlusNormal"/>
            </w:pPr>
            <w:r>
              <w:t>всего</w:t>
            </w:r>
          </w:p>
        </w:tc>
        <w:tc>
          <w:tcPr>
            <w:tcW w:w="1384" w:type="dxa"/>
          </w:tcPr>
          <w:p w:rsidR="0038265F" w:rsidRDefault="0038265F">
            <w:pPr>
              <w:pStyle w:val="ConsPlusNormal"/>
            </w:pPr>
            <w:r>
              <w:t>1 209 265,3</w:t>
            </w:r>
          </w:p>
        </w:tc>
        <w:tc>
          <w:tcPr>
            <w:tcW w:w="1264" w:type="dxa"/>
          </w:tcPr>
          <w:p w:rsidR="0038265F" w:rsidRDefault="0038265F">
            <w:pPr>
              <w:pStyle w:val="ConsPlusNormal"/>
            </w:pPr>
            <w:r>
              <w:t>96 903,9</w:t>
            </w:r>
          </w:p>
        </w:tc>
        <w:tc>
          <w:tcPr>
            <w:tcW w:w="1264" w:type="dxa"/>
          </w:tcPr>
          <w:p w:rsidR="0038265F" w:rsidRDefault="0038265F">
            <w:pPr>
              <w:pStyle w:val="ConsPlusNormal"/>
            </w:pPr>
            <w:r>
              <w:t>115 259,4</w:t>
            </w:r>
          </w:p>
        </w:tc>
        <w:tc>
          <w:tcPr>
            <w:tcW w:w="1264" w:type="dxa"/>
          </w:tcPr>
          <w:p w:rsidR="0038265F" w:rsidRDefault="0038265F">
            <w:pPr>
              <w:pStyle w:val="ConsPlusNormal"/>
            </w:pPr>
            <w:r>
              <w:t>110 659,4</w:t>
            </w:r>
          </w:p>
        </w:tc>
        <w:tc>
          <w:tcPr>
            <w:tcW w:w="1264" w:type="dxa"/>
          </w:tcPr>
          <w:p w:rsidR="0038265F" w:rsidRDefault="0038265F">
            <w:pPr>
              <w:pStyle w:val="ConsPlusNormal"/>
            </w:pPr>
            <w:r>
              <w:t>110 659,4</w:t>
            </w:r>
          </w:p>
        </w:tc>
        <w:tc>
          <w:tcPr>
            <w:tcW w:w="1264" w:type="dxa"/>
          </w:tcPr>
          <w:p w:rsidR="0038265F" w:rsidRDefault="0038265F">
            <w:pPr>
              <w:pStyle w:val="ConsPlusNormal"/>
            </w:pPr>
            <w:r>
              <w:t>96 972,9</w:t>
            </w:r>
          </w:p>
        </w:tc>
        <w:tc>
          <w:tcPr>
            <w:tcW w:w="1264" w:type="dxa"/>
          </w:tcPr>
          <w:p w:rsidR="0038265F" w:rsidRDefault="0038265F">
            <w:pPr>
              <w:pStyle w:val="ConsPlusNormal"/>
            </w:pPr>
            <w:r>
              <w:t>96 972,9</w:t>
            </w:r>
          </w:p>
        </w:tc>
        <w:tc>
          <w:tcPr>
            <w:tcW w:w="1264" w:type="dxa"/>
          </w:tcPr>
          <w:p w:rsidR="0038265F" w:rsidRDefault="0038265F">
            <w:pPr>
              <w:pStyle w:val="ConsPlusNormal"/>
            </w:pPr>
            <w:r>
              <w:t>96 972,9</w:t>
            </w:r>
          </w:p>
        </w:tc>
        <w:tc>
          <w:tcPr>
            <w:tcW w:w="1264" w:type="dxa"/>
          </w:tcPr>
          <w:p w:rsidR="0038265F" w:rsidRDefault="0038265F">
            <w:pPr>
              <w:pStyle w:val="ConsPlusNormal"/>
            </w:pPr>
            <w:r>
              <w:t>484 864,5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1 209 265,3</w:t>
            </w:r>
          </w:p>
        </w:tc>
        <w:tc>
          <w:tcPr>
            <w:tcW w:w="1264" w:type="dxa"/>
          </w:tcPr>
          <w:p w:rsidR="0038265F" w:rsidRDefault="0038265F">
            <w:pPr>
              <w:pStyle w:val="ConsPlusNormal"/>
            </w:pPr>
            <w:r>
              <w:t>96 903,9</w:t>
            </w:r>
          </w:p>
        </w:tc>
        <w:tc>
          <w:tcPr>
            <w:tcW w:w="1264" w:type="dxa"/>
          </w:tcPr>
          <w:p w:rsidR="0038265F" w:rsidRDefault="0038265F">
            <w:pPr>
              <w:pStyle w:val="ConsPlusNormal"/>
            </w:pPr>
            <w:r>
              <w:t>115 259,4</w:t>
            </w:r>
          </w:p>
        </w:tc>
        <w:tc>
          <w:tcPr>
            <w:tcW w:w="1264" w:type="dxa"/>
          </w:tcPr>
          <w:p w:rsidR="0038265F" w:rsidRDefault="0038265F">
            <w:pPr>
              <w:pStyle w:val="ConsPlusNormal"/>
            </w:pPr>
            <w:r>
              <w:t>110 659,4</w:t>
            </w:r>
          </w:p>
        </w:tc>
        <w:tc>
          <w:tcPr>
            <w:tcW w:w="1264" w:type="dxa"/>
          </w:tcPr>
          <w:p w:rsidR="0038265F" w:rsidRDefault="0038265F">
            <w:pPr>
              <w:pStyle w:val="ConsPlusNormal"/>
            </w:pPr>
            <w:r>
              <w:t>110 659,4</w:t>
            </w:r>
          </w:p>
        </w:tc>
        <w:tc>
          <w:tcPr>
            <w:tcW w:w="1264" w:type="dxa"/>
          </w:tcPr>
          <w:p w:rsidR="0038265F" w:rsidRDefault="0038265F">
            <w:pPr>
              <w:pStyle w:val="ConsPlusNormal"/>
            </w:pPr>
            <w:r>
              <w:t>96 972,9</w:t>
            </w:r>
          </w:p>
        </w:tc>
        <w:tc>
          <w:tcPr>
            <w:tcW w:w="1264" w:type="dxa"/>
          </w:tcPr>
          <w:p w:rsidR="0038265F" w:rsidRDefault="0038265F">
            <w:pPr>
              <w:pStyle w:val="ConsPlusNormal"/>
            </w:pPr>
            <w:r>
              <w:t>96 972,9</w:t>
            </w:r>
          </w:p>
        </w:tc>
        <w:tc>
          <w:tcPr>
            <w:tcW w:w="1264" w:type="dxa"/>
          </w:tcPr>
          <w:p w:rsidR="0038265F" w:rsidRDefault="0038265F">
            <w:pPr>
              <w:pStyle w:val="ConsPlusNormal"/>
            </w:pPr>
            <w:r>
              <w:t>96 972,9</w:t>
            </w:r>
          </w:p>
        </w:tc>
        <w:tc>
          <w:tcPr>
            <w:tcW w:w="1264" w:type="dxa"/>
          </w:tcPr>
          <w:p w:rsidR="0038265F" w:rsidRDefault="0038265F">
            <w:pPr>
              <w:pStyle w:val="ConsPlusNormal"/>
            </w:pPr>
            <w:r>
              <w:t>484 864,5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Итого по подпрограмме 6</w:t>
            </w:r>
          </w:p>
        </w:tc>
        <w:tc>
          <w:tcPr>
            <w:tcW w:w="1644" w:type="dxa"/>
            <w:vMerge w:val="restart"/>
          </w:tcPr>
          <w:p w:rsidR="0038265F" w:rsidRDefault="0038265F">
            <w:pPr>
              <w:pStyle w:val="ConsPlusNormal"/>
            </w:pPr>
            <w:r>
              <w:t>Ветеринарная служба Югры, муниципальные образования (по согласованию)</w:t>
            </w:r>
          </w:p>
        </w:tc>
        <w:tc>
          <w:tcPr>
            <w:tcW w:w="1134" w:type="dxa"/>
          </w:tcPr>
          <w:p w:rsidR="0038265F" w:rsidRDefault="0038265F">
            <w:pPr>
              <w:pStyle w:val="ConsPlusNormal"/>
            </w:pPr>
            <w:r>
              <w:t>всего</w:t>
            </w:r>
          </w:p>
        </w:tc>
        <w:tc>
          <w:tcPr>
            <w:tcW w:w="1384" w:type="dxa"/>
          </w:tcPr>
          <w:p w:rsidR="0038265F" w:rsidRDefault="0038265F">
            <w:pPr>
              <w:pStyle w:val="ConsPlusNormal"/>
            </w:pPr>
            <w:r>
              <w:t>5 080 904,2</w:t>
            </w:r>
          </w:p>
        </w:tc>
        <w:tc>
          <w:tcPr>
            <w:tcW w:w="1264" w:type="dxa"/>
          </w:tcPr>
          <w:p w:rsidR="0038265F" w:rsidRDefault="0038265F">
            <w:pPr>
              <w:pStyle w:val="ConsPlusNormal"/>
            </w:pPr>
            <w:r>
              <w:t>417 241,0</w:t>
            </w:r>
          </w:p>
        </w:tc>
        <w:tc>
          <w:tcPr>
            <w:tcW w:w="1264" w:type="dxa"/>
          </w:tcPr>
          <w:p w:rsidR="0038265F" w:rsidRDefault="0038265F">
            <w:pPr>
              <w:pStyle w:val="ConsPlusNormal"/>
            </w:pPr>
            <w:r>
              <w:t>462 901,2</w:t>
            </w:r>
          </w:p>
        </w:tc>
        <w:tc>
          <w:tcPr>
            <w:tcW w:w="1264" w:type="dxa"/>
          </w:tcPr>
          <w:p w:rsidR="0038265F" w:rsidRDefault="0038265F">
            <w:pPr>
              <w:pStyle w:val="ConsPlusNormal"/>
            </w:pPr>
            <w:r>
              <w:t>431 438,6</w:t>
            </w:r>
          </w:p>
        </w:tc>
        <w:tc>
          <w:tcPr>
            <w:tcW w:w="1264" w:type="dxa"/>
          </w:tcPr>
          <w:p w:rsidR="0038265F" w:rsidRDefault="0038265F">
            <w:pPr>
              <w:pStyle w:val="ConsPlusNormal"/>
            </w:pPr>
            <w:r>
              <w:t>431 438,6</w:t>
            </w:r>
          </w:p>
        </w:tc>
        <w:tc>
          <w:tcPr>
            <w:tcW w:w="1264" w:type="dxa"/>
          </w:tcPr>
          <w:p w:rsidR="0038265F" w:rsidRDefault="0038265F">
            <w:pPr>
              <w:pStyle w:val="ConsPlusNormal"/>
            </w:pPr>
            <w:r>
              <w:t>417 235,6</w:t>
            </w:r>
          </w:p>
        </w:tc>
        <w:tc>
          <w:tcPr>
            <w:tcW w:w="1264" w:type="dxa"/>
          </w:tcPr>
          <w:p w:rsidR="0038265F" w:rsidRDefault="0038265F">
            <w:pPr>
              <w:pStyle w:val="ConsPlusNormal"/>
            </w:pPr>
            <w:r>
              <w:t>417 235,6</w:t>
            </w:r>
          </w:p>
        </w:tc>
        <w:tc>
          <w:tcPr>
            <w:tcW w:w="1264" w:type="dxa"/>
          </w:tcPr>
          <w:p w:rsidR="0038265F" w:rsidRDefault="0038265F">
            <w:pPr>
              <w:pStyle w:val="ConsPlusNormal"/>
            </w:pPr>
            <w:r>
              <w:t>417 235,6</w:t>
            </w:r>
          </w:p>
        </w:tc>
        <w:tc>
          <w:tcPr>
            <w:tcW w:w="1264" w:type="dxa"/>
          </w:tcPr>
          <w:p w:rsidR="0038265F" w:rsidRDefault="0038265F">
            <w:pPr>
              <w:pStyle w:val="ConsPlusNormal"/>
            </w:pPr>
            <w:r>
              <w:t>2 086 178,0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5 080 904,2</w:t>
            </w:r>
          </w:p>
        </w:tc>
        <w:tc>
          <w:tcPr>
            <w:tcW w:w="1264" w:type="dxa"/>
          </w:tcPr>
          <w:p w:rsidR="0038265F" w:rsidRDefault="0038265F">
            <w:pPr>
              <w:pStyle w:val="ConsPlusNormal"/>
            </w:pPr>
            <w:r>
              <w:t>417 241,0</w:t>
            </w:r>
          </w:p>
        </w:tc>
        <w:tc>
          <w:tcPr>
            <w:tcW w:w="1264" w:type="dxa"/>
          </w:tcPr>
          <w:p w:rsidR="0038265F" w:rsidRDefault="0038265F">
            <w:pPr>
              <w:pStyle w:val="ConsPlusNormal"/>
            </w:pPr>
            <w:r>
              <w:t>462 901,2</w:t>
            </w:r>
          </w:p>
        </w:tc>
        <w:tc>
          <w:tcPr>
            <w:tcW w:w="1264" w:type="dxa"/>
          </w:tcPr>
          <w:p w:rsidR="0038265F" w:rsidRDefault="0038265F">
            <w:pPr>
              <w:pStyle w:val="ConsPlusNormal"/>
            </w:pPr>
            <w:r>
              <w:t>431 438,6</w:t>
            </w:r>
          </w:p>
        </w:tc>
        <w:tc>
          <w:tcPr>
            <w:tcW w:w="1264" w:type="dxa"/>
          </w:tcPr>
          <w:p w:rsidR="0038265F" w:rsidRDefault="0038265F">
            <w:pPr>
              <w:pStyle w:val="ConsPlusNormal"/>
            </w:pPr>
            <w:r>
              <w:t>431 438,6</w:t>
            </w:r>
          </w:p>
        </w:tc>
        <w:tc>
          <w:tcPr>
            <w:tcW w:w="1264" w:type="dxa"/>
          </w:tcPr>
          <w:p w:rsidR="0038265F" w:rsidRDefault="0038265F">
            <w:pPr>
              <w:pStyle w:val="ConsPlusNormal"/>
            </w:pPr>
            <w:r>
              <w:t>417 235,6</w:t>
            </w:r>
          </w:p>
        </w:tc>
        <w:tc>
          <w:tcPr>
            <w:tcW w:w="1264" w:type="dxa"/>
          </w:tcPr>
          <w:p w:rsidR="0038265F" w:rsidRDefault="0038265F">
            <w:pPr>
              <w:pStyle w:val="ConsPlusNormal"/>
            </w:pPr>
            <w:r>
              <w:t>417 235,6</w:t>
            </w:r>
          </w:p>
        </w:tc>
        <w:tc>
          <w:tcPr>
            <w:tcW w:w="1264" w:type="dxa"/>
          </w:tcPr>
          <w:p w:rsidR="0038265F" w:rsidRDefault="0038265F">
            <w:pPr>
              <w:pStyle w:val="ConsPlusNormal"/>
            </w:pPr>
            <w:r>
              <w:t>417 235,6</w:t>
            </w:r>
          </w:p>
        </w:tc>
        <w:tc>
          <w:tcPr>
            <w:tcW w:w="1264" w:type="dxa"/>
          </w:tcPr>
          <w:p w:rsidR="0038265F" w:rsidRDefault="0038265F">
            <w:pPr>
              <w:pStyle w:val="ConsPlusNormal"/>
            </w:pPr>
            <w:r>
              <w:t>2 086 178,0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 xml:space="preserve">местный </w:t>
            </w:r>
            <w:r>
              <w:lastRenderedPageBreak/>
              <w:t>бюджет</w:t>
            </w:r>
          </w:p>
        </w:tc>
        <w:tc>
          <w:tcPr>
            <w:tcW w:w="1384" w:type="dxa"/>
          </w:tcPr>
          <w:p w:rsidR="0038265F" w:rsidRDefault="0038265F">
            <w:pPr>
              <w:pStyle w:val="ConsPlusNormal"/>
            </w:pPr>
            <w:r>
              <w:lastRenderedPageBreak/>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Всего по программе</w:t>
            </w:r>
          </w:p>
        </w:tc>
        <w:tc>
          <w:tcPr>
            <w:tcW w:w="1644" w:type="dxa"/>
            <w:vMerge w:val="restart"/>
          </w:tcPr>
          <w:p w:rsidR="0038265F" w:rsidRDefault="0038265F">
            <w:pPr>
              <w:pStyle w:val="ConsPlusNormal"/>
            </w:pPr>
          </w:p>
        </w:tc>
        <w:tc>
          <w:tcPr>
            <w:tcW w:w="1134" w:type="dxa"/>
          </w:tcPr>
          <w:p w:rsidR="0038265F" w:rsidRDefault="0038265F">
            <w:pPr>
              <w:pStyle w:val="ConsPlusNormal"/>
            </w:pPr>
            <w:r>
              <w:t>всего</w:t>
            </w:r>
          </w:p>
        </w:tc>
        <w:tc>
          <w:tcPr>
            <w:tcW w:w="1384" w:type="dxa"/>
          </w:tcPr>
          <w:p w:rsidR="0038265F" w:rsidRDefault="0038265F">
            <w:pPr>
              <w:pStyle w:val="ConsPlusNormal"/>
            </w:pPr>
            <w:r>
              <w:t>22 556 411,0</w:t>
            </w:r>
          </w:p>
        </w:tc>
        <w:tc>
          <w:tcPr>
            <w:tcW w:w="1264" w:type="dxa"/>
          </w:tcPr>
          <w:p w:rsidR="0038265F" w:rsidRDefault="0038265F">
            <w:pPr>
              <w:pStyle w:val="ConsPlusNormal"/>
            </w:pPr>
            <w:r>
              <w:t>2 071 012,5</w:t>
            </w:r>
          </w:p>
        </w:tc>
        <w:tc>
          <w:tcPr>
            <w:tcW w:w="1264" w:type="dxa"/>
          </w:tcPr>
          <w:p w:rsidR="0038265F" w:rsidRDefault="0038265F">
            <w:pPr>
              <w:pStyle w:val="ConsPlusNormal"/>
            </w:pPr>
            <w:r>
              <w:t>1 876 131,9</w:t>
            </w:r>
          </w:p>
        </w:tc>
        <w:tc>
          <w:tcPr>
            <w:tcW w:w="1264" w:type="dxa"/>
          </w:tcPr>
          <w:p w:rsidR="0038265F" w:rsidRDefault="0038265F">
            <w:pPr>
              <w:pStyle w:val="ConsPlusNormal"/>
            </w:pPr>
            <w:r>
              <w:t>2 184 470,2</w:t>
            </w:r>
          </w:p>
        </w:tc>
        <w:tc>
          <w:tcPr>
            <w:tcW w:w="1264" w:type="dxa"/>
          </w:tcPr>
          <w:p w:rsidR="0038265F" w:rsidRDefault="0038265F">
            <w:pPr>
              <w:pStyle w:val="ConsPlusNormal"/>
            </w:pPr>
            <w:r>
              <w:t>2 226 202,0</w:t>
            </w:r>
          </w:p>
        </w:tc>
        <w:tc>
          <w:tcPr>
            <w:tcW w:w="1264" w:type="dxa"/>
          </w:tcPr>
          <w:p w:rsidR="0038265F" w:rsidRDefault="0038265F">
            <w:pPr>
              <w:pStyle w:val="ConsPlusNormal"/>
            </w:pPr>
            <w:r>
              <w:t>1 774 824,3</w:t>
            </w:r>
          </w:p>
        </w:tc>
        <w:tc>
          <w:tcPr>
            <w:tcW w:w="1264" w:type="dxa"/>
          </w:tcPr>
          <w:p w:rsidR="0038265F" w:rsidRDefault="0038265F">
            <w:pPr>
              <w:pStyle w:val="ConsPlusNormal"/>
            </w:pPr>
            <w:r>
              <w:t>1 774 824,3</w:t>
            </w:r>
          </w:p>
        </w:tc>
        <w:tc>
          <w:tcPr>
            <w:tcW w:w="1264" w:type="dxa"/>
          </w:tcPr>
          <w:p w:rsidR="0038265F" w:rsidRDefault="0038265F">
            <w:pPr>
              <w:pStyle w:val="ConsPlusNormal"/>
            </w:pPr>
            <w:r>
              <w:t>1 774 824,3</w:t>
            </w:r>
          </w:p>
        </w:tc>
        <w:tc>
          <w:tcPr>
            <w:tcW w:w="1264" w:type="dxa"/>
          </w:tcPr>
          <w:p w:rsidR="0038265F" w:rsidRDefault="0038265F">
            <w:pPr>
              <w:pStyle w:val="ConsPlusNormal"/>
            </w:pPr>
            <w:r>
              <w:t>8 874 121,5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307 342,2</w:t>
            </w:r>
          </w:p>
        </w:tc>
        <w:tc>
          <w:tcPr>
            <w:tcW w:w="1264" w:type="dxa"/>
          </w:tcPr>
          <w:p w:rsidR="0038265F" w:rsidRDefault="0038265F">
            <w:pPr>
              <w:pStyle w:val="ConsPlusNormal"/>
            </w:pPr>
            <w:r>
              <w:t>36 236,2</w:t>
            </w:r>
          </w:p>
        </w:tc>
        <w:tc>
          <w:tcPr>
            <w:tcW w:w="1264" w:type="dxa"/>
          </w:tcPr>
          <w:p w:rsidR="0038265F" w:rsidRDefault="0038265F">
            <w:pPr>
              <w:pStyle w:val="ConsPlusNormal"/>
            </w:pPr>
            <w:r>
              <w:t>32 670,4</w:t>
            </w:r>
          </w:p>
        </w:tc>
        <w:tc>
          <w:tcPr>
            <w:tcW w:w="1264" w:type="dxa"/>
          </w:tcPr>
          <w:p w:rsidR="0038265F" w:rsidRDefault="0038265F">
            <w:pPr>
              <w:pStyle w:val="ConsPlusNormal"/>
            </w:pPr>
            <w:r>
              <w:t>116 773,0</w:t>
            </w:r>
          </w:p>
        </w:tc>
        <w:tc>
          <w:tcPr>
            <w:tcW w:w="1264" w:type="dxa"/>
          </w:tcPr>
          <w:p w:rsidR="0038265F" w:rsidRDefault="0038265F">
            <w:pPr>
              <w:pStyle w:val="ConsPlusNormal"/>
            </w:pPr>
            <w:r>
              <w:t>121 662,6</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21 471 849,5</w:t>
            </w:r>
          </w:p>
        </w:tc>
        <w:tc>
          <w:tcPr>
            <w:tcW w:w="1264" w:type="dxa"/>
          </w:tcPr>
          <w:p w:rsidR="0038265F" w:rsidRDefault="0038265F">
            <w:pPr>
              <w:pStyle w:val="ConsPlusNormal"/>
            </w:pPr>
            <w:r>
              <w:t>1 977 113,3</w:t>
            </w:r>
          </w:p>
        </w:tc>
        <w:tc>
          <w:tcPr>
            <w:tcW w:w="1264" w:type="dxa"/>
          </w:tcPr>
          <w:p w:rsidR="0038265F" w:rsidRDefault="0038265F">
            <w:pPr>
              <w:pStyle w:val="ConsPlusNormal"/>
            </w:pPr>
            <w:r>
              <w:t>1 766 968,5</w:t>
            </w:r>
          </w:p>
        </w:tc>
        <w:tc>
          <w:tcPr>
            <w:tcW w:w="1264" w:type="dxa"/>
          </w:tcPr>
          <w:p w:rsidR="0038265F" w:rsidRDefault="0038265F">
            <w:pPr>
              <w:pStyle w:val="ConsPlusNormal"/>
            </w:pPr>
            <w:r>
              <w:t>1 959 386,6</w:t>
            </w:r>
          </w:p>
        </w:tc>
        <w:tc>
          <w:tcPr>
            <w:tcW w:w="1264" w:type="dxa"/>
          </w:tcPr>
          <w:p w:rsidR="0038265F" w:rsidRDefault="0038265F">
            <w:pPr>
              <w:pStyle w:val="ConsPlusNormal"/>
            </w:pPr>
            <w:r>
              <w:t>1 975 386,7</w:t>
            </w:r>
          </w:p>
        </w:tc>
        <w:tc>
          <w:tcPr>
            <w:tcW w:w="1264" w:type="dxa"/>
          </w:tcPr>
          <w:p w:rsidR="0038265F" w:rsidRDefault="0038265F">
            <w:pPr>
              <w:pStyle w:val="ConsPlusNormal"/>
            </w:pPr>
            <w:r>
              <w:t>1 724 124,3</w:t>
            </w:r>
          </w:p>
        </w:tc>
        <w:tc>
          <w:tcPr>
            <w:tcW w:w="1264" w:type="dxa"/>
          </w:tcPr>
          <w:p w:rsidR="0038265F" w:rsidRDefault="0038265F">
            <w:pPr>
              <w:pStyle w:val="ConsPlusNormal"/>
            </w:pPr>
            <w:r>
              <w:t>1 724 124,3</w:t>
            </w:r>
          </w:p>
        </w:tc>
        <w:tc>
          <w:tcPr>
            <w:tcW w:w="1264" w:type="dxa"/>
          </w:tcPr>
          <w:p w:rsidR="0038265F" w:rsidRDefault="0038265F">
            <w:pPr>
              <w:pStyle w:val="ConsPlusNormal"/>
            </w:pPr>
            <w:r>
              <w:t>1 724 124,3</w:t>
            </w:r>
          </w:p>
        </w:tc>
        <w:tc>
          <w:tcPr>
            <w:tcW w:w="1264" w:type="dxa"/>
          </w:tcPr>
          <w:p w:rsidR="0038265F" w:rsidRDefault="0038265F">
            <w:pPr>
              <w:pStyle w:val="ConsPlusNormal"/>
            </w:pPr>
            <w:r>
              <w:t>8 620 621,5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33 389,3</w:t>
            </w:r>
          </w:p>
        </w:tc>
        <w:tc>
          <w:tcPr>
            <w:tcW w:w="1264" w:type="dxa"/>
          </w:tcPr>
          <w:p w:rsidR="0038265F" w:rsidRDefault="0038265F">
            <w:pPr>
              <w:pStyle w:val="ConsPlusNormal"/>
            </w:pPr>
            <w:r>
              <w:t>2 783,0</w:t>
            </w:r>
          </w:p>
        </w:tc>
        <w:tc>
          <w:tcPr>
            <w:tcW w:w="1264" w:type="dxa"/>
          </w:tcPr>
          <w:p w:rsidR="0038265F" w:rsidRDefault="0038265F">
            <w:pPr>
              <w:pStyle w:val="ConsPlusNormal"/>
            </w:pPr>
            <w:r>
              <w:t>2 043,0</w:t>
            </w:r>
          </w:p>
        </w:tc>
        <w:tc>
          <w:tcPr>
            <w:tcW w:w="1264" w:type="dxa"/>
          </w:tcPr>
          <w:p w:rsidR="0038265F" w:rsidRDefault="0038265F">
            <w:pPr>
              <w:pStyle w:val="ConsPlusNormal"/>
            </w:pPr>
            <w:r>
              <w:t>13 860,6</w:t>
            </w:r>
          </w:p>
        </w:tc>
        <w:tc>
          <w:tcPr>
            <w:tcW w:w="1264" w:type="dxa"/>
          </w:tcPr>
          <w:p w:rsidR="0038265F" w:rsidRDefault="0038265F">
            <w:pPr>
              <w:pStyle w:val="ConsPlusNormal"/>
            </w:pPr>
            <w:r>
              <w:t>14 702,7</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743 830,0</w:t>
            </w:r>
          </w:p>
        </w:tc>
        <w:tc>
          <w:tcPr>
            <w:tcW w:w="1264" w:type="dxa"/>
          </w:tcPr>
          <w:p w:rsidR="0038265F" w:rsidRDefault="0038265F">
            <w:pPr>
              <w:pStyle w:val="ConsPlusNormal"/>
            </w:pPr>
            <w:r>
              <w:t>54 880,0</w:t>
            </w:r>
          </w:p>
        </w:tc>
        <w:tc>
          <w:tcPr>
            <w:tcW w:w="1264" w:type="dxa"/>
          </w:tcPr>
          <w:p w:rsidR="0038265F" w:rsidRDefault="0038265F">
            <w:pPr>
              <w:pStyle w:val="ConsPlusNormal"/>
            </w:pPr>
            <w:r>
              <w:t>74 450,0</w:t>
            </w:r>
          </w:p>
        </w:tc>
        <w:tc>
          <w:tcPr>
            <w:tcW w:w="1264" w:type="dxa"/>
          </w:tcPr>
          <w:p w:rsidR="0038265F" w:rsidRDefault="0038265F">
            <w:pPr>
              <w:pStyle w:val="ConsPlusNormal"/>
            </w:pPr>
            <w:r>
              <w:t>94 450,0</w:t>
            </w:r>
          </w:p>
        </w:tc>
        <w:tc>
          <w:tcPr>
            <w:tcW w:w="1264" w:type="dxa"/>
          </w:tcPr>
          <w:p w:rsidR="0038265F" w:rsidRDefault="0038265F">
            <w:pPr>
              <w:pStyle w:val="ConsPlusNormal"/>
            </w:pPr>
            <w:r>
              <w:t>114 450,0</w:t>
            </w:r>
          </w:p>
        </w:tc>
        <w:tc>
          <w:tcPr>
            <w:tcW w:w="1264" w:type="dxa"/>
          </w:tcPr>
          <w:p w:rsidR="0038265F" w:rsidRDefault="0038265F">
            <w:pPr>
              <w:pStyle w:val="ConsPlusNormal"/>
            </w:pPr>
            <w:r>
              <w:t>50 700,0</w:t>
            </w:r>
          </w:p>
        </w:tc>
        <w:tc>
          <w:tcPr>
            <w:tcW w:w="1264" w:type="dxa"/>
          </w:tcPr>
          <w:p w:rsidR="0038265F" w:rsidRDefault="0038265F">
            <w:pPr>
              <w:pStyle w:val="ConsPlusNormal"/>
            </w:pPr>
            <w:r>
              <w:t>50 700,0</w:t>
            </w:r>
          </w:p>
        </w:tc>
        <w:tc>
          <w:tcPr>
            <w:tcW w:w="1264" w:type="dxa"/>
          </w:tcPr>
          <w:p w:rsidR="0038265F" w:rsidRDefault="0038265F">
            <w:pPr>
              <w:pStyle w:val="ConsPlusNormal"/>
            </w:pPr>
            <w:r>
              <w:t>50 700,0</w:t>
            </w:r>
          </w:p>
        </w:tc>
        <w:tc>
          <w:tcPr>
            <w:tcW w:w="1264" w:type="dxa"/>
          </w:tcPr>
          <w:p w:rsidR="0038265F" w:rsidRDefault="0038265F">
            <w:pPr>
              <w:pStyle w:val="ConsPlusNormal"/>
            </w:pPr>
            <w:r>
              <w:t>253 500,0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справочно:</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дорожный фонд автономного округа</w:t>
            </w:r>
          </w:p>
        </w:tc>
        <w:tc>
          <w:tcPr>
            <w:tcW w:w="1384" w:type="dxa"/>
          </w:tcPr>
          <w:p w:rsidR="0038265F" w:rsidRDefault="0038265F">
            <w:pPr>
              <w:pStyle w:val="ConsPlusNormal"/>
            </w:pPr>
            <w:r>
              <w:t>647 614,3</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313 949,5</w:t>
            </w:r>
          </w:p>
        </w:tc>
        <w:tc>
          <w:tcPr>
            <w:tcW w:w="1264" w:type="dxa"/>
          </w:tcPr>
          <w:p w:rsidR="0038265F" w:rsidRDefault="0038265F">
            <w:pPr>
              <w:pStyle w:val="ConsPlusNormal"/>
            </w:pPr>
            <w:r>
              <w:t>333 664,8</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tcPr>
          <w:p w:rsidR="0038265F" w:rsidRDefault="0038265F">
            <w:pPr>
              <w:pStyle w:val="ConsPlusNormal"/>
            </w:pPr>
          </w:p>
        </w:tc>
        <w:tc>
          <w:tcPr>
            <w:tcW w:w="1757" w:type="dxa"/>
          </w:tcPr>
          <w:p w:rsidR="0038265F" w:rsidRDefault="0038265F">
            <w:pPr>
              <w:pStyle w:val="ConsPlusNormal"/>
            </w:pPr>
            <w:r>
              <w:t>в том числе:</w:t>
            </w:r>
          </w:p>
        </w:tc>
        <w:tc>
          <w:tcPr>
            <w:tcW w:w="1644" w:type="dxa"/>
          </w:tcPr>
          <w:p w:rsidR="0038265F" w:rsidRDefault="0038265F">
            <w:pPr>
              <w:pStyle w:val="ConsPlusNormal"/>
            </w:pPr>
          </w:p>
        </w:tc>
        <w:tc>
          <w:tcPr>
            <w:tcW w:w="1134" w:type="dxa"/>
          </w:tcPr>
          <w:p w:rsidR="0038265F" w:rsidRDefault="0038265F">
            <w:pPr>
              <w:pStyle w:val="ConsPlusNormal"/>
            </w:pPr>
          </w:p>
        </w:tc>
        <w:tc>
          <w:tcPr>
            <w:tcW w:w="138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 xml:space="preserve">Инвестиции в </w:t>
            </w:r>
            <w:r>
              <w:lastRenderedPageBreak/>
              <w:t>объекты государственной и муниципальной собственности</w:t>
            </w:r>
          </w:p>
        </w:tc>
        <w:tc>
          <w:tcPr>
            <w:tcW w:w="1644" w:type="dxa"/>
            <w:vMerge w:val="restart"/>
          </w:tcPr>
          <w:p w:rsidR="0038265F" w:rsidRDefault="0038265F">
            <w:pPr>
              <w:pStyle w:val="ConsPlusNormal"/>
            </w:pPr>
          </w:p>
        </w:tc>
        <w:tc>
          <w:tcPr>
            <w:tcW w:w="1134" w:type="dxa"/>
          </w:tcPr>
          <w:p w:rsidR="0038265F" w:rsidRDefault="0038265F">
            <w:pPr>
              <w:pStyle w:val="ConsPlusNormal"/>
            </w:pPr>
            <w:r>
              <w:t>всего</w:t>
            </w:r>
          </w:p>
        </w:tc>
        <w:tc>
          <w:tcPr>
            <w:tcW w:w="1384" w:type="dxa"/>
          </w:tcPr>
          <w:p w:rsidR="0038265F" w:rsidRDefault="0038265F">
            <w:pPr>
              <w:pStyle w:val="ConsPlusNormal"/>
            </w:pPr>
            <w:r>
              <w:t>672 091,6</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325 767,1</w:t>
            </w:r>
          </w:p>
        </w:tc>
        <w:tc>
          <w:tcPr>
            <w:tcW w:w="1264" w:type="dxa"/>
          </w:tcPr>
          <w:p w:rsidR="0038265F" w:rsidRDefault="0038265F">
            <w:pPr>
              <w:pStyle w:val="ConsPlusNormal"/>
            </w:pPr>
            <w:r>
              <w:t>346 324,5</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182 547,6</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89 416,2</w:t>
            </w:r>
          </w:p>
        </w:tc>
        <w:tc>
          <w:tcPr>
            <w:tcW w:w="1264" w:type="dxa"/>
          </w:tcPr>
          <w:p w:rsidR="0038265F" w:rsidRDefault="0038265F">
            <w:pPr>
              <w:pStyle w:val="ConsPlusNormal"/>
            </w:pPr>
            <w:r>
              <w:t>93 131,4</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465 066,7</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224 533,3</w:t>
            </w:r>
          </w:p>
        </w:tc>
        <w:tc>
          <w:tcPr>
            <w:tcW w:w="1264" w:type="dxa"/>
          </w:tcPr>
          <w:p w:rsidR="0038265F" w:rsidRDefault="0038265F">
            <w:pPr>
              <w:pStyle w:val="ConsPlusNormal"/>
            </w:pPr>
            <w:r>
              <w:t>240 533,4</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24 477,3</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11 817,6</w:t>
            </w:r>
          </w:p>
        </w:tc>
        <w:tc>
          <w:tcPr>
            <w:tcW w:w="1264" w:type="dxa"/>
          </w:tcPr>
          <w:p w:rsidR="0038265F" w:rsidRDefault="0038265F">
            <w:pPr>
              <w:pStyle w:val="ConsPlusNormal"/>
            </w:pPr>
            <w:r>
              <w:t>12 659,7</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справочно:</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дорожный фонд автономного округа</w:t>
            </w:r>
          </w:p>
        </w:tc>
        <w:tc>
          <w:tcPr>
            <w:tcW w:w="1384" w:type="dxa"/>
          </w:tcPr>
          <w:p w:rsidR="0038265F" w:rsidRDefault="0038265F">
            <w:pPr>
              <w:pStyle w:val="ConsPlusNormal"/>
            </w:pPr>
            <w:r>
              <w:t>647 614,3</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313 949,5</w:t>
            </w:r>
          </w:p>
        </w:tc>
        <w:tc>
          <w:tcPr>
            <w:tcW w:w="1264" w:type="dxa"/>
          </w:tcPr>
          <w:p w:rsidR="0038265F" w:rsidRDefault="0038265F">
            <w:pPr>
              <w:pStyle w:val="ConsPlusNormal"/>
            </w:pPr>
            <w:r>
              <w:t>333 664,8</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Прочие расходы</w:t>
            </w:r>
          </w:p>
        </w:tc>
        <w:tc>
          <w:tcPr>
            <w:tcW w:w="1644" w:type="dxa"/>
            <w:vMerge w:val="restart"/>
          </w:tcPr>
          <w:p w:rsidR="0038265F" w:rsidRDefault="0038265F">
            <w:pPr>
              <w:pStyle w:val="ConsPlusNormal"/>
            </w:pPr>
          </w:p>
        </w:tc>
        <w:tc>
          <w:tcPr>
            <w:tcW w:w="1134" w:type="dxa"/>
          </w:tcPr>
          <w:p w:rsidR="0038265F" w:rsidRDefault="0038265F">
            <w:pPr>
              <w:pStyle w:val="ConsPlusNormal"/>
            </w:pPr>
            <w:r>
              <w:t>всего</w:t>
            </w:r>
          </w:p>
        </w:tc>
        <w:tc>
          <w:tcPr>
            <w:tcW w:w="1384" w:type="dxa"/>
          </w:tcPr>
          <w:p w:rsidR="0038265F" w:rsidRDefault="0038265F">
            <w:pPr>
              <w:pStyle w:val="ConsPlusNormal"/>
            </w:pPr>
            <w:r>
              <w:t>21 884 319,4</w:t>
            </w:r>
          </w:p>
        </w:tc>
        <w:tc>
          <w:tcPr>
            <w:tcW w:w="1264" w:type="dxa"/>
          </w:tcPr>
          <w:p w:rsidR="0038265F" w:rsidRDefault="0038265F">
            <w:pPr>
              <w:pStyle w:val="ConsPlusNormal"/>
            </w:pPr>
            <w:r>
              <w:t>2 071 012,5</w:t>
            </w:r>
          </w:p>
        </w:tc>
        <w:tc>
          <w:tcPr>
            <w:tcW w:w="1264" w:type="dxa"/>
          </w:tcPr>
          <w:p w:rsidR="0038265F" w:rsidRDefault="0038265F">
            <w:pPr>
              <w:pStyle w:val="ConsPlusNormal"/>
            </w:pPr>
            <w:r>
              <w:t>1 876 131,9</w:t>
            </w:r>
          </w:p>
        </w:tc>
        <w:tc>
          <w:tcPr>
            <w:tcW w:w="1264" w:type="dxa"/>
          </w:tcPr>
          <w:p w:rsidR="0038265F" w:rsidRDefault="0038265F">
            <w:pPr>
              <w:pStyle w:val="ConsPlusNormal"/>
            </w:pPr>
            <w:r>
              <w:t>1 858 703,1</w:t>
            </w:r>
          </w:p>
        </w:tc>
        <w:tc>
          <w:tcPr>
            <w:tcW w:w="1264" w:type="dxa"/>
          </w:tcPr>
          <w:p w:rsidR="0038265F" w:rsidRDefault="0038265F">
            <w:pPr>
              <w:pStyle w:val="ConsPlusNormal"/>
            </w:pPr>
            <w:r>
              <w:t>1 879 877,5</w:t>
            </w:r>
          </w:p>
        </w:tc>
        <w:tc>
          <w:tcPr>
            <w:tcW w:w="1264" w:type="dxa"/>
          </w:tcPr>
          <w:p w:rsidR="0038265F" w:rsidRDefault="0038265F">
            <w:pPr>
              <w:pStyle w:val="ConsPlusNormal"/>
            </w:pPr>
            <w:r>
              <w:t>1 774 824,3</w:t>
            </w:r>
          </w:p>
        </w:tc>
        <w:tc>
          <w:tcPr>
            <w:tcW w:w="1264" w:type="dxa"/>
          </w:tcPr>
          <w:p w:rsidR="0038265F" w:rsidRDefault="0038265F">
            <w:pPr>
              <w:pStyle w:val="ConsPlusNormal"/>
            </w:pPr>
            <w:r>
              <w:t>1 774 824,3</w:t>
            </w:r>
          </w:p>
        </w:tc>
        <w:tc>
          <w:tcPr>
            <w:tcW w:w="1264" w:type="dxa"/>
          </w:tcPr>
          <w:p w:rsidR="0038265F" w:rsidRDefault="0038265F">
            <w:pPr>
              <w:pStyle w:val="ConsPlusNormal"/>
            </w:pPr>
            <w:r>
              <w:t>1 774 824,3</w:t>
            </w:r>
          </w:p>
        </w:tc>
        <w:tc>
          <w:tcPr>
            <w:tcW w:w="1264" w:type="dxa"/>
          </w:tcPr>
          <w:p w:rsidR="0038265F" w:rsidRDefault="0038265F">
            <w:pPr>
              <w:pStyle w:val="ConsPlusNormal"/>
            </w:pPr>
            <w:r>
              <w:t>8 874 121,5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124 794,6</w:t>
            </w:r>
          </w:p>
        </w:tc>
        <w:tc>
          <w:tcPr>
            <w:tcW w:w="1264" w:type="dxa"/>
          </w:tcPr>
          <w:p w:rsidR="0038265F" w:rsidRDefault="0038265F">
            <w:pPr>
              <w:pStyle w:val="ConsPlusNormal"/>
            </w:pPr>
            <w:r>
              <w:t>36 236,2</w:t>
            </w:r>
          </w:p>
        </w:tc>
        <w:tc>
          <w:tcPr>
            <w:tcW w:w="1264" w:type="dxa"/>
          </w:tcPr>
          <w:p w:rsidR="0038265F" w:rsidRDefault="0038265F">
            <w:pPr>
              <w:pStyle w:val="ConsPlusNormal"/>
            </w:pPr>
            <w:r>
              <w:t>32 670,4</w:t>
            </w:r>
          </w:p>
        </w:tc>
        <w:tc>
          <w:tcPr>
            <w:tcW w:w="1264" w:type="dxa"/>
          </w:tcPr>
          <w:p w:rsidR="0038265F" w:rsidRDefault="0038265F">
            <w:pPr>
              <w:pStyle w:val="ConsPlusNormal"/>
            </w:pPr>
            <w:r>
              <w:t>27 356,8</w:t>
            </w:r>
          </w:p>
        </w:tc>
        <w:tc>
          <w:tcPr>
            <w:tcW w:w="1264" w:type="dxa"/>
          </w:tcPr>
          <w:p w:rsidR="0038265F" w:rsidRDefault="0038265F">
            <w:pPr>
              <w:pStyle w:val="ConsPlusNormal"/>
            </w:pPr>
            <w:r>
              <w:t>28 531,2</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21 006 782,8</w:t>
            </w:r>
          </w:p>
        </w:tc>
        <w:tc>
          <w:tcPr>
            <w:tcW w:w="1264" w:type="dxa"/>
          </w:tcPr>
          <w:p w:rsidR="0038265F" w:rsidRDefault="0038265F">
            <w:pPr>
              <w:pStyle w:val="ConsPlusNormal"/>
            </w:pPr>
            <w:r>
              <w:t>1 977 113,3</w:t>
            </w:r>
          </w:p>
        </w:tc>
        <w:tc>
          <w:tcPr>
            <w:tcW w:w="1264" w:type="dxa"/>
          </w:tcPr>
          <w:p w:rsidR="0038265F" w:rsidRDefault="0038265F">
            <w:pPr>
              <w:pStyle w:val="ConsPlusNormal"/>
            </w:pPr>
            <w:r>
              <w:t>1 766 968,5</w:t>
            </w:r>
          </w:p>
        </w:tc>
        <w:tc>
          <w:tcPr>
            <w:tcW w:w="1264" w:type="dxa"/>
          </w:tcPr>
          <w:p w:rsidR="0038265F" w:rsidRDefault="0038265F">
            <w:pPr>
              <w:pStyle w:val="ConsPlusNormal"/>
            </w:pPr>
            <w:r>
              <w:t>1 734 853,3</w:t>
            </w:r>
          </w:p>
        </w:tc>
        <w:tc>
          <w:tcPr>
            <w:tcW w:w="1264" w:type="dxa"/>
          </w:tcPr>
          <w:p w:rsidR="0038265F" w:rsidRDefault="0038265F">
            <w:pPr>
              <w:pStyle w:val="ConsPlusNormal"/>
            </w:pPr>
            <w:r>
              <w:t>1 734 853,3</w:t>
            </w:r>
          </w:p>
        </w:tc>
        <w:tc>
          <w:tcPr>
            <w:tcW w:w="1264" w:type="dxa"/>
          </w:tcPr>
          <w:p w:rsidR="0038265F" w:rsidRDefault="0038265F">
            <w:pPr>
              <w:pStyle w:val="ConsPlusNormal"/>
            </w:pPr>
            <w:r>
              <w:t>1 724 124,3</w:t>
            </w:r>
          </w:p>
        </w:tc>
        <w:tc>
          <w:tcPr>
            <w:tcW w:w="1264" w:type="dxa"/>
          </w:tcPr>
          <w:p w:rsidR="0038265F" w:rsidRDefault="0038265F">
            <w:pPr>
              <w:pStyle w:val="ConsPlusNormal"/>
            </w:pPr>
            <w:r>
              <w:t>1 724 124,3</w:t>
            </w:r>
          </w:p>
        </w:tc>
        <w:tc>
          <w:tcPr>
            <w:tcW w:w="1264" w:type="dxa"/>
          </w:tcPr>
          <w:p w:rsidR="0038265F" w:rsidRDefault="0038265F">
            <w:pPr>
              <w:pStyle w:val="ConsPlusNormal"/>
            </w:pPr>
            <w:r>
              <w:t>1 724 124,3</w:t>
            </w:r>
          </w:p>
        </w:tc>
        <w:tc>
          <w:tcPr>
            <w:tcW w:w="1264" w:type="dxa"/>
          </w:tcPr>
          <w:p w:rsidR="0038265F" w:rsidRDefault="0038265F">
            <w:pPr>
              <w:pStyle w:val="ConsPlusNormal"/>
            </w:pPr>
            <w:r>
              <w:t>8 620 621,5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 xml:space="preserve">местный </w:t>
            </w:r>
            <w:r>
              <w:lastRenderedPageBreak/>
              <w:t>бюджет</w:t>
            </w:r>
          </w:p>
        </w:tc>
        <w:tc>
          <w:tcPr>
            <w:tcW w:w="1384" w:type="dxa"/>
          </w:tcPr>
          <w:p w:rsidR="0038265F" w:rsidRDefault="0038265F">
            <w:pPr>
              <w:pStyle w:val="ConsPlusNormal"/>
            </w:pPr>
            <w:r>
              <w:lastRenderedPageBreak/>
              <w:t>8 912,0</w:t>
            </w:r>
          </w:p>
        </w:tc>
        <w:tc>
          <w:tcPr>
            <w:tcW w:w="1264" w:type="dxa"/>
          </w:tcPr>
          <w:p w:rsidR="0038265F" w:rsidRDefault="0038265F">
            <w:pPr>
              <w:pStyle w:val="ConsPlusNormal"/>
            </w:pPr>
            <w:r>
              <w:t>2 783,0</w:t>
            </w:r>
          </w:p>
        </w:tc>
        <w:tc>
          <w:tcPr>
            <w:tcW w:w="1264" w:type="dxa"/>
          </w:tcPr>
          <w:p w:rsidR="0038265F" w:rsidRDefault="0038265F">
            <w:pPr>
              <w:pStyle w:val="ConsPlusNormal"/>
            </w:pPr>
            <w:r>
              <w:t>2 043,0</w:t>
            </w:r>
          </w:p>
        </w:tc>
        <w:tc>
          <w:tcPr>
            <w:tcW w:w="1264" w:type="dxa"/>
          </w:tcPr>
          <w:p w:rsidR="0038265F" w:rsidRDefault="0038265F">
            <w:pPr>
              <w:pStyle w:val="ConsPlusNormal"/>
            </w:pPr>
            <w:r>
              <w:t>2 043,0</w:t>
            </w:r>
          </w:p>
        </w:tc>
        <w:tc>
          <w:tcPr>
            <w:tcW w:w="1264" w:type="dxa"/>
          </w:tcPr>
          <w:p w:rsidR="0038265F" w:rsidRDefault="0038265F">
            <w:pPr>
              <w:pStyle w:val="ConsPlusNormal"/>
            </w:pPr>
            <w:r>
              <w:t>2 043,0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743 830,0</w:t>
            </w:r>
          </w:p>
        </w:tc>
        <w:tc>
          <w:tcPr>
            <w:tcW w:w="1264" w:type="dxa"/>
          </w:tcPr>
          <w:p w:rsidR="0038265F" w:rsidRDefault="0038265F">
            <w:pPr>
              <w:pStyle w:val="ConsPlusNormal"/>
            </w:pPr>
            <w:r>
              <w:t>54 880,0</w:t>
            </w:r>
          </w:p>
        </w:tc>
        <w:tc>
          <w:tcPr>
            <w:tcW w:w="1264" w:type="dxa"/>
          </w:tcPr>
          <w:p w:rsidR="0038265F" w:rsidRDefault="0038265F">
            <w:pPr>
              <w:pStyle w:val="ConsPlusNormal"/>
            </w:pPr>
            <w:r>
              <w:t>74 450,0</w:t>
            </w:r>
          </w:p>
        </w:tc>
        <w:tc>
          <w:tcPr>
            <w:tcW w:w="1264" w:type="dxa"/>
          </w:tcPr>
          <w:p w:rsidR="0038265F" w:rsidRDefault="0038265F">
            <w:pPr>
              <w:pStyle w:val="ConsPlusNormal"/>
            </w:pPr>
            <w:r>
              <w:t>94 450,0</w:t>
            </w:r>
          </w:p>
        </w:tc>
        <w:tc>
          <w:tcPr>
            <w:tcW w:w="1264" w:type="dxa"/>
          </w:tcPr>
          <w:p w:rsidR="0038265F" w:rsidRDefault="0038265F">
            <w:pPr>
              <w:pStyle w:val="ConsPlusNormal"/>
            </w:pPr>
            <w:r>
              <w:t>114 450,0</w:t>
            </w:r>
          </w:p>
        </w:tc>
        <w:tc>
          <w:tcPr>
            <w:tcW w:w="1264" w:type="dxa"/>
          </w:tcPr>
          <w:p w:rsidR="0038265F" w:rsidRDefault="0038265F">
            <w:pPr>
              <w:pStyle w:val="ConsPlusNormal"/>
            </w:pPr>
            <w:r>
              <w:t>50 700,0</w:t>
            </w:r>
          </w:p>
        </w:tc>
        <w:tc>
          <w:tcPr>
            <w:tcW w:w="1264" w:type="dxa"/>
          </w:tcPr>
          <w:p w:rsidR="0038265F" w:rsidRDefault="0038265F">
            <w:pPr>
              <w:pStyle w:val="ConsPlusNormal"/>
            </w:pPr>
            <w:r>
              <w:t>50 700,0</w:t>
            </w:r>
          </w:p>
        </w:tc>
        <w:tc>
          <w:tcPr>
            <w:tcW w:w="1264" w:type="dxa"/>
          </w:tcPr>
          <w:p w:rsidR="0038265F" w:rsidRDefault="0038265F">
            <w:pPr>
              <w:pStyle w:val="ConsPlusNormal"/>
            </w:pPr>
            <w:r>
              <w:t>50 700,0</w:t>
            </w:r>
          </w:p>
        </w:tc>
        <w:tc>
          <w:tcPr>
            <w:tcW w:w="1264" w:type="dxa"/>
          </w:tcPr>
          <w:p w:rsidR="0038265F" w:rsidRDefault="0038265F">
            <w:pPr>
              <w:pStyle w:val="ConsPlusNormal"/>
            </w:pPr>
            <w:r>
              <w:t>253 500,0</w:t>
            </w:r>
          </w:p>
        </w:tc>
      </w:tr>
      <w:tr w:rsidR="0038265F">
        <w:tc>
          <w:tcPr>
            <w:tcW w:w="907" w:type="dxa"/>
          </w:tcPr>
          <w:p w:rsidR="0038265F" w:rsidRDefault="0038265F">
            <w:pPr>
              <w:pStyle w:val="ConsPlusNormal"/>
            </w:pPr>
          </w:p>
        </w:tc>
        <w:tc>
          <w:tcPr>
            <w:tcW w:w="1757" w:type="dxa"/>
          </w:tcPr>
          <w:p w:rsidR="0038265F" w:rsidRDefault="0038265F">
            <w:pPr>
              <w:pStyle w:val="ConsPlusNormal"/>
            </w:pPr>
            <w:r>
              <w:t>в том числе:</w:t>
            </w:r>
          </w:p>
        </w:tc>
        <w:tc>
          <w:tcPr>
            <w:tcW w:w="1644" w:type="dxa"/>
          </w:tcPr>
          <w:p w:rsidR="0038265F" w:rsidRDefault="0038265F">
            <w:pPr>
              <w:pStyle w:val="ConsPlusNormal"/>
            </w:pPr>
          </w:p>
        </w:tc>
        <w:tc>
          <w:tcPr>
            <w:tcW w:w="1134" w:type="dxa"/>
          </w:tcPr>
          <w:p w:rsidR="0038265F" w:rsidRDefault="0038265F">
            <w:pPr>
              <w:pStyle w:val="ConsPlusNormal"/>
            </w:pPr>
          </w:p>
        </w:tc>
        <w:tc>
          <w:tcPr>
            <w:tcW w:w="138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c>
          <w:tcPr>
            <w:tcW w:w="1264" w:type="dxa"/>
          </w:tcPr>
          <w:p w:rsidR="0038265F" w:rsidRDefault="0038265F">
            <w:pPr>
              <w:pStyle w:val="ConsPlusNormal"/>
            </w:pP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Ответственный исполнитель</w:t>
            </w:r>
          </w:p>
        </w:tc>
        <w:tc>
          <w:tcPr>
            <w:tcW w:w="1644" w:type="dxa"/>
            <w:vMerge w:val="restart"/>
          </w:tcPr>
          <w:p w:rsidR="0038265F" w:rsidRDefault="0038265F">
            <w:pPr>
              <w:pStyle w:val="ConsPlusNormal"/>
            </w:pPr>
            <w:r>
              <w:t>Деппромышленности Югры</w:t>
            </w:r>
          </w:p>
        </w:tc>
        <w:tc>
          <w:tcPr>
            <w:tcW w:w="1134" w:type="dxa"/>
          </w:tcPr>
          <w:p w:rsidR="0038265F" w:rsidRDefault="0038265F">
            <w:pPr>
              <w:pStyle w:val="ConsPlusNormal"/>
            </w:pPr>
            <w:r>
              <w:t>всего</w:t>
            </w:r>
          </w:p>
        </w:tc>
        <w:tc>
          <w:tcPr>
            <w:tcW w:w="1384" w:type="dxa"/>
          </w:tcPr>
          <w:p w:rsidR="0038265F" w:rsidRDefault="0038265F">
            <w:pPr>
              <w:pStyle w:val="ConsPlusNormal"/>
            </w:pPr>
            <w:r>
              <w:t>16 764 731,3</w:t>
            </w:r>
          </w:p>
        </w:tc>
        <w:tc>
          <w:tcPr>
            <w:tcW w:w="1264" w:type="dxa"/>
          </w:tcPr>
          <w:p w:rsidR="0038265F" w:rsidRDefault="0038265F">
            <w:pPr>
              <w:pStyle w:val="ConsPlusNormal"/>
            </w:pPr>
            <w:r>
              <w:t>1 642 983,5</w:t>
            </w:r>
          </w:p>
        </w:tc>
        <w:tc>
          <w:tcPr>
            <w:tcW w:w="1264" w:type="dxa"/>
          </w:tcPr>
          <w:p w:rsidR="0038265F" w:rsidRDefault="0038265F">
            <w:pPr>
              <w:pStyle w:val="ConsPlusNormal"/>
            </w:pPr>
            <w:r>
              <w:t>1 403 497,0</w:t>
            </w:r>
          </w:p>
        </w:tc>
        <w:tc>
          <w:tcPr>
            <w:tcW w:w="1264" w:type="dxa"/>
          </w:tcPr>
          <w:p w:rsidR="0038265F" w:rsidRDefault="0038265F">
            <w:pPr>
              <w:pStyle w:val="ConsPlusNormal"/>
            </w:pPr>
            <w:r>
              <w:t>1 418 183,4</w:t>
            </w:r>
          </w:p>
        </w:tc>
        <w:tc>
          <w:tcPr>
            <w:tcW w:w="1264" w:type="dxa"/>
          </w:tcPr>
          <w:p w:rsidR="0038265F" w:rsidRDefault="0038265F">
            <w:pPr>
              <w:pStyle w:val="ConsPlusNormal"/>
            </w:pPr>
            <w:r>
              <w:t>1 439 357,8</w:t>
            </w:r>
          </w:p>
        </w:tc>
        <w:tc>
          <w:tcPr>
            <w:tcW w:w="1264" w:type="dxa"/>
          </w:tcPr>
          <w:p w:rsidR="0038265F" w:rsidRDefault="0038265F">
            <w:pPr>
              <w:pStyle w:val="ConsPlusNormal"/>
            </w:pPr>
            <w:r>
              <w:t>1 357 588,7</w:t>
            </w:r>
          </w:p>
        </w:tc>
        <w:tc>
          <w:tcPr>
            <w:tcW w:w="1264" w:type="dxa"/>
          </w:tcPr>
          <w:p w:rsidR="0038265F" w:rsidRDefault="0038265F">
            <w:pPr>
              <w:pStyle w:val="ConsPlusNormal"/>
            </w:pPr>
            <w:r>
              <w:t>1 357 588,7</w:t>
            </w:r>
          </w:p>
        </w:tc>
        <w:tc>
          <w:tcPr>
            <w:tcW w:w="1264" w:type="dxa"/>
          </w:tcPr>
          <w:p w:rsidR="0038265F" w:rsidRDefault="0038265F">
            <w:pPr>
              <w:pStyle w:val="ConsPlusNormal"/>
            </w:pPr>
            <w:r>
              <w:t>1 357 588,7</w:t>
            </w:r>
          </w:p>
        </w:tc>
        <w:tc>
          <w:tcPr>
            <w:tcW w:w="1264" w:type="dxa"/>
          </w:tcPr>
          <w:p w:rsidR="0038265F" w:rsidRDefault="0038265F">
            <w:pPr>
              <w:pStyle w:val="ConsPlusNormal"/>
            </w:pPr>
            <w:r>
              <w:t>6 787 943,5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123 221,1</w:t>
            </w:r>
          </w:p>
        </w:tc>
        <w:tc>
          <w:tcPr>
            <w:tcW w:w="1264" w:type="dxa"/>
          </w:tcPr>
          <w:p w:rsidR="0038265F" w:rsidRDefault="0038265F">
            <w:pPr>
              <w:pStyle w:val="ConsPlusNormal"/>
            </w:pPr>
            <w:r>
              <w:t>34 662,7</w:t>
            </w:r>
          </w:p>
        </w:tc>
        <w:tc>
          <w:tcPr>
            <w:tcW w:w="1264" w:type="dxa"/>
          </w:tcPr>
          <w:p w:rsidR="0038265F" w:rsidRDefault="0038265F">
            <w:pPr>
              <w:pStyle w:val="ConsPlusNormal"/>
            </w:pPr>
            <w:r>
              <w:t>32 670,4</w:t>
            </w:r>
          </w:p>
        </w:tc>
        <w:tc>
          <w:tcPr>
            <w:tcW w:w="1264" w:type="dxa"/>
          </w:tcPr>
          <w:p w:rsidR="0038265F" w:rsidRDefault="0038265F">
            <w:pPr>
              <w:pStyle w:val="ConsPlusNormal"/>
            </w:pPr>
            <w:r>
              <w:t>27 356,8</w:t>
            </w:r>
          </w:p>
        </w:tc>
        <w:tc>
          <w:tcPr>
            <w:tcW w:w="1264" w:type="dxa"/>
          </w:tcPr>
          <w:p w:rsidR="0038265F" w:rsidRDefault="0038265F">
            <w:pPr>
              <w:pStyle w:val="ConsPlusNormal"/>
            </w:pPr>
            <w:r>
              <w:t>28 531,2</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15 910 940,2</w:t>
            </w:r>
          </w:p>
        </w:tc>
        <w:tc>
          <w:tcPr>
            <w:tcW w:w="1264" w:type="dxa"/>
          </w:tcPr>
          <w:p w:rsidR="0038265F" w:rsidRDefault="0038265F">
            <w:pPr>
              <w:pStyle w:val="ConsPlusNormal"/>
            </w:pPr>
            <w:r>
              <w:t>1 556 200,8</w:t>
            </w:r>
          </w:p>
        </w:tc>
        <w:tc>
          <w:tcPr>
            <w:tcW w:w="1264" w:type="dxa"/>
          </w:tcPr>
          <w:p w:rsidR="0038265F" w:rsidRDefault="0038265F">
            <w:pPr>
              <w:pStyle w:val="ConsPlusNormal"/>
            </w:pPr>
            <w:r>
              <w:t>1 299 876,6</w:t>
            </w:r>
          </w:p>
        </w:tc>
        <w:tc>
          <w:tcPr>
            <w:tcW w:w="1264" w:type="dxa"/>
          </w:tcPr>
          <w:p w:rsidR="0038265F" w:rsidRDefault="0038265F">
            <w:pPr>
              <w:pStyle w:val="ConsPlusNormal"/>
            </w:pPr>
            <w:r>
              <w:t>1 299 876,6</w:t>
            </w:r>
          </w:p>
        </w:tc>
        <w:tc>
          <w:tcPr>
            <w:tcW w:w="1264" w:type="dxa"/>
          </w:tcPr>
          <w:p w:rsidR="0038265F" w:rsidRDefault="0038265F">
            <w:pPr>
              <w:pStyle w:val="ConsPlusNormal"/>
            </w:pPr>
            <w:r>
              <w:t>1 299 876,6</w:t>
            </w:r>
          </w:p>
        </w:tc>
        <w:tc>
          <w:tcPr>
            <w:tcW w:w="1264" w:type="dxa"/>
          </w:tcPr>
          <w:p w:rsidR="0038265F" w:rsidRDefault="0038265F">
            <w:pPr>
              <w:pStyle w:val="ConsPlusNormal"/>
            </w:pPr>
            <w:r>
              <w:t>1 306 888,7</w:t>
            </w:r>
          </w:p>
        </w:tc>
        <w:tc>
          <w:tcPr>
            <w:tcW w:w="1264" w:type="dxa"/>
          </w:tcPr>
          <w:p w:rsidR="0038265F" w:rsidRDefault="0038265F">
            <w:pPr>
              <w:pStyle w:val="ConsPlusNormal"/>
            </w:pPr>
            <w:r>
              <w:t>1 306 888,7</w:t>
            </w:r>
          </w:p>
        </w:tc>
        <w:tc>
          <w:tcPr>
            <w:tcW w:w="1264" w:type="dxa"/>
          </w:tcPr>
          <w:p w:rsidR="0038265F" w:rsidRDefault="0038265F">
            <w:pPr>
              <w:pStyle w:val="ConsPlusNormal"/>
            </w:pPr>
            <w:r>
              <w:t>1 306 888,7</w:t>
            </w:r>
          </w:p>
        </w:tc>
        <w:tc>
          <w:tcPr>
            <w:tcW w:w="1264" w:type="dxa"/>
          </w:tcPr>
          <w:p w:rsidR="0038265F" w:rsidRDefault="0038265F">
            <w:pPr>
              <w:pStyle w:val="ConsPlusNormal"/>
            </w:pPr>
            <w:r>
              <w:t>6 534 443,5</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740,0</w:t>
            </w:r>
          </w:p>
        </w:tc>
        <w:tc>
          <w:tcPr>
            <w:tcW w:w="1264" w:type="dxa"/>
          </w:tcPr>
          <w:p w:rsidR="0038265F" w:rsidRDefault="0038265F">
            <w:pPr>
              <w:pStyle w:val="ConsPlusNormal"/>
            </w:pPr>
            <w:r>
              <w:t>740,0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729 830,0</w:t>
            </w:r>
          </w:p>
        </w:tc>
        <w:tc>
          <w:tcPr>
            <w:tcW w:w="1264" w:type="dxa"/>
          </w:tcPr>
          <w:p w:rsidR="0038265F" w:rsidRDefault="0038265F">
            <w:pPr>
              <w:pStyle w:val="ConsPlusNormal"/>
            </w:pPr>
            <w:r>
              <w:t>51 380,0</w:t>
            </w:r>
          </w:p>
        </w:tc>
        <w:tc>
          <w:tcPr>
            <w:tcW w:w="1264" w:type="dxa"/>
          </w:tcPr>
          <w:p w:rsidR="0038265F" w:rsidRDefault="0038265F">
            <w:pPr>
              <w:pStyle w:val="ConsPlusNormal"/>
            </w:pPr>
            <w:r>
              <w:t>70 950,0</w:t>
            </w:r>
          </w:p>
        </w:tc>
        <w:tc>
          <w:tcPr>
            <w:tcW w:w="1264" w:type="dxa"/>
          </w:tcPr>
          <w:p w:rsidR="0038265F" w:rsidRDefault="0038265F">
            <w:pPr>
              <w:pStyle w:val="ConsPlusNormal"/>
            </w:pPr>
            <w:r>
              <w:t>90 950,0</w:t>
            </w:r>
          </w:p>
        </w:tc>
        <w:tc>
          <w:tcPr>
            <w:tcW w:w="1264" w:type="dxa"/>
          </w:tcPr>
          <w:p w:rsidR="0038265F" w:rsidRDefault="0038265F">
            <w:pPr>
              <w:pStyle w:val="ConsPlusNormal"/>
            </w:pPr>
            <w:r>
              <w:t>110 950,0</w:t>
            </w:r>
          </w:p>
        </w:tc>
        <w:tc>
          <w:tcPr>
            <w:tcW w:w="1264" w:type="dxa"/>
          </w:tcPr>
          <w:p w:rsidR="0038265F" w:rsidRDefault="0038265F">
            <w:pPr>
              <w:pStyle w:val="ConsPlusNormal"/>
            </w:pPr>
            <w:r>
              <w:t>50 700,0</w:t>
            </w:r>
          </w:p>
        </w:tc>
        <w:tc>
          <w:tcPr>
            <w:tcW w:w="1264" w:type="dxa"/>
          </w:tcPr>
          <w:p w:rsidR="0038265F" w:rsidRDefault="0038265F">
            <w:pPr>
              <w:pStyle w:val="ConsPlusNormal"/>
            </w:pPr>
            <w:r>
              <w:t>50 700,0</w:t>
            </w:r>
          </w:p>
        </w:tc>
        <w:tc>
          <w:tcPr>
            <w:tcW w:w="1264" w:type="dxa"/>
          </w:tcPr>
          <w:p w:rsidR="0038265F" w:rsidRDefault="0038265F">
            <w:pPr>
              <w:pStyle w:val="ConsPlusNormal"/>
            </w:pPr>
            <w:r>
              <w:t>50 700,0</w:t>
            </w:r>
          </w:p>
        </w:tc>
        <w:tc>
          <w:tcPr>
            <w:tcW w:w="1264" w:type="dxa"/>
          </w:tcPr>
          <w:p w:rsidR="0038265F" w:rsidRDefault="0038265F">
            <w:pPr>
              <w:pStyle w:val="ConsPlusNormal"/>
            </w:pPr>
            <w:r>
              <w:t>253 500,0</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Соисполнитель 1</w:t>
            </w:r>
          </w:p>
        </w:tc>
        <w:tc>
          <w:tcPr>
            <w:tcW w:w="1644" w:type="dxa"/>
            <w:vMerge w:val="restart"/>
          </w:tcPr>
          <w:p w:rsidR="0038265F" w:rsidRDefault="0038265F">
            <w:pPr>
              <w:pStyle w:val="ConsPlusNormal"/>
            </w:pPr>
            <w:r>
              <w:t>Департамент строительства Югры</w:t>
            </w:r>
          </w:p>
        </w:tc>
        <w:tc>
          <w:tcPr>
            <w:tcW w:w="1134" w:type="dxa"/>
          </w:tcPr>
          <w:p w:rsidR="0038265F" w:rsidRDefault="0038265F">
            <w:pPr>
              <w:pStyle w:val="ConsPlusNormal"/>
            </w:pPr>
            <w:r>
              <w:t>всего</w:t>
            </w:r>
          </w:p>
        </w:tc>
        <w:tc>
          <w:tcPr>
            <w:tcW w:w="1384" w:type="dxa"/>
          </w:tcPr>
          <w:p w:rsidR="0038265F" w:rsidRDefault="0038265F">
            <w:pPr>
              <w:pStyle w:val="ConsPlusNormal"/>
            </w:pPr>
            <w:r>
              <w:t>38 683,9</w:t>
            </w:r>
          </w:p>
        </w:tc>
        <w:tc>
          <w:tcPr>
            <w:tcW w:w="1264" w:type="dxa"/>
          </w:tcPr>
          <w:p w:rsidR="0038265F" w:rsidRDefault="0038265F">
            <w:pPr>
              <w:pStyle w:val="ConsPlusNormal"/>
            </w:pPr>
            <w:r>
              <w:t>10 788,0</w:t>
            </w:r>
          </w:p>
        </w:tc>
        <w:tc>
          <w:tcPr>
            <w:tcW w:w="1264" w:type="dxa"/>
          </w:tcPr>
          <w:p w:rsidR="0038265F" w:rsidRDefault="0038265F">
            <w:pPr>
              <w:pStyle w:val="ConsPlusNormal"/>
            </w:pPr>
            <w:r>
              <w:t>9 733,7</w:t>
            </w:r>
          </w:p>
        </w:tc>
        <w:tc>
          <w:tcPr>
            <w:tcW w:w="1264" w:type="dxa"/>
          </w:tcPr>
          <w:p w:rsidR="0038265F" w:rsidRDefault="0038265F">
            <w:pPr>
              <w:pStyle w:val="ConsPlusNormal"/>
            </w:pPr>
            <w:r>
              <w:t>9 081,1</w:t>
            </w:r>
          </w:p>
        </w:tc>
        <w:tc>
          <w:tcPr>
            <w:tcW w:w="1264" w:type="dxa"/>
          </w:tcPr>
          <w:p w:rsidR="0038265F" w:rsidRDefault="0038265F">
            <w:pPr>
              <w:pStyle w:val="ConsPlusNormal"/>
            </w:pPr>
            <w:r>
              <w:t>9 081,1</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1 573,5</w:t>
            </w:r>
          </w:p>
        </w:tc>
        <w:tc>
          <w:tcPr>
            <w:tcW w:w="1264" w:type="dxa"/>
          </w:tcPr>
          <w:p w:rsidR="0038265F" w:rsidRDefault="0038265F">
            <w:pPr>
              <w:pStyle w:val="ConsPlusNormal"/>
            </w:pPr>
            <w:r>
              <w:t>1 573,5</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14 938,4</w:t>
            </w:r>
          </w:p>
        </w:tc>
        <w:tc>
          <w:tcPr>
            <w:tcW w:w="1264" w:type="dxa"/>
          </w:tcPr>
          <w:p w:rsidR="0038265F" w:rsidRDefault="0038265F">
            <w:pPr>
              <w:pStyle w:val="ConsPlusNormal"/>
            </w:pPr>
            <w:r>
              <w:t>3 671,5</w:t>
            </w:r>
          </w:p>
        </w:tc>
        <w:tc>
          <w:tcPr>
            <w:tcW w:w="1264" w:type="dxa"/>
          </w:tcPr>
          <w:p w:rsidR="0038265F" w:rsidRDefault="0038265F">
            <w:pPr>
              <w:pStyle w:val="ConsPlusNormal"/>
            </w:pPr>
            <w:r>
              <w:t>4 190,7</w:t>
            </w:r>
          </w:p>
        </w:tc>
        <w:tc>
          <w:tcPr>
            <w:tcW w:w="1264" w:type="dxa"/>
          </w:tcPr>
          <w:p w:rsidR="0038265F" w:rsidRDefault="0038265F">
            <w:pPr>
              <w:pStyle w:val="ConsPlusNormal"/>
            </w:pPr>
            <w:r>
              <w:t>3 538,1</w:t>
            </w:r>
          </w:p>
        </w:tc>
        <w:tc>
          <w:tcPr>
            <w:tcW w:w="1264" w:type="dxa"/>
          </w:tcPr>
          <w:p w:rsidR="0038265F" w:rsidRDefault="0038265F">
            <w:pPr>
              <w:pStyle w:val="ConsPlusNormal"/>
            </w:pPr>
            <w:r>
              <w:t>3 538,1</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8 172,0</w:t>
            </w:r>
          </w:p>
        </w:tc>
        <w:tc>
          <w:tcPr>
            <w:tcW w:w="1264" w:type="dxa"/>
          </w:tcPr>
          <w:p w:rsidR="0038265F" w:rsidRDefault="0038265F">
            <w:pPr>
              <w:pStyle w:val="ConsPlusNormal"/>
            </w:pPr>
            <w:r>
              <w:t>2 043,0</w:t>
            </w:r>
          </w:p>
        </w:tc>
        <w:tc>
          <w:tcPr>
            <w:tcW w:w="1264" w:type="dxa"/>
          </w:tcPr>
          <w:p w:rsidR="0038265F" w:rsidRDefault="0038265F">
            <w:pPr>
              <w:pStyle w:val="ConsPlusNormal"/>
            </w:pPr>
            <w:r>
              <w:t>2 043,0</w:t>
            </w:r>
          </w:p>
        </w:tc>
        <w:tc>
          <w:tcPr>
            <w:tcW w:w="1264" w:type="dxa"/>
          </w:tcPr>
          <w:p w:rsidR="0038265F" w:rsidRDefault="0038265F">
            <w:pPr>
              <w:pStyle w:val="ConsPlusNormal"/>
            </w:pPr>
            <w:r>
              <w:t>2 043,0</w:t>
            </w:r>
          </w:p>
        </w:tc>
        <w:tc>
          <w:tcPr>
            <w:tcW w:w="1264" w:type="dxa"/>
          </w:tcPr>
          <w:p w:rsidR="0038265F" w:rsidRDefault="0038265F">
            <w:pPr>
              <w:pStyle w:val="ConsPlusNormal"/>
            </w:pPr>
            <w:r>
              <w:t>2 043,0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14 000,0</w:t>
            </w:r>
          </w:p>
        </w:tc>
        <w:tc>
          <w:tcPr>
            <w:tcW w:w="1264" w:type="dxa"/>
          </w:tcPr>
          <w:p w:rsidR="0038265F" w:rsidRDefault="0038265F">
            <w:pPr>
              <w:pStyle w:val="ConsPlusNormal"/>
            </w:pPr>
            <w:r>
              <w:t>3 500,0</w:t>
            </w:r>
          </w:p>
        </w:tc>
        <w:tc>
          <w:tcPr>
            <w:tcW w:w="1264" w:type="dxa"/>
          </w:tcPr>
          <w:p w:rsidR="0038265F" w:rsidRDefault="0038265F">
            <w:pPr>
              <w:pStyle w:val="ConsPlusNormal"/>
            </w:pPr>
            <w:r>
              <w:t>3 500,0</w:t>
            </w:r>
          </w:p>
        </w:tc>
        <w:tc>
          <w:tcPr>
            <w:tcW w:w="1264" w:type="dxa"/>
          </w:tcPr>
          <w:p w:rsidR="0038265F" w:rsidRDefault="0038265F">
            <w:pPr>
              <w:pStyle w:val="ConsPlusNormal"/>
            </w:pPr>
            <w:r>
              <w:t>3 500,0</w:t>
            </w:r>
          </w:p>
        </w:tc>
        <w:tc>
          <w:tcPr>
            <w:tcW w:w="1264" w:type="dxa"/>
          </w:tcPr>
          <w:p w:rsidR="0038265F" w:rsidRDefault="0038265F">
            <w:pPr>
              <w:pStyle w:val="ConsPlusNormal"/>
            </w:pPr>
            <w:r>
              <w:t>3 500,0</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Соисполнитель 2</w:t>
            </w:r>
          </w:p>
        </w:tc>
        <w:tc>
          <w:tcPr>
            <w:tcW w:w="1644" w:type="dxa"/>
            <w:vMerge w:val="restart"/>
          </w:tcPr>
          <w:p w:rsidR="0038265F" w:rsidRDefault="0038265F">
            <w:pPr>
              <w:pStyle w:val="ConsPlusNormal"/>
            </w:pPr>
            <w:r>
              <w:t>Ветеринарная служба Югры</w:t>
            </w:r>
          </w:p>
        </w:tc>
        <w:tc>
          <w:tcPr>
            <w:tcW w:w="1134" w:type="dxa"/>
          </w:tcPr>
          <w:p w:rsidR="0038265F" w:rsidRDefault="0038265F">
            <w:pPr>
              <w:pStyle w:val="ConsPlusNormal"/>
            </w:pPr>
            <w:r>
              <w:t>всего</w:t>
            </w:r>
          </w:p>
        </w:tc>
        <w:tc>
          <w:tcPr>
            <w:tcW w:w="1384" w:type="dxa"/>
          </w:tcPr>
          <w:p w:rsidR="0038265F" w:rsidRDefault="0038265F">
            <w:pPr>
              <w:pStyle w:val="ConsPlusNormal"/>
            </w:pPr>
            <w:r>
              <w:t>5 080 904,2</w:t>
            </w:r>
          </w:p>
        </w:tc>
        <w:tc>
          <w:tcPr>
            <w:tcW w:w="1264" w:type="dxa"/>
          </w:tcPr>
          <w:p w:rsidR="0038265F" w:rsidRDefault="0038265F">
            <w:pPr>
              <w:pStyle w:val="ConsPlusNormal"/>
            </w:pPr>
            <w:r>
              <w:t>417 241,0</w:t>
            </w:r>
          </w:p>
        </w:tc>
        <w:tc>
          <w:tcPr>
            <w:tcW w:w="1264" w:type="dxa"/>
          </w:tcPr>
          <w:p w:rsidR="0038265F" w:rsidRDefault="0038265F">
            <w:pPr>
              <w:pStyle w:val="ConsPlusNormal"/>
            </w:pPr>
            <w:r>
              <w:t>462 901,2</w:t>
            </w:r>
          </w:p>
        </w:tc>
        <w:tc>
          <w:tcPr>
            <w:tcW w:w="1264" w:type="dxa"/>
          </w:tcPr>
          <w:p w:rsidR="0038265F" w:rsidRDefault="0038265F">
            <w:pPr>
              <w:pStyle w:val="ConsPlusNormal"/>
            </w:pPr>
            <w:r>
              <w:t>431 438,6</w:t>
            </w:r>
          </w:p>
        </w:tc>
        <w:tc>
          <w:tcPr>
            <w:tcW w:w="1264" w:type="dxa"/>
          </w:tcPr>
          <w:p w:rsidR="0038265F" w:rsidRDefault="0038265F">
            <w:pPr>
              <w:pStyle w:val="ConsPlusNormal"/>
            </w:pPr>
            <w:r>
              <w:t>431 438,6</w:t>
            </w:r>
          </w:p>
        </w:tc>
        <w:tc>
          <w:tcPr>
            <w:tcW w:w="1264" w:type="dxa"/>
          </w:tcPr>
          <w:p w:rsidR="0038265F" w:rsidRDefault="0038265F">
            <w:pPr>
              <w:pStyle w:val="ConsPlusNormal"/>
            </w:pPr>
            <w:r>
              <w:t>417 235,6</w:t>
            </w:r>
          </w:p>
        </w:tc>
        <w:tc>
          <w:tcPr>
            <w:tcW w:w="1264" w:type="dxa"/>
          </w:tcPr>
          <w:p w:rsidR="0038265F" w:rsidRDefault="0038265F">
            <w:pPr>
              <w:pStyle w:val="ConsPlusNormal"/>
            </w:pPr>
            <w:r>
              <w:t>417 235,6</w:t>
            </w:r>
          </w:p>
        </w:tc>
        <w:tc>
          <w:tcPr>
            <w:tcW w:w="1264" w:type="dxa"/>
          </w:tcPr>
          <w:p w:rsidR="0038265F" w:rsidRDefault="0038265F">
            <w:pPr>
              <w:pStyle w:val="ConsPlusNormal"/>
            </w:pPr>
            <w:r>
              <w:t>417 235,6</w:t>
            </w:r>
          </w:p>
        </w:tc>
        <w:tc>
          <w:tcPr>
            <w:tcW w:w="1264" w:type="dxa"/>
          </w:tcPr>
          <w:p w:rsidR="0038265F" w:rsidRDefault="0038265F">
            <w:pPr>
              <w:pStyle w:val="ConsPlusNormal"/>
            </w:pPr>
            <w:r>
              <w:t>2 086 178,0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5 080 904,2</w:t>
            </w:r>
          </w:p>
        </w:tc>
        <w:tc>
          <w:tcPr>
            <w:tcW w:w="1264" w:type="dxa"/>
          </w:tcPr>
          <w:p w:rsidR="0038265F" w:rsidRDefault="0038265F">
            <w:pPr>
              <w:pStyle w:val="ConsPlusNormal"/>
            </w:pPr>
            <w:r>
              <w:t>417 241,0</w:t>
            </w:r>
          </w:p>
        </w:tc>
        <w:tc>
          <w:tcPr>
            <w:tcW w:w="1264" w:type="dxa"/>
          </w:tcPr>
          <w:p w:rsidR="0038265F" w:rsidRDefault="0038265F">
            <w:pPr>
              <w:pStyle w:val="ConsPlusNormal"/>
            </w:pPr>
            <w:r>
              <w:t>462 901,2</w:t>
            </w:r>
          </w:p>
        </w:tc>
        <w:tc>
          <w:tcPr>
            <w:tcW w:w="1264" w:type="dxa"/>
          </w:tcPr>
          <w:p w:rsidR="0038265F" w:rsidRDefault="0038265F">
            <w:pPr>
              <w:pStyle w:val="ConsPlusNormal"/>
            </w:pPr>
            <w:r>
              <w:t>431 438,6</w:t>
            </w:r>
          </w:p>
        </w:tc>
        <w:tc>
          <w:tcPr>
            <w:tcW w:w="1264" w:type="dxa"/>
          </w:tcPr>
          <w:p w:rsidR="0038265F" w:rsidRDefault="0038265F">
            <w:pPr>
              <w:pStyle w:val="ConsPlusNormal"/>
            </w:pPr>
            <w:r>
              <w:t>431 438,6</w:t>
            </w:r>
          </w:p>
        </w:tc>
        <w:tc>
          <w:tcPr>
            <w:tcW w:w="1264" w:type="dxa"/>
          </w:tcPr>
          <w:p w:rsidR="0038265F" w:rsidRDefault="0038265F">
            <w:pPr>
              <w:pStyle w:val="ConsPlusNormal"/>
            </w:pPr>
            <w:r>
              <w:t>417 235,6</w:t>
            </w:r>
          </w:p>
        </w:tc>
        <w:tc>
          <w:tcPr>
            <w:tcW w:w="1264" w:type="dxa"/>
          </w:tcPr>
          <w:p w:rsidR="0038265F" w:rsidRDefault="0038265F">
            <w:pPr>
              <w:pStyle w:val="ConsPlusNormal"/>
            </w:pPr>
            <w:r>
              <w:t>417 235,6</w:t>
            </w:r>
          </w:p>
        </w:tc>
        <w:tc>
          <w:tcPr>
            <w:tcW w:w="1264" w:type="dxa"/>
          </w:tcPr>
          <w:p w:rsidR="0038265F" w:rsidRDefault="0038265F">
            <w:pPr>
              <w:pStyle w:val="ConsPlusNormal"/>
            </w:pPr>
            <w:r>
              <w:t>417 235,6</w:t>
            </w:r>
          </w:p>
        </w:tc>
        <w:tc>
          <w:tcPr>
            <w:tcW w:w="1264" w:type="dxa"/>
          </w:tcPr>
          <w:p w:rsidR="0038265F" w:rsidRDefault="0038265F">
            <w:pPr>
              <w:pStyle w:val="ConsPlusNormal"/>
            </w:pPr>
            <w:r>
              <w:t>2 086 178,0</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val="restart"/>
          </w:tcPr>
          <w:p w:rsidR="0038265F" w:rsidRDefault="0038265F">
            <w:pPr>
              <w:pStyle w:val="ConsPlusNormal"/>
            </w:pPr>
          </w:p>
        </w:tc>
        <w:tc>
          <w:tcPr>
            <w:tcW w:w="1757" w:type="dxa"/>
            <w:vMerge w:val="restart"/>
          </w:tcPr>
          <w:p w:rsidR="0038265F" w:rsidRDefault="0038265F">
            <w:pPr>
              <w:pStyle w:val="ConsPlusNormal"/>
            </w:pPr>
            <w:r>
              <w:t>Соисполнитель 3</w:t>
            </w:r>
          </w:p>
        </w:tc>
        <w:tc>
          <w:tcPr>
            <w:tcW w:w="1644" w:type="dxa"/>
            <w:vMerge w:val="restart"/>
          </w:tcPr>
          <w:p w:rsidR="0038265F" w:rsidRDefault="0038265F">
            <w:pPr>
              <w:pStyle w:val="ConsPlusNormal"/>
            </w:pPr>
            <w:r>
              <w:t>Депдорхоз и транспорта Югры</w:t>
            </w:r>
          </w:p>
        </w:tc>
        <w:tc>
          <w:tcPr>
            <w:tcW w:w="1134" w:type="dxa"/>
          </w:tcPr>
          <w:p w:rsidR="0038265F" w:rsidRDefault="0038265F">
            <w:pPr>
              <w:pStyle w:val="ConsPlusNormal"/>
            </w:pPr>
            <w:r>
              <w:t>всего</w:t>
            </w:r>
          </w:p>
        </w:tc>
        <w:tc>
          <w:tcPr>
            <w:tcW w:w="1384" w:type="dxa"/>
          </w:tcPr>
          <w:p w:rsidR="0038265F" w:rsidRDefault="0038265F">
            <w:pPr>
              <w:pStyle w:val="ConsPlusNormal"/>
            </w:pPr>
            <w:r>
              <w:t>672 091,6</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325 767,1</w:t>
            </w:r>
          </w:p>
        </w:tc>
        <w:tc>
          <w:tcPr>
            <w:tcW w:w="1264" w:type="dxa"/>
          </w:tcPr>
          <w:p w:rsidR="0038265F" w:rsidRDefault="0038265F">
            <w:pPr>
              <w:pStyle w:val="ConsPlusNormal"/>
            </w:pPr>
            <w:r>
              <w:t>346 324,5</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федеральный бюджет</w:t>
            </w:r>
          </w:p>
        </w:tc>
        <w:tc>
          <w:tcPr>
            <w:tcW w:w="1384" w:type="dxa"/>
          </w:tcPr>
          <w:p w:rsidR="0038265F" w:rsidRDefault="0038265F">
            <w:pPr>
              <w:pStyle w:val="ConsPlusNormal"/>
            </w:pPr>
            <w:r>
              <w:t>182 547,6</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89 416,2</w:t>
            </w:r>
          </w:p>
        </w:tc>
        <w:tc>
          <w:tcPr>
            <w:tcW w:w="1264" w:type="dxa"/>
          </w:tcPr>
          <w:p w:rsidR="0038265F" w:rsidRDefault="0038265F">
            <w:pPr>
              <w:pStyle w:val="ConsPlusNormal"/>
            </w:pPr>
            <w:r>
              <w:t>93 131,4</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бюджет автономного округа</w:t>
            </w:r>
          </w:p>
        </w:tc>
        <w:tc>
          <w:tcPr>
            <w:tcW w:w="1384" w:type="dxa"/>
          </w:tcPr>
          <w:p w:rsidR="0038265F" w:rsidRDefault="0038265F">
            <w:pPr>
              <w:pStyle w:val="ConsPlusNormal"/>
            </w:pPr>
            <w:r>
              <w:t>465 066,7</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224 533,3</w:t>
            </w:r>
          </w:p>
        </w:tc>
        <w:tc>
          <w:tcPr>
            <w:tcW w:w="1264" w:type="dxa"/>
          </w:tcPr>
          <w:p w:rsidR="0038265F" w:rsidRDefault="0038265F">
            <w:pPr>
              <w:pStyle w:val="ConsPlusNormal"/>
            </w:pPr>
            <w:r>
              <w:t>240 533,4</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местный бюджет</w:t>
            </w:r>
          </w:p>
        </w:tc>
        <w:tc>
          <w:tcPr>
            <w:tcW w:w="1384" w:type="dxa"/>
          </w:tcPr>
          <w:p w:rsidR="0038265F" w:rsidRDefault="0038265F">
            <w:pPr>
              <w:pStyle w:val="ConsPlusNormal"/>
            </w:pPr>
            <w:r>
              <w:t>24 477,3</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11 817,6</w:t>
            </w:r>
          </w:p>
        </w:tc>
        <w:tc>
          <w:tcPr>
            <w:tcW w:w="1264" w:type="dxa"/>
          </w:tcPr>
          <w:p w:rsidR="0038265F" w:rsidRDefault="0038265F">
            <w:pPr>
              <w:pStyle w:val="ConsPlusNormal"/>
            </w:pPr>
            <w:r>
              <w:t>12 659,7</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иные источники финансирования</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справочно:</w:t>
            </w:r>
          </w:p>
        </w:tc>
        <w:tc>
          <w:tcPr>
            <w:tcW w:w="138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r w:rsidR="0038265F">
        <w:tc>
          <w:tcPr>
            <w:tcW w:w="907" w:type="dxa"/>
            <w:vMerge/>
          </w:tcPr>
          <w:p w:rsidR="0038265F" w:rsidRDefault="0038265F"/>
        </w:tc>
        <w:tc>
          <w:tcPr>
            <w:tcW w:w="1757" w:type="dxa"/>
            <w:vMerge/>
          </w:tcPr>
          <w:p w:rsidR="0038265F" w:rsidRDefault="0038265F"/>
        </w:tc>
        <w:tc>
          <w:tcPr>
            <w:tcW w:w="1644" w:type="dxa"/>
            <w:vMerge/>
          </w:tcPr>
          <w:p w:rsidR="0038265F" w:rsidRDefault="0038265F"/>
        </w:tc>
        <w:tc>
          <w:tcPr>
            <w:tcW w:w="1134" w:type="dxa"/>
          </w:tcPr>
          <w:p w:rsidR="0038265F" w:rsidRDefault="0038265F">
            <w:pPr>
              <w:pStyle w:val="ConsPlusNormal"/>
            </w:pPr>
            <w:r>
              <w:t>дорожный фонд автономного округа</w:t>
            </w:r>
          </w:p>
        </w:tc>
        <w:tc>
          <w:tcPr>
            <w:tcW w:w="1384" w:type="dxa"/>
          </w:tcPr>
          <w:p w:rsidR="0038265F" w:rsidRDefault="0038265F">
            <w:pPr>
              <w:pStyle w:val="ConsPlusNormal"/>
            </w:pPr>
            <w:r>
              <w:t>647 614,3</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313 949,5</w:t>
            </w:r>
          </w:p>
        </w:tc>
        <w:tc>
          <w:tcPr>
            <w:tcW w:w="1264" w:type="dxa"/>
          </w:tcPr>
          <w:p w:rsidR="0038265F" w:rsidRDefault="0038265F">
            <w:pPr>
              <w:pStyle w:val="ConsPlusNormal"/>
            </w:pPr>
            <w:r>
              <w:t>333 664,8</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c>
          <w:tcPr>
            <w:tcW w:w="1264" w:type="dxa"/>
          </w:tcPr>
          <w:p w:rsidR="0038265F" w:rsidRDefault="0038265F">
            <w:pPr>
              <w:pStyle w:val="ConsPlusNormal"/>
            </w:pPr>
            <w:r>
              <w:t>-</w:t>
            </w:r>
          </w:p>
        </w:tc>
      </w:tr>
    </w:tbl>
    <w:p w:rsidR="0038265F" w:rsidRDefault="0038265F">
      <w:pPr>
        <w:sectPr w:rsidR="0038265F">
          <w:pgSz w:w="16838" w:h="11905" w:orient="landscape"/>
          <w:pgMar w:top="1701" w:right="1134" w:bottom="850" w:left="1134" w:header="0" w:footer="0" w:gutter="0"/>
          <w:cols w:space="720"/>
        </w:sectPr>
      </w:pPr>
    </w:p>
    <w:p w:rsidR="0038265F" w:rsidRDefault="0038265F">
      <w:pPr>
        <w:pStyle w:val="ConsPlusNormal"/>
        <w:jc w:val="both"/>
      </w:pPr>
    </w:p>
    <w:p w:rsidR="0038265F" w:rsidRDefault="0038265F">
      <w:pPr>
        <w:pStyle w:val="ConsPlusNormal"/>
        <w:jc w:val="right"/>
        <w:outlineLvl w:val="1"/>
      </w:pPr>
      <w:r>
        <w:t>Таблица 3</w:t>
      </w:r>
    </w:p>
    <w:p w:rsidR="0038265F" w:rsidRDefault="0038265F">
      <w:pPr>
        <w:pStyle w:val="ConsPlusNormal"/>
        <w:jc w:val="both"/>
      </w:pPr>
    </w:p>
    <w:p w:rsidR="0038265F" w:rsidRDefault="0038265F">
      <w:pPr>
        <w:pStyle w:val="ConsPlusTitle"/>
        <w:jc w:val="center"/>
      </w:pPr>
      <w:r>
        <w:t>Мероприятия, реализуемые на принципах проектного управления,</w:t>
      </w:r>
    </w:p>
    <w:p w:rsidR="0038265F" w:rsidRDefault="0038265F">
      <w:pPr>
        <w:pStyle w:val="ConsPlusTitle"/>
        <w:jc w:val="center"/>
      </w:pPr>
      <w:r>
        <w:t>направленные в том числе на исполнение национальных</w:t>
      </w:r>
    </w:p>
    <w:p w:rsidR="0038265F" w:rsidRDefault="0038265F">
      <w:pPr>
        <w:pStyle w:val="ConsPlusTitle"/>
        <w:jc w:val="center"/>
      </w:pPr>
      <w:r>
        <w:t>и федеральных проектов (программ) Российской Федерации</w:t>
      </w:r>
    </w:p>
    <w:p w:rsidR="0038265F" w:rsidRDefault="0038265F">
      <w:pPr>
        <w:pStyle w:val="ConsPlusNormal"/>
        <w:jc w:val="center"/>
      </w:pPr>
      <w:r>
        <w:t xml:space="preserve">(в ред. </w:t>
      </w:r>
      <w:hyperlink r:id="rId94" w:history="1">
        <w:r>
          <w:rPr>
            <w:color w:val="0000FF"/>
          </w:rPr>
          <w:t>постановления</w:t>
        </w:r>
      </w:hyperlink>
      <w:r>
        <w:t xml:space="preserve"> Правительства ХМАО - Югры</w:t>
      </w:r>
    </w:p>
    <w:p w:rsidR="0038265F" w:rsidRDefault="0038265F">
      <w:pPr>
        <w:pStyle w:val="ConsPlusNormal"/>
        <w:jc w:val="center"/>
      </w:pPr>
      <w:r>
        <w:t>от 18.10.2019 N 382-п)</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
        <w:gridCol w:w="1474"/>
        <w:gridCol w:w="1587"/>
        <w:gridCol w:w="1123"/>
        <w:gridCol w:w="1928"/>
        <w:gridCol w:w="1000"/>
        <w:gridCol w:w="1694"/>
        <w:gridCol w:w="1084"/>
        <w:gridCol w:w="964"/>
        <w:gridCol w:w="964"/>
        <w:gridCol w:w="964"/>
        <w:gridCol w:w="964"/>
        <w:gridCol w:w="844"/>
        <w:gridCol w:w="844"/>
      </w:tblGrid>
      <w:tr w:rsidR="0038265F">
        <w:tc>
          <w:tcPr>
            <w:tcW w:w="363" w:type="dxa"/>
            <w:vMerge w:val="restart"/>
            <w:vAlign w:val="center"/>
          </w:tcPr>
          <w:p w:rsidR="0038265F" w:rsidRDefault="0038265F">
            <w:pPr>
              <w:pStyle w:val="ConsPlusNormal"/>
              <w:jc w:val="center"/>
            </w:pPr>
            <w:r>
              <w:t>N п/п</w:t>
            </w:r>
          </w:p>
        </w:tc>
        <w:tc>
          <w:tcPr>
            <w:tcW w:w="1474" w:type="dxa"/>
            <w:vMerge w:val="restart"/>
            <w:vAlign w:val="center"/>
          </w:tcPr>
          <w:p w:rsidR="0038265F" w:rsidRDefault="0038265F">
            <w:pPr>
              <w:pStyle w:val="ConsPlusNormal"/>
              <w:jc w:val="center"/>
            </w:pPr>
            <w:r>
              <w:t>Наименование портфеля проектов, проекта</w:t>
            </w:r>
          </w:p>
        </w:tc>
        <w:tc>
          <w:tcPr>
            <w:tcW w:w="1587" w:type="dxa"/>
            <w:vMerge w:val="restart"/>
            <w:vAlign w:val="center"/>
          </w:tcPr>
          <w:p w:rsidR="0038265F" w:rsidRDefault="0038265F">
            <w:pPr>
              <w:pStyle w:val="ConsPlusNormal"/>
              <w:jc w:val="center"/>
            </w:pPr>
            <w:r>
              <w:t>Наименование проекта или мероприятия</w:t>
            </w:r>
          </w:p>
        </w:tc>
        <w:tc>
          <w:tcPr>
            <w:tcW w:w="1123" w:type="dxa"/>
            <w:vMerge w:val="restart"/>
            <w:vAlign w:val="center"/>
          </w:tcPr>
          <w:p w:rsidR="0038265F" w:rsidRDefault="0038265F">
            <w:pPr>
              <w:pStyle w:val="ConsPlusNormal"/>
              <w:jc w:val="center"/>
            </w:pPr>
            <w:r>
              <w:t>Номер мероприятия</w:t>
            </w:r>
          </w:p>
        </w:tc>
        <w:tc>
          <w:tcPr>
            <w:tcW w:w="1928" w:type="dxa"/>
            <w:vMerge w:val="restart"/>
            <w:vAlign w:val="center"/>
          </w:tcPr>
          <w:p w:rsidR="0038265F" w:rsidRDefault="0038265F">
            <w:pPr>
              <w:pStyle w:val="ConsPlusNormal"/>
              <w:jc w:val="center"/>
            </w:pPr>
            <w:r>
              <w:t>Цели</w:t>
            </w:r>
          </w:p>
        </w:tc>
        <w:tc>
          <w:tcPr>
            <w:tcW w:w="1000" w:type="dxa"/>
            <w:vMerge w:val="restart"/>
            <w:vAlign w:val="center"/>
          </w:tcPr>
          <w:p w:rsidR="0038265F" w:rsidRDefault="0038265F">
            <w:pPr>
              <w:pStyle w:val="ConsPlusNormal"/>
              <w:jc w:val="center"/>
            </w:pPr>
            <w:r>
              <w:t>Срок реализации</w:t>
            </w:r>
          </w:p>
        </w:tc>
        <w:tc>
          <w:tcPr>
            <w:tcW w:w="1694" w:type="dxa"/>
            <w:vMerge w:val="restart"/>
            <w:vAlign w:val="center"/>
          </w:tcPr>
          <w:p w:rsidR="0038265F" w:rsidRDefault="0038265F">
            <w:pPr>
              <w:pStyle w:val="ConsPlusNormal"/>
              <w:jc w:val="center"/>
            </w:pPr>
            <w:r>
              <w:t>Источники финансирования</w:t>
            </w:r>
          </w:p>
        </w:tc>
        <w:tc>
          <w:tcPr>
            <w:tcW w:w="6628" w:type="dxa"/>
            <w:gridSpan w:val="7"/>
            <w:vAlign w:val="center"/>
          </w:tcPr>
          <w:p w:rsidR="0038265F" w:rsidRDefault="0038265F">
            <w:pPr>
              <w:pStyle w:val="ConsPlusNormal"/>
              <w:jc w:val="center"/>
            </w:pPr>
            <w:r>
              <w:t>Параметры финансового обеспечения, тыс. рублей</w:t>
            </w:r>
          </w:p>
        </w:tc>
      </w:tr>
      <w:tr w:rsidR="0038265F">
        <w:tc>
          <w:tcPr>
            <w:tcW w:w="363" w:type="dxa"/>
            <w:vMerge/>
          </w:tcPr>
          <w:p w:rsidR="0038265F" w:rsidRDefault="0038265F"/>
        </w:tc>
        <w:tc>
          <w:tcPr>
            <w:tcW w:w="1474" w:type="dxa"/>
            <w:vMerge/>
          </w:tcPr>
          <w:p w:rsidR="0038265F" w:rsidRDefault="0038265F"/>
        </w:tc>
        <w:tc>
          <w:tcPr>
            <w:tcW w:w="1587" w:type="dxa"/>
            <w:vMerge/>
          </w:tcPr>
          <w:p w:rsidR="0038265F" w:rsidRDefault="0038265F"/>
        </w:tc>
        <w:tc>
          <w:tcPr>
            <w:tcW w:w="1123" w:type="dxa"/>
            <w:vMerge/>
          </w:tcPr>
          <w:p w:rsidR="0038265F" w:rsidRDefault="0038265F"/>
        </w:tc>
        <w:tc>
          <w:tcPr>
            <w:tcW w:w="1928" w:type="dxa"/>
            <w:vMerge/>
          </w:tcPr>
          <w:p w:rsidR="0038265F" w:rsidRDefault="0038265F"/>
        </w:tc>
        <w:tc>
          <w:tcPr>
            <w:tcW w:w="1000" w:type="dxa"/>
            <w:vMerge/>
          </w:tcPr>
          <w:p w:rsidR="0038265F" w:rsidRDefault="0038265F"/>
        </w:tc>
        <w:tc>
          <w:tcPr>
            <w:tcW w:w="1694" w:type="dxa"/>
            <w:vMerge/>
          </w:tcPr>
          <w:p w:rsidR="0038265F" w:rsidRDefault="0038265F"/>
        </w:tc>
        <w:tc>
          <w:tcPr>
            <w:tcW w:w="1084" w:type="dxa"/>
            <w:vAlign w:val="center"/>
          </w:tcPr>
          <w:p w:rsidR="0038265F" w:rsidRDefault="0038265F">
            <w:pPr>
              <w:pStyle w:val="ConsPlusNormal"/>
              <w:jc w:val="center"/>
            </w:pPr>
            <w:r>
              <w:t>всего</w:t>
            </w:r>
          </w:p>
        </w:tc>
        <w:tc>
          <w:tcPr>
            <w:tcW w:w="964" w:type="dxa"/>
            <w:vAlign w:val="center"/>
          </w:tcPr>
          <w:p w:rsidR="0038265F" w:rsidRDefault="0038265F">
            <w:pPr>
              <w:pStyle w:val="ConsPlusNormal"/>
              <w:jc w:val="center"/>
            </w:pPr>
            <w:r>
              <w:t>2019 г.</w:t>
            </w:r>
          </w:p>
        </w:tc>
        <w:tc>
          <w:tcPr>
            <w:tcW w:w="964" w:type="dxa"/>
            <w:vAlign w:val="center"/>
          </w:tcPr>
          <w:p w:rsidR="0038265F" w:rsidRDefault="0038265F">
            <w:pPr>
              <w:pStyle w:val="ConsPlusNormal"/>
              <w:jc w:val="center"/>
            </w:pPr>
            <w:r>
              <w:t>2020 г.</w:t>
            </w:r>
          </w:p>
        </w:tc>
        <w:tc>
          <w:tcPr>
            <w:tcW w:w="964" w:type="dxa"/>
            <w:vAlign w:val="center"/>
          </w:tcPr>
          <w:p w:rsidR="0038265F" w:rsidRDefault="0038265F">
            <w:pPr>
              <w:pStyle w:val="ConsPlusNormal"/>
              <w:jc w:val="center"/>
            </w:pPr>
            <w:r>
              <w:t>2021 г.</w:t>
            </w:r>
          </w:p>
        </w:tc>
        <w:tc>
          <w:tcPr>
            <w:tcW w:w="964" w:type="dxa"/>
            <w:vAlign w:val="center"/>
          </w:tcPr>
          <w:p w:rsidR="0038265F" w:rsidRDefault="0038265F">
            <w:pPr>
              <w:pStyle w:val="ConsPlusNormal"/>
              <w:jc w:val="center"/>
            </w:pPr>
            <w:r>
              <w:t>2022 г.</w:t>
            </w:r>
          </w:p>
        </w:tc>
        <w:tc>
          <w:tcPr>
            <w:tcW w:w="844" w:type="dxa"/>
            <w:vAlign w:val="center"/>
          </w:tcPr>
          <w:p w:rsidR="0038265F" w:rsidRDefault="0038265F">
            <w:pPr>
              <w:pStyle w:val="ConsPlusNormal"/>
              <w:jc w:val="center"/>
            </w:pPr>
            <w:r>
              <w:t>2023 г.</w:t>
            </w:r>
          </w:p>
        </w:tc>
        <w:tc>
          <w:tcPr>
            <w:tcW w:w="844" w:type="dxa"/>
            <w:vAlign w:val="center"/>
          </w:tcPr>
          <w:p w:rsidR="0038265F" w:rsidRDefault="0038265F">
            <w:pPr>
              <w:pStyle w:val="ConsPlusNormal"/>
              <w:jc w:val="center"/>
            </w:pPr>
            <w:r>
              <w:t>2024 г.</w:t>
            </w:r>
          </w:p>
        </w:tc>
      </w:tr>
      <w:tr w:rsidR="0038265F">
        <w:tc>
          <w:tcPr>
            <w:tcW w:w="363" w:type="dxa"/>
            <w:vAlign w:val="center"/>
          </w:tcPr>
          <w:p w:rsidR="0038265F" w:rsidRDefault="0038265F">
            <w:pPr>
              <w:pStyle w:val="ConsPlusNormal"/>
              <w:jc w:val="center"/>
            </w:pPr>
            <w:r>
              <w:t>1</w:t>
            </w:r>
          </w:p>
        </w:tc>
        <w:tc>
          <w:tcPr>
            <w:tcW w:w="1474" w:type="dxa"/>
            <w:vAlign w:val="center"/>
          </w:tcPr>
          <w:p w:rsidR="0038265F" w:rsidRDefault="0038265F">
            <w:pPr>
              <w:pStyle w:val="ConsPlusNormal"/>
              <w:jc w:val="center"/>
            </w:pPr>
            <w:r>
              <w:t>2</w:t>
            </w:r>
          </w:p>
        </w:tc>
        <w:tc>
          <w:tcPr>
            <w:tcW w:w="1587" w:type="dxa"/>
            <w:vAlign w:val="center"/>
          </w:tcPr>
          <w:p w:rsidR="0038265F" w:rsidRDefault="0038265F">
            <w:pPr>
              <w:pStyle w:val="ConsPlusNormal"/>
              <w:jc w:val="center"/>
            </w:pPr>
            <w:r>
              <w:t>3</w:t>
            </w:r>
          </w:p>
        </w:tc>
        <w:tc>
          <w:tcPr>
            <w:tcW w:w="1123" w:type="dxa"/>
            <w:vAlign w:val="center"/>
          </w:tcPr>
          <w:p w:rsidR="0038265F" w:rsidRDefault="0038265F">
            <w:pPr>
              <w:pStyle w:val="ConsPlusNormal"/>
              <w:jc w:val="center"/>
            </w:pPr>
            <w:r>
              <w:t>4</w:t>
            </w:r>
          </w:p>
        </w:tc>
        <w:tc>
          <w:tcPr>
            <w:tcW w:w="1928" w:type="dxa"/>
            <w:vAlign w:val="center"/>
          </w:tcPr>
          <w:p w:rsidR="0038265F" w:rsidRDefault="0038265F">
            <w:pPr>
              <w:pStyle w:val="ConsPlusNormal"/>
              <w:jc w:val="center"/>
            </w:pPr>
            <w:r>
              <w:t>5</w:t>
            </w:r>
          </w:p>
        </w:tc>
        <w:tc>
          <w:tcPr>
            <w:tcW w:w="1000" w:type="dxa"/>
            <w:vAlign w:val="center"/>
          </w:tcPr>
          <w:p w:rsidR="0038265F" w:rsidRDefault="0038265F">
            <w:pPr>
              <w:pStyle w:val="ConsPlusNormal"/>
              <w:jc w:val="center"/>
            </w:pPr>
            <w:r>
              <w:t>6</w:t>
            </w:r>
          </w:p>
        </w:tc>
        <w:tc>
          <w:tcPr>
            <w:tcW w:w="1694" w:type="dxa"/>
            <w:vAlign w:val="center"/>
          </w:tcPr>
          <w:p w:rsidR="0038265F" w:rsidRDefault="0038265F">
            <w:pPr>
              <w:pStyle w:val="ConsPlusNormal"/>
              <w:jc w:val="center"/>
            </w:pPr>
            <w:r>
              <w:t>7</w:t>
            </w:r>
          </w:p>
        </w:tc>
        <w:tc>
          <w:tcPr>
            <w:tcW w:w="1084" w:type="dxa"/>
            <w:vAlign w:val="center"/>
          </w:tcPr>
          <w:p w:rsidR="0038265F" w:rsidRDefault="0038265F">
            <w:pPr>
              <w:pStyle w:val="ConsPlusNormal"/>
              <w:jc w:val="center"/>
            </w:pPr>
            <w:r>
              <w:t>8</w:t>
            </w:r>
          </w:p>
        </w:tc>
        <w:tc>
          <w:tcPr>
            <w:tcW w:w="964" w:type="dxa"/>
            <w:vAlign w:val="center"/>
          </w:tcPr>
          <w:p w:rsidR="0038265F" w:rsidRDefault="0038265F">
            <w:pPr>
              <w:pStyle w:val="ConsPlusNormal"/>
              <w:jc w:val="center"/>
            </w:pPr>
            <w:r>
              <w:t>9</w:t>
            </w:r>
          </w:p>
        </w:tc>
        <w:tc>
          <w:tcPr>
            <w:tcW w:w="964" w:type="dxa"/>
            <w:vAlign w:val="center"/>
          </w:tcPr>
          <w:p w:rsidR="0038265F" w:rsidRDefault="0038265F">
            <w:pPr>
              <w:pStyle w:val="ConsPlusNormal"/>
              <w:jc w:val="center"/>
            </w:pPr>
            <w:r>
              <w:t>10</w:t>
            </w:r>
          </w:p>
        </w:tc>
        <w:tc>
          <w:tcPr>
            <w:tcW w:w="964" w:type="dxa"/>
            <w:vAlign w:val="center"/>
          </w:tcPr>
          <w:p w:rsidR="0038265F" w:rsidRDefault="0038265F">
            <w:pPr>
              <w:pStyle w:val="ConsPlusNormal"/>
              <w:jc w:val="center"/>
            </w:pPr>
            <w:r>
              <w:t>11</w:t>
            </w:r>
          </w:p>
        </w:tc>
        <w:tc>
          <w:tcPr>
            <w:tcW w:w="964" w:type="dxa"/>
            <w:vAlign w:val="center"/>
          </w:tcPr>
          <w:p w:rsidR="0038265F" w:rsidRDefault="0038265F">
            <w:pPr>
              <w:pStyle w:val="ConsPlusNormal"/>
              <w:jc w:val="center"/>
            </w:pPr>
            <w:r>
              <w:t>12</w:t>
            </w:r>
          </w:p>
        </w:tc>
        <w:tc>
          <w:tcPr>
            <w:tcW w:w="844" w:type="dxa"/>
            <w:vAlign w:val="center"/>
          </w:tcPr>
          <w:p w:rsidR="0038265F" w:rsidRDefault="0038265F">
            <w:pPr>
              <w:pStyle w:val="ConsPlusNormal"/>
              <w:jc w:val="center"/>
            </w:pPr>
            <w:r>
              <w:t>13</w:t>
            </w:r>
          </w:p>
        </w:tc>
        <w:tc>
          <w:tcPr>
            <w:tcW w:w="844" w:type="dxa"/>
            <w:vAlign w:val="center"/>
          </w:tcPr>
          <w:p w:rsidR="0038265F" w:rsidRDefault="0038265F">
            <w:pPr>
              <w:pStyle w:val="ConsPlusNormal"/>
              <w:jc w:val="center"/>
            </w:pPr>
            <w:r>
              <w:t>14</w:t>
            </w:r>
          </w:p>
        </w:tc>
      </w:tr>
      <w:tr w:rsidR="0038265F">
        <w:tc>
          <w:tcPr>
            <w:tcW w:w="15797" w:type="dxa"/>
            <w:gridSpan w:val="14"/>
          </w:tcPr>
          <w:p w:rsidR="0038265F" w:rsidRDefault="0038265F">
            <w:pPr>
              <w:pStyle w:val="ConsPlusNormal"/>
              <w:outlineLvl w:val="2"/>
            </w:pPr>
            <w:r>
              <w:t>Портфели проектов, основанные на национальных и федеральных проектах Российской Федерации</w:t>
            </w:r>
          </w:p>
        </w:tc>
      </w:tr>
      <w:tr w:rsidR="0038265F">
        <w:tc>
          <w:tcPr>
            <w:tcW w:w="363" w:type="dxa"/>
            <w:vMerge w:val="restart"/>
          </w:tcPr>
          <w:p w:rsidR="0038265F" w:rsidRDefault="0038265F">
            <w:pPr>
              <w:pStyle w:val="ConsPlusNormal"/>
            </w:pPr>
            <w:r>
              <w:t>1.</w:t>
            </w:r>
          </w:p>
        </w:tc>
        <w:tc>
          <w:tcPr>
            <w:tcW w:w="1474" w:type="dxa"/>
            <w:vMerge w:val="restart"/>
          </w:tcPr>
          <w:p w:rsidR="0038265F" w:rsidRDefault="0038265F">
            <w:pPr>
              <w:pStyle w:val="ConsPlusNormal"/>
            </w:pPr>
            <w:r>
              <w:t>"Малое и среднее предпринимательство и поддержка индивидуальной предпринимательской инициативы"</w:t>
            </w:r>
          </w:p>
        </w:tc>
        <w:tc>
          <w:tcPr>
            <w:tcW w:w="1587" w:type="dxa"/>
            <w:vMerge w:val="restart"/>
          </w:tcPr>
          <w:p w:rsidR="0038265F" w:rsidRDefault="0038265F">
            <w:pPr>
              <w:pStyle w:val="ConsPlusNormal"/>
            </w:pPr>
            <w:r>
              <w:t>Региональный проект "Создание системы поддержки фермеров и развитие сельской кооперации" (показатели 2, 3, 11)</w:t>
            </w:r>
          </w:p>
        </w:tc>
        <w:tc>
          <w:tcPr>
            <w:tcW w:w="1123" w:type="dxa"/>
            <w:vMerge w:val="restart"/>
          </w:tcPr>
          <w:p w:rsidR="0038265F" w:rsidRDefault="0038265F">
            <w:pPr>
              <w:pStyle w:val="ConsPlusNormal"/>
            </w:pPr>
            <w:r>
              <w:t>2.5</w:t>
            </w:r>
          </w:p>
        </w:tc>
        <w:tc>
          <w:tcPr>
            <w:tcW w:w="1928" w:type="dxa"/>
            <w:vMerge w:val="restart"/>
          </w:tcPr>
          <w:p w:rsidR="0038265F" w:rsidRDefault="0038265F">
            <w:pPr>
              <w:pStyle w:val="ConsPlusNormal"/>
            </w:pPr>
            <w:r>
              <w:t xml:space="preserve">Обеспечение к 2024 году не менее 183 человек, вновь вовлеченных в субъекты малого и среднего предпринимательства (МСП) в сельском хозяйстве, создание и развитие субъектов МСП в АПК, в том числе крестьянских </w:t>
            </w:r>
            <w:r>
              <w:lastRenderedPageBreak/>
              <w:t>(фермерских) хозяйств и сельскохозяйственных потребительских кооперативов</w:t>
            </w:r>
          </w:p>
        </w:tc>
        <w:tc>
          <w:tcPr>
            <w:tcW w:w="1000" w:type="dxa"/>
            <w:vMerge w:val="restart"/>
          </w:tcPr>
          <w:p w:rsidR="0038265F" w:rsidRDefault="0038265F">
            <w:pPr>
              <w:pStyle w:val="ConsPlusNormal"/>
            </w:pPr>
            <w:r>
              <w:lastRenderedPageBreak/>
              <w:t>01.01.2019 - 31.12.2024</w:t>
            </w:r>
          </w:p>
        </w:tc>
        <w:tc>
          <w:tcPr>
            <w:tcW w:w="1694" w:type="dxa"/>
          </w:tcPr>
          <w:p w:rsidR="0038265F" w:rsidRDefault="0038265F">
            <w:pPr>
              <w:pStyle w:val="ConsPlusNormal"/>
            </w:pPr>
            <w:r>
              <w:t>всего</w:t>
            </w:r>
          </w:p>
        </w:tc>
        <w:tc>
          <w:tcPr>
            <w:tcW w:w="1084" w:type="dxa"/>
          </w:tcPr>
          <w:p w:rsidR="0038265F" w:rsidRDefault="0038265F">
            <w:pPr>
              <w:pStyle w:val="ConsPlusNormal"/>
            </w:pPr>
            <w:r>
              <w:t>110 891,3</w:t>
            </w:r>
          </w:p>
        </w:tc>
        <w:tc>
          <w:tcPr>
            <w:tcW w:w="964" w:type="dxa"/>
          </w:tcPr>
          <w:p w:rsidR="0038265F" w:rsidRDefault="0038265F">
            <w:pPr>
              <w:pStyle w:val="ConsPlusNormal"/>
            </w:pPr>
            <w:r>
              <w:t>21 378,5</w:t>
            </w:r>
          </w:p>
        </w:tc>
        <w:tc>
          <w:tcPr>
            <w:tcW w:w="964" w:type="dxa"/>
          </w:tcPr>
          <w:p w:rsidR="0038265F" w:rsidRDefault="0038265F">
            <w:pPr>
              <w:pStyle w:val="ConsPlusNormal"/>
            </w:pPr>
            <w:r>
              <w:t>31 196,5</w:t>
            </w:r>
          </w:p>
        </w:tc>
        <w:tc>
          <w:tcPr>
            <w:tcW w:w="964" w:type="dxa"/>
          </w:tcPr>
          <w:p w:rsidR="0038265F" w:rsidRDefault="0038265F">
            <w:pPr>
              <w:pStyle w:val="ConsPlusNormal"/>
            </w:pPr>
            <w:r>
              <w:t>18 640,6</w:t>
            </w:r>
          </w:p>
        </w:tc>
        <w:tc>
          <w:tcPr>
            <w:tcW w:w="964" w:type="dxa"/>
          </w:tcPr>
          <w:p w:rsidR="0038265F" w:rsidRDefault="0038265F">
            <w:pPr>
              <w:pStyle w:val="ConsPlusNormal"/>
            </w:pPr>
            <w:r>
              <w:t>21 675,7</w:t>
            </w:r>
          </w:p>
        </w:tc>
        <w:tc>
          <w:tcPr>
            <w:tcW w:w="844" w:type="dxa"/>
          </w:tcPr>
          <w:p w:rsidR="0038265F" w:rsidRDefault="0038265F">
            <w:pPr>
              <w:pStyle w:val="ConsPlusNormal"/>
            </w:pPr>
            <w:r>
              <w:t>9 000,0</w:t>
            </w:r>
          </w:p>
        </w:tc>
        <w:tc>
          <w:tcPr>
            <w:tcW w:w="844" w:type="dxa"/>
          </w:tcPr>
          <w:p w:rsidR="0038265F" w:rsidRDefault="0038265F">
            <w:pPr>
              <w:pStyle w:val="ConsPlusNormal"/>
            </w:pPr>
            <w:r>
              <w:t>9 000,0</w:t>
            </w:r>
          </w:p>
        </w:tc>
      </w:tr>
      <w:tr w:rsidR="0038265F">
        <w:tc>
          <w:tcPr>
            <w:tcW w:w="363" w:type="dxa"/>
            <w:vMerge/>
          </w:tcPr>
          <w:p w:rsidR="0038265F" w:rsidRDefault="0038265F"/>
        </w:tc>
        <w:tc>
          <w:tcPr>
            <w:tcW w:w="1474" w:type="dxa"/>
            <w:vMerge/>
          </w:tcPr>
          <w:p w:rsidR="0038265F" w:rsidRDefault="0038265F"/>
        </w:tc>
        <w:tc>
          <w:tcPr>
            <w:tcW w:w="1587" w:type="dxa"/>
            <w:vMerge/>
          </w:tcPr>
          <w:p w:rsidR="0038265F" w:rsidRDefault="0038265F"/>
        </w:tc>
        <w:tc>
          <w:tcPr>
            <w:tcW w:w="1123" w:type="dxa"/>
            <w:vMerge/>
          </w:tcPr>
          <w:p w:rsidR="0038265F" w:rsidRDefault="0038265F"/>
        </w:tc>
        <w:tc>
          <w:tcPr>
            <w:tcW w:w="1928" w:type="dxa"/>
            <w:vMerge/>
          </w:tcPr>
          <w:p w:rsidR="0038265F" w:rsidRDefault="0038265F"/>
        </w:tc>
        <w:tc>
          <w:tcPr>
            <w:tcW w:w="1000" w:type="dxa"/>
            <w:vMerge/>
          </w:tcPr>
          <w:p w:rsidR="0038265F" w:rsidRDefault="0038265F"/>
        </w:tc>
        <w:tc>
          <w:tcPr>
            <w:tcW w:w="1694" w:type="dxa"/>
          </w:tcPr>
          <w:p w:rsidR="0038265F" w:rsidRDefault="0038265F">
            <w:pPr>
              <w:pStyle w:val="ConsPlusNormal"/>
            </w:pPr>
            <w:r>
              <w:t>федеральный бюджет</w:t>
            </w:r>
          </w:p>
        </w:tc>
        <w:tc>
          <w:tcPr>
            <w:tcW w:w="1084" w:type="dxa"/>
          </w:tcPr>
          <w:p w:rsidR="0038265F" w:rsidRDefault="0038265F">
            <w:pPr>
              <w:pStyle w:val="ConsPlusNormal"/>
            </w:pPr>
            <w:r>
              <w:t>36 227,5</w:t>
            </w:r>
          </w:p>
        </w:tc>
        <w:tc>
          <w:tcPr>
            <w:tcW w:w="964" w:type="dxa"/>
          </w:tcPr>
          <w:p w:rsidR="0038265F" w:rsidRDefault="0038265F">
            <w:pPr>
              <w:pStyle w:val="ConsPlusNormal"/>
            </w:pPr>
            <w:r>
              <w:t>8 337,6</w:t>
            </w:r>
          </w:p>
        </w:tc>
        <w:tc>
          <w:tcPr>
            <w:tcW w:w="964" w:type="dxa"/>
          </w:tcPr>
          <w:p w:rsidR="0038265F" w:rsidRDefault="0038265F">
            <w:pPr>
              <w:pStyle w:val="ConsPlusNormal"/>
            </w:pPr>
            <w:r>
              <w:t>12 166,6</w:t>
            </w:r>
          </w:p>
        </w:tc>
        <w:tc>
          <w:tcPr>
            <w:tcW w:w="964" w:type="dxa"/>
          </w:tcPr>
          <w:p w:rsidR="0038265F" w:rsidRDefault="0038265F">
            <w:pPr>
              <w:pStyle w:val="ConsPlusNormal"/>
            </w:pPr>
            <w:r>
              <w:t>7 269,8</w:t>
            </w:r>
          </w:p>
        </w:tc>
        <w:tc>
          <w:tcPr>
            <w:tcW w:w="964" w:type="dxa"/>
          </w:tcPr>
          <w:p w:rsidR="0038265F" w:rsidRDefault="0038265F">
            <w:pPr>
              <w:pStyle w:val="ConsPlusNormal"/>
            </w:pPr>
            <w:r>
              <w:t>8 453,5</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1587" w:type="dxa"/>
            <w:vMerge/>
          </w:tcPr>
          <w:p w:rsidR="0038265F" w:rsidRDefault="0038265F"/>
        </w:tc>
        <w:tc>
          <w:tcPr>
            <w:tcW w:w="1123" w:type="dxa"/>
            <w:vMerge/>
          </w:tcPr>
          <w:p w:rsidR="0038265F" w:rsidRDefault="0038265F"/>
        </w:tc>
        <w:tc>
          <w:tcPr>
            <w:tcW w:w="1928" w:type="dxa"/>
            <w:vMerge/>
          </w:tcPr>
          <w:p w:rsidR="0038265F" w:rsidRDefault="0038265F"/>
        </w:tc>
        <w:tc>
          <w:tcPr>
            <w:tcW w:w="1000" w:type="dxa"/>
            <w:vMerge/>
          </w:tcPr>
          <w:p w:rsidR="0038265F" w:rsidRDefault="0038265F"/>
        </w:tc>
        <w:tc>
          <w:tcPr>
            <w:tcW w:w="1694" w:type="dxa"/>
          </w:tcPr>
          <w:p w:rsidR="0038265F" w:rsidRDefault="0038265F">
            <w:pPr>
              <w:pStyle w:val="ConsPlusNormal"/>
            </w:pPr>
            <w:r>
              <w:t>бюджет автономного округа</w:t>
            </w:r>
          </w:p>
        </w:tc>
        <w:tc>
          <w:tcPr>
            <w:tcW w:w="1084" w:type="dxa"/>
          </w:tcPr>
          <w:p w:rsidR="0038265F" w:rsidRDefault="0038265F">
            <w:pPr>
              <w:pStyle w:val="ConsPlusNormal"/>
            </w:pPr>
            <w:r>
              <w:t>74 663,8</w:t>
            </w:r>
          </w:p>
        </w:tc>
        <w:tc>
          <w:tcPr>
            <w:tcW w:w="964" w:type="dxa"/>
          </w:tcPr>
          <w:p w:rsidR="0038265F" w:rsidRDefault="0038265F">
            <w:pPr>
              <w:pStyle w:val="ConsPlusNormal"/>
            </w:pPr>
            <w:r>
              <w:t>13 040,9</w:t>
            </w:r>
          </w:p>
        </w:tc>
        <w:tc>
          <w:tcPr>
            <w:tcW w:w="964" w:type="dxa"/>
          </w:tcPr>
          <w:p w:rsidR="0038265F" w:rsidRDefault="0038265F">
            <w:pPr>
              <w:pStyle w:val="ConsPlusNormal"/>
            </w:pPr>
            <w:r>
              <w:t>19 029,9</w:t>
            </w:r>
          </w:p>
        </w:tc>
        <w:tc>
          <w:tcPr>
            <w:tcW w:w="964" w:type="dxa"/>
          </w:tcPr>
          <w:p w:rsidR="0038265F" w:rsidRDefault="0038265F">
            <w:pPr>
              <w:pStyle w:val="ConsPlusNormal"/>
            </w:pPr>
            <w:r>
              <w:t>11 370,8</w:t>
            </w:r>
          </w:p>
        </w:tc>
        <w:tc>
          <w:tcPr>
            <w:tcW w:w="964" w:type="dxa"/>
          </w:tcPr>
          <w:p w:rsidR="0038265F" w:rsidRDefault="0038265F">
            <w:pPr>
              <w:pStyle w:val="ConsPlusNormal"/>
            </w:pPr>
            <w:r>
              <w:t>13 222,2</w:t>
            </w:r>
          </w:p>
        </w:tc>
        <w:tc>
          <w:tcPr>
            <w:tcW w:w="844" w:type="dxa"/>
          </w:tcPr>
          <w:p w:rsidR="0038265F" w:rsidRDefault="0038265F">
            <w:pPr>
              <w:pStyle w:val="ConsPlusNormal"/>
            </w:pPr>
            <w:r>
              <w:t>9 000,0</w:t>
            </w:r>
          </w:p>
        </w:tc>
        <w:tc>
          <w:tcPr>
            <w:tcW w:w="844" w:type="dxa"/>
          </w:tcPr>
          <w:p w:rsidR="0038265F" w:rsidRDefault="0038265F">
            <w:pPr>
              <w:pStyle w:val="ConsPlusNormal"/>
            </w:pPr>
            <w:r>
              <w:t>9 000,0</w:t>
            </w:r>
          </w:p>
        </w:tc>
      </w:tr>
      <w:tr w:rsidR="0038265F">
        <w:tc>
          <w:tcPr>
            <w:tcW w:w="363" w:type="dxa"/>
            <w:vMerge/>
          </w:tcPr>
          <w:p w:rsidR="0038265F" w:rsidRDefault="0038265F"/>
        </w:tc>
        <w:tc>
          <w:tcPr>
            <w:tcW w:w="1474" w:type="dxa"/>
            <w:vMerge/>
          </w:tcPr>
          <w:p w:rsidR="0038265F" w:rsidRDefault="0038265F"/>
        </w:tc>
        <w:tc>
          <w:tcPr>
            <w:tcW w:w="1587" w:type="dxa"/>
            <w:vMerge/>
          </w:tcPr>
          <w:p w:rsidR="0038265F" w:rsidRDefault="0038265F"/>
        </w:tc>
        <w:tc>
          <w:tcPr>
            <w:tcW w:w="1123" w:type="dxa"/>
            <w:vMerge/>
          </w:tcPr>
          <w:p w:rsidR="0038265F" w:rsidRDefault="0038265F"/>
        </w:tc>
        <w:tc>
          <w:tcPr>
            <w:tcW w:w="1928" w:type="dxa"/>
            <w:vMerge/>
          </w:tcPr>
          <w:p w:rsidR="0038265F" w:rsidRDefault="0038265F"/>
        </w:tc>
        <w:tc>
          <w:tcPr>
            <w:tcW w:w="1000" w:type="dxa"/>
            <w:vMerge/>
          </w:tcPr>
          <w:p w:rsidR="0038265F" w:rsidRDefault="0038265F"/>
        </w:tc>
        <w:tc>
          <w:tcPr>
            <w:tcW w:w="1694" w:type="dxa"/>
          </w:tcPr>
          <w:p w:rsidR="0038265F" w:rsidRDefault="0038265F">
            <w:pPr>
              <w:pStyle w:val="ConsPlusNormal"/>
            </w:pPr>
            <w:r>
              <w:t>местный бюджет</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1587" w:type="dxa"/>
            <w:vMerge/>
          </w:tcPr>
          <w:p w:rsidR="0038265F" w:rsidRDefault="0038265F"/>
        </w:tc>
        <w:tc>
          <w:tcPr>
            <w:tcW w:w="1123" w:type="dxa"/>
            <w:vMerge/>
          </w:tcPr>
          <w:p w:rsidR="0038265F" w:rsidRDefault="0038265F"/>
        </w:tc>
        <w:tc>
          <w:tcPr>
            <w:tcW w:w="1928" w:type="dxa"/>
            <w:vMerge/>
          </w:tcPr>
          <w:p w:rsidR="0038265F" w:rsidRDefault="0038265F"/>
        </w:tc>
        <w:tc>
          <w:tcPr>
            <w:tcW w:w="1000" w:type="dxa"/>
            <w:vMerge/>
          </w:tcPr>
          <w:p w:rsidR="0038265F" w:rsidRDefault="0038265F"/>
        </w:tc>
        <w:tc>
          <w:tcPr>
            <w:tcW w:w="1694" w:type="dxa"/>
          </w:tcPr>
          <w:p w:rsidR="0038265F" w:rsidRDefault="0038265F">
            <w:pPr>
              <w:pStyle w:val="ConsPlusNormal"/>
            </w:pPr>
            <w:r>
              <w:t>иные источники финансирования</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5638" w:type="dxa"/>
            <w:gridSpan w:val="4"/>
            <w:vMerge w:val="restart"/>
          </w:tcPr>
          <w:p w:rsidR="0038265F" w:rsidRDefault="0038265F">
            <w:pPr>
              <w:pStyle w:val="ConsPlusNormal"/>
            </w:pPr>
            <w:r>
              <w:t>Итого по портфелю проектов</w:t>
            </w:r>
          </w:p>
        </w:tc>
        <w:tc>
          <w:tcPr>
            <w:tcW w:w="1694" w:type="dxa"/>
          </w:tcPr>
          <w:p w:rsidR="0038265F" w:rsidRDefault="0038265F">
            <w:pPr>
              <w:pStyle w:val="ConsPlusNormal"/>
            </w:pPr>
            <w:r>
              <w:t>всего</w:t>
            </w:r>
          </w:p>
        </w:tc>
        <w:tc>
          <w:tcPr>
            <w:tcW w:w="1084" w:type="dxa"/>
          </w:tcPr>
          <w:p w:rsidR="0038265F" w:rsidRDefault="0038265F">
            <w:pPr>
              <w:pStyle w:val="ConsPlusNormal"/>
            </w:pPr>
            <w:r>
              <w:t>110 891,3</w:t>
            </w:r>
          </w:p>
        </w:tc>
        <w:tc>
          <w:tcPr>
            <w:tcW w:w="964" w:type="dxa"/>
          </w:tcPr>
          <w:p w:rsidR="0038265F" w:rsidRDefault="0038265F">
            <w:pPr>
              <w:pStyle w:val="ConsPlusNormal"/>
            </w:pPr>
            <w:r>
              <w:t>21 378,5</w:t>
            </w:r>
          </w:p>
        </w:tc>
        <w:tc>
          <w:tcPr>
            <w:tcW w:w="964" w:type="dxa"/>
          </w:tcPr>
          <w:p w:rsidR="0038265F" w:rsidRDefault="0038265F">
            <w:pPr>
              <w:pStyle w:val="ConsPlusNormal"/>
            </w:pPr>
            <w:r>
              <w:t>31 196,5</w:t>
            </w:r>
          </w:p>
        </w:tc>
        <w:tc>
          <w:tcPr>
            <w:tcW w:w="964" w:type="dxa"/>
          </w:tcPr>
          <w:p w:rsidR="0038265F" w:rsidRDefault="0038265F">
            <w:pPr>
              <w:pStyle w:val="ConsPlusNormal"/>
            </w:pPr>
            <w:r>
              <w:t>18 640,6</w:t>
            </w:r>
          </w:p>
        </w:tc>
        <w:tc>
          <w:tcPr>
            <w:tcW w:w="964" w:type="dxa"/>
          </w:tcPr>
          <w:p w:rsidR="0038265F" w:rsidRDefault="0038265F">
            <w:pPr>
              <w:pStyle w:val="ConsPlusNormal"/>
            </w:pPr>
            <w:r>
              <w:t>21 675,7</w:t>
            </w:r>
          </w:p>
        </w:tc>
        <w:tc>
          <w:tcPr>
            <w:tcW w:w="844" w:type="dxa"/>
          </w:tcPr>
          <w:p w:rsidR="0038265F" w:rsidRDefault="0038265F">
            <w:pPr>
              <w:pStyle w:val="ConsPlusNormal"/>
            </w:pPr>
            <w:r>
              <w:t>9 000,0</w:t>
            </w:r>
          </w:p>
        </w:tc>
        <w:tc>
          <w:tcPr>
            <w:tcW w:w="844" w:type="dxa"/>
          </w:tcPr>
          <w:p w:rsidR="0038265F" w:rsidRDefault="0038265F">
            <w:pPr>
              <w:pStyle w:val="ConsPlusNormal"/>
            </w:pPr>
            <w:r>
              <w:t>9 000,0</w:t>
            </w:r>
          </w:p>
        </w:tc>
      </w:tr>
      <w:tr w:rsidR="0038265F">
        <w:tc>
          <w:tcPr>
            <w:tcW w:w="363" w:type="dxa"/>
            <w:vMerge/>
          </w:tcPr>
          <w:p w:rsidR="0038265F" w:rsidRDefault="0038265F"/>
        </w:tc>
        <w:tc>
          <w:tcPr>
            <w:tcW w:w="1474" w:type="dxa"/>
            <w:vMerge/>
          </w:tcPr>
          <w:p w:rsidR="0038265F" w:rsidRDefault="0038265F"/>
        </w:tc>
        <w:tc>
          <w:tcPr>
            <w:tcW w:w="5638" w:type="dxa"/>
            <w:gridSpan w:val="4"/>
            <w:vMerge/>
          </w:tcPr>
          <w:p w:rsidR="0038265F" w:rsidRDefault="0038265F"/>
        </w:tc>
        <w:tc>
          <w:tcPr>
            <w:tcW w:w="1694" w:type="dxa"/>
          </w:tcPr>
          <w:p w:rsidR="0038265F" w:rsidRDefault="0038265F">
            <w:pPr>
              <w:pStyle w:val="ConsPlusNormal"/>
            </w:pPr>
            <w:r>
              <w:t>федеральный бюджет</w:t>
            </w:r>
          </w:p>
        </w:tc>
        <w:tc>
          <w:tcPr>
            <w:tcW w:w="1084" w:type="dxa"/>
          </w:tcPr>
          <w:p w:rsidR="0038265F" w:rsidRDefault="0038265F">
            <w:pPr>
              <w:pStyle w:val="ConsPlusNormal"/>
            </w:pPr>
            <w:r>
              <w:t>36 227,5</w:t>
            </w:r>
          </w:p>
        </w:tc>
        <w:tc>
          <w:tcPr>
            <w:tcW w:w="964" w:type="dxa"/>
          </w:tcPr>
          <w:p w:rsidR="0038265F" w:rsidRDefault="0038265F">
            <w:pPr>
              <w:pStyle w:val="ConsPlusNormal"/>
            </w:pPr>
            <w:r>
              <w:t>8 337,6</w:t>
            </w:r>
          </w:p>
        </w:tc>
        <w:tc>
          <w:tcPr>
            <w:tcW w:w="964" w:type="dxa"/>
          </w:tcPr>
          <w:p w:rsidR="0038265F" w:rsidRDefault="0038265F">
            <w:pPr>
              <w:pStyle w:val="ConsPlusNormal"/>
            </w:pPr>
            <w:r>
              <w:t>12 166,6</w:t>
            </w:r>
          </w:p>
        </w:tc>
        <w:tc>
          <w:tcPr>
            <w:tcW w:w="964" w:type="dxa"/>
          </w:tcPr>
          <w:p w:rsidR="0038265F" w:rsidRDefault="0038265F">
            <w:pPr>
              <w:pStyle w:val="ConsPlusNormal"/>
            </w:pPr>
            <w:r>
              <w:t>7 269,8</w:t>
            </w:r>
          </w:p>
        </w:tc>
        <w:tc>
          <w:tcPr>
            <w:tcW w:w="964" w:type="dxa"/>
          </w:tcPr>
          <w:p w:rsidR="0038265F" w:rsidRDefault="0038265F">
            <w:pPr>
              <w:pStyle w:val="ConsPlusNormal"/>
            </w:pPr>
            <w:r>
              <w:t>8 453,5</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5638" w:type="dxa"/>
            <w:gridSpan w:val="4"/>
            <w:vMerge/>
          </w:tcPr>
          <w:p w:rsidR="0038265F" w:rsidRDefault="0038265F"/>
        </w:tc>
        <w:tc>
          <w:tcPr>
            <w:tcW w:w="1694" w:type="dxa"/>
          </w:tcPr>
          <w:p w:rsidR="0038265F" w:rsidRDefault="0038265F">
            <w:pPr>
              <w:pStyle w:val="ConsPlusNormal"/>
            </w:pPr>
            <w:r>
              <w:t>бюджет автономного округа</w:t>
            </w:r>
          </w:p>
        </w:tc>
        <w:tc>
          <w:tcPr>
            <w:tcW w:w="1084" w:type="dxa"/>
          </w:tcPr>
          <w:p w:rsidR="0038265F" w:rsidRDefault="0038265F">
            <w:pPr>
              <w:pStyle w:val="ConsPlusNormal"/>
            </w:pPr>
            <w:r>
              <w:t>74 663,8</w:t>
            </w:r>
          </w:p>
        </w:tc>
        <w:tc>
          <w:tcPr>
            <w:tcW w:w="964" w:type="dxa"/>
          </w:tcPr>
          <w:p w:rsidR="0038265F" w:rsidRDefault="0038265F">
            <w:pPr>
              <w:pStyle w:val="ConsPlusNormal"/>
            </w:pPr>
            <w:r>
              <w:t>13 040,9</w:t>
            </w:r>
          </w:p>
        </w:tc>
        <w:tc>
          <w:tcPr>
            <w:tcW w:w="964" w:type="dxa"/>
          </w:tcPr>
          <w:p w:rsidR="0038265F" w:rsidRDefault="0038265F">
            <w:pPr>
              <w:pStyle w:val="ConsPlusNormal"/>
            </w:pPr>
            <w:r>
              <w:t>19 029,9</w:t>
            </w:r>
          </w:p>
        </w:tc>
        <w:tc>
          <w:tcPr>
            <w:tcW w:w="964" w:type="dxa"/>
          </w:tcPr>
          <w:p w:rsidR="0038265F" w:rsidRDefault="0038265F">
            <w:pPr>
              <w:pStyle w:val="ConsPlusNormal"/>
            </w:pPr>
            <w:r>
              <w:t>11 370,8</w:t>
            </w:r>
          </w:p>
        </w:tc>
        <w:tc>
          <w:tcPr>
            <w:tcW w:w="964" w:type="dxa"/>
          </w:tcPr>
          <w:p w:rsidR="0038265F" w:rsidRDefault="0038265F">
            <w:pPr>
              <w:pStyle w:val="ConsPlusNormal"/>
            </w:pPr>
            <w:r>
              <w:t>13 222,2</w:t>
            </w:r>
          </w:p>
        </w:tc>
        <w:tc>
          <w:tcPr>
            <w:tcW w:w="844" w:type="dxa"/>
          </w:tcPr>
          <w:p w:rsidR="0038265F" w:rsidRDefault="0038265F">
            <w:pPr>
              <w:pStyle w:val="ConsPlusNormal"/>
            </w:pPr>
            <w:r>
              <w:t>9 000,0</w:t>
            </w:r>
          </w:p>
        </w:tc>
        <w:tc>
          <w:tcPr>
            <w:tcW w:w="844" w:type="dxa"/>
          </w:tcPr>
          <w:p w:rsidR="0038265F" w:rsidRDefault="0038265F">
            <w:pPr>
              <w:pStyle w:val="ConsPlusNormal"/>
            </w:pPr>
            <w:r>
              <w:t>9 000,0</w:t>
            </w:r>
          </w:p>
        </w:tc>
      </w:tr>
      <w:tr w:rsidR="0038265F">
        <w:tc>
          <w:tcPr>
            <w:tcW w:w="363" w:type="dxa"/>
            <w:vMerge/>
          </w:tcPr>
          <w:p w:rsidR="0038265F" w:rsidRDefault="0038265F"/>
        </w:tc>
        <w:tc>
          <w:tcPr>
            <w:tcW w:w="1474" w:type="dxa"/>
            <w:vMerge/>
          </w:tcPr>
          <w:p w:rsidR="0038265F" w:rsidRDefault="0038265F"/>
        </w:tc>
        <w:tc>
          <w:tcPr>
            <w:tcW w:w="5638" w:type="dxa"/>
            <w:gridSpan w:val="4"/>
            <w:vMerge/>
          </w:tcPr>
          <w:p w:rsidR="0038265F" w:rsidRDefault="0038265F"/>
        </w:tc>
        <w:tc>
          <w:tcPr>
            <w:tcW w:w="1694" w:type="dxa"/>
          </w:tcPr>
          <w:p w:rsidR="0038265F" w:rsidRDefault="0038265F">
            <w:pPr>
              <w:pStyle w:val="ConsPlusNormal"/>
            </w:pPr>
            <w:r>
              <w:t>местный бюджет</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5638" w:type="dxa"/>
            <w:gridSpan w:val="4"/>
            <w:vMerge/>
          </w:tcPr>
          <w:p w:rsidR="0038265F" w:rsidRDefault="0038265F"/>
        </w:tc>
        <w:tc>
          <w:tcPr>
            <w:tcW w:w="1694" w:type="dxa"/>
          </w:tcPr>
          <w:p w:rsidR="0038265F" w:rsidRDefault="0038265F">
            <w:pPr>
              <w:pStyle w:val="ConsPlusNormal"/>
            </w:pPr>
            <w:r>
              <w:t>иные источники финансирования</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val="restart"/>
          </w:tcPr>
          <w:p w:rsidR="0038265F" w:rsidRDefault="0038265F">
            <w:pPr>
              <w:pStyle w:val="ConsPlusNormal"/>
            </w:pPr>
            <w:r>
              <w:t>2.</w:t>
            </w:r>
          </w:p>
        </w:tc>
        <w:tc>
          <w:tcPr>
            <w:tcW w:w="1474" w:type="dxa"/>
            <w:vMerge w:val="restart"/>
          </w:tcPr>
          <w:p w:rsidR="0038265F" w:rsidRDefault="0038265F">
            <w:pPr>
              <w:pStyle w:val="ConsPlusNormal"/>
            </w:pPr>
            <w:r>
              <w:t>"Международная кооперация и экспорт"</w:t>
            </w:r>
          </w:p>
        </w:tc>
        <w:tc>
          <w:tcPr>
            <w:tcW w:w="1587" w:type="dxa"/>
            <w:vMerge w:val="restart"/>
          </w:tcPr>
          <w:p w:rsidR="0038265F" w:rsidRDefault="0038265F">
            <w:pPr>
              <w:pStyle w:val="ConsPlusNormal"/>
            </w:pPr>
            <w:r>
              <w:t>Региональный проект "Экспорт продукции АПК"</w:t>
            </w:r>
          </w:p>
        </w:tc>
        <w:tc>
          <w:tcPr>
            <w:tcW w:w="1123" w:type="dxa"/>
            <w:vMerge w:val="restart"/>
          </w:tcPr>
          <w:p w:rsidR="0038265F" w:rsidRDefault="0038265F">
            <w:pPr>
              <w:pStyle w:val="ConsPlusNormal"/>
            </w:pPr>
            <w:r>
              <w:t>-</w:t>
            </w:r>
          </w:p>
        </w:tc>
        <w:tc>
          <w:tcPr>
            <w:tcW w:w="1928" w:type="dxa"/>
            <w:vMerge w:val="restart"/>
          </w:tcPr>
          <w:p w:rsidR="0038265F" w:rsidRDefault="0038265F">
            <w:pPr>
              <w:pStyle w:val="ConsPlusNormal"/>
            </w:pPr>
            <w:r>
              <w:t>Достижение объема экспорта (в стоимостном выражении) сельскохозяйственных товаров в размере 0,103 млн. долларов США в год за счет развития международной конкурентоспособ</w:t>
            </w:r>
            <w:r>
              <w:lastRenderedPageBreak/>
              <w:t>ности сельскохозяйственных предприятий, мотивации компаний к повышению объема экспорта, реализации пакета отраслевых регуляторных мер и программ (стратегий) ускоренного развития экспорта</w:t>
            </w:r>
          </w:p>
        </w:tc>
        <w:tc>
          <w:tcPr>
            <w:tcW w:w="1000" w:type="dxa"/>
            <w:vMerge w:val="restart"/>
          </w:tcPr>
          <w:p w:rsidR="0038265F" w:rsidRDefault="0038265F">
            <w:pPr>
              <w:pStyle w:val="ConsPlusNormal"/>
            </w:pPr>
            <w:r>
              <w:lastRenderedPageBreak/>
              <w:t>01.01.2019 - 31.12.2024</w:t>
            </w:r>
          </w:p>
        </w:tc>
        <w:tc>
          <w:tcPr>
            <w:tcW w:w="1694" w:type="dxa"/>
          </w:tcPr>
          <w:p w:rsidR="0038265F" w:rsidRDefault="0038265F">
            <w:pPr>
              <w:pStyle w:val="ConsPlusNormal"/>
            </w:pPr>
            <w:r>
              <w:t>всего</w:t>
            </w:r>
          </w:p>
        </w:tc>
        <w:tc>
          <w:tcPr>
            <w:tcW w:w="1084" w:type="dxa"/>
          </w:tcPr>
          <w:p w:rsidR="0038265F" w:rsidRDefault="0038265F">
            <w:pPr>
              <w:pStyle w:val="ConsPlusNormal"/>
            </w:pPr>
            <w:r>
              <w:t>525,0</w:t>
            </w:r>
          </w:p>
        </w:tc>
        <w:tc>
          <w:tcPr>
            <w:tcW w:w="964" w:type="dxa"/>
          </w:tcPr>
          <w:p w:rsidR="0038265F" w:rsidRDefault="0038265F">
            <w:pPr>
              <w:pStyle w:val="ConsPlusNormal"/>
            </w:pPr>
            <w:r>
              <w:t>75,0</w:t>
            </w:r>
          </w:p>
        </w:tc>
        <w:tc>
          <w:tcPr>
            <w:tcW w:w="964" w:type="dxa"/>
          </w:tcPr>
          <w:p w:rsidR="0038265F" w:rsidRDefault="0038265F">
            <w:pPr>
              <w:pStyle w:val="ConsPlusNormal"/>
            </w:pPr>
            <w:r>
              <w:t>80,0</w:t>
            </w:r>
          </w:p>
        </w:tc>
        <w:tc>
          <w:tcPr>
            <w:tcW w:w="964" w:type="dxa"/>
          </w:tcPr>
          <w:p w:rsidR="0038265F" w:rsidRDefault="0038265F">
            <w:pPr>
              <w:pStyle w:val="ConsPlusNormal"/>
            </w:pPr>
            <w:r>
              <w:t>85,0</w:t>
            </w:r>
          </w:p>
        </w:tc>
        <w:tc>
          <w:tcPr>
            <w:tcW w:w="964" w:type="dxa"/>
          </w:tcPr>
          <w:p w:rsidR="0038265F" w:rsidRDefault="0038265F">
            <w:pPr>
              <w:pStyle w:val="ConsPlusNormal"/>
            </w:pPr>
            <w:r>
              <w:t>90,0</w:t>
            </w:r>
          </w:p>
        </w:tc>
        <w:tc>
          <w:tcPr>
            <w:tcW w:w="844" w:type="dxa"/>
          </w:tcPr>
          <w:p w:rsidR="0038265F" w:rsidRDefault="0038265F">
            <w:pPr>
              <w:pStyle w:val="ConsPlusNormal"/>
            </w:pPr>
            <w:r>
              <w:t>95,0</w:t>
            </w:r>
          </w:p>
        </w:tc>
        <w:tc>
          <w:tcPr>
            <w:tcW w:w="844" w:type="dxa"/>
          </w:tcPr>
          <w:p w:rsidR="0038265F" w:rsidRDefault="0038265F">
            <w:pPr>
              <w:pStyle w:val="ConsPlusNormal"/>
            </w:pPr>
            <w:r>
              <w:t>100,0</w:t>
            </w:r>
          </w:p>
        </w:tc>
      </w:tr>
      <w:tr w:rsidR="0038265F">
        <w:tc>
          <w:tcPr>
            <w:tcW w:w="363" w:type="dxa"/>
            <w:vMerge/>
          </w:tcPr>
          <w:p w:rsidR="0038265F" w:rsidRDefault="0038265F"/>
        </w:tc>
        <w:tc>
          <w:tcPr>
            <w:tcW w:w="1474" w:type="dxa"/>
            <w:vMerge/>
          </w:tcPr>
          <w:p w:rsidR="0038265F" w:rsidRDefault="0038265F"/>
        </w:tc>
        <w:tc>
          <w:tcPr>
            <w:tcW w:w="1587" w:type="dxa"/>
            <w:vMerge/>
          </w:tcPr>
          <w:p w:rsidR="0038265F" w:rsidRDefault="0038265F"/>
        </w:tc>
        <w:tc>
          <w:tcPr>
            <w:tcW w:w="1123" w:type="dxa"/>
            <w:vMerge/>
          </w:tcPr>
          <w:p w:rsidR="0038265F" w:rsidRDefault="0038265F"/>
        </w:tc>
        <w:tc>
          <w:tcPr>
            <w:tcW w:w="1928" w:type="dxa"/>
            <w:vMerge/>
          </w:tcPr>
          <w:p w:rsidR="0038265F" w:rsidRDefault="0038265F"/>
        </w:tc>
        <w:tc>
          <w:tcPr>
            <w:tcW w:w="1000" w:type="dxa"/>
            <w:vMerge/>
          </w:tcPr>
          <w:p w:rsidR="0038265F" w:rsidRDefault="0038265F"/>
        </w:tc>
        <w:tc>
          <w:tcPr>
            <w:tcW w:w="1694" w:type="dxa"/>
          </w:tcPr>
          <w:p w:rsidR="0038265F" w:rsidRDefault="0038265F">
            <w:pPr>
              <w:pStyle w:val="ConsPlusNormal"/>
            </w:pPr>
            <w:r>
              <w:t>федеральный бюджет</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1587" w:type="dxa"/>
            <w:vMerge/>
          </w:tcPr>
          <w:p w:rsidR="0038265F" w:rsidRDefault="0038265F"/>
        </w:tc>
        <w:tc>
          <w:tcPr>
            <w:tcW w:w="1123" w:type="dxa"/>
            <w:vMerge/>
          </w:tcPr>
          <w:p w:rsidR="0038265F" w:rsidRDefault="0038265F"/>
        </w:tc>
        <w:tc>
          <w:tcPr>
            <w:tcW w:w="1928" w:type="dxa"/>
            <w:vMerge/>
          </w:tcPr>
          <w:p w:rsidR="0038265F" w:rsidRDefault="0038265F"/>
        </w:tc>
        <w:tc>
          <w:tcPr>
            <w:tcW w:w="1000" w:type="dxa"/>
            <w:vMerge/>
          </w:tcPr>
          <w:p w:rsidR="0038265F" w:rsidRDefault="0038265F"/>
        </w:tc>
        <w:tc>
          <w:tcPr>
            <w:tcW w:w="1694" w:type="dxa"/>
          </w:tcPr>
          <w:p w:rsidR="0038265F" w:rsidRDefault="0038265F">
            <w:pPr>
              <w:pStyle w:val="ConsPlusNormal"/>
            </w:pPr>
            <w:r>
              <w:t>бюджет автономного округа</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1587" w:type="dxa"/>
            <w:vMerge/>
          </w:tcPr>
          <w:p w:rsidR="0038265F" w:rsidRDefault="0038265F"/>
        </w:tc>
        <w:tc>
          <w:tcPr>
            <w:tcW w:w="1123" w:type="dxa"/>
            <w:vMerge/>
          </w:tcPr>
          <w:p w:rsidR="0038265F" w:rsidRDefault="0038265F"/>
        </w:tc>
        <w:tc>
          <w:tcPr>
            <w:tcW w:w="1928" w:type="dxa"/>
            <w:vMerge/>
          </w:tcPr>
          <w:p w:rsidR="0038265F" w:rsidRDefault="0038265F"/>
        </w:tc>
        <w:tc>
          <w:tcPr>
            <w:tcW w:w="1000" w:type="dxa"/>
            <w:vMerge/>
          </w:tcPr>
          <w:p w:rsidR="0038265F" w:rsidRDefault="0038265F"/>
        </w:tc>
        <w:tc>
          <w:tcPr>
            <w:tcW w:w="1694" w:type="dxa"/>
          </w:tcPr>
          <w:p w:rsidR="0038265F" w:rsidRDefault="0038265F">
            <w:pPr>
              <w:pStyle w:val="ConsPlusNormal"/>
            </w:pPr>
            <w:r>
              <w:t>местный бюджет</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1587" w:type="dxa"/>
            <w:vMerge/>
          </w:tcPr>
          <w:p w:rsidR="0038265F" w:rsidRDefault="0038265F"/>
        </w:tc>
        <w:tc>
          <w:tcPr>
            <w:tcW w:w="1123" w:type="dxa"/>
            <w:vMerge/>
          </w:tcPr>
          <w:p w:rsidR="0038265F" w:rsidRDefault="0038265F"/>
        </w:tc>
        <w:tc>
          <w:tcPr>
            <w:tcW w:w="1928" w:type="dxa"/>
            <w:vMerge/>
          </w:tcPr>
          <w:p w:rsidR="0038265F" w:rsidRDefault="0038265F"/>
        </w:tc>
        <w:tc>
          <w:tcPr>
            <w:tcW w:w="1000" w:type="dxa"/>
            <w:vMerge/>
          </w:tcPr>
          <w:p w:rsidR="0038265F" w:rsidRDefault="0038265F"/>
        </w:tc>
        <w:tc>
          <w:tcPr>
            <w:tcW w:w="1694" w:type="dxa"/>
          </w:tcPr>
          <w:p w:rsidR="0038265F" w:rsidRDefault="0038265F">
            <w:pPr>
              <w:pStyle w:val="ConsPlusNormal"/>
            </w:pPr>
            <w:r>
              <w:t xml:space="preserve">иные источники </w:t>
            </w:r>
            <w:r>
              <w:lastRenderedPageBreak/>
              <w:t>финансирования</w:t>
            </w:r>
          </w:p>
        </w:tc>
        <w:tc>
          <w:tcPr>
            <w:tcW w:w="1084" w:type="dxa"/>
          </w:tcPr>
          <w:p w:rsidR="0038265F" w:rsidRDefault="0038265F">
            <w:pPr>
              <w:pStyle w:val="ConsPlusNormal"/>
            </w:pPr>
            <w:r>
              <w:lastRenderedPageBreak/>
              <w:t>525,0</w:t>
            </w:r>
          </w:p>
        </w:tc>
        <w:tc>
          <w:tcPr>
            <w:tcW w:w="964" w:type="dxa"/>
          </w:tcPr>
          <w:p w:rsidR="0038265F" w:rsidRDefault="0038265F">
            <w:pPr>
              <w:pStyle w:val="ConsPlusNormal"/>
            </w:pPr>
            <w:r>
              <w:t>75,0</w:t>
            </w:r>
          </w:p>
        </w:tc>
        <w:tc>
          <w:tcPr>
            <w:tcW w:w="964" w:type="dxa"/>
          </w:tcPr>
          <w:p w:rsidR="0038265F" w:rsidRDefault="0038265F">
            <w:pPr>
              <w:pStyle w:val="ConsPlusNormal"/>
            </w:pPr>
            <w:r>
              <w:t>80,0</w:t>
            </w:r>
          </w:p>
        </w:tc>
        <w:tc>
          <w:tcPr>
            <w:tcW w:w="964" w:type="dxa"/>
          </w:tcPr>
          <w:p w:rsidR="0038265F" w:rsidRDefault="0038265F">
            <w:pPr>
              <w:pStyle w:val="ConsPlusNormal"/>
            </w:pPr>
            <w:r>
              <w:t>85,0</w:t>
            </w:r>
          </w:p>
        </w:tc>
        <w:tc>
          <w:tcPr>
            <w:tcW w:w="964" w:type="dxa"/>
          </w:tcPr>
          <w:p w:rsidR="0038265F" w:rsidRDefault="0038265F">
            <w:pPr>
              <w:pStyle w:val="ConsPlusNormal"/>
            </w:pPr>
            <w:r>
              <w:t>90,0</w:t>
            </w:r>
          </w:p>
        </w:tc>
        <w:tc>
          <w:tcPr>
            <w:tcW w:w="844" w:type="dxa"/>
          </w:tcPr>
          <w:p w:rsidR="0038265F" w:rsidRDefault="0038265F">
            <w:pPr>
              <w:pStyle w:val="ConsPlusNormal"/>
            </w:pPr>
            <w:r>
              <w:t>95,0</w:t>
            </w:r>
          </w:p>
        </w:tc>
        <w:tc>
          <w:tcPr>
            <w:tcW w:w="844" w:type="dxa"/>
          </w:tcPr>
          <w:p w:rsidR="0038265F" w:rsidRDefault="0038265F">
            <w:pPr>
              <w:pStyle w:val="ConsPlusNormal"/>
            </w:pPr>
            <w:r>
              <w:t>100,0</w:t>
            </w:r>
          </w:p>
        </w:tc>
      </w:tr>
      <w:tr w:rsidR="0038265F">
        <w:tc>
          <w:tcPr>
            <w:tcW w:w="363" w:type="dxa"/>
            <w:vMerge/>
          </w:tcPr>
          <w:p w:rsidR="0038265F" w:rsidRDefault="0038265F"/>
        </w:tc>
        <w:tc>
          <w:tcPr>
            <w:tcW w:w="1474" w:type="dxa"/>
            <w:vMerge/>
          </w:tcPr>
          <w:p w:rsidR="0038265F" w:rsidRDefault="0038265F"/>
        </w:tc>
        <w:tc>
          <w:tcPr>
            <w:tcW w:w="5638" w:type="dxa"/>
            <w:gridSpan w:val="4"/>
            <w:vMerge w:val="restart"/>
          </w:tcPr>
          <w:p w:rsidR="0038265F" w:rsidRDefault="0038265F">
            <w:pPr>
              <w:pStyle w:val="ConsPlusNormal"/>
            </w:pPr>
            <w:r>
              <w:t>Итого по портфелю проектов</w:t>
            </w:r>
          </w:p>
        </w:tc>
        <w:tc>
          <w:tcPr>
            <w:tcW w:w="1694" w:type="dxa"/>
          </w:tcPr>
          <w:p w:rsidR="0038265F" w:rsidRDefault="0038265F">
            <w:pPr>
              <w:pStyle w:val="ConsPlusNormal"/>
            </w:pPr>
            <w:r>
              <w:t>всего</w:t>
            </w:r>
          </w:p>
        </w:tc>
        <w:tc>
          <w:tcPr>
            <w:tcW w:w="1084" w:type="dxa"/>
          </w:tcPr>
          <w:p w:rsidR="0038265F" w:rsidRDefault="0038265F">
            <w:pPr>
              <w:pStyle w:val="ConsPlusNormal"/>
            </w:pPr>
            <w:r>
              <w:t>525,0</w:t>
            </w:r>
          </w:p>
        </w:tc>
        <w:tc>
          <w:tcPr>
            <w:tcW w:w="964" w:type="dxa"/>
          </w:tcPr>
          <w:p w:rsidR="0038265F" w:rsidRDefault="0038265F">
            <w:pPr>
              <w:pStyle w:val="ConsPlusNormal"/>
            </w:pPr>
            <w:r>
              <w:t>75,0</w:t>
            </w:r>
          </w:p>
        </w:tc>
        <w:tc>
          <w:tcPr>
            <w:tcW w:w="964" w:type="dxa"/>
          </w:tcPr>
          <w:p w:rsidR="0038265F" w:rsidRDefault="0038265F">
            <w:pPr>
              <w:pStyle w:val="ConsPlusNormal"/>
            </w:pPr>
            <w:r>
              <w:t>80,0</w:t>
            </w:r>
          </w:p>
        </w:tc>
        <w:tc>
          <w:tcPr>
            <w:tcW w:w="964" w:type="dxa"/>
          </w:tcPr>
          <w:p w:rsidR="0038265F" w:rsidRDefault="0038265F">
            <w:pPr>
              <w:pStyle w:val="ConsPlusNormal"/>
            </w:pPr>
            <w:r>
              <w:t>85,0</w:t>
            </w:r>
          </w:p>
        </w:tc>
        <w:tc>
          <w:tcPr>
            <w:tcW w:w="964" w:type="dxa"/>
          </w:tcPr>
          <w:p w:rsidR="0038265F" w:rsidRDefault="0038265F">
            <w:pPr>
              <w:pStyle w:val="ConsPlusNormal"/>
            </w:pPr>
            <w:r>
              <w:t>90,0</w:t>
            </w:r>
          </w:p>
        </w:tc>
        <w:tc>
          <w:tcPr>
            <w:tcW w:w="844" w:type="dxa"/>
          </w:tcPr>
          <w:p w:rsidR="0038265F" w:rsidRDefault="0038265F">
            <w:pPr>
              <w:pStyle w:val="ConsPlusNormal"/>
            </w:pPr>
            <w:r>
              <w:t>95,0</w:t>
            </w:r>
          </w:p>
        </w:tc>
        <w:tc>
          <w:tcPr>
            <w:tcW w:w="844" w:type="dxa"/>
          </w:tcPr>
          <w:p w:rsidR="0038265F" w:rsidRDefault="0038265F">
            <w:pPr>
              <w:pStyle w:val="ConsPlusNormal"/>
            </w:pPr>
            <w:r>
              <w:t>100,0</w:t>
            </w:r>
          </w:p>
        </w:tc>
      </w:tr>
      <w:tr w:rsidR="0038265F">
        <w:tc>
          <w:tcPr>
            <w:tcW w:w="363" w:type="dxa"/>
            <w:vMerge/>
          </w:tcPr>
          <w:p w:rsidR="0038265F" w:rsidRDefault="0038265F"/>
        </w:tc>
        <w:tc>
          <w:tcPr>
            <w:tcW w:w="1474" w:type="dxa"/>
            <w:vMerge/>
          </w:tcPr>
          <w:p w:rsidR="0038265F" w:rsidRDefault="0038265F"/>
        </w:tc>
        <w:tc>
          <w:tcPr>
            <w:tcW w:w="5638" w:type="dxa"/>
            <w:gridSpan w:val="4"/>
            <w:vMerge/>
          </w:tcPr>
          <w:p w:rsidR="0038265F" w:rsidRDefault="0038265F"/>
        </w:tc>
        <w:tc>
          <w:tcPr>
            <w:tcW w:w="1694" w:type="dxa"/>
          </w:tcPr>
          <w:p w:rsidR="0038265F" w:rsidRDefault="0038265F">
            <w:pPr>
              <w:pStyle w:val="ConsPlusNormal"/>
            </w:pPr>
            <w:r>
              <w:t>федеральный бюджет</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5638" w:type="dxa"/>
            <w:gridSpan w:val="4"/>
            <w:vMerge/>
          </w:tcPr>
          <w:p w:rsidR="0038265F" w:rsidRDefault="0038265F"/>
        </w:tc>
        <w:tc>
          <w:tcPr>
            <w:tcW w:w="1694" w:type="dxa"/>
          </w:tcPr>
          <w:p w:rsidR="0038265F" w:rsidRDefault="0038265F">
            <w:pPr>
              <w:pStyle w:val="ConsPlusNormal"/>
            </w:pPr>
            <w:r>
              <w:t>бюджет автономного округа</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5638" w:type="dxa"/>
            <w:gridSpan w:val="4"/>
            <w:vMerge/>
          </w:tcPr>
          <w:p w:rsidR="0038265F" w:rsidRDefault="0038265F"/>
        </w:tc>
        <w:tc>
          <w:tcPr>
            <w:tcW w:w="1694" w:type="dxa"/>
          </w:tcPr>
          <w:p w:rsidR="0038265F" w:rsidRDefault="0038265F">
            <w:pPr>
              <w:pStyle w:val="ConsPlusNormal"/>
            </w:pPr>
            <w:r>
              <w:t>местный бюджет</w:t>
            </w:r>
          </w:p>
        </w:tc>
        <w:tc>
          <w:tcPr>
            <w:tcW w:w="108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964" w:type="dxa"/>
          </w:tcPr>
          <w:p w:rsidR="0038265F" w:rsidRDefault="0038265F">
            <w:pPr>
              <w:pStyle w:val="ConsPlusNormal"/>
            </w:pPr>
            <w:r>
              <w:t>0,0</w:t>
            </w:r>
          </w:p>
        </w:tc>
        <w:tc>
          <w:tcPr>
            <w:tcW w:w="844" w:type="dxa"/>
          </w:tcPr>
          <w:p w:rsidR="0038265F" w:rsidRDefault="0038265F">
            <w:pPr>
              <w:pStyle w:val="ConsPlusNormal"/>
            </w:pPr>
            <w:r>
              <w:t>0,0</w:t>
            </w:r>
          </w:p>
        </w:tc>
        <w:tc>
          <w:tcPr>
            <w:tcW w:w="844" w:type="dxa"/>
          </w:tcPr>
          <w:p w:rsidR="0038265F" w:rsidRDefault="0038265F">
            <w:pPr>
              <w:pStyle w:val="ConsPlusNormal"/>
            </w:pPr>
            <w:r>
              <w:t>0,0</w:t>
            </w:r>
          </w:p>
        </w:tc>
      </w:tr>
      <w:tr w:rsidR="0038265F">
        <w:tc>
          <w:tcPr>
            <w:tcW w:w="363" w:type="dxa"/>
            <w:vMerge/>
          </w:tcPr>
          <w:p w:rsidR="0038265F" w:rsidRDefault="0038265F"/>
        </w:tc>
        <w:tc>
          <w:tcPr>
            <w:tcW w:w="1474" w:type="dxa"/>
            <w:vMerge/>
          </w:tcPr>
          <w:p w:rsidR="0038265F" w:rsidRDefault="0038265F"/>
        </w:tc>
        <w:tc>
          <w:tcPr>
            <w:tcW w:w="5638" w:type="dxa"/>
            <w:gridSpan w:val="4"/>
            <w:vMerge/>
          </w:tcPr>
          <w:p w:rsidR="0038265F" w:rsidRDefault="0038265F"/>
        </w:tc>
        <w:tc>
          <w:tcPr>
            <w:tcW w:w="1694" w:type="dxa"/>
          </w:tcPr>
          <w:p w:rsidR="0038265F" w:rsidRDefault="0038265F">
            <w:pPr>
              <w:pStyle w:val="ConsPlusNormal"/>
            </w:pPr>
            <w:r>
              <w:t>иные источники финансирования</w:t>
            </w:r>
          </w:p>
        </w:tc>
        <w:tc>
          <w:tcPr>
            <w:tcW w:w="1084" w:type="dxa"/>
          </w:tcPr>
          <w:p w:rsidR="0038265F" w:rsidRDefault="0038265F">
            <w:pPr>
              <w:pStyle w:val="ConsPlusNormal"/>
            </w:pPr>
            <w:r>
              <w:t>525,0</w:t>
            </w:r>
          </w:p>
        </w:tc>
        <w:tc>
          <w:tcPr>
            <w:tcW w:w="964" w:type="dxa"/>
          </w:tcPr>
          <w:p w:rsidR="0038265F" w:rsidRDefault="0038265F">
            <w:pPr>
              <w:pStyle w:val="ConsPlusNormal"/>
            </w:pPr>
            <w:r>
              <w:t>75,0</w:t>
            </w:r>
          </w:p>
        </w:tc>
        <w:tc>
          <w:tcPr>
            <w:tcW w:w="964" w:type="dxa"/>
          </w:tcPr>
          <w:p w:rsidR="0038265F" w:rsidRDefault="0038265F">
            <w:pPr>
              <w:pStyle w:val="ConsPlusNormal"/>
            </w:pPr>
            <w:r>
              <w:t>80,0</w:t>
            </w:r>
          </w:p>
        </w:tc>
        <w:tc>
          <w:tcPr>
            <w:tcW w:w="964" w:type="dxa"/>
          </w:tcPr>
          <w:p w:rsidR="0038265F" w:rsidRDefault="0038265F">
            <w:pPr>
              <w:pStyle w:val="ConsPlusNormal"/>
            </w:pPr>
            <w:r>
              <w:t>85,0</w:t>
            </w:r>
          </w:p>
        </w:tc>
        <w:tc>
          <w:tcPr>
            <w:tcW w:w="964" w:type="dxa"/>
          </w:tcPr>
          <w:p w:rsidR="0038265F" w:rsidRDefault="0038265F">
            <w:pPr>
              <w:pStyle w:val="ConsPlusNormal"/>
            </w:pPr>
            <w:r>
              <w:t>90,0</w:t>
            </w:r>
          </w:p>
        </w:tc>
        <w:tc>
          <w:tcPr>
            <w:tcW w:w="844" w:type="dxa"/>
          </w:tcPr>
          <w:p w:rsidR="0038265F" w:rsidRDefault="0038265F">
            <w:pPr>
              <w:pStyle w:val="ConsPlusNormal"/>
            </w:pPr>
            <w:r>
              <w:t>95,0</w:t>
            </w:r>
          </w:p>
        </w:tc>
        <w:tc>
          <w:tcPr>
            <w:tcW w:w="844" w:type="dxa"/>
          </w:tcPr>
          <w:p w:rsidR="0038265F" w:rsidRDefault="0038265F">
            <w:pPr>
              <w:pStyle w:val="ConsPlusNormal"/>
            </w:pPr>
            <w:r>
              <w:t>100,0</w:t>
            </w:r>
          </w:p>
        </w:tc>
      </w:tr>
    </w:tbl>
    <w:p w:rsidR="0038265F" w:rsidRDefault="0038265F">
      <w:pPr>
        <w:sectPr w:rsidR="0038265F">
          <w:pgSz w:w="16838" w:h="11905" w:orient="landscape"/>
          <w:pgMar w:top="1701" w:right="1134" w:bottom="850" w:left="1134" w:header="0" w:footer="0" w:gutter="0"/>
          <w:cols w:space="720"/>
        </w:sectPr>
      </w:pPr>
    </w:p>
    <w:p w:rsidR="0038265F" w:rsidRDefault="0038265F">
      <w:pPr>
        <w:pStyle w:val="ConsPlusNormal"/>
        <w:jc w:val="both"/>
      </w:pPr>
    </w:p>
    <w:p w:rsidR="0038265F" w:rsidRDefault="0038265F">
      <w:pPr>
        <w:pStyle w:val="ConsPlusNormal"/>
        <w:jc w:val="right"/>
        <w:outlineLvl w:val="1"/>
      </w:pPr>
      <w:r>
        <w:t>Таблица 4</w:t>
      </w:r>
    </w:p>
    <w:p w:rsidR="0038265F" w:rsidRDefault="0038265F">
      <w:pPr>
        <w:pStyle w:val="ConsPlusNormal"/>
        <w:jc w:val="both"/>
      </w:pPr>
    </w:p>
    <w:p w:rsidR="0038265F" w:rsidRDefault="0038265F">
      <w:pPr>
        <w:pStyle w:val="ConsPlusTitle"/>
        <w:jc w:val="center"/>
      </w:pPr>
      <w:r>
        <w:t>Перечень возможных рисков при реализации государственной</w:t>
      </w:r>
    </w:p>
    <w:p w:rsidR="0038265F" w:rsidRDefault="0038265F">
      <w:pPr>
        <w:pStyle w:val="ConsPlusTitle"/>
        <w:jc w:val="center"/>
      </w:pPr>
      <w:r>
        <w:t>программы и мер по их преодолению</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5216"/>
      </w:tblGrid>
      <w:tr w:rsidR="0038265F">
        <w:tc>
          <w:tcPr>
            <w:tcW w:w="454" w:type="dxa"/>
          </w:tcPr>
          <w:p w:rsidR="0038265F" w:rsidRDefault="0038265F">
            <w:pPr>
              <w:pStyle w:val="ConsPlusNormal"/>
              <w:jc w:val="center"/>
            </w:pPr>
            <w:r>
              <w:t>N п/п</w:t>
            </w:r>
          </w:p>
        </w:tc>
        <w:tc>
          <w:tcPr>
            <w:tcW w:w="3402" w:type="dxa"/>
          </w:tcPr>
          <w:p w:rsidR="0038265F" w:rsidRDefault="0038265F">
            <w:pPr>
              <w:pStyle w:val="ConsPlusNormal"/>
              <w:jc w:val="center"/>
            </w:pPr>
            <w:r>
              <w:t>Описание риска</w:t>
            </w:r>
          </w:p>
        </w:tc>
        <w:tc>
          <w:tcPr>
            <w:tcW w:w="5216" w:type="dxa"/>
          </w:tcPr>
          <w:p w:rsidR="0038265F" w:rsidRDefault="0038265F">
            <w:pPr>
              <w:pStyle w:val="ConsPlusNormal"/>
              <w:jc w:val="center"/>
            </w:pPr>
            <w:r>
              <w:t>Меры по преодолению рисков</w:t>
            </w:r>
          </w:p>
        </w:tc>
      </w:tr>
      <w:tr w:rsidR="0038265F">
        <w:tc>
          <w:tcPr>
            <w:tcW w:w="454" w:type="dxa"/>
          </w:tcPr>
          <w:p w:rsidR="0038265F" w:rsidRDefault="0038265F">
            <w:pPr>
              <w:pStyle w:val="ConsPlusNormal"/>
              <w:jc w:val="center"/>
            </w:pPr>
            <w:r>
              <w:t>1</w:t>
            </w:r>
          </w:p>
        </w:tc>
        <w:tc>
          <w:tcPr>
            <w:tcW w:w="3402" w:type="dxa"/>
          </w:tcPr>
          <w:p w:rsidR="0038265F" w:rsidRDefault="0038265F">
            <w:pPr>
              <w:pStyle w:val="ConsPlusNormal"/>
              <w:jc w:val="center"/>
            </w:pPr>
            <w:r>
              <w:t>2</w:t>
            </w:r>
          </w:p>
        </w:tc>
        <w:tc>
          <w:tcPr>
            <w:tcW w:w="5216" w:type="dxa"/>
          </w:tcPr>
          <w:p w:rsidR="0038265F" w:rsidRDefault="0038265F">
            <w:pPr>
              <w:pStyle w:val="ConsPlusNormal"/>
              <w:jc w:val="center"/>
            </w:pPr>
            <w:r>
              <w:t>3</w:t>
            </w:r>
          </w:p>
        </w:tc>
      </w:tr>
      <w:tr w:rsidR="0038265F">
        <w:tc>
          <w:tcPr>
            <w:tcW w:w="454" w:type="dxa"/>
          </w:tcPr>
          <w:p w:rsidR="0038265F" w:rsidRDefault="0038265F">
            <w:pPr>
              <w:pStyle w:val="ConsPlusNormal"/>
              <w:jc w:val="center"/>
            </w:pPr>
            <w:r>
              <w:t>1</w:t>
            </w:r>
          </w:p>
        </w:tc>
        <w:tc>
          <w:tcPr>
            <w:tcW w:w="3402" w:type="dxa"/>
          </w:tcPr>
          <w:p w:rsidR="0038265F" w:rsidRDefault="0038265F">
            <w:pPr>
              <w:pStyle w:val="ConsPlusNormal"/>
              <w:jc w:val="both"/>
            </w:pPr>
            <w:r>
              <w:t>Правовые риски связаны с изменением федерального законодательства и законодательства автономного округа, длительностью формирования нормативно-правовой базы, необходимой для эффективной реализации мероприятий 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5216" w:type="dxa"/>
          </w:tcPr>
          <w:p w:rsidR="0038265F" w:rsidRDefault="0038265F">
            <w:pPr>
              <w:pStyle w:val="ConsPlusNormal"/>
              <w:jc w:val="both"/>
            </w:pPr>
            <w:r>
              <w:t>В целях минимизации правовых рисков предполагается:</w:t>
            </w:r>
          </w:p>
          <w:p w:rsidR="0038265F" w:rsidRDefault="0038265F">
            <w:pPr>
              <w:pStyle w:val="ConsPlusNormal"/>
              <w:jc w:val="both"/>
            </w:pPr>
            <w: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бизнес-сообщество, общественные организации;</w:t>
            </w:r>
          </w:p>
          <w:p w:rsidR="0038265F" w:rsidRDefault="0038265F">
            <w:pPr>
              <w:pStyle w:val="ConsPlusNormal"/>
              <w:jc w:val="both"/>
            </w:pPr>
            <w:r>
              <w:t>б) проводить мониторинг планируемых изменений в федеральном законодательстве и законодательстве автономного округа</w:t>
            </w:r>
          </w:p>
        </w:tc>
      </w:tr>
      <w:tr w:rsidR="0038265F">
        <w:tc>
          <w:tcPr>
            <w:tcW w:w="454" w:type="dxa"/>
          </w:tcPr>
          <w:p w:rsidR="0038265F" w:rsidRDefault="0038265F">
            <w:pPr>
              <w:pStyle w:val="ConsPlusNormal"/>
              <w:jc w:val="center"/>
            </w:pPr>
            <w:r>
              <w:t>2</w:t>
            </w:r>
          </w:p>
        </w:tc>
        <w:tc>
          <w:tcPr>
            <w:tcW w:w="3402" w:type="dxa"/>
          </w:tcPr>
          <w:p w:rsidR="0038265F" w:rsidRDefault="0038265F">
            <w:pPr>
              <w:pStyle w:val="ConsPlusNormal"/>
              <w:jc w:val="both"/>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государственной программы</w:t>
            </w:r>
          </w:p>
        </w:tc>
        <w:tc>
          <w:tcPr>
            <w:tcW w:w="5216" w:type="dxa"/>
          </w:tcPr>
          <w:p w:rsidR="0038265F" w:rsidRDefault="0038265F">
            <w:pPr>
              <w:pStyle w:val="ConsPlusNormal"/>
              <w:jc w:val="both"/>
            </w:pPr>
            <w:r>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tc>
      </w:tr>
      <w:tr w:rsidR="0038265F">
        <w:tc>
          <w:tcPr>
            <w:tcW w:w="454" w:type="dxa"/>
          </w:tcPr>
          <w:p w:rsidR="0038265F" w:rsidRDefault="0038265F">
            <w:pPr>
              <w:pStyle w:val="ConsPlusNormal"/>
              <w:jc w:val="center"/>
            </w:pPr>
            <w:r>
              <w:t>3</w:t>
            </w:r>
          </w:p>
        </w:tc>
        <w:tc>
          <w:tcPr>
            <w:tcW w:w="3402" w:type="dxa"/>
          </w:tcPr>
          <w:p w:rsidR="0038265F" w:rsidRDefault="0038265F">
            <w:pPr>
              <w:pStyle w:val="ConsPlusNormal"/>
            </w:pPr>
            <w:r>
              <w:t>Риск недофинансирования мероприятий государственной программы</w:t>
            </w:r>
          </w:p>
        </w:tc>
        <w:tc>
          <w:tcPr>
            <w:tcW w:w="5216" w:type="dxa"/>
          </w:tcPr>
          <w:p w:rsidR="0038265F" w:rsidRDefault="0038265F">
            <w:pPr>
              <w:pStyle w:val="ConsPlusNormal"/>
              <w:jc w:val="both"/>
            </w:pPr>
            <w:r>
              <w:t>Заключение соглашений, договоров о взаимодействии с регулировкой ответственности и контролем эффективности их реализации, привлечение средств федерального бюджета, определение внебюджетных источников финансирования государственной программы</w:t>
            </w:r>
          </w:p>
        </w:tc>
      </w:tr>
      <w:tr w:rsidR="0038265F">
        <w:tc>
          <w:tcPr>
            <w:tcW w:w="454" w:type="dxa"/>
          </w:tcPr>
          <w:p w:rsidR="0038265F" w:rsidRDefault="0038265F">
            <w:pPr>
              <w:pStyle w:val="ConsPlusNormal"/>
              <w:jc w:val="center"/>
            </w:pPr>
            <w:r>
              <w:t>4</w:t>
            </w:r>
          </w:p>
        </w:tc>
        <w:tc>
          <w:tcPr>
            <w:tcW w:w="3402" w:type="dxa"/>
          </w:tcPr>
          <w:p w:rsidR="0038265F" w:rsidRDefault="0038265F">
            <w:pPr>
              <w:pStyle w:val="ConsPlusNormal"/>
            </w:pPr>
            <w:r>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инвестору в целях принятия решений и непосредственной реализации проектов</w:t>
            </w:r>
          </w:p>
        </w:tc>
        <w:tc>
          <w:tcPr>
            <w:tcW w:w="5216" w:type="dxa"/>
          </w:tcPr>
          <w:p w:rsidR="0038265F" w:rsidRDefault="0038265F">
            <w:pPr>
              <w:pStyle w:val="ConsPlusNormal"/>
              <w:jc w:val="both"/>
            </w:pPr>
            <w:r>
              <w:t>Наращивание темпов социально-экономического развития региона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bl>
    <w:p w:rsidR="0038265F" w:rsidRDefault="0038265F">
      <w:pPr>
        <w:pStyle w:val="ConsPlusNormal"/>
        <w:jc w:val="both"/>
      </w:pPr>
    </w:p>
    <w:p w:rsidR="0038265F" w:rsidRDefault="0038265F">
      <w:pPr>
        <w:pStyle w:val="ConsPlusNormal"/>
        <w:jc w:val="right"/>
        <w:outlineLvl w:val="1"/>
      </w:pPr>
      <w:r>
        <w:t>Таблица 5</w:t>
      </w:r>
    </w:p>
    <w:p w:rsidR="0038265F" w:rsidRDefault="0038265F">
      <w:pPr>
        <w:pStyle w:val="ConsPlusNormal"/>
        <w:jc w:val="both"/>
      </w:pPr>
    </w:p>
    <w:p w:rsidR="0038265F" w:rsidRDefault="0038265F">
      <w:pPr>
        <w:pStyle w:val="ConsPlusTitle"/>
        <w:jc w:val="center"/>
      </w:pPr>
      <w:r>
        <w:t>Предложения граждан по реализации национальных проектов</w:t>
      </w:r>
    </w:p>
    <w:p w:rsidR="0038265F" w:rsidRDefault="0038265F">
      <w:pPr>
        <w:pStyle w:val="ConsPlusTitle"/>
        <w:jc w:val="center"/>
      </w:pPr>
      <w:r>
        <w:t>Российской Федерации в автономном округе, учтенные</w:t>
      </w:r>
    </w:p>
    <w:p w:rsidR="0038265F" w:rsidRDefault="0038265F">
      <w:pPr>
        <w:pStyle w:val="ConsPlusTitle"/>
        <w:jc w:val="center"/>
      </w:pPr>
      <w:r>
        <w:t>в государственной программе</w:t>
      </w:r>
    </w:p>
    <w:p w:rsidR="0038265F" w:rsidRDefault="0038265F">
      <w:pPr>
        <w:pStyle w:val="ConsPlusNormal"/>
        <w:jc w:val="both"/>
      </w:pPr>
    </w:p>
    <w:p w:rsidR="0038265F" w:rsidRDefault="0038265F">
      <w:pPr>
        <w:sectPr w:rsidR="0038265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2239"/>
        <w:gridCol w:w="2794"/>
        <w:gridCol w:w="2074"/>
        <w:gridCol w:w="2344"/>
      </w:tblGrid>
      <w:tr w:rsidR="0038265F">
        <w:tc>
          <w:tcPr>
            <w:tcW w:w="454" w:type="dxa"/>
          </w:tcPr>
          <w:p w:rsidR="0038265F" w:rsidRDefault="0038265F">
            <w:pPr>
              <w:pStyle w:val="ConsPlusNormal"/>
              <w:jc w:val="center"/>
            </w:pPr>
            <w:r>
              <w:lastRenderedPageBreak/>
              <w:t>N п/п</w:t>
            </w:r>
          </w:p>
        </w:tc>
        <w:tc>
          <w:tcPr>
            <w:tcW w:w="2179" w:type="dxa"/>
          </w:tcPr>
          <w:p w:rsidR="0038265F" w:rsidRDefault="0038265F">
            <w:pPr>
              <w:pStyle w:val="ConsPlusNormal"/>
              <w:jc w:val="center"/>
            </w:pPr>
            <w:r>
              <w:t>Предложение</w:t>
            </w:r>
          </w:p>
        </w:tc>
        <w:tc>
          <w:tcPr>
            <w:tcW w:w="2239" w:type="dxa"/>
          </w:tcPr>
          <w:p w:rsidR="0038265F" w:rsidRDefault="0038265F">
            <w:pPr>
              <w:pStyle w:val="ConsPlusNormal"/>
              <w:jc w:val="center"/>
            </w:pPr>
            <w:r>
              <w:t>Номер, наименование мероприятия</w:t>
            </w:r>
          </w:p>
          <w:p w:rsidR="0038265F" w:rsidRDefault="0038265F">
            <w:pPr>
              <w:pStyle w:val="ConsPlusNormal"/>
              <w:jc w:val="center"/>
            </w:pPr>
            <w:hyperlink w:anchor="P472" w:history="1">
              <w:r>
                <w:rPr>
                  <w:color w:val="0000FF"/>
                </w:rPr>
                <w:t>(таблица 2)</w:t>
              </w:r>
            </w:hyperlink>
          </w:p>
        </w:tc>
        <w:tc>
          <w:tcPr>
            <w:tcW w:w="2794" w:type="dxa"/>
          </w:tcPr>
          <w:p w:rsidR="0038265F" w:rsidRDefault="0038265F">
            <w:pPr>
              <w:pStyle w:val="ConsPlusNormal"/>
              <w:jc w:val="center"/>
            </w:pPr>
            <w:r>
              <w:t xml:space="preserve">Наименование целевого показателя </w:t>
            </w:r>
            <w:hyperlink w:anchor="P241" w:history="1">
              <w:r>
                <w:rPr>
                  <w:color w:val="0000FF"/>
                </w:rPr>
                <w:t>(таблица 1)</w:t>
              </w:r>
            </w:hyperlink>
          </w:p>
        </w:tc>
        <w:tc>
          <w:tcPr>
            <w:tcW w:w="2074" w:type="dxa"/>
          </w:tcPr>
          <w:p w:rsidR="0038265F" w:rsidRDefault="0038265F">
            <w:pPr>
              <w:pStyle w:val="ConsPlusNormal"/>
              <w:jc w:val="center"/>
            </w:pPr>
            <w:r>
              <w:t>Описание механизма реализации предложения</w:t>
            </w:r>
          </w:p>
        </w:tc>
        <w:tc>
          <w:tcPr>
            <w:tcW w:w="2344" w:type="dxa"/>
          </w:tcPr>
          <w:p w:rsidR="0038265F" w:rsidRDefault="0038265F">
            <w:pPr>
              <w:pStyle w:val="ConsPlusNormal"/>
              <w:jc w:val="center"/>
            </w:pPr>
            <w:r>
              <w:t>Ответственный исполнитель</w:t>
            </w:r>
          </w:p>
        </w:tc>
      </w:tr>
      <w:tr w:rsidR="0038265F">
        <w:tc>
          <w:tcPr>
            <w:tcW w:w="454" w:type="dxa"/>
          </w:tcPr>
          <w:p w:rsidR="0038265F" w:rsidRDefault="0038265F">
            <w:pPr>
              <w:pStyle w:val="ConsPlusNormal"/>
              <w:jc w:val="center"/>
            </w:pPr>
            <w:r>
              <w:t>1</w:t>
            </w:r>
          </w:p>
        </w:tc>
        <w:tc>
          <w:tcPr>
            <w:tcW w:w="2179" w:type="dxa"/>
          </w:tcPr>
          <w:p w:rsidR="0038265F" w:rsidRDefault="0038265F">
            <w:pPr>
              <w:pStyle w:val="ConsPlusNormal"/>
              <w:jc w:val="center"/>
            </w:pPr>
            <w:r>
              <w:t>2</w:t>
            </w:r>
          </w:p>
        </w:tc>
        <w:tc>
          <w:tcPr>
            <w:tcW w:w="2239" w:type="dxa"/>
          </w:tcPr>
          <w:p w:rsidR="0038265F" w:rsidRDefault="0038265F">
            <w:pPr>
              <w:pStyle w:val="ConsPlusNormal"/>
              <w:jc w:val="center"/>
            </w:pPr>
            <w:r>
              <w:t>3</w:t>
            </w:r>
          </w:p>
        </w:tc>
        <w:tc>
          <w:tcPr>
            <w:tcW w:w="2794" w:type="dxa"/>
          </w:tcPr>
          <w:p w:rsidR="0038265F" w:rsidRDefault="0038265F">
            <w:pPr>
              <w:pStyle w:val="ConsPlusNormal"/>
              <w:jc w:val="center"/>
            </w:pPr>
            <w:r>
              <w:t>4</w:t>
            </w:r>
          </w:p>
        </w:tc>
        <w:tc>
          <w:tcPr>
            <w:tcW w:w="2074" w:type="dxa"/>
          </w:tcPr>
          <w:p w:rsidR="0038265F" w:rsidRDefault="0038265F">
            <w:pPr>
              <w:pStyle w:val="ConsPlusNormal"/>
              <w:jc w:val="center"/>
            </w:pPr>
            <w:r>
              <w:t>5</w:t>
            </w:r>
          </w:p>
        </w:tc>
        <w:tc>
          <w:tcPr>
            <w:tcW w:w="2344" w:type="dxa"/>
          </w:tcPr>
          <w:p w:rsidR="0038265F" w:rsidRDefault="0038265F">
            <w:pPr>
              <w:pStyle w:val="ConsPlusNormal"/>
              <w:jc w:val="center"/>
            </w:pPr>
            <w:r>
              <w:t>6</w:t>
            </w:r>
          </w:p>
        </w:tc>
      </w:tr>
      <w:tr w:rsidR="0038265F">
        <w:tc>
          <w:tcPr>
            <w:tcW w:w="454" w:type="dxa"/>
          </w:tcPr>
          <w:p w:rsidR="0038265F" w:rsidRDefault="0038265F">
            <w:pPr>
              <w:pStyle w:val="ConsPlusNormal"/>
              <w:jc w:val="center"/>
            </w:pPr>
            <w:r>
              <w:t>1</w:t>
            </w:r>
          </w:p>
        </w:tc>
        <w:tc>
          <w:tcPr>
            <w:tcW w:w="2179" w:type="dxa"/>
          </w:tcPr>
          <w:p w:rsidR="0038265F" w:rsidRDefault="0038265F">
            <w:pPr>
              <w:pStyle w:val="ConsPlusNormal"/>
            </w:pPr>
            <w:r>
              <w:t>Возмещение части затрат по инвестиционным кредитам (займам) в агропромышленном комплексе</w:t>
            </w:r>
          </w:p>
        </w:tc>
        <w:tc>
          <w:tcPr>
            <w:tcW w:w="2239" w:type="dxa"/>
          </w:tcPr>
          <w:p w:rsidR="0038265F" w:rsidRDefault="0038265F">
            <w:pPr>
              <w:pStyle w:val="ConsPlusNormal"/>
              <w:jc w:val="center"/>
            </w:pPr>
            <w:r>
              <w:t>1.2. Поддержка кредитования, реализации инвестиционных проектов в сфере растениеводства</w:t>
            </w:r>
          </w:p>
        </w:tc>
        <w:tc>
          <w:tcPr>
            <w:tcW w:w="2794" w:type="dxa"/>
          </w:tcPr>
          <w:p w:rsidR="0038265F" w:rsidRDefault="0038265F">
            <w:pPr>
              <w:pStyle w:val="ConsPlusNormal"/>
            </w:pPr>
            <w:r>
              <w:t>1. Индекс производства продукции сельского хозяйства, процентов к 2018 году, процентов.</w:t>
            </w:r>
          </w:p>
          <w:p w:rsidR="0038265F" w:rsidRDefault="0038265F">
            <w:pPr>
              <w:pStyle w:val="ConsPlusNormal"/>
            </w:pPr>
            <w:r>
              <w:t>2. 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2074" w:type="dxa"/>
          </w:tcPr>
          <w:p w:rsidR="0038265F" w:rsidRDefault="0038265F">
            <w:pPr>
              <w:pStyle w:val="ConsPlusNormal"/>
              <w:jc w:val="center"/>
            </w:pPr>
            <w:r>
              <w:t>Компенсация части затрат по привлеченным кредитам (займам) на развитие растениеводства, в размере 2/3 ставки рефинансирования Центрального банка Российской Федерации (далее - ЦБ) из федерального бюджета и 1/3 ставки рефинансирования ЦБ из бюджета автономного округа</w:t>
            </w:r>
          </w:p>
        </w:tc>
        <w:tc>
          <w:tcPr>
            <w:tcW w:w="2344" w:type="dxa"/>
          </w:tcPr>
          <w:p w:rsidR="0038265F" w:rsidRDefault="0038265F">
            <w:pPr>
              <w:pStyle w:val="ConsPlusNormal"/>
              <w:jc w:val="center"/>
            </w:pPr>
            <w:r>
              <w:t>Деппромышленности Югры, муниципальные образования (по согласованию)</w:t>
            </w:r>
          </w:p>
        </w:tc>
      </w:tr>
      <w:tr w:rsidR="0038265F">
        <w:tc>
          <w:tcPr>
            <w:tcW w:w="454" w:type="dxa"/>
          </w:tcPr>
          <w:p w:rsidR="0038265F" w:rsidRDefault="0038265F">
            <w:pPr>
              <w:pStyle w:val="ConsPlusNormal"/>
              <w:jc w:val="center"/>
            </w:pPr>
            <w:r>
              <w:t>2</w:t>
            </w:r>
          </w:p>
        </w:tc>
        <w:tc>
          <w:tcPr>
            <w:tcW w:w="2179" w:type="dxa"/>
          </w:tcPr>
          <w:p w:rsidR="0038265F" w:rsidRDefault="0038265F">
            <w:pPr>
              <w:pStyle w:val="ConsPlusNormal"/>
            </w:pPr>
            <w:r>
              <w:t xml:space="preserve">Возмещение части затрат по инвестиционным кредитам (займам) в </w:t>
            </w:r>
            <w:r>
              <w:lastRenderedPageBreak/>
              <w:t>агропромышленном комплексе (развитие агропарков)</w:t>
            </w:r>
          </w:p>
        </w:tc>
        <w:tc>
          <w:tcPr>
            <w:tcW w:w="2239" w:type="dxa"/>
          </w:tcPr>
          <w:p w:rsidR="0038265F" w:rsidRDefault="0038265F">
            <w:pPr>
              <w:pStyle w:val="ConsPlusNormal"/>
              <w:jc w:val="center"/>
            </w:pPr>
            <w:r>
              <w:lastRenderedPageBreak/>
              <w:t xml:space="preserve">2.2. Поддержка кредитования в отраслях животноводства </w:t>
            </w:r>
            <w:r>
              <w:lastRenderedPageBreak/>
              <w:t>агропромышленного комплекса</w:t>
            </w:r>
          </w:p>
        </w:tc>
        <w:tc>
          <w:tcPr>
            <w:tcW w:w="2794" w:type="dxa"/>
          </w:tcPr>
          <w:p w:rsidR="0038265F" w:rsidRDefault="0038265F">
            <w:pPr>
              <w:pStyle w:val="ConsPlusNormal"/>
            </w:pPr>
            <w:r>
              <w:lastRenderedPageBreak/>
              <w:t>1. Индекс производства продукции сельского хозяйства, процентов к 2018 году, процентов.</w:t>
            </w:r>
          </w:p>
          <w:p w:rsidR="0038265F" w:rsidRDefault="0038265F">
            <w:pPr>
              <w:pStyle w:val="ConsPlusNormal"/>
            </w:pPr>
            <w:r>
              <w:lastRenderedPageBreak/>
              <w:t>3. Прирост высокопроизводительных рабочих мест относительно 2016 года, процентов</w:t>
            </w:r>
          </w:p>
        </w:tc>
        <w:tc>
          <w:tcPr>
            <w:tcW w:w="2074" w:type="dxa"/>
          </w:tcPr>
          <w:p w:rsidR="0038265F" w:rsidRDefault="0038265F">
            <w:pPr>
              <w:pStyle w:val="ConsPlusNormal"/>
              <w:jc w:val="center"/>
            </w:pPr>
            <w:r>
              <w:lastRenderedPageBreak/>
              <w:t xml:space="preserve">Компенсация части затрат по привлеченным кредитам (займам) </w:t>
            </w:r>
            <w:r>
              <w:lastRenderedPageBreak/>
              <w:t>на создание агропарков, в размере 2/3 ключевой ставки ЦБ из бюджета автономного округа</w:t>
            </w:r>
          </w:p>
        </w:tc>
        <w:tc>
          <w:tcPr>
            <w:tcW w:w="2344" w:type="dxa"/>
          </w:tcPr>
          <w:p w:rsidR="0038265F" w:rsidRDefault="0038265F">
            <w:pPr>
              <w:pStyle w:val="ConsPlusNormal"/>
              <w:jc w:val="center"/>
            </w:pPr>
            <w:r>
              <w:lastRenderedPageBreak/>
              <w:t>Деппромышленности Югры</w:t>
            </w:r>
          </w:p>
        </w:tc>
      </w:tr>
    </w:tbl>
    <w:p w:rsidR="0038265F" w:rsidRDefault="0038265F">
      <w:pPr>
        <w:pStyle w:val="ConsPlusNormal"/>
        <w:jc w:val="both"/>
      </w:pPr>
    </w:p>
    <w:p w:rsidR="0038265F" w:rsidRDefault="0038265F">
      <w:pPr>
        <w:pStyle w:val="ConsPlusNormal"/>
        <w:jc w:val="right"/>
        <w:outlineLvl w:val="1"/>
      </w:pPr>
      <w:r>
        <w:t>Таблица 6</w:t>
      </w:r>
    </w:p>
    <w:p w:rsidR="0038265F" w:rsidRDefault="0038265F">
      <w:pPr>
        <w:pStyle w:val="ConsPlusNormal"/>
        <w:jc w:val="both"/>
      </w:pPr>
    </w:p>
    <w:p w:rsidR="0038265F" w:rsidRDefault="0038265F">
      <w:pPr>
        <w:pStyle w:val="ConsPlusTitle"/>
        <w:jc w:val="center"/>
      </w:pPr>
      <w:r>
        <w:t>План мероприятий, направленный на достижение значений</w:t>
      </w:r>
    </w:p>
    <w:p w:rsidR="0038265F" w:rsidRDefault="0038265F">
      <w:pPr>
        <w:pStyle w:val="ConsPlusTitle"/>
        <w:jc w:val="center"/>
      </w:pPr>
      <w:r>
        <w:t>(уровней) показателей оценки эффективности деятельности</w:t>
      </w:r>
    </w:p>
    <w:p w:rsidR="0038265F" w:rsidRDefault="0038265F">
      <w:pPr>
        <w:pStyle w:val="ConsPlusTitle"/>
        <w:jc w:val="center"/>
      </w:pPr>
      <w:r>
        <w:t>исполнительных органов государственной власти автономного</w:t>
      </w:r>
    </w:p>
    <w:p w:rsidR="0038265F" w:rsidRDefault="0038265F">
      <w:pPr>
        <w:pStyle w:val="ConsPlusTitle"/>
        <w:jc w:val="center"/>
      </w:pPr>
      <w:r>
        <w:t>округа на 2019 - 2024 годы</w:t>
      </w:r>
    </w:p>
    <w:p w:rsidR="0038265F" w:rsidRDefault="0038265F">
      <w:pPr>
        <w:pStyle w:val="ConsPlusNormal"/>
        <w:jc w:val="center"/>
      </w:pPr>
      <w:r>
        <w:t xml:space="preserve">(введена </w:t>
      </w:r>
      <w:hyperlink r:id="rId95" w:history="1">
        <w:r>
          <w:rPr>
            <w:color w:val="0000FF"/>
          </w:rPr>
          <w:t>постановлением</w:t>
        </w:r>
      </w:hyperlink>
      <w:r>
        <w:t xml:space="preserve"> Правительства ХМАО - Югры</w:t>
      </w:r>
    </w:p>
    <w:p w:rsidR="0038265F" w:rsidRDefault="0038265F">
      <w:pPr>
        <w:pStyle w:val="ConsPlusNormal"/>
        <w:jc w:val="center"/>
      </w:pPr>
      <w:r>
        <w:t>от 23.08.2019 N 284-п)</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2436"/>
        <w:gridCol w:w="1465"/>
        <w:gridCol w:w="1644"/>
        <w:gridCol w:w="2211"/>
      </w:tblGrid>
      <w:tr w:rsidR="0038265F">
        <w:tc>
          <w:tcPr>
            <w:tcW w:w="680" w:type="dxa"/>
          </w:tcPr>
          <w:p w:rsidR="0038265F" w:rsidRDefault="0038265F">
            <w:pPr>
              <w:pStyle w:val="ConsPlusNormal"/>
              <w:jc w:val="center"/>
            </w:pPr>
            <w:r>
              <w:t>N п/п</w:t>
            </w:r>
          </w:p>
        </w:tc>
        <w:tc>
          <w:tcPr>
            <w:tcW w:w="1984" w:type="dxa"/>
          </w:tcPr>
          <w:p w:rsidR="0038265F" w:rsidRDefault="0038265F">
            <w:pPr>
              <w:pStyle w:val="ConsPlusNormal"/>
              <w:jc w:val="center"/>
            </w:pPr>
            <w:r>
              <w:t xml:space="preserve">Номер, наименование мероприятия </w:t>
            </w:r>
            <w:hyperlink w:anchor="P472" w:history="1">
              <w:r>
                <w:rPr>
                  <w:color w:val="0000FF"/>
                </w:rPr>
                <w:t>(таблица 2)</w:t>
              </w:r>
            </w:hyperlink>
          </w:p>
        </w:tc>
        <w:tc>
          <w:tcPr>
            <w:tcW w:w="2436" w:type="dxa"/>
          </w:tcPr>
          <w:p w:rsidR="0038265F" w:rsidRDefault="0038265F">
            <w:pPr>
              <w:pStyle w:val="ConsPlusNormal"/>
              <w:jc w:val="center"/>
            </w:pPr>
            <w:r>
              <w:t>Меры, направленные на достижение значений (уровней) показателей</w:t>
            </w:r>
          </w:p>
        </w:tc>
        <w:tc>
          <w:tcPr>
            <w:tcW w:w="1465" w:type="dxa"/>
          </w:tcPr>
          <w:p w:rsidR="0038265F" w:rsidRDefault="0038265F">
            <w:pPr>
              <w:pStyle w:val="ConsPlusNormal"/>
              <w:jc w:val="center"/>
            </w:pPr>
            <w:r>
              <w:t>Наименование портфеля проектов, основанного на национальных и федеральных проектах Российской Федерации</w:t>
            </w:r>
          </w:p>
        </w:tc>
        <w:tc>
          <w:tcPr>
            <w:tcW w:w="1644" w:type="dxa"/>
          </w:tcPr>
          <w:p w:rsidR="0038265F" w:rsidRDefault="0038265F">
            <w:pPr>
              <w:pStyle w:val="ConsPlusNormal"/>
              <w:jc w:val="center"/>
            </w:pPr>
            <w:r>
              <w:t>Ответственный исполнитель/соисполнитель</w:t>
            </w:r>
          </w:p>
        </w:tc>
        <w:tc>
          <w:tcPr>
            <w:tcW w:w="2211" w:type="dxa"/>
          </w:tcPr>
          <w:p w:rsidR="0038265F" w:rsidRDefault="0038265F">
            <w:pPr>
              <w:pStyle w:val="ConsPlusNormal"/>
              <w:jc w:val="center"/>
            </w:pPr>
            <w:r>
              <w:t>Контрольное событие (промежуточный результат)</w:t>
            </w:r>
          </w:p>
        </w:tc>
      </w:tr>
      <w:tr w:rsidR="0038265F">
        <w:tc>
          <w:tcPr>
            <w:tcW w:w="680" w:type="dxa"/>
          </w:tcPr>
          <w:p w:rsidR="0038265F" w:rsidRDefault="0038265F">
            <w:pPr>
              <w:pStyle w:val="ConsPlusNormal"/>
              <w:jc w:val="center"/>
            </w:pPr>
            <w:r>
              <w:t>1</w:t>
            </w:r>
          </w:p>
        </w:tc>
        <w:tc>
          <w:tcPr>
            <w:tcW w:w="1984" w:type="dxa"/>
          </w:tcPr>
          <w:p w:rsidR="0038265F" w:rsidRDefault="0038265F">
            <w:pPr>
              <w:pStyle w:val="ConsPlusNormal"/>
              <w:jc w:val="center"/>
            </w:pPr>
            <w:r>
              <w:t>2</w:t>
            </w:r>
          </w:p>
        </w:tc>
        <w:tc>
          <w:tcPr>
            <w:tcW w:w="2436" w:type="dxa"/>
          </w:tcPr>
          <w:p w:rsidR="0038265F" w:rsidRDefault="0038265F">
            <w:pPr>
              <w:pStyle w:val="ConsPlusNormal"/>
              <w:jc w:val="center"/>
            </w:pPr>
            <w:r>
              <w:t>3</w:t>
            </w:r>
          </w:p>
        </w:tc>
        <w:tc>
          <w:tcPr>
            <w:tcW w:w="1465" w:type="dxa"/>
          </w:tcPr>
          <w:p w:rsidR="0038265F" w:rsidRDefault="0038265F">
            <w:pPr>
              <w:pStyle w:val="ConsPlusNormal"/>
              <w:jc w:val="center"/>
            </w:pPr>
            <w:r>
              <w:t>4</w:t>
            </w:r>
          </w:p>
        </w:tc>
        <w:tc>
          <w:tcPr>
            <w:tcW w:w="1644" w:type="dxa"/>
          </w:tcPr>
          <w:p w:rsidR="0038265F" w:rsidRDefault="0038265F">
            <w:pPr>
              <w:pStyle w:val="ConsPlusNormal"/>
              <w:jc w:val="center"/>
            </w:pPr>
            <w:r>
              <w:t>5</w:t>
            </w:r>
          </w:p>
        </w:tc>
        <w:tc>
          <w:tcPr>
            <w:tcW w:w="2211" w:type="dxa"/>
          </w:tcPr>
          <w:p w:rsidR="0038265F" w:rsidRDefault="0038265F">
            <w:pPr>
              <w:pStyle w:val="ConsPlusNormal"/>
              <w:jc w:val="center"/>
            </w:pPr>
            <w:r>
              <w:t>6</w:t>
            </w:r>
          </w:p>
        </w:tc>
      </w:tr>
      <w:tr w:rsidR="0038265F">
        <w:tc>
          <w:tcPr>
            <w:tcW w:w="10420" w:type="dxa"/>
            <w:gridSpan w:val="6"/>
          </w:tcPr>
          <w:p w:rsidR="0038265F" w:rsidRDefault="0038265F">
            <w:pPr>
              <w:pStyle w:val="ConsPlusNormal"/>
              <w:jc w:val="center"/>
              <w:outlineLvl w:val="2"/>
            </w:pPr>
            <w:r>
              <w:t>1. Количество высокопроизводительных рабочих мест во внебюджетном секторе экономики, тыс. человек</w:t>
            </w:r>
          </w:p>
        </w:tc>
      </w:tr>
      <w:tr w:rsidR="0038265F">
        <w:tc>
          <w:tcPr>
            <w:tcW w:w="680" w:type="dxa"/>
          </w:tcPr>
          <w:p w:rsidR="0038265F" w:rsidRDefault="0038265F">
            <w:pPr>
              <w:pStyle w:val="ConsPlusNormal"/>
              <w:jc w:val="center"/>
            </w:pPr>
            <w:r>
              <w:t>1.1</w:t>
            </w:r>
          </w:p>
        </w:tc>
        <w:tc>
          <w:tcPr>
            <w:tcW w:w="1984" w:type="dxa"/>
          </w:tcPr>
          <w:p w:rsidR="0038265F" w:rsidRDefault="0038265F">
            <w:pPr>
              <w:pStyle w:val="ConsPlusNormal"/>
            </w:pPr>
            <w:r>
              <w:t xml:space="preserve">2.3. </w:t>
            </w:r>
            <w:r>
              <w:lastRenderedPageBreak/>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436" w:type="dxa"/>
          </w:tcPr>
          <w:p w:rsidR="0038265F" w:rsidRDefault="0038265F">
            <w:pPr>
              <w:pStyle w:val="ConsPlusNormal"/>
            </w:pPr>
            <w:r>
              <w:lastRenderedPageBreak/>
              <w:t xml:space="preserve">1. Предоставление </w:t>
            </w:r>
            <w:r>
              <w:lastRenderedPageBreak/>
              <w:t>грантов в форме субсидий на поддержку начинающих фермеров.</w:t>
            </w:r>
          </w:p>
          <w:p w:rsidR="0038265F" w:rsidRDefault="0038265F">
            <w:pPr>
              <w:pStyle w:val="ConsPlusNormal"/>
            </w:pPr>
            <w:r>
              <w:t>2. Предоставление грантов в форме субсидий на развитие семейных животноводческих ферм.</w:t>
            </w:r>
          </w:p>
          <w:p w:rsidR="0038265F" w:rsidRDefault="0038265F">
            <w:pPr>
              <w:pStyle w:val="ConsPlusNormal"/>
            </w:pPr>
            <w:r>
              <w:t>3. Предоставление субсидий на развитие материально-технической базы малых форм хозяйствования.</w:t>
            </w:r>
          </w:p>
          <w:p w:rsidR="0038265F" w:rsidRDefault="0038265F">
            <w:pPr>
              <w:pStyle w:val="ConsPlusNormal"/>
            </w:pPr>
            <w:r>
              <w:t>4.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38265F" w:rsidRDefault="0038265F">
            <w:pPr>
              <w:pStyle w:val="ConsPlusNormal"/>
            </w:pPr>
            <w:r>
              <w:t>5. Предоставление грантов в форме субсидий на создание высокопроизводительных роботизированных животноводческих комплексов</w:t>
            </w:r>
          </w:p>
        </w:tc>
        <w:tc>
          <w:tcPr>
            <w:tcW w:w="1465" w:type="dxa"/>
          </w:tcPr>
          <w:p w:rsidR="0038265F" w:rsidRDefault="0038265F">
            <w:pPr>
              <w:pStyle w:val="ConsPlusNormal"/>
              <w:jc w:val="center"/>
            </w:pPr>
            <w:r>
              <w:lastRenderedPageBreak/>
              <w:t>-</w:t>
            </w:r>
          </w:p>
        </w:tc>
        <w:tc>
          <w:tcPr>
            <w:tcW w:w="1644" w:type="dxa"/>
          </w:tcPr>
          <w:p w:rsidR="0038265F" w:rsidRDefault="0038265F">
            <w:pPr>
              <w:pStyle w:val="ConsPlusNormal"/>
              <w:jc w:val="center"/>
            </w:pPr>
            <w:r>
              <w:t xml:space="preserve">Департамент </w:t>
            </w:r>
            <w:r>
              <w:lastRenderedPageBreak/>
              <w:t>промышленности автономного округа</w:t>
            </w:r>
          </w:p>
        </w:tc>
        <w:tc>
          <w:tcPr>
            <w:tcW w:w="2211" w:type="dxa"/>
          </w:tcPr>
          <w:p w:rsidR="0038265F" w:rsidRDefault="0038265F">
            <w:pPr>
              <w:pStyle w:val="ConsPlusNormal"/>
              <w:jc w:val="center"/>
            </w:pPr>
            <w:r>
              <w:lastRenderedPageBreak/>
              <w:t xml:space="preserve">число </w:t>
            </w:r>
            <w:r>
              <w:lastRenderedPageBreak/>
              <w:t>высокопроизводительных рабочих мест во внебюджетном секторе экономики (без учета разделов "Госуправление и обеспечение военной безопасности"; Социальное обеспечение"; "Образование"; "Деятельность в области здравоохранения и социальных услуг"), % к предыдущему году:</w:t>
            </w:r>
          </w:p>
          <w:p w:rsidR="0038265F" w:rsidRDefault="0038265F">
            <w:pPr>
              <w:pStyle w:val="ConsPlusNormal"/>
              <w:jc w:val="center"/>
            </w:pPr>
            <w:r>
              <w:t>2019 год - 100,0;</w:t>
            </w:r>
          </w:p>
          <w:p w:rsidR="0038265F" w:rsidRDefault="0038265F">
            <w:pPr>
              <w:pStyle w:val="ConsPlusNormal"/>
              <w:jc w:val="center"/>
            </w:pPr>
            <w:r>
              <w:t>2020 год - 100;</w:t>
            </w:r>
          </w:p>
          <w:p w:rsidR="0038265F" w:rsidRDefault="0038265F">
            <w:pPr>
              <w:pStyle w:val="ConsPlusNormal"/>
              <w:jc w:val="center"/>
            </w:pPr>
            <w:r>
              <w:t>2021 год - 100,3;</w:t>
            </w:r>
          </w:p>
          <w:p w:rsidR="0038265F" w:rsidRDefault="0038265F">
            <w:pPr>
              <w:pStyle w:val="ConsPlusNormal"/>
              <w:jc w:val="center"/>
            </w:pPr>
            <w:r>
              <w:t>2022 год - 100,0;</w:t>
            </w:r>
          </w:p>
          <w:p w:rsidR="0038265F" w:rsidRDefault="0038265F">
            <w:pPr>
              <w:pStyle w:val="ConsPlusNormal"/>
              <w:jc w:val="center"/>
            </w:pPr>
            <w:r>
              <w:t>2023 год - 100,6;</w:t>
            </w:r>
          </w:p>
          <w:p w:rsidR="0038265F" w:rsidRDefault="0038265F">
            <w:pPr>
              <w:pStyle w:val="ConsPlusNormal"/>
              <w:jc w:val="center"/>
            </w:pPr>
            <w:r>
              <w:t>2024 год - 100,3</w:t>
            </w:r>
          </w:p>
        </w:tc>
      </w:tr>
      <w:tr w:rsidR="0038265F">
        <w:tc>
          <w:tcPr>
            <w:tcW w:w="10420" w:type="dxa"/>
            <w:gridSpan w:val="6"/>
          </w:tcPr>
          <w:p w:rsidR="0038265F" w:rsidRDefault="0038265F">
            <w:pPr>
              <w:pStyle w:val="ConsPlusNormal"/>
              <w:jc w:val="center"/>
              <w:outlineLvl w:val="2"/>
            </w:pPr>
            <w:r>
              <w:lastRenderedPageBreak/>
              <w:t>2. Численность занятых в сфере малого и среднего предпринимательства, включая индивидуальных предпринимателей, тыс. человек</w:t>
            </w:r>
          </w:p>
        </w:tc>
      </w:tr>
      <w:tr w:rsidR="0038265F">
        <w:tc>
          <w:tcPr>
            <w:tcW w:w="680" w:type="dxa"/>
          </w:tcPr>
          <w:p w:rsidR="0038265F" w:rsidRDefault="0038265F">
            <w:pPr>
              <w:pStyle w:val="ConsPlusNormal"/>
              <w:jc w:val="center"/>
            </w:pPr>
            <w:r>
              <w:lastRenderedPageBreak/>
              <w:t>2.1.</w:t>
            </w:r>
          </w:p>
        </w:tc>
        <w:tc>
          <w:tcPr>
            <w:tcW w:w="1984" w:type="dxa"/>
          </w:tcPr>
          <w:p w:rsidR="0038265F" w:rsidRDefault="0038265F">
            <w:pPr>
              <w:pStyle w:val="ConsPlusNormal"/>
            </w:pPr>
            <w:r>
              <w:t>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436" w:type="dxa"/>
          </w:tcPr>
          <w:p w:rsidR="0038265F" w:rsidRDefault="0038265F">
            <w:pPr>
              <w:pStyle w:val="ConsPlusNormal"/>
            </w:pPr>
            <w:r>
              <w:t>1. Предоставление грантов в форме субсидий на поддержку начинающих фермеров.</w:t>
            </w:r>
          </w:p>
          <w:p w:rsidR="0038265F" w:rsidRDefault="0038265F">
            <w:pPr>
              <w:pStyle w:val="ConsPlusNormal"/>
            </w:pPr>
            <w:r>
              <w:t>2. Предоставление грантов в форме субсидий на развитие семейных животноводческих ферм.</w:t>
            </w:r>
          </w:p>
          <w:p w:rsidR="0038265F" w:rsidRDefault="0038265F">
            <w:pPr>
              <w:pStyle w:val="ConsPlusNormal"/>
            </w:pPr>
            <w:r>
              <w:t>3.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tc>
        <w:tc>
          <w:tcPr>
            <w:tcW w:w="1465" w:type="dxa"/>
          </w:tcPr>
          <w:p w:rsidR="0038265F" w:rsidRDefault="0038265F">
            <w:pPr>
              <w:pStyle w:val="ConsPlusNormal"/>
              <w:jc w:val="center"/>
            </w:pPr>
            <w:r>
              <w:t>-</w:t>
            </w:r>
          </w:p>
        </w:tc>
        <w:tc>
          <w:tcPr>
            <w:tcW w:w="1644" w:type="dxa"/>
            <w:vMerge w:val="restart"/>
          </w:tcPr>
          <w:p w:rsidR="0038265F" w:rsidRDefault="0038265F">
            <w:pPr>
              <w:pStyle w:val="ConsPlusNormal"/>
              <w:jc w:val="center"/>
            </w:pPr>
            <w:r>
              <w:t>Департамент промышленности автономного округа</w:t>
            </w:r>
          </w:p>
        </w:tc>
        <w:tc>
          <w:tcPr>
            <w:tcW w:w="2211" w:type="dxa"/>
            <w:vMerge w:val="restart"/>
          </w:tcPr>
          <w:p w:rsidR="0038265F" w:rsidRDefault="0038265F">
            <w:pPr>
              <w:pStyle w:val="ConsPlusNormal"/>
              <w:jc w:val="center"/>
            </w:pPr>
            <w:r>
              <w:t>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p w:rsidR="0038265F" w:rsidRDefault="0038265F">
            <w:pPr>
              <w:pStyle w:val="ConsPlusNormal"/>
              <w:jc w:val="center"/>
            </w:pPr>
            <w:r>
              <w:t>2019 год - 30;</w:t>
            </w:r>
          </w:p>
          <w:p w:rsidR="0038265F" w:rsidRDefault="0038265F">
            <w:pPr>
              <w:pStyle w:val="ConsPlusNormal"/>
              <w:jc w:val="center"/>
            </w:pPr>
            <w:r>
              <w:t>2020 год - 35;</w:t>
            </w:r>
          </w:p>
          <w:p w:rsidR="0038265F" w:rsidRDefault="0038265F">
            <w:pPr>
              <w:pStyle w:val="ConsPlusNormal"/>
              <w:jc w:val="center"/>
            </w:pPr>
            <w:r>
              <w:t>2021 год - 40;</w:t>
            </w:r>
          </w:p>
          <w:p w:rsidR="0038265F" w:rsidRDefault="0038265F">
            <w:pPr>
              <w:pStyle w:val="ConsPlusNormal"/>
              <w:jc w:val="center"/>
            </w:pPr>
            <w:r>
              <w:t>2022 год - 45;</w:t>
            </w:r>
          </w:p>
          <w:p w:rsidR="0038265F" w:rsidRDefault="0038265F">
            <w:pPr>
              <w:pStyle w:val="ConsPlusNormal"/>
              <w:jc w:val="center"/>
            </w:pPr>
            <w:r>
              <w:t>2023 год - 50;</w:t>
            </w:r>
          </w:p>
          <w:p w:rsidR="0038265F" w:rsidRDefault="0038265F">
            <w:pPr>
              <w:pStyle w:val="ConsPlusNormal"/>
              <w:jc w:val="center"/>
            </w:pPr>
            <w:r>
              <w:t>2024 год - 55.</w:t>
            </w:r>
          </w:p>
          <w:p w:rsidR="0038265F" w:rsidRDefault="0038265F">
            <w:pPr>
              <w:pStyle w:val="ConsPlusNormal"/>
              <w:jc w:val="center"/>
            </w:pPr>
            <w:r>
              <w:t>Количество вовлеченных в субъекты малого и среднего предпринимательств</w:t>
            </w:r>
            <w:r>
              <w:lastRenderedPageBreak/>
              <w:t>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p>
          <w:p w:rsidR="0038265F" w:rsidRDefault="0038265F">
            <w:pPr>
              <w:pStyle w:val="ConsPlusNormal"/>
              <w:jc w:val="center"/>
            </w:pPr>
            <w:r>
              <w:t>2019 год - 36;</w:t>
            </w:r>
          </w:p>
          <w:p w:rsidR="0038265F" w:rsidRDefault="0038265F">
            <w:pPr>
              <w:pStyle w:val="ConsPlusNormal"/>
              <w:jc w:val="center"/>
            </w:pPr>
            <w:r>
              <w:t>2020 год - 61;</w:t>
            </w:r>
          </w:p>
          <w:p w:rsidR="0038265F" w:rsidRDefault="0038265F">
            <w:pPr>
              <w:pStyle w:val="ConsPlusNormal"/>
              <w:jc w:val="center"/>
            </w:pPr>
            <w:r>
              <w:t>2021 год - 89;</w:t>
            </w:r>
          </w:p>
          <w:p w:rsidR="0038265F" w:rsidRDefault="0038265F">
            <w:pPr>
              <w:pStyle w:val="ConsPlusNormal"/>
              <w:jc w:val="center"/>
            </w:pPr>
            <w:r>
              <w:t>2022 год - 122;</w:t>
            </w:r>
          </w:p>
          <w:p w:rsidR="0038265F" w:rsidRDefault="0038265F">
            <w:pPr>
              <w:pStyle w:val="ConsPlusNormal"/>
              <w:jc w:val="center"/>
            </w:pPr>
            <w:r>
              <w:t>2023 год - 170;</w:t>
            </w:r>
          </w:p>
          <w:p w:rsidR="0038265F" w:rsidRDefault="0038265F">
            <w:pPr>
              <w:pStyle w:val="ConsPlusNormal"/>
              <w:jc w:val="center"/>
            </w:pPr>
            <w:r>
              <w:t>2024 год - 221</w:t>
            </w:r>
          </w:p>
        </w:tc>
      </w:tr>
      <w:tr w:rsidR="0038265F">
        <w:tc>
          <w:tcPr>
            <w:tcW w:w="680" w:type="dxa"/>
          </w:tcPr>
          <w:p w:rsidR="0038265F" w:rsidRDefault="0038265F">
            <w:pPr>
              <w:pStyle w:val="ConsPlusNormal"/>
              <w:jc w:val="center"/>
            </w:pPr>
            <w:r>
              <w:t>2.2.</w:t>
            </w:r>
          </w:p>
        </w:tc>
        <w:tc>
          <w:tcPr>
            <w:tcW w:w="1984" w:type="dxa"/>
          </w:tcPr>
          <w:p w:rsidR="0038265F" w:rsidRDefault="0038265F">
            <w:pPr>
              <w:pStyle w:val="ConsPlusNormal"/>
            </w:pPr>
            <w:r>
              <w:t>2.5. Региональный проект "Создание системы поддержки фермеров и развитие сельской кооперации"</w:t>
            </w:r>
          </w:p>
        </w:tc>
        <w:tc>
          <w:tcPr>
            <w:tcW w:w="2436" w:type="dxa"/>
          </w:tcPr>
          <w:p w:rsidR="0038265F" w:rsidRDefault="0038265F">
            <w:pPr>
              <w:pStyle w:val="ConsPlusNormal"/>
            </w:pPr>
            <w:r>
              <w:t>1. Предоставление грантов в форме субсидии на создание системы поддержки фермеров и развитие сельской кооперации.</w:t>
            </w:r>
          </w:p>
          <w:p w:rsidR="0038265F" w:rsidRDefault="0038265F">
            <w:pPr>
              <w:pStyle w:val="ConsPlusNormal"/>
            </w:pPr>
            <w:r>
              <w:t>2. Предоставление субсидий на создание системы поддержки фермеров и развитие сельской кооперации</w:t>
            </w:r>
          </w:p>
        </w:tc>
        <w:tc>
          <w:tcPr>
            <w:tcW w:w="1465" w:type="dxa"/>
          </w:tcPr>
          <w:p w:rsidR="0038265F" w:rsidRDefault="0038265F">
            <w:pPr>
              <w:pStyle w:val="ConsPlusNormal"/>
              <w:jc w:val="center"/>
            </w:pPr>
            <w:r>
              <w:t>"Создание системы поддержки фермеров и развитие сельской кооперации"</w:t>
            </w:r>
          </w:p>
        </w:tc>
        <w:tc>
          <w:tcPr>
            <w:tcW w:w="1644" w:type="dxa"/>
            <w:vMerge/>
          </w:tcPr>
          <w:p w:rsidR="0038265F" w:rsidRDefault="0038265F"/>
        </w:tc>
        <w:tc>
          <w:tcPr>
            <w:tcW w:w="2211" w:type="dxa"/>
            <w:vMerge/>
          </w:tcPr>
          <w:p w:rsidR="0038265F" w:rsidRDefault="0038265F"/>
        </w:tc>
      </w:tr>
      <w:tr w:rsidR="0038265F">
        <w:tc>
          <w:tcPr>
            <w:tcW w:w="10420" w:type="dxa"/>
            <w:gridSpan w:val="6"/>
          </w:tcPr>
          <w:p w:rsidR="0038265F" w:rsidRDefault="0038265F">
            <w:pPr>
              <w:pStyle w:val="ConsPlusNormal"/>
              <w:jc w:val="center"/>
              <w:outlineLvl w:val="2"/>
            </w:pPr>
            <w:r>
              <w:lastRenderedPageBreak/>
              <w:t>3. Производительность труда в базовых несырьевых отраслях экономики, индекс (2017 год - базовое значение)</w:t>
            </w:r>
          </w:p>
        </w:tc>
      </w:tr>
      <w:tr w:rsidR="0038265F">
        <w:tc>
          <w:tcPr>
            <w:tcW w:w="680" w:type="dxa"/>
          </w:tcPr>
          <w:p w:rsidR="0038265F" w:rsidRDefault="0038265F">
            <w:pPr>
              <w:pStyle w:val="ConsPlusNormal"/>
              <w:jc w:val="center"/>
            </w:pPr>
            <w:r>
              <w:t>3.1.</w:t>
            </w:r>
          </w:p>
        </w:tc>
        <w:tc>
          <w:tcPr>
            <w:tcW w:w="1984" w:type="dxa"/>
          </w:tcPr>
          <w:p w:rsidR="0038265F" w:rsidRDefault="0038265F">
            <w:pPr>
              <w:pStyle w:val="ConsPlusNormal"/>
            </w:pPr>
            <w:r>
              <w:t xml:space="preserve">2.3. Государственная поддержка малых форм хозяйствования, создания и модернизации объектов агропромышленного комплекса, </w:t>
            </w:r>
            <w:r>
              <w:lastRenderedPageBreak/>
              <w:t>приобретения техники и оборудования</w:t>
            </w:r>
          </w:p>
        </w:tc>
        <w:tc>
          <w:tcPr>
            <w:tcW w:w="2436" w:type="dxa"/>
          </w:tcPr>
          <w:p w:rsidR="0038265F" w:rsidRDefault="0038265F">
            <w:pPr>
              <w:pStyle w:val="ConsPlusNormal"/>
            </w:pPr>
            <w:r>
              <w:lastRenderedPageBreak/>
              <w:t>1. Предоставление грантов в форме субсидий на создание высокопроизводительных роботизированных животноводческих комплексов.</w:t>
            </w:r>
          </w:p>
          <w:p w:rsidR="0038265F" w:rsidRDefault="0038265F">
            <w:pPr>
              <w:pStyle w:val="ConsPlusNormal"/>
            </w:pPr>
            <w:r>
              <w:t>2. Предоставление субсидий на развитие материально-</w:t>
            </w:r>
            <w:r>
              <w:lastRenderedPageBreak/>
              <w:t>технической базы малых форм хозяйствования</w:t>
            </w:r>
          </w:p>
        </w:tc>
        <w:tc>
          <w:tcPr>
            <w:tcW w:w="1465" w:type="dxa"/>
          </w:tcPr>
          <w:p w:rsidR="0038265F" w:rsidRDefault="0038265F">
            <w:pPr>
              <w:pStyle w:val="ConsPlusNormal"/>
              <w:jc w:val="center"/>
            </w:pPr>
            <w:r>
              <w:lastRenderedPageBreak/>
              <w:t>-</w:t>
            </w:r>
          </w:p>
        </w:tc>
        <w:tc>
          <w:tcPr>
            <w:tcW w:w="1644" w:type="dxa"/>
          </w:tcPr>
          <w:p w:rsidR="0038265F" w:rsidRDefault="0038265F">
            <w:pPr>
              <w:pStyle w:val="ConsPlusNormal"/>
              <w:jc w:val="center"/>
            </w:pPr>
            <w:r>
              <w:t>Департамент промышленности автономного округа</w:t>
            </w:r>
          </w:p>
        </w:tc>
        <w:tc>
          <w:tcPr>
            <w:tcW w:w="2211" w:type="dxa"/>
          </w:tcPr>
          <w:p w:rsidR="0038265F" w:rsidRDefault="0038265F">
            <w:pPr>
              <w:pStyle w:val="ConsPlusNormal"/>
              <w:jc w:val="center"/>
            </w:pPr>
            <w:r>
              <w:t>индекс производства продукции сельского хозяйства, процентов к 2018 году, процентов:</w:t>
            </w:r>
          </w:p>
          <w:p w:rsidR="0038265F" w:rsidRDefault="0038265F">
            <w:pPr>
              <w:pStyle w:val="ConsPlusNormal"/>
              <w:jc w:val="center"/>
            </w:pPr>
            <w:r>
              <w:t>2019 год - 102,0;</w:t>
            </w:r>
          </w:p>
          <w:p w:rsidR="0038265F" w:rsidRDefault="0038265F">
            <w:pPr>
              <w:pStyle w:val="ConsPlusNormal"/>
              <w:jc w:val="center"/>
            </w:pPr>
            <w:r>
              <w:t>2020 год - 104,0;</w:t>
            </w:r>
          </w:p>
          <w:p w:rsidR="0038265F" w:rsidRDefault="0038265F">
            <w:pPr>
              <w:pStyle w:val="ConsPlusNormal"/>
              <w:jc w:val="center"/>
            </w:pPr>
            <w:r>
              <w:t>2021 год - 106,0;</w:t>
            </w:r>
          </w:p>
          <w:p w:rsidR="0038265F" w:rsidRDefault="0038265F">
            <w:pPr>
              <w:pStyle w:val="ConsPlusNormal"/>
              <w:jc w:val="center"/>
            </w:pPr>
            <w:r>
              <w:t>2022 год - 108,0;</w:t>
            </w:r>
          </w:p>
          <w:p w:rsidR="0038265F" w:rsidRDefault="0038265F">
            <w:pPr>
              <w:pStyle w:val="ConsPlusNormal"/>
              <w:jc w:val="center"/>
            </w:pPr>
            <w:r>
              <w:t>2023 год - 110,0;</w:t>
            </w:r>
          </w:p>
          <w:p w:rsidR="0038265F" w:rsidRDefault="0038265F">
            <w:pPr>
              <w:pStyle w:val="ConsPlusNormal"/>
              <w:jc w:val="center"/>
            </w:pPr>
            <w:r>
              <w:lastRenderedPageBreak/>
              <w:t>2024 год - 112,0</w:t>
            </w:r>
          </w:p>
        </w:tc>
      </w:tr>
      <w:tr w:rsidR="0038265F">
        <w:tc>
          <w:tcPr>
            <w:tcW w:w="10420" w:type="dxa"/>
            <w:gridSpan w:val="6"/>
          </w:tcPr>
          <w:p w:rsidR="0038265F" w:rsidRDefault="0038265F">
            <w:pPr>
              <w:pStyle w:val="ConsPlusNormal"/>
              <w:jc w:val="center"/>
              <w:outlineLvl w:val="2"/>
            </w:pPr>
            <w:r>
              <w:lastRenderedPageBreak/>
              <w:t>4. Уровень бедности, процентов</w:t>
            </w:r>
          </w:p>
        </w:tc>
      </w:tr>
      <w:tr w:rsidR="0038265F">
        <w:tc>
          <w:tcPr>
            <w:tcW w:w="680" w:type="dxa"/>
          </w:tcPr>
          <w:p w:rsidR="0038265F" w:rsidRDefault="0038265F">
            <w:pPr>
              <w:pStyle w:val="ConsPlusNormal"/>
              <w:jc w:val="center"/>
            </w:pPr>
            <w:r>
              <w:t>4.1.</w:t>
            </w:r>
          </w:p>
        </w:tc>
        <w:tc>
          <w:tcPr>
            <w:tcW w:w="1984" w:type="dxa"/>
          </w:tcPr>
          <w:p w:rsidR="0038265F" w:rsidRDefault="0038265F">
            <w:pPr>
              <w:pStyle w:val="ConsPlusNormal"/>
            </w:pPr>
            <w:r>
              <w:t>4.2. Содействие развитию агропромышленного комплекса</w:t>
            </w:r>
          </w:p>
        </w:tc>
        <w:tc>
          <w:tcPr>
            <w:tcW w:w="2436" w:type="dxa"/>
          </w:tcPr>
          <w:p w:rsidR="0038265F" w:rsidRDefault="0038265F">
            <w:pPr>
              <w:pStyle w:val="ConsPlusNormal"/>
            </w:pPr>
            <w:r>
              <w:t>1. Предоставление социальных выплат на бытовое обустройство выпускникам профессиональных образовательных учреждений, вступившим в трудовые правоотношения с организациями агропромышленного комплекса в сельской местности</w:t>
            </w:r>
          </w:p>
        </w:tc>
        <w:tc>
          <w:tcPr>
            <w:tcW w:w="1465" w:type="dxa"/>
          </w:tcPr>
          <w:p w:rsidR="0038265F" w:rsidRDefault="0038265F">
            <w:pPr>
              <w:pStyle w:val="ConsPlusNormal"/>
              <w:jc w:val="center"/>
            </w:pPr>
            <w:r>
              <w:t>-</w:t>
            </w:r>
          </w:p>
        </w:tc>
        <w:tc>
          <w:tcPr>
            <w:tcW w:w="1644" w:type="dxa"/>
            <w:vMerge w:val="restart"/>
          </w:tcPr>
          <w:p w:rsidR="0038265F" w:rsidRDefault="0038265F">
            <w:pPr>
              <w:pStyle w:val="ConsPlusNormal"/>
              <w:jc w:val="center"/>
            </w:pPr>
            <w:r>
              <w:t>Департамент промышленности автономного округа</w:t>
            </w:r>
          </w:p>
        </w:tc>
        <w:tc>
          <w:tcPr>
            <w:tcW w:w="2211" w:type="dxa"/>
            <w:vMerge w:val="restart"/>
          </w:tcPr>
          <w:p w:rsidR="0038265F" w:rsidRDefault="0038265F">
            <w:pPr>
              <w:pStyle w:val="ConsPlusNormal"/>
              <w:jc w:val="center"/>
            </w:pPr>
            <w:r>
              <w:t>Реальная среднемесячная заработная плата в агропромышленном комплексе (за исключением бюджетных организаций) % к базовому значению 2017 года (нарастающим итогом):</w:t>
            </w:r>
          </w:p>
          <w:p w:rsidR="0038265F" w:rsidRDefault="0038265F">
            <w:pPr>
              <w:pStyle w:val="ConsPlusNormal"/>
              <w:jc w:val="center"/>
            </w:pPr>
            <w:r>
              <w:t>2019 год - 101,3;</w:t>
            </w:r>
          </w:p>
          <w:p w:rsidR="0038265F" w:rsidRDefault="0038265F">
            <w:pPr>
              <w:pStyle w:val="ConsPlusNormal"/>
              <w:jc w:val="center"/>
            </w:pPr>
            <w:r>
              <w:t>2020 год - 102,0;</w:t>
            </w:r>
          </w:p>
          <w:p w:rsidR="0038265F" w:rsidRDefault="0038265F">
            <w:pPr>
              <w:pStyle w:val="ConsPlusNormal"/>
              <w:jc w:val="center"/>
            </w:pPr>
            <w:r>
              <w:t>2021 год - 102,1;</w:t>
            </w:r>
          </w:p>
          <w:p w:rsidR="0038265F" w:rsidRDefault="0038265F">
            <w:pPr>
              <w:pStyle w:val="ConsPlusNormal"/>
              <w:jc w:val="center"/>
            </w:pPr>
            <w:r>
              <w:t>2022 год - 102,2;</w:t>
            </w:r>
          </w:p>
          <w:p w:rsidR="0038265F" w:rsidRDefault="0038265F">
            <w:pPr>
              <w:pStyle w:val="ConsPlusNormal"/>
              <w:jc w:val="center"/>
            </w:pPr>
            <w:r>
              <w:t>2023 год - 102,3;</w:t>
            </w:r>
          </w:p>
          <w:p w:rsidR="0038265F" w:rsidRDefault="0038265F">
            <w:pPr>
              <w:pStyle w:val="ConsPlusNormal"/>
              <w:jc w:val="center"/>
            </w:pPr>
            <w:r>
              <w:t>2024 год - 102,5.</w:t>
            </w:r>
          </w:p>
          <w:p w:rsidR="0038265F" w:rsidRDefault="0038265F">
            <w:pPr>
              <w:pStyle w:val="ConsPlusNormal"/>
              <w:jc w:val="center"/>
            </w:pPr>
            <w:r>
              <w:t>Ввод (приобретение) жилья для граждан, проживающих в сельской местности, кв. метров:</w:t>
            </w:r>
          </w:p>
          <w:p w:rsidR="0038265F" w:rsidRDefault="0038265F">
            <w:pPr>
              <w:pStyle w:val="ConsPlusNormal"/>
              <w:jc w:val="center"/>
            </w:pPr>
            <w:r>
              <w:t>2019 год - 250,0;</w:t>
            </w:r>
          </w:p>
          <w:p w:rsidR="0038265F" w:rsidRDefault="0038265F">
            <w:pPr>
              <w:pStyle w:val="ConsPlusNormal"/>
              <w:jc w:val="center"/>
            </w:pPr>
            <w:r>
              <w:t>2020 год - 250,0;</w:t>
            </w:r>
          </w:p>
          <w:p w:rsidR="0038265F" w:rsidRDefault="0038265F">
            <w:pPr>
              <w:pStyle w:val="ConsPlusNormal"/>
              <w:jc w:val="center"/>
            </w:pPr>
            <w:r>
              <w:t>2021 год - 250,0;</w:t>
            </w:r>
          </w:p>
          <w:p w:rsidR="0038265F" w:rsidRDefault="0038265F">
            <w:pPr>
              <w:pStyle w:val="ConsPlusNormal"/>
              <w:jc w:val="center"/>
            </w:pPr>
            <w:r>
              <w:t>2022 год - 250,0;</w:t>
            </w:r>
          </w:p>
          <w:p w:rsidR="0038265F" w:rsidRDefault="0038265F">
            <w:pPr>
              <w:pStyle w:val="ConsPlusNormal"/>
              <w:jc w:val="center"/>
            </w:pPr>
            <w:r>
              <w:t>2023 год - 250,0;</w:t>
            </w:r>
          </w:p>
          <w:p w:rsidR="0038265F" w:rsidRDefault="0038265F">
            <w:pPr>
              <w:pStyle w:val="ConsPlusNormal"/>
              <w:jc w:val="center"/>
            </w:pPr>
            <w:r>
              <w:lastRenderedPageBreak/>
              <w:t>2024 год - 250,0</w:t>
            </w:r>
          </w:p>
        </w:tc>
      </w:tr>
      <w:tr w:rsidR="0038265F">
        <w:tc>
          <w:tcPr>
            <w:tcW w:w="680" w:type="dxa"/>
          </w:tcPr>
          <w:p w:rsidR="0038265F" w:rsidRDefault="0038265F">
            <w:pPr>
              <w:pStyle w:val="ConsPlusNormal"/>
              <w:jc w:val="center"/>
            </w:pPr>
            <w:r>
              <w:t>4.2.</w:t>
            </w:r>
          </w:p>
        </w:tc>
        <w:tc>
          <w:tcPr>
            <w:tcW w:w="1984" w:type="dxa"/>
          </w:tcPr>
          <w:p w:rsidR="0038265F" w:rsidRDefault="0038265F">
            <w:pPr>
              <w:pStyle w:val="ConsPlusNormal"/>
            </w:pPr>
            <w:r>
              <w:t>5.1. Улучшение жилищных условий граждан, проживающих в сельской местности, в том числе молодых специалистов</w:t>
            </w:r>
          </w:p>
        </w:tc>
        <w:tc>
          <w:tcPr>
            <w:tcW w:w="2436" w:type="dxa"/>
          </w:tcPr>
          <w:p w:rsidR="0038265F" w:rsidRDefault="0038265F">
            <w:pPr>
              <w:pStyle w:val="ConsPlusNormal"/>
            </w:pPr>
            <w:r>
              <w:t>1. Предоставление социальных выплат на приобретение (строительство) жилья молодым специалистам, проживающим в сельской местности, вступившим в трудовые правоотношения с организациями агропромышленного комплекса и социальной сферы</w:t>
            </w:r>
          </w:p>
        </w:tc>
        <w:tc>
          <w:tcPr>
            <w:tcW w:w="1465" w:type="dxa"/>
          </w:tcPr>
          <w:p w:rsidR="0038265F" w:rsidRDefault="0038265F">
            <w:pPr>
              <w:pStyle w:val="ConsPlusNormal"/>
              <w:jc w:val="center"/>
            </w:pPr>
            <w:r>
              <w:t>-</w:t>
            </w:r>
          </w:p>
        </w:tc>
        <w:tc>
          <w:tcPr>
            <w:tcW w:w="1644" w:type="dxa"/>
            <w:vMerge/>
          </w:tcPr>
          <w:p w:rsidR="0038265F" w:rsidRDefault="0038265F"/>
        </w:tc>
        <w:tc>
          <w:tcPr>
            <w:tcW w:w="2211" w:type="dxa"/>
            <w:vMerge/>
          </w:tcPr>
          <w:p w:rsidR="0038265F" w:rsidRDefault="0038265F"/>
        </w:tc>
      </w:tr>
    </w:tbl>
    <w:p w:rsidR="0038265F" w:rsidRDefault="0038265F">
      <w:pPr>
        <w:sectPr w:rsidR="0038265F">
          <w:pgSz w:w="16838" w:h="11905" w:orient="landscape"/>
          <w:pgMar w:top="1701" w:right="1134" w:bottom="850" w:left="1134" w:header="0" w:footer="0" w:gutter="0"/>
          <w:cols w:space="720"/>
        </w:sectPr>
      </w:pPr>
    </w:p>
    <w:p w:rsidR="0038265F" w:rsidRDefault="0038265F">
      <w:pPr>
        <w:pStyle w:val="ConsPlusNormal"/>
        <w:jc w:val="both"/>
      </w:pPr>
    </w:p>
    <w:p w:rsidR="0038265F" w:rsidRDefault="0038265F">
      <w:pPr>
        <w:pStyle w:val="ConsPlusNormal"/>
        <w:jc w:val="right"/>
        <w:outlineLvl w:val="1"/>
      </w:pPr>
      <w:r>
        <w:t>Таблица 7</w:t>
      </w:r>
    </w:p>
    <w:p w:rsidR="0038265F" w:rsidRDefault="0038265F">
      <w:pPr>
        <w:pStyle w:val="ConsPlusNormal"/>
        <w:jc w:val="both"/>
      </w:pPr>
    </w:p>
    <w:p w:rsidR="0038265F" w:rsidRDefault="0038265F">
      <w:pPr>
        <w:pStyle w:val="ConsPlusTitle"/>
        <w:jc w:val="center"/>
      </w:pPr>
      <w:r>
        <w:t>Перечень объектов капитального строительства</w:t>
      </w:r>
    </w:p>
    <w:p w:rsidR="0038265F" w:rsidRDefault="0038265F">
      <w:pPr>
        <w:pStyle w:val="ConsPlusNormal"/>
        <w:jc w:val="center"/>
      </w:pPr>
      <w:r>
        <w:t xml:space="preserve">(введена </w:t>
      </w:r>
      <w:hyperlink r:id="rId96" w:history="1">
        <w:r>
          <w:rPr>
            <w:color w:val="0000FF"/>
          </w:rPr>
          <w:t>постановлением</w:t>
        </w:r>
      </w:hyperlink>
      <w:r>
        <w:t xml:space="preserve"> Правительства ХМАО - Югры</w:t>
      </w:r>
    </w:p>
    <w:p w:rsidR="0038265F" w:rsidRDefault="0038265F">
      <w:pPr>
        <w:pStyle w:val="ConsPlusNormal"/>
        <w:jc w:val="center"/>
      </w:pPr>
      <w:r>
        <w:t>от 18.10.2019 N 382-п)</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644"/>
        <w:gridCol w:w="1644"/>
        <w:gridCol w:w="1393"/>
        <w:gridCol w:w="1757"/>
        <w:gridCol w:w="2119"/>
      </w:tblGrid>
      <w:tr w:rsidR="0038265F">
        <w:tc>
          <w:tcPr>
            <w:tcW w:w="502" w:type="dxa"/>
          </w:tcPr>
          <w:p w:rsidR="0038265F" w:rsidRDefault="0038265F">
            <w:pPr>
              <w:pStyle w:val="ConsPlusNormal"/>
              <w:jc w:val="center"/>
            </w:pPr>
            <w:r>
              <w:t>N п/п</w:t>
            </w:r>
          </w:p>
        </w:tc>
        <w:tc>
          <w:tcPr>
            <w:tcW w:w="1644" w:type="dxa"/>
          </w:tcPr>
          <w:p w:rsidR="0038265F" w:rsidRDefault="0038265F">
            <w:pPr>
              <w:pStyle w:val="ConsPlusNormal"/>
              <w:jc w:val="center"/>
            </w:pPr>
            <w:r>
              <w:t>Наименование муниципального образования</w:t>
            </w:r>
          </w:p>
        </w:tc>
        <w:tc>
          <w:tcPr>
            <w:tcW w:w="1644" w:type="dxa"/>
          </w:tcPr>
          <w:p w:rsidR="0038265F" w:rsidRDefault="0038265F">
            <w:pPr>
              <w:pStyle w:val="ConsPlusNormal"/>
              <w:jc w:val="center"/>
            </w:pPr>
            <w:r>
              <w:t>Наименование объекта</w:t>
            </w:r>
          </w:p>
        </w:tc>
        <w:tc>
          <w:tcPr>
            <w:tcW w:w="1393" w:type="dxa"/>
          </w:tcPr>
          <w:p w:rsidR="0038265F" w:rsidRDefault="0038265F">
            <w:pPr>
              <w:pStyle w:val="ConsPlusNormal"/>
              <w:jc w:val="center"/>
            </w:pPr>
            <w:r>
              <w:t>Мощность</w:t>
            </w:r>
          </w:p>
        </w:tc>
        <w:tc>
          <w:tcPr>
            <w:tcW w:w="1757" w:type="dxa"/>
          </w:tcPr>
          <w:p w:rsidR="0038265F" w:rsidRDefault="0038265F">
            <w:pPr>
              <w:pStyle w:val="ConsPlusNormal"/>
              <w:jc w:val="center"/>
            </w:pPr>
            <w:r>
              <w:t>Срок строительства, проектирования</w:t>
            </w:r>
          </w:p>
        </w:tc>
        <w:tc>
          <w:tcPr>
            <w:tcW w:w="2119" w:type="dxa"/>
          </w:tcPr>
          <w:p w:rsidR="0038265F" w:rsidRDefault="0038265F">
            <w:pPr>
              <w:pStyle w:val="ConsPlusNormal"/>
              <w:jc w:val="center"/>
            </w:pPr>
            <w:r>
              <w:t>Источник финансирования</w:t>
            </w:r>
          </w:p>
        </w:tc>
      </w:tr>
      <w:tr w:rsidR="0038265F">
        <w:tc>
          <w:tcPr>
            <w:tcW w:w="502" w:type="dxa"/>
          </w:tcPr>
          <w:p w:rsidR="0038265F" w:rsidRDefault="0038265F">
            <w:pPr>
              <w:pStyle w:val="ConsPlusNormal"/>
              <w:jc w:val="center"/>
            </w:pPr>
            <w:r>
              <w:t>1</w:t>
            </w:r>
          </w:p>
        </w:tc>
        <w:tc>
          <w:tcPr>
            <w:tcW w:w="1644" w:type="dxa"/>
          </w:tcPr>
          <w:p w:rsidR="0038265F" w:rsidRDefault="0038265F">
            <w:pPr>
              <w:pStyle w:val="ConsPlusNormal"/>
              <w:jc w:val="center"/>
            </w:pPr>
            <w:r>
              <w:t>2</w:t>
            </w:r>
          </w:p>
        </w:tc>
        <w:tc>
          <w:tcPr>
            <w:tcW w:w="1644" w:type="dxa"/>
          </w:tcPr>
          <w:p w:rsidR="0038265F" w:rsidRDefault="0038265F">
            <w:pPr>
              <w:pStyle w:val="ConsPlusNormal"/>
              <w:jc w:val="center"/>
            </w:pPr>
            <w:r>
              <w:t>3</w:t>
            </w:r>
          </w:p>
        </w:tc>
        <w:tc>
          <w:tcPr>
            <w:tcW w:w="1393" w:type="dxa"/>
          </w:tcPr>
          <w:p w:rsidR="0038265F" w:rsidRDefault="0038265F">
            <w:pPr>
              <w:pStyle w:val="ConsPlusNormal"/>
              <w:jc w:val="center"/>
            </w:pPr>
            <w:r>
              <w:t>4</w:t>
            </w:r>
          </w:p>
        </w:tc>
        <w:tc>
          <w:tcPr>
            <w:tcW w:w="1757" w:type="dxa"/>
          </w:tcPr>
          <w:p w:rsidR="0038265F" w:rsidRDefault="0038265F">
            <w:pPr>
              <w:pStyle w:val="ConsPlusNormal"/>
              <w:jc w:val="center"/>
            </w:pPr>
            <w:r>
              <w:t>5</w:t>
            </w:r>
          </w:p>
        </w:tc>
        <w:tc>
          <w:tcPr>
            <w:tcW w:w="2119" w:type="dxa"/>
          </w:tcPr>
          <w:p w:rsidR="0038265F" w:rsidRDefault="0038265F">
            <w:pPr>
              <w:pStyle w:val="ConsPlusNormal"/>
              <w:jc w:val="center"/>
            </w:pPr>
            <w:r>
              <w:t>6</w:t>
            </w:r>
          </w:p>
        </w:tc>
      </w:tr>
      <w:tr w:rsidR="0038265F">
        <w:tc>
          <w:tcPr>
            <w:tcW w:w="502" w:type="dxa"/>
            <w:vMerge w:val="restart"/>
          </w:tcPr>
          <w:p w:rsidR="0038265F" w:rsidRDefault="0038265F">
            <w:pPr>
              <w:pStyle w:val="ConsPlusNormal"/>
              <w:jc w:val="center"/>
            </w:pPr>
            <w:r>
              <w:t>1</w:t>
            </w:r>
          </w:p>
        </w:tc>
        <w:tc>
          <w:tcPr>
            <w:tcW w:w="1644" w:type="dxa"/>
            <w:vMerge w:val="restart"/>
          </w:tcPr>
          <w:p w:rsidR="0038265F" w:rsidRDefault="0038265F">
            <w:pPr>
              <w:pStyle w:val="ConsPlusNormal"/>
            </w:pPr>
            <w:r>
              <w:t>Октябрьский район</w:t>
            </w:r>
          </w:p>
        </w:tc>
        <w:tc>
          <w:tcPr>
            <w:tcW w:w="1644" w:type="dxa"/>
            <w:vMerge w:val="restart"/>
          </w:tcPr>
          <w:p w:rsidR="0038265F" w:rsidRDefault="0038265F">
            <w:pPr>
              <w:pStyle w:val="ConsPlusNormal"/>
            </w:pPr>
            <w:r>
              <w:t>Автодорога до с. Пальяново, Октябрьского района</w:t>
            </w:r>
          </w:p>
        </w:tc>
        <w:tc>
          <w:tcPr>
            <w:tcW w:w="1393" w:type="dxa"/>
            <w:vMerge w:val="restart"/>
          </w:tcPr>
          <w:p w:rsidR="0038265F" w:rsidRDefault="0038265F">
            <w:pPr>
              <w:pStyle w:val="ConsPlusNormal"/>
            </w:pPr>
            <w:r>
              <w:t>6,26 км</w:t>
            </w:r>
          </w:p>
        </w:tc>
        <w:tc>
          <w:tcPr>
            <w:tcW w:w="1757" w:type="dxa"/>
            <w:tcBorders>
              <w:bottom w:val="nil"/>
            </w:tcBorders>
          </w:tcPr>
          <w:p w:rsidR="0038265F" w:rsidRDefault="0038265F">
            <w:pPr>
              <w:pStyle w:val="ConsPlusNormal"/>
            </w:pPr>
            <w:r>
              <w:t>2020</w:t>
            </w:r>
          </w:p>
        </w:tc>
        <w:tc>
          <w:tcPr>
            <w:tcW w:w="2119" w:type="dxa"/>
            <w:tcBorders>
              <w:bottom w:val="nil"/>
            </w:tcBorders>
          </w:tcPr>
          <w:p w:rsidR="0038265F" w:rsidRDefault="0038265F">
            <w:pPr>
              <w:pStyle w:val="ConsPlusNormal"/>
            </w:pPr>
            <w:r>
              <w:t>местный бюджет,</w:t>
            </w:r>
          </w:p>
          <w:p w:rsidR="0038265F" w:rsidRDefault="0038265F">
            <w:pPr>
              <w:pStyle w:val="ConsPlusNormal"/>
            </w:pPr>
            <w:r>
              <w:t>федеральный бюджет,</w:t>
            </w:r>
          </w:p>
        </w:tc>
      </w:tr>
      <w:tr w:rsidR="0038265F">
        <w:tblPrEx>
          <w:tblBorders>
            <w:insideH w:val="nil"/>
          </w:tblBorders>
        </w:tblPrEx>
        <w:tc>
          <w:tcPr>
            <w:tcW w:w="502" w:type="dxa"/>
            <w:vMerge/>
          </w:tcPr>
          <w:p w:rsidR="0038265F" w:rsidRDefault="0038265F"/>
        </w:tc>
        <w:tc>
          <w:tcPr>
            <w:tcW w:w="1644" w:type="dxa"/>
            <w:vMerge/>
          </w:tcPr>
          <w:p w:rsidR="0038265F" w:rsidRDefault="0038265F"/>
        </w:tc>
        <w:tc>
          <w:tcPr>
            <w:tcW w:w="1644" w:type="dxa"/>
            <w:vMerge/>
          </w:tcPr>
          <w:p w:rsidR="0038265F" w:rsidRDefault="0038265F"/>
        </w:tc>
        <w:tc>
          <w:tcPr>
            <w:tcW w:w="1393" w:type="dxa"/>
            <w:vMerge/>
          </w:tcPr>
          <w:p w:rsidR="0038265F" w:rsidRDefault="0038265F"/>
        </w:tc>
        <w:tc>
          <w:tcPr>
            <w:tcW w:w="1757" w:type="dxa"/>
            <w:tcBorders>
              <w:top w:val="nil"/>
            </w:tcBorders>
          </w:tcPr>
          <w:p w:rsidR="0038265F" w:rsidRDefault="0038265F">
            <w:pPr>
              <w:pStyle w:val="ConsPlusNormal"/>
            </w:pPr>
            <w:r>
              <w:t>2021 - 2022</w:t>
            </w:r>
          </w:p>
        </w:tc>
        <w:tc>
          <w:tcPr>
            <w:tcW w:w="2119" w:type="dxa"/>
            <w:tcBorders>
              <w:top w:val="nil"/>
            </w:tcBorders>
          </w:tcPr>
          <w:p w:rsidR="0038265F" w:rsidRDefault="0038265F">
            <w:pPr>
              <w:pStyle w:val="ConsPlusNormal"/>
            </w:pPr>
            <w:r>
              <w:t>бюджет автономного округа, местный бюджет</w:t>
            </w:r>
          </w:p>
        </w:tc>
      </w:tr>
    </w:tbl>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53" w:name="P2589"/>
      <w:bookmarkEnd w:id="53"/>
      <w:r>
        <w:t>НАПРАВЛЕНИЯ</w:t>
      </w:r>
    </w:p>
    <w:p w:rsidR="0038265F" w:rsidRDefault="0038265F">
      <w:pPr>
        <w:pStyle w:val="ConsPlusTitle"/>
        <w:jc w:val="center"/>
      </w:pPr>
      <w:r>
        <w:t>МЕРОПРИЯТИЙ ГОСУДАРСТВЕННОЙ ПРОГРАММЫ</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постановлений Правительства ХМАО - Югры от 05.09.2019 </w:t>
            </w:r>
            <w:hyperlink r:id="rId97" w:history="1">
              <w:r>
                <w:rPr>
                  <w:color w:val="0000FF"/>
                </w:rPr>
                <w:t>N 307-п</w:t>
              </w:r>
            </w:hyperlink>
            <w:r>
              <w:rPr>
                <w:color w:val="392C69"/>
              </w:rPr>
              <w:t>,</w:t>
            </w:r>
          </w:p>
          <w:p w:rsidR="0038265F" w:rsidRDefault="0038265F">
            <w:pPr>
              <w:pStyle w:val="ConsPlusNormal"/>
              <w:jc w:val="center"/>
            </w:pPr>
            <w:r>
              <w:rPr>
                <w:color w:val="392C69"/>
              </w:rPr>
              <w:t xml:space="preserve">от 18.10.2019 </w:t>
            </w:r>
            <w:hyperlink r:id="rId98" w:history="1">
              <w:r>
                <w:rPr>
                  <w:color w:val="0000FF"/>
                </w:rPr>
                <w:t>N 382-п</w:t>
              </w:r>
            </w:hyperlink>
            <w:r>
              <w:rPr>
                <w:color w:val="392C69"/>
              </w:rPr>
              <w:t>)</w:t>
            </w:r>
          </w:p>
        </w:tc>
      </w:tr>
    </w:tbl>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2835"/>
        <w:gridCol w:w="3515"/>
      </w:tblGrid>
      <w:tr w:rsidR="0038265F">
        <w:tc>
          <w:tcPr>
            <w:tcW w:w="624" w:type="dxa"/>
          </w:tcPr>
          <w:p w:rsidR="0038265F" w:rsidRDefault="0038265F">
            <w:pPr>
              <w:pStyle w:val="ConsPlusNormal"/>
              <w:jc w:val="center"/>
            </w:pPr>
            <w:r>
              <w:t>N п/п</w:t>
            </w:r>
          </w:p>
        </w:tc>
        <w:tc>
          <w:tcPr>
            <w:tcW w:w="2098" w:type="dxa"/>
          </w:tcPr>
          <w:p w:rsidR="0038265F" w:rsidRDefault="0038265F">
            <w:pPr>
              <w:pStyle w:val="ConsPlusNormal"/>
              <w:jc w:val="center"/>
            </w:pPr>
            <w:r>
              <w:t>Наименование мероприятия</w:t>
            </w:r>
          </w:p>
        </w:tc>
        <w:tc>
          <w:tcPr>
            <w:tcW w:w="2835" w:type="dxa"/>
          </w:tcPr>
          <w:p w:rsidR="0038265F" w:rsidRDefault="0038265F">
            <w:pPr>
              <w:pStyle w:val="ConsPlusNormal"/>
              <w:jc w:val="center"/>
            </w:pPr>
            <w:r>
              <w:t>Направления расходов</w:t>
            </w:r>
          </w:p>
        </w:tc>
        <w:tc>
          <w:tcPr>
            <w:tcW w:w="3515" w:type="dxa"/>
          </w:tcPr>
          <w:p w:rsidR="0038265F" w:rsidRDefault="0038265F">
            <w:pPr>
              <w:pStyle w:val="ConsPlusNormal"/>
              <w:jc w:val="center"/>
            </w:pPr>
            <w:r>
              <w:t>Наименование порядка, номер приложения (при наличии)</w:t>
            </w:r>
          </w:p>
        </w:tc>
      </w:tr>
      <w:tr w:rsidR="0038265F">
        <w:tc>
          <w:tcPr>
            <w:tcW w:w="624" w:type="dxa"/>
          </w:tcPr>
          <w:p w:rsidR="0038265F" w:rsidRDefault="0038265F">
            <w:pPr>
              <w:pStyle w:val="ConsPlusNormal"/>
              <w:jc w:val="center"/>
            </w:pPr>
            <w:r>
              <w:t>1</w:t>
            </w:r>
          </w:p>
        </w:tc>
        <w:tc>
          <w:tcPr>
            <w:tcW w:w="2098" w:type="dxa"/>
          </w:tcPr>
          <w:p w:rsidR="0038265F" w:rsidRDefault="0038265F">
            <w:pPr>
              <w:pStyle w:val="ConsPlusNormal"/>
              <w:jc w:val="center"/>
            </w:pPr>
            <w:r>
              <w:t>2</w:t>
            </w:r>
          </w:p>
        </w:tc>
        <w:tc>
          <w:tcPr>
            <w:tcW w:w="2835" w:type="dxa"/>
          </w:tcPr>
          <w:p w:rsidR="0038265F" w:rsidRDefault="0038265F">
            <w:pPr>
              <w:pStyle w:val="ConsPlusNormal"/>
              <w:jc w:val="center"/>
            </w:pPr>
            <w:r>
              <w:t>3</w:t>
            </w:r>
          </w:p>
        </w:tc>
        <w:tc>
          <w:tcPr>
            <w:tcW w:w="3515" w:type="dxa"/>
          </w:tcPr>
          <w:p w:rsidR="0038265F" w:rsidRDefault="0038265F">
            <w:pPr>
              <w:pStyle w:val="ConsPlusNormal"/>
              <w:jc w:val="center"/>
            </w:pPr>
            <w:r>
              <w:t>4</w:t>
            </w:r>
          </w:p>
        </w:tc>
      </w:tr>
      <w:tr w:rsidR="0038265F">
        <w:tc>
          <w:tcPr>
            <w:tcW w:w="9072" w:type="dxa"/>
            <w:gridSpan w:val="4"/>
          </w:tcPr>
          <w:p w:rsidR="0038265F" w:rsidRDefault="0038265F">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8265F">
        <w:tc>
          <w:tcPr>
            <w:tcW w:w="9072" w:type="dxa"/>
            <w:gridSpan w:val="4"/>
          </w:tcPr>
          <w:p w:rsidR="0038265F" w:rsidRDefault="0038265F">
            <w:pPr>
              <w:pStyle w:val="ConsPlusNormal"/>
              <w:jc w:val="center"/>
            </w:pPr>
            <w: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38265F">
        <w:tc>
          <w:tcPr>
            <w:tcW w:w="9072" w:type="dxa"/>
            <w:gridSpan w:val="4"/>
          </w:tcPr>
          <w:p w:rsidR="0038265F" w:rsidRDefault="0038265F">
            <w:pPr>
              <w:pStyle w:val="ConsPlusNormal"/>
              <w:jc w:val="center"/>
              <w:outlineLvl w:val="1"/>
            </w:pPr>
            <w:r>
              <w:t>Подпрограмма 1 "Развитие отрасли растениеводства"</w:t>
            </w:r>
          </w:p>
        </w:tc>
      </w:tr>
      <w:tr w:rsidR="0038265F">
        <w:tc>
          <w:tcPr>
            <w:tcW w:w="624" w:type="dxa"/>
            <w:vMerge w:val="restart"/>
          </w:tcPr>
          <w:p w:rsidR="0038265F" w:rsidRDefault="0038265F">
            <w:pPr>
              <w:pStyle w:val="ConsPlusNormal"/>
            </w:pPr>
            <w:r>
              <w:t>1.1</w:t>
            </w:r>
          </w:p>
        </w:tc>
        <w:tc>
          <w:tcPr>
            <w:tcW w:w="2098" w:type="dxa"/>
            <w:vMerge w:val="restart"/>
          </w:tcPr>
          <w:p w:rsidR="0038265F" w:rsidRDefault="0038265F">
            <w:pPr>
              <w:pStyle w:val="ConsPlusNormal"/>
            </w:pPr>
            <w:r>
              <w:t xml:space="preserve">"Государственная </w:t>
            </w:r>
            <w:r>
              <w:lastRenderedPageBreak/>
              <w:t>поддержка растениеводства переработки и реализации продукции растениеводства"</w:t>
            </w:r>
          </w:p>
        </w:tc>
        <w:tc>
          <w:tcPr>
            <w:tcW w:w="2835" w:type="dxa"/>
          </w:tcPr>
          <w:p w:rsidR="0038265F" w:rsidRDefault="0038265F">
            <w:pPr>
              <w:pStyle w:val="ConsPlusNormal"/>
            </w:pPr>
            <w:r>
              <w:lastRenderedPageBreak/>
              <w:t xml:space="preserve">Предоставление субсидий </w:t>
            </w:r>
            <w:r>
              <w:lastRenderedPageBreak/>
              <w:t>на: проведение культуртехнических работ;</w:t>
            </w:r>
          </w:p>
          <w:p w:rsidR="0038265F" w:rsidRDefault="0038265F">
            <w:pPr>
              <w:pStyle w:val="ConsPlusNormal"/>
            </w:pPr>
            <w:r>
              <w:t>приобретение минеральных удобрений;</w:t>
            </w:r>
          </w:p>
          <w:p w:rsidR="0038265F" w:rsidRDefault="0038265F">
            <w:pPr>
              <w:pStyle w:val="ConsPlusNormal"/>
            </w:pPr>
            <w:r>
              <w:t>приобретение элитных семян;</w:t>
            </w:r>
          </w:p>
          <w:p w:rsidR="0038265F" w:rsidRDefault="0038265F">
            <w:pPr>
              <w:pStyle w:val="ConsPlusNormal"/>
            </w:pPr>
            <w:r>
              <w:t>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tc>
        <w:tc>
          <w:tcPr>
            <w:tcW w:w="3515" w:type="dxa"/>
          </w:tcPr>
          <w:p w:rsidR="0038265F" w:rsidRDefault="0038265F">
            <w:pPr>
              <w:pStyle w:val="ConsPlusNormal"/>
            </w:pPr>
            <w:hyperlink w:anchor="P3416" w:history="1">
              <w:r>
                <w:rPr>
                  <w:color w:val="0000FF"/>
                </w:rPr>
                <w:t>Порядок</w:t>
              </w:r>
            </w:hyperlink>
            <w:r>
              <w:t xml:space="preserve"> предоставления субсидии </w:t>
            </w:r>
            <w:r>
              <w:lastRenderedPageBreak/>
              <w:t>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(приложение 7)</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Субвенции на поддержку растениеводства, переработки и реализации продукции растениеводства</w:t>
            </w:r>
          </w:p>
        </w:tc>
        <w:tc>
          <w:tcPr>
            <w:tcW w:w="3515" w:type="dxa"/>
          </w:tcPr>
          <w:p w:rsidR="0038265F" w:rsidRDefault="0038265F">
            <w:pPr>
              <w:pStyle w:val="ConsPlusNormal"/>
            </w:pPr>
            <w:hyperlink w:anchor="P4826"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38265F">
        <w:tc>
          <w:tcPr>
            <w:tcW w:w="624" w:type="dxa"/>
            <w:vMerge w:val="restart"/>
          </w:tcPr>
          <w:p w:rsidR="0038265F" w:rsidRDefault="0038265F">
            <w:pPr>
              <w:pStyle w:val="ConsPlusNormal"/>
            </w:pPr>
            <w:r>
              <w:t>1.2</w:t>
            </w:r>
          </w:p>
        </w:tc>
        <w:tc>
          <w:tcPr>
            <w:tcW w:w="2098" w:type="dxa"/>
            <w:vMerge w:val="restart"/>
          </w:tcPr>
          <w:p w:rsidR="0038265F" w:rsidRDefault="0038265F">
            <w:pPr>
              <w:pStyle w:val="ConsPlusNormal"/>
            </w:pPr>
            <w:r>
              <w:t>"Поддержка кредитования, реализации инвестиционных проектов в сфере растениеводства"</w:t>
            </w:r>
          </w:p>
        </w:tc>
        <w:tc>
          <w:tcPr>
            <w:tcW w:w="2835" w:type="dxa"/>
          </w:tcPr>
          <w:p w:rsidR="0038265F" w:rsidRDefault="0038265F">
            <w:pPr>
              <w:pStyle w:val="ConsPlusNormal"/>
            </w:pPr>
            <w:r>
              <w:t>Возмещение части затрат по: инвестиционным кредитам (займам) в агропромышленном комплексе;</w:t>
            </w:r>
          </w:p>
          <w:p w:rsidR="0038265F" w:rsidRDefault="0038265F">
            <w:pPr>
              <w:pStyle w:val="ConsPlusNormal"/>
            </w:pPr>
            <w:r>
              <w:t>по краткосрочным кредитам (займам) в агропромышленном комплексе.</w:t>
            </w:r>
          </w:p>
          <w:p w:rsidR="0038265F" w:rsidRDefault="0038265F">
            <w:pPr>
              <w:pStyle w:val="ConsPlusNormal"/>
            </w:pPr>
            <w:r>
              <w:t>Возмещение двух третей ставки рефинансирования (учетной ставки) по кредитам (займам), полученным в российских кредитных организациях</w:t>
            </w:r>
          </w:p>
        </w:tc>
        <w:tc>
          <w:tcPr>
            <w:tcW w:w="3515" w:type="dxa"/>
          </w:tcPr>
          <w:p w:rsidR="0038265F" w:rsidRDefault="0038265F">
            <w:pPr>
              <w:pStyle w:val="ConsPlusNormal"/>
            </w:pPr>
            <w:hyperlink w:anchor="P3539" w:history="1">
              <w:r>
                <w:rPr>
                  <w:color w:val="0000FF"/>
                </w:rPr>
                <w:t>Порядок</w:t>
              </w:r>
            </w:hyperlink>
            <w:r>
              <w:t xml:space="preserve"> предоставления субсидии на уплату процентов по кредитам (займам) (приложение 8)</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Предоставление субсидий на реализацию инвестиционных проектов (строительство тепличных комплексов)</w:t>
            </w:r>
          </w:p>
        </w:tc>
        <w:tc>
          <w:tcPr>
            <w:tcW w:w="3515" w:type="dxa"/>
          </w:tcPr>
          <w:p w:rsidR="0038265F" w:rsidRDefault="0038265F">
            <w:pPr>
              <w:pStyle w:val="ConsPlusNormal"/>
            </w:pPr>
            <w:hyperlink w:anchor="P4398" w:history="1">
              <w:r>
                <w:rPr>
                  <w:color w:val="0000FF"/>
                </w:rPr>
                <w:t>Порядок</w:t>
              </w:r>
            </w:hyperlink>
            <w:r>
              <w:t xml:space="preserve"> предоставления субсидий на реализацию инвестиционных проектов (строительство тепличных комплексов) (приложение 15)</w:t>
            </w:r>
          </w:p>
        </w:tc>
      </w:tr>
      <w:tr w:rsidR="0038265F">
        <w:tc>
          <w:tcPr>
            <w:tcW w:w="9072" w:type="dxa"/>
            <w:gridSpan w:val="4"/>
          </w:tcPr>
          <w:p w:rsidR="0038265F" w:rsidRDefault="0038265F">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8265F">
        <w:tc>
          <w:tcPr>
            <w:tcW w:w="9072" w:type="dxa"/>
            <w:gridSpan w:val="4"/>
          </w:tcPr>
          <w:p w:rsidR="0038265F" w:rsidRDefault="0038265F">
            <w:pPr>
              <w:pStyle w:val="ConsPlusNormal"/>
              <w:jc w:val="center"/>
            </w:pPr>
            <w: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38265F">
        <w:tc>
          <w:tcPr>
            <w:tcW w:w="9072" w:type="dxa"/>
            <w:gridSpan w:val="4"/>
          </w:tcPr>
          <w:p w:rsidR="0038265F" w:rsidRDefault="0038265F">
            <w:pPr>
              <w:pStyle w:val="ConsPlusNormal"/>
              <w:jc w:val="center"/>
              <w:outlineLvl w:val="1"/>
            </w:pPr>
            <w:r>
              <w:lastRenderedPageBreak/>
              <w:t>Подпрограмма 2 "Развитие отрасли животноводства"</w:t>
            </w:r>
          </w:p>
        </w:tc>
      </w:tr>
      <w:tr w:rsidR="0038265F">
        <w:tc>
          <w:tcPr>
            <w:tcW w:w="624" w:type="dxa"/>
            <w:vMerge w:val="restart"/>
          </w:tcPr>
          <w:p w:rsidR="0038265F" w:rsidRDefault="0038265F">
            <w:pPr>
              <w:pStyle w:val="ConsPlusNormal"/>
            </w:pPr>
            <w:r>
              <w:t>2.1</w:t>
            </w:r>
          </w:p>
        </w:tc>
        <w:tc>
          <w:tcPr>
            <w:tcW w:w="2098" w:type="dxa"/>
            <w:vMerge w:val="restart"/>
          </w:tcPr>
          <w:p w:rsidR="0038265F" w:rsidRDefault="0038265F">
            <w:pPr>
              <w:pStyle w:val="ConsPlusNormal"/>
            </w:pPr>
            <w:r>
              <w:t>"Государственная поддержка племенного животноводства, производства и реализации продукции животноводства"</w:t>
            </w:r>
          </w:p>
        </w:tc>
        <w:tc>
          <w:tcPr>
            <w:tcW w:w="2835" w:type="dxa"/>
          </w:tcPr>
          <w:p w:rsidR="0038265F" w:rsidRDefault="0038265F">
            <w:pPr>
              <w:pStyle w:val="ConsPlusNormal"/>
            </w:pPr>
            <w:r>
              <w:t>Предоставление субсидий на возмещение части затрат по наращиванию поголовья северных оленей, маралов, мясных табунных лошадей</w:t>
            </w:r>
          </w:p>
        </w:tc>
        <w:tc>
          <w:tcPr>
            <w:tcW w:w="3515" w:type="dxa"/>
          </w:tcPr>
          <w:p w:rsidR="0038265F" w:rsidRDefault="0038265F">
            <w:pPr>
              <w:pStyle w:val="ConsPlusNormal"/>
            </w:pPr>
            <w:hyperlink w:anchor="P3076" w:history="1">
              <w:r>
                <w:rPr>
                  <w:color w:val="0000FF"/>
                </w:rPr>
                <w:t>Порядок</w:t>
              </w:r>
            </w:hyperlink>
            <w:r>
              <w:t xml:space="preserve"> предоставления субсидии на развитие северного оленеводства (приложение 4)</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Предоставление субсидий на приобретение племенного молодняка сельскохозяйственных животных, клеточных пушных зверей</w:t>
            </w:r>
          </w:p>
        </w:tc>
        <w:tc>
          <w:tcPr>
            <w:tcW w:w="3515" w:type="dxa"/>
          </w:tcPr>
          <w:p w:rsidR="0038265F" w:rsidRDefault="0038265F">
            <w:pPr>
              <w:pStyle w:val="ConsPlusNormal"/>
            </w:pPr>
            <w:hyperlink w:anchor="P3180"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Предоставление субсидий на приобретение семени производителей для искусственного осеменения сельскохозяйственных животных.</w:t>
            </w:r>
          </w:p>
          <w:p w:rsidR="0038265F" w:rsidRDefault="0038265F">
            <w:pPr>
              <w:pStyle w:val="ConsPlusNormal"/>
            </w:pPr>
            <w:r>
              <w:t>Предоставление субсидий на: приобретение оборудования и материалов для искусственного осеменения сельскохозяйственных животных;</w:t>
            </w:r>
          </w:p>
          <w:p w:rsidR="0038265F" w:rsidRDefault="0038265F">
            <w:pPr>
              <w:pStyle w:val="ConsPlusNormal"/>
            </w:pPr>
            <w:r>
              <w:t>приобретение эмбрионов крупного рогатого скота, в том числе по импорту;</w:t>
            </w:r>
          </w:p>
          <w:p w:rsidR="0038265F" w:rsidRDefault="0038265F">
            <w:pPr>
              <w:pStyle w:val="ConsPlusNormal"/>
            </w:pPr>
            <w:r>
              <w:t>поддержку племенного крупного рогатого скота молочного направления</w:t>
            </w:r>
          </w:p>
        </w:tc>
        <w:tc>
          <w:tcPr>
            <w:tcW w:w="3515" w:type="dxa"/>
          </w:tcPr>
          <w:p w:rsidR="0038265F" w:rsidRDefault="0038265F">
            <w:pPr>
              <w:pStyle w:val="ConsPlusNormal"/>
            </w:pPr>
            <w:hyperlink w:anchor="P3292"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(приложение 6)</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Поддержка производства молока сельскохозяйственными товаропроизводителями</w:t>
            </w:r>
          </w:p>
        </w:tc>
        <w:tc>
          <w:tcPr>
            <w:tcW w:w="3515" w:type="dxa"/>
          </w:tcPr>
          <w:p w:rsidR="0038265F" w:rsidRDefault="0038265F">
            <w:pPr>
              <w:pStyle w:val="ConsPlusNormal"/>
            </w:pPr>
            <w:hyperlink w:anchor="P4288" w:history="1">
              <w:r>
                <w:rPr>
                  <w:color w:val="0000FF"/>
                </w:rPr>
                <w:t>Порядок</w:t>
              </w:r>
            </w:hyperlink>
            <w:r>
              <w:t xml:space="preserve"> предоставления субсидий, направленных на повышение продуктивности в молочном скотоводстве (приложение 14)</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Субвенции на поддержку животноводства, переработки и реализации продукции животноводства</w:t>
            </w:r>
          </w:p>
        </w:tc>
        <w:tc>
          <w:tcPr>
            <w:tcW w:w="3515" w:type="dxa"/>
          </w:tcPr>
          <w:p w:rsidR="0038265F" w:rsidRDefault="0038265F">
            <w:pPr>
              <w:pStyle w:val="ConsPlusNormal"/>
            </w:pPr>
            <w:hyperlink w:anchor="P4826"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 xml:space="preserve">Предоставление субсидии на возмещение части затрат </w:t>
            </w:r>
            <w:r>
              <w:lastRenderedPageBreak/>
              <w:t>сельскохозяйственным товаропроизводителям на уплату страховой премии, начисленной по договору сельскохозяйственного страхования</w:t>
            </w:r>
          </w:p>
        </w:tc>
        <w:tc>
          <w:tcPr>
            <w:tcW w:w="3515" w:type="dxa"/>
          </w:tcPr>
          <w:p w:rsidR="0038265F" w:rsidRDefault="0038265F">
            <w:pPr>
              <w:pStyle w:val="ConsPlusNormal"/>
            </w:pPr>
            <w:hyperlink w:anchor="P5939" w:history="1">
              <w:r>
                <w:rPr>
                  <w:color w:val="0000FF"/>
                </w:rPr>
                <w:t>Порядок</w:t>
              </w:r>
            </w:hyperlink>
            <w:r>
              <w:t xml:space="preserve"> предоставления субсидии на возмещение части затрат </w:t>
            </w:r>
            <w:r>
              <w:lastRenderedPageBreak/>
              <w:t>сельскохозяйственных товаропроизводителей на уплату страховых премий по договорам сельскохозяйственного страхования (приложение 22)</w:t>
            </w:r>
          </w:p>
        </w:tc>
      </w:tr>
      <w:tr w:rsidR="0038265F">
        <w:tc>
          <w:tcPr>
            <w:tcW w:w="624" w:type="dxa"/>
          </w:tcPr>
          <w:p w:rsidR="0038265F" w:rsidRDefault="0038265F">
            <w:pPr>
              <w:pStyle w:val="ConsPlusNormal"/>
            </w:pPr>
            <w:r>
              <w:lastRenderedPageBreak/>
              <w:t>2.2</w:t>
            </w:r>
          </w:p>
        </w:tc>
        <w:tc>
          <w:tcPr>
            <w:tcW w:w="2098" w:type="dxa"/>
          </w:tcPr>
          <w:p w:rsidR="0038265F" w:rsidRDefault="0038265F">
            <w:pPr>
              <w:pStyle w:val="ConsPlusNormal"/>
            </w:pPr>
            <w:r>
              <w:t>"Поддержка кредитования в отраслях животноводства агропромышленного комплекса"</w:t>
            </w:r>
          </w:p>
        </w:tc>
        <w:tc>
          <w:tcPr>
            <w:tcW w:w="2835" w:type="dxa"/>
          </w:tcPr>
          <w:p w:rsidR="0038265F" w:rsidRDefault="0038265F">
            <w:pPr>
              <w:pStyle w:val="ConsPlusNormal"/>
            </w:pPr>
            <w:r>
              <w:t>Возмещение части затрат по: инвестиционным кредитам (займам) в агропромышленном комплексе;</w:t>
            </w:r>
          </w:p>
          <w:p w:rsidR="0038265F" w:rsidRDefault="0038265F">
            <w:pPr>
              <w:pStyle w:val="ConsPlusNormal"/>
            </w:pPr>
            <w:r>
              <w:t>краткосрочным кредитам (займам) в агропромышленном комплексе.</w:t>
            </w:r>
          </w:p>
          <w:p w:rsidR="0038265F" w:rsidRDefault="0038265F">
            <w:pPr>
              <w:pStyle w:val="ConsPlusNormal"/>
            </w:pPr>
            <w:r>
              <w:t>Возмещение двух третей ставки рефинансирования (учетной ставки) по кредитам (займам), полученным в российских кредитных организациях.</w:t>
            </w:r>
          </w:p>
          <w:p w:rsidR="0038265F" w:rsidRDefault="0038265F">
            <w:pPr>
              <w:pStyle w:val="ConsPlusNormal"/>
            </w:pPr>
            <w:r>
              <w:t>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3515" w:type="dxa"/>
          </w:tcPr>
          <w:p w:rsidR="0038265F" w:rsidRDefault="0038265F">
            <w:pPr>
              <w:pStyle w:val="ConsPlusNormal"/>
            </w:pPr>
            <w:hyperlink w:anchor="P3539" w:history="1">
              <w:r>
                <w:rPr>
                  <w:color w:val="0000FF"/>
                </w:rPr>
                <w:t>Порядок</w:t>
              </w:r>
            </w:hyperlink>
            <w:r>
              <w:t xml:space="preserve"> предоставления субсидии на уплату процентов по кредитам (займам) (приложение 8)</w:t>
            </w:r>
          </w:p>
        </w:tc>
      </w:tr>
      <w:tr w:rsidR="0038265F">
        <w:tc>
          <w:tcPr>
            <w:tcW w:w="624" w:type="dxa"/>
            <w:vMerge w:val="restart"/>
          </w:tcPr>
          <w:p w:rsidR="0038265F" w:rsidRDefault="0038265F">
            <w:pPr>
              <w:pStyle w:val="ConsPlusNormal"/>
            </w:pPr>
            <w:r>
              <w:t>2.3</w:t>
            </w:r>
          </w:p>
        </w:tc>
        <w:tc>
          <w:tcPr>
            <w:tcW w:w="2098" w:type="dxa"/>
            <w:vMerge w:val="restart"/>
          </w:tcPr>
          <w:p w:rsidR="0038265F" w:rsidRDefault="0038265F">
            <w:pPr>
              <w:pStyle w:val="ConsPlusNormal"/>
            </w:pPr>
            <w: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835" w:type="dxa"/>
          </w:tcPr>
          <w:p w:rsidR="0038265F" w:rsidRDefault="0038265F">
            <w:pPr>
              <w:pStyle w:val="ConsPlusNormal"/>
            </w:pPr>
            <w:r>
              <w:t>Предоставление гранта в форме субсидий на поддержку начинающих фермеров</w:t>
            </w:r>
          </w:p>
        </w:tc>
        <w:tc>
          <w:tcPr>
            <w:tcW w:w="3515" w:type="dxa"/>
          </w:tcPr>
          <w:p w:rsidR="0038265F" w:rsidRDefault="0038265F">
            <w:pPr>
              <w:pStyle w:val="ConsPlusNormal"/>
            </w:pPr>
            <w:hyperlink w:anchor="P3701" w:history="1">
              <w:r>
                <w:rPr>
                  <w:color w:val="0000FF"/>
                </w:rPr>
                <w:t>Порядок</w:t>
              </w:r>
            </w:hyperlink>
            <w:r>
              <w:t xml:space="preserve"> предоставления гранта в форме субсидий на создание и развитие крестьянских (фермерских) хозяйств (приложение 9)</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Предоставление грантов в форме субсидий на развитие семейных животноводческих ферм</w:t>
            </w:r>
          </w:p>
        </w:tc>
        <w:tc>
          <w:tcPr>
            <w:tcW w:w="3515" w:type="dxa"/>
          </w:tcPr>
          <w:p w:rsidR="0038265F" w:rsidRDefault="0038265F">
            <w:pPr>
              <w:pStyle w:val="ConsPlusNormal"/>
            </w:pPr>
            <w:hyperlink w:anchor="P3833" w:history="1">
              <w:r>
                <w:rPr>
                  <w:color w:val="0000FF"/>
                </w:rPr>
                <w:t>Порядок</w:t>
              </w:r>
            </w:hyperlink>
            <w:r>
              <w:t xml:space="preserve"> предоставления грантов в форме субсидий на развитие семейных животноводческих ферм на базе крестьянских (фермерских) хозяйств (приложение 10)</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Субвенции на развитие материально-технической базы малых форм хозяйствования</w:t>
            </w:r>
          </w:p>
        </w:tc>
        <w:tc>
          <w:tcPr>
            <w:tcW w:w="3515" w:type="dxa"/>
          </w:tcPr>
          <w:p w:rsidR="0038265F" w:rsidRDefault="0038265F">
            <w:pPr>
              <w:pStyle w:val="ConsPlusNormal"/>
            </w:pPr>
            <w:hyperlink w:anchor="P5157" w:history="1">
              <w:r>
                <w:rPr>
                  <w:color w:val="0000FF"/>
                </w:rPr>
                <w:t>Порядок</w:t>
              </w:r>
            </w:hyperlink>
            <w: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 xml:space="preserve">Предоставление грантов в форме субсидий на поддержку сельскохозяйственных </w:t>
            </w:r>
            <w:r>
              <w:lastRenderedPageBreak/>
              <w:t>потребительских кооперативов для развития материально-технической базы</w:t>
            </w:r>
          </w:p>
        </w:tc>
        <w:tc>
          <w:tcPr>
            <w:tcW w:w="3515" w:type="dxa"/>
          </w:tcPr>
          <w:p w:rsidR="0038265F" w:rsidRDefault="0038265F">
            <w:pPr>
              <w:pStyle w:val="ConsPlusNormal"/>
            </w:pPr>
            <w:hyperlink w:anchor="P6190" w:history="1">
              <w:r>
                <w:rPr>
                  <w:color w:val="0000FF"/>
                </w:rPr>
                <w:t>Порядок</w:t>
              </w:r>
            </w:hyperlink>
            <w:r>
              <w:t xml:space="preserve"> предоставления грантов в форме субсидии на поддержку сельскохозяйственных потребительских кооперативов для </w:t>
            </w:r>
            <w:r>
              <w:lastRenderedPageBreak/>
              <w:t>развития материально-технической базы (приложение 24)</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Предоставление грантов в форме субсидий на создание высокотехнологических (роботизированных) животноводческих комплексов</w:t>
            </w:r>
          </w:p>
        </w:tc>
        <w:tc>
          <w:tcPr>
            <w:tcW w:w="3515" w:type="dxa"/>
          </w:tcPr>
          <w:p w:rsidR="0038265F" w:rsidRDefault="0038265F">
            <w:pPr>
              <w:pStyle w:val="ConsPlusNormal"/>
            </w:pPr>
            <w:hyperlink w:anchor="P6491"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tc>
      </w:tr>
      <w:tr w:rsidR="0038265F">
        <w:tc>
          <w:tcPr>
            <w:tcW w:w="624" w:type="dxa"/>
          </w:tcPr>
          <w:p w:rsidR="0038265F" w:rsidRDefault="0038265F">
            <w:pPr>
              <w:pStyle w:val="ConsPlusNormal"/>
            </w:pPr>
            <w:r>
              <w:t>2.4</w:t>
            </w:r>
          </w:p>
        </w:tc>
        <w:tc>
          <w:tcPr>
            <w:tcW w:w="2098" w:type="dxa"/>
          </w:tcPr>
          <w:p w:rsidR="0038265F" w:rsidRDefault="0038265F">
            <w:pPr>
              <w:pStyle w:val="ConsPlusNormal"/>
            </w:pPr>
            <w:r>
              <w:t>"Государственная поддержка производства и реализации продукции мясного скотоводства"</w:t>
            </w:r>
          </w:p>
        </w:tc>
        <w:tc>
          <w:tcPr>
            <w:tcW w:w="2835" w:type="dxa"/>
          </w:tcPr>
          <w:p w:rsidR="0038265F" w:rsidRDefault="0038265F">
            <w:pPr>
              <w:pStyle w:val="ConsPlusNormal"/>
            </w:pPr>
            <w:r>
              <w:t>Субвенции на поддержку производства, переработки и реализации продукции мясного скотоводства</w:t>
            </w:r>
          </w:p>
        </w:tc>
        <w:tc>
          <w:tcPr>
            <w:tcW w:w="3515" w:type="dxa"/>
          </w:tcPr>
          <w:p w:rsidR="0038265F" w:rsidRDefault="0038265F">
            <w:pPr>
              <w:pStyle w:val="ConsPlusNormal"/>
            </w:pPr>
            <w:hyperlink w:anchor="P4826"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38265F">
        <w:tc>
          <w:tcPr>
            <w:tcW w:w="624" w:type="dxa"/>
          </w:tcPr>
          <w:p w:rsidR="0038265F" w:rsidRDefault="0038265F">
            <w:pPr>
              <w:pStyle w:val="ConsPlusNormal"/>
            </w:pPr>
            <w:r>
              <w:t>2.5.</w:t>
            </w:r>
          </w:p>
        </w:tc>
        <w:tc>
          <w:tcPr>
            <w:tcW w:w="2098" w:type="dxa"/>
          </w:tcPr>
          <w:p w:rsidR="0038265F" w:rsidRDefault="0038265F">
            <w:pPr>
              <w:pStyle w:val="ConsPlusNormal"/>
            </w:pPr>
            <w:r>
              <w:t>Региональный проект "Создание системы поддержки фермеров и развитие сельской кооперации"</w:t>
            </w:r>
          </w:p>
        </w:tc>
        <w:tc>
          <w:tcPr>
            <w:tcW w:w="2835" w:type="dxa"/>
          </w:tcPr>
          <w:p w:rsidR="0038265F" w:rsidRDefault="0038265F">
            <w:pPr>
              <w:pStyle w:val="ConsPlusNormal"/>
            </w:pPr>
            <w:r>
              <w:t>Реализация регионального проекта поддержки фермеров и развитие сельской кооперации</w:t>
            </w:r>
          </w:p>
        </w:tc>
        <w:tc>
          <w:tcPr>
            <w:tcW w:w="3515" w:type="dxa"/>
          </w:tcPr>
          <w:p w:rsidR="0038265F" w:rsidRDefault="0038265F">
            <w:pPr>
              <w:pStyle w:val="ConsPlusNormal"/>
            </w:pPr>
            <w:hyperlink w:anchor="P7362"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p w:rsidR="0038265F" w:rsidRDefault="0038265F">
            <w:pPr>
              <w:pStyle w:val="ConsPlusNormal"/>
            </w:pPr>
            <w:hyperlink w:anchor="P7510" w:history="1">
              <w:r>
                <w:rPr>
                  <w:color w:val="0000FF"/>
                </w:rPr>
                <w:t>Порядок</w:t>
              </w:r>
            </w:hyperlink>
            <w:r>
              <w:t xml:space="preserve"> предоставления субсидии на создание системы поддержки фермеров и развития сельской кооперации (приложение 30)</w:t>
            </w:r>
          </w:p>
        </w:tc>
      </w:tr>
      <w:tr w:rsidR="0038265F">
        <w:tc>
          <w:tcPr>
            <w:tcW w:w="9072" w:type="dxa"/>
            <w:gridSpan w:val="4"/>
          </w:tcPr>
          <w:p w:rsidR="0038265F" w:rsidRDefault="0038265F">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8265F">
        <w:tc>
          <w:tcPr>
            <w:tcW w:w="9072" w:type="dxa"/>
            <w:gridSpan w:val="4"/>
          </w:tcPr>
          <w:p w:rsidR="0038265F" w:rsidRDefault="0038265F">
            <w:pPr>
              <w:pStyle w:val="ConsPlusNormal"/>
              <w:jc w:val="center"/>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38265F">
        <w:tc>
          <w:tcPr>
            <w:tcW w:w="9072" w:type="dxa"/>
            <w:gridSpan w:val="4"/>
          </w:tcPr>
          <w:p w:rsidR="0038265F" w:rsidRDefault="0038265F">
            <w:pPr>
              <w:pStyle w:val="ConsPlusNormal"/>
              <w:jc w:val="center"/>
              <w:outlineLvl w:val="1"/>
            </w:pPr>
            <w:r>
              <w:t>Подпрограмма 3 "Поддержка рыбохозяйственного комплекса"</w:t>
            </w:r>
          </w:p>
        </w:tc>
      </w:tr>
      <w:tr w:rsidR="0038265F">
        <w:tc>
          <w:tcPr>
            <w:tcW w:w="624" w:type="dxa"/>
            <w:vMerge w:val="restart"/>
          </w:tcPr>
          <w:p w:rsidR="0038265F" w:rsidRDefault="0038265F">
            <w:pPr>
              <w:pStyle w:val="ConsPlusNormal"/>
            </w:pPr>
            <w:r>
              <w:t>3.1</w:t>
            </w:r>
          </w:p>
        </w:tc>
        <w:tc>
          <w:tcPr>
            <w:tcW w:w="2098" w:type="dxa"/>
            <w:vMerge w:val="restart"/>
          </w:tcPr>
          <w:p w:rsidR="0038265F" w:rsidRDefault="0038265F">
            <w:pPr>
              <w:pStyle w:val="ConsPlusNormal"/>
            </w:pPr>
            <w:r>
              <w:t>"Государственная поддержка развития рыбохозяйственного комплекса, рыболовства и производства рыбной продукции"</w:t>
            </w:r>
          </w:p>
        </w:tc>
        <w:tc>
          <w:tcPr>
            <w:tcW w:w="2835" w:type="dxa"/>
          </w:tcPr>
          <w:p w:rsidR="0038265F" w:rsidRDefault="0038265F">
            <w:pPr>
              <w:pStyle w:val="ConsPlusNormal"/>
            </w:pPr>
            <w:r>
              <w:t>Субвенции на повышение эффективности использования и развития ресурсного потенциала рыбохозяйственного комплекса</w:t>
            </w:r>
          </w:p>
        </w:tc>
        <w:tc>
          <w:tcPr>
            <w:tcW w:w="3515" w:type="dxa"/>
          </w:tcPr>
          <w:p w:rsidR="0038265F" w:rsidRDefault="0038265F">
            <w:pPr>
              <w:pStyle w:val="ConsPlusNormal"/>
            </w:pPr>
            <w:hyperlink w:anchor="P5003"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 xml:space="preserve">Реализация мероприятий в области организации, регулирования и охраны водных биологических ресурсов за счет субвенций, </w:t>
            </w:r>
            <w:r>
              <w:lastRenderedPageBreak/>
              <w:t>предоставленных из федерального бюджета</w:t>
            </w:r>
          </w:p>
        </w:tc>
        <w:tc>
          <w:tcPr>
            <w:tcW w:w="3515" w:type="dxa"/>
          </w:tcPr>
          <w:p w:rsidR="0038265F" w:rsidRDefault="0038265F">
            <w:pPr>
              <w:pStyle w:val="ConsPlusNormal"/>
            </w:pPr>
            <w:r>
              <w:lastRenderedPageBreak/>
              <w:t>-</w:t>
            </w:r>
          </w:p>
        </w:tc>
      </w:tr>
      <w:tr w:rsidR="0038265F">
        <w:tc>
          <w:tcPr>
            <w:tcW w:w="624" w:type="dxa"/>
            <w:vMerge w:val="restart"/>
          </w:tcPr>
          <w:p w:rsidR="0038265F" w:rsidRDefault="0038265F">
            <w:pPr>
              <w:pStyle w:val="ConsPlusNormal"/>
            </w:pPr>
            <w:r>
              <w:lastRenderedPageBreak/>
              <w:t>3.2</w:t>
            </w:r>
          </w:p>
        </w:tc>
        <w:tc>
          <w:tcPr>
            <w:tcW w:w="2098" w:type="dxa"/>
            <w:vMerge w:val="restart"/>
          </w:tcPr>
          <w:p w:rsidR="0038265F" w:rsidRDefault="0038265F">
            <w:pPr>
              <w:pStyle w:val="ConsPlusNormal"/>
            </w:pPr>
            <w:r>
              <w:t>"Стимулирование развития аквакультуры"</w:t>
            </w:r>
          </w:p>
        </w:tc>
        <w:tc>
          <w:tcPr>
            <w:tcW w:w="2835" w:type="dxa"/>
          </w:tcPr>
          <w:p w:rsidR="0038265F" w:rsidRDefault="0038265F">
            <w:pPr>
              <w:pStyle w:val="ConsPlusNormal"/>
            </w:pPr>
            <w:r>
              <w:t>Субвенции на развитие аквакультуры</w:t>
            </w:r>
          </w:p>
        </w:tc>
        <w:tc>
          <w:tcPr>
            <w:tcW w:w="3515" w:type="dxa"/>
          </w:tcPr>
          <w:p w:rsidR="0038265F" w:rsidRDefault="0038265F">
            <w:pPr>
              <w:pStyle w:val="ConsPlusNormal"/>
            </w:pPr>
            <w:hyperlink w:anchor="P5003"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Предоставление субсидий на создание и модернизацию объектов рыбоводной инфраструктуры</w:t>
            </w:r>
          </w:p>
        </w:tc>
        <w:tc>
          <w:tcPr>
            <w:tcW w:w="3515" w:type="dxa"/>
          </w:tcPr>
          <w:p w:rsidR="0038265F" w:rsidRDefault="0038265F">
            <w:pPr>
              <w:pStyle w:val="ConsPlusNormal"/>
            </w:pPr>
            <w:hyperlink w:anchor="P6055" w:history="1">
              <w:r>
                <w:rPr>
                  <w:color w:val="0000FF"/>
                </w:rPr>
                <w:t>Порядок</w:t>
              </w:r>
            </w:hyperlink>
            <w: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tc>
      </w:tr>
      <w:tr w:rsidR="0038265F">
        <w:tc>
          <w:tcPr>
            <w:tcW w:w="9072" w:type="dxa"/>
            <w:gridSpan w:val="4"/>
          </w:tcPr>
          <w:p w:rsidR="0038265F" w:rsidRDefault="0038265F">
            <w:pPr>
              <w:pStyle w:val="ConsPlusNormal"/>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8265F">
        <w:tc>
          <w:tcPr>
            <w:tcW w:w="9072" w:type="dxa"/>
            <w:gridSpan w:val="4"/>
          </w:tcPr>
          <w:p w:rsidR="0038265F" w:rsidRDefault="0038265F">
            <w:pPr>
              <w:pStyle w:val="ConsPlusNormal"/>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38265F">
        <w:tc>
          <w:tcPr>
            <w:tcW w:w="9072" w:type="dxa"/>
            <w:gridSpan w:val="4"/>
          </w:tcPr>
          <w:p w:rsidR="0038265F" w:rsidRDefault="0038265F">
            <w:pPr>
              <w:pStyle w:val="ConsPlusNormal"/>
              <w:outlineLvl w:val="1"/>
            </w:pPr>
            <w:r>
              <w:t>Подпрограмма 4 "Поддержка системы заготовки и переработки дикоросов, стимулирование развития агропромышленного комплекса"</w:t>
            </w:r>
          </w:p>
        </w:tc>
      </w:tr>
      <w:tr w:rsidR="0038265F">
        <w:tc>
          <w:tcPr>
            <w:tcW w:w="624" w:type="dxa"/>
            <w:vMerge w:val="restart"/>
          </w:tcPr>
          <w:p w:rsidR="0038265F" w:rsidRDefault="0038265F">
            <w:pPr>
              <w:pStyle w:val="ConsPlusNormal"/>
            </w:pPr>
            <w:r>
              <w:t>4.1</w:t>
            </w:r>
          </w:p>
        </w:tc>
        <w:tc>
          <w:tcPr>
            <w:tcW w:w="2098" w:type="dxa"/>
            <w:vMerge w:val="restart"/>
          </w:tcPr>
          <w:p w:rsidR="0038265F" w:rsidRDefault="0038265F">
            <w:pPr>
              <w:pStyle w:val="ConsPlusNormal"/>
            </w:pPr>
            <w:r>
              <w:t>"Государственная поддержка развития системы заготовки и переработки дикоросов"</w:t>
            </w:r>
          </w:p>
        </w:tc>
        <w:tc>
          <w:tcPr>
            <w:tcW w:w="2835" w:type="dxa"/>
          </w:tcPr>
          <w:p w:rsidR="0038265F" w:rsidRDefault="0038265F">
            <w:pPr>
              <w:pStyle w:val="ConsPlusNormal"/>
            </w:pPr>
            <w:r>
              <w:t>Поддержка кредитования организаций, занимающихся заготовкой и переработкой дикоросов</w:t>
            </w:r>
          </w:p>
        </w:tc>
        <w:tc>
          <w:tcPr>
            <w:tcW w:w="3515" w:type="dxa"/>
          </w:tcPr>
          <w:p w:rsidR="0038265F" w:rsidRDefault="0038265F">
            <w:pPr>
              <w:pStyle w:val="ConsPlusNormal"/>
            </w:pPr>
            <w:hyperlink w:anchor="P3539" w:history="1">
              <w:r>
                <w:rPr>
                  <w:color w:val="0000FF"/>
                </w:rPr>
                <w:t>Порядок</w:t>
              </w:r>
            </w:hyperlink>
            <w:r>
              <w:t xml:space="preserve"> предоставления субсидии на уплату процентов по кредитам (займам) (приложение 8)</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Предоставление грантов в форме субсидий на развитие проектов по заготовке или переработке дикоросов</w:t>
            </w:r>
          </w:p>
        </w:tc>
        <w:tc>
          <w:tcPr>
            <w:tcW w:w="3515" w:type="dxa"/>
          </w:tcPr>
          <w:p w:rsidR="0038265F" w:rsidRDefault="0038265F">
            <w:pPr>
              <w:pStyle w:val="ConsPlusNormal"/>
            </w:pPr>
            <w:hyperlink w:anchor="P3965" w:history="1">
              <w:r>
                <w:rPr>
                  <w:color w:val="0000FF"/>
                </w:rPr>
                <w:t>Порядок</w:t>
              </w:r>
            </w:hyperlink>
            <w:r>
              <w:t xml:space="preserve"> предоставления грантов в форме субсидий на реализацию проектов по заготовке и переработке дикоросов (приложение 11)</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Субвенции на развитие системы заготовки и переработки дикоросов</w:t>
            </w:r>
          </w:p>
        </w:tc>
        <w:tc>
          <w:tcPr>
            <w:tcW w:w="3515" w:type="dxa"/>
          </w:tcPr>
          <w:p w:rsidR="0038265F" w:rsidRDefault="0038265F">
            <w:pPr>
              <w:pStyle w:val="ConsPlusNormal"/>
            </w:pPr>
            <w:hyperlink w:anchor="P5335" w:history="1">
              <w:r>
                <w:rPr>
                  <w:color w:val="0000FF"/>
                </w:rPr>
                <w:t>Порядок</w:t>
              </w:r>
            </w:hyperlink>
            <w:r>
              <w:t xml:space="preserve"> расчета и предоставления субсидий на развитие системы заготовки и переработки дикоросов (приложение 20)</w:t>
            </w:r>
          </w:p>
        </w:tc>
      </w:tr>
      <w:tr w:rsidR="0038265F">
        <w:tc>
          <w:tcPr>
            <w:tcW w:w="624" w:type="dxa"/>
            <w:vMerge w:val="restart"/>
          </w:tcPr>
          <w:p w:rsidR="0038265F" w:rsidRDefault="0038265F">
            <w:pPr>
              <w:pStyle w:val="ConsPlusNormal"/>
            </w:pPr>
            <w:r>
              <w:t>4.2</w:t>
            </w:r>
          </w:p>
        </w:tc>
        <w:tc>
          <w:tcPr>
            <w:tcW w:w="2098" w:type="dxa"/>
            <w:vMerge w:val="restart"/>
          </w:tcPr>
          <w:p w:rsidR="0038265F" w:rsidRDefault="0038265F">
            <w:pPr>
              <w:pStyle w:val="ConsPlusNormal"/>
            </w:pPr>
            <w:r>
              <w:t>"Содействие развитию агропромышленного комплекса"</w:t>
            </w:r>
          </w:p>
        </w:tc>
        <w:tc>
          <w:tcPr>
            <w:tcW w:w="2835" w:type="dxa"/>
          </w:tcPr>
          <w:p w:rsidR="0038265F" w:rsidRDefault="0038265F">
            <w:pPr>
              <w:pStyle w:val="ConsPlusNormal"/>
            </w:pPr>
            <w:r>
              <w:t>Предоставление субсидий организациям на участие в выставках, ярмарках</w:t>
            </w:r>
          </w:p>
        </w:tc>
        <w:tc>
          <w:tcPr>
            <w:tcW w:w="3515" w:type="dxa"/>
          </w:tcPr>
          <w:p w:rsidR="0038265F" w:rsidRDefault="0038265F">
            <w:pPr>
              <w:pStyle w:val="ConsPlusNormal"/>
            </w:pPr>
            <w:hyperlink w:anchor="P4084" w:history="1">
              <w:r>
                <w:rPr>
                  <w:color w:val="0000FF"/>
                </w:rPr>
                <w:t>Порядок</w:t>
              </w:r>
            </w:hyperlink>
            <w:r>
              <w:t xml:space="preserve"> предоставления субсидии на участие в выставках, ярмарках (приложение 12)</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 xml:space="preserve">Предоставление единовременной социальной выплаты выпускникам образовательных учреждений высшего и среднего профессионального образования, переехавшим или изъявившим желание </w:t>
            </w:r>
            <w:r>
              <w:lastRenderedPageBreak/>
              <w:t>переехать на постоянное место жительства в сельскую местность, заключившим трудовой договор с организациями агропромышленного комплекса</w:t>
            </w:r>
          </w:p>
        </w:tc>
        <w:tc>
          <w:tcPr>
            <w:tcW w:w="3515" w:type="dxa"/>
          </w:tcPr>
          <w:p w:rsidR="0038265F" w:rsidRDefault="0038265F">
            <w:pPr>
              <w:pStyle w:val="ConsPlusNormal"/>
            </w:pPr>
            <w:hyperlink w:anchor="P4185"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tc>
      </w:tr>
      <w:tr w:rsidR="0038265F">
        <w:tc>
          <w:tcPr>
            <w:tcW w:w="624" w:type="dxa"/>
            <w:vMerge/>
          </w:tcPr>
          <w:p w:rsidR="0038265F" w:rsidRDefault="0038265F"/>
        </w:tc>
        <w:tc>
          <w:tcPr>
            <w:tcW w:w="2098" w:type="dxa"/>
            <w:vMerge/>
          </w:tcPr>
          <w:p w:rsidR="0038265F" w:rsidRDefault="0038265F"/>
        </w:tc>
        <w:tc>
          <w:tcPr>
            <w:tcW w:w="2835" w:type="dxa"/>
          </w:tcPr>
          <w:p w:rsidR="0038265F" w:rsidRDefault="0038265F">
            <w:pPr>
              <w:pStyle w:val="ConsPlusNormal"/>
            </w:pPr>
            <w:r>
              <w:t>Предоставление грантов в форме субсидии на проведение и внедрение научных исследований в интересах развития агропромышленного комплекса автономного округа</w:t>
            </w:r>
          </w:p>
        </w:tc>
        <w:tc>
          <w:tcPr>
            <w:tcW w:w="3515" w:type="dxa"/>
          </w:tcPr>
          <w:p w:rsidR="0038265F" w:rsidRDefault="0038265F">
            <w:pPr>
              <w:pStyle w:val="ConsPlusNormal"/>
            </w:pPr>
            <w:hyperlink w:anchor="P6347" w:history="1">
              <w:r>
                <w:rPr>
                  <w:color w:val="0000FF"/>
                </w:rPr>
                <w:t>Порядок</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tc>
      </w:tr>
      <w:tr w:rsidR="0038265F">
        <w:tc>
          <w:tcPr>
            <w:tcW w:w="624" w:type="dxa"/>
          </w:tcPr>
          <w:p w:rsidR="0038265F" w:rsidRDefault="0038265F">
            <w:pPr>
              <w:pStyle w:val="ConsPlusNormal"/>
            </w:pPr>
          </w:p>
        </w:tc>
        <w:tc>
          <w:tcPr>
            <w:tcW w:w="2098" w:type="dxa"/>
          </w:tcPr>
          <w:p w:rsidR="0038265F" w:rsidRDefault="0038265F">
            <w:pPr>
              <w:pStyle w:val="ConsPlusNormal"/>
            </w:pPr>
          </w:p>
        </w:tc>
        <w:tc>
          <w:tcPr>
            <w:tcW w:w="2835" w:type="dxa"/>
          </w:tcPr>
          <w:p w:rsidR="0038265F" w:rsidRDefault="0038265F">
            <w:pPr>
              <w:pStyle w:val="ConsPlusNormal"/>
            </w:pPr>
            <w:r>
              <w:t>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tc>
        <w:tc>
          <w:tcPr>
            <w:tcW w:w="3515" w:type="dxa"/>
          </w:tcPr>
          <w:p w:rsidR="0038265F" w:rsidRDefault="0038265F">
            <w:pPr>
              <w:pStyle w:val="ConsPlusNormal"/>
            </w:pPr>
            <w:r>
              <w:t>-</w:t>
            </w:r>
          </w:p>
        </w:tc>
      </w:tr>
      <w:tr w:rsidR="0038265F">
        <w:tblPrEx>
          <w:tblBorders>
            <w:insideH w:val="nil"/>
          </w:tblBorders>
        </w:tblPrEx>
        <w:tc>
          <w:tcPr>
            <w:tcW w:w="9072" w:type="dxa"/>
            <w:gridSpan w:val="4"/>
            <w:tcBorders>
              <w:bottom w:val="nil"/>
            </w:tcBorders>
          </w:tcPr>
          <w:p w:rsidR="0038265F" w:rsidRDefault="0038265F">
            <w:pPr>
              <w:pStyle w:val="ConsPlusNormal"/>
              <w:jc w:val="center"/>
            </w:pPr>
            <w:r>
              <w:t>Цель: Комплексное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8265F">
        <w:tblPrEx>
          <w:tblBorders>
            <w:insideH w:val="nil"/>
          </w:tblBorders>
        </w:tblPrEx>
        <w:tc>
          <w:tcPr>
            <w:tcW w:w="9072" w:type="dxa"/>
            <w:gridSpan w:val="4"/>
            <w:tcBorders>
              <w:top w:val="nil"/>
            </w:tcBorders>
          </w:tcPr>
          <w:p w:rsidR="0038265F" w:rsidRDefault="0038265F">
            <w:pPr>
              <w:pStyle w:val="ConsPlusNormal"/>
              <w:jc w:val="center"/>
            </w:pPr>
            <w:r>
              <w:t xml:space="preserve">(в ред. </w:t>
            </w:r>
            <w:hyperlink r:id="rId99" w:history="1">
              <w:r>
                <w:rPr>
                  <w:color w:val="0000FF"/>
                </w:rPr>
                <w:t>постановления</w:t>
              </w:r>
            </w:hyperlink>
            <w:r>
              <w:t xml:space="preserve"> Правительства ХМАО - Югры</w:t>
            </w:r>
          </w:p>
          <w:p w:rsidR="0038265F" w:rsidRDefault="0038265F">
            <w:pPr>
              <w:pStyle w:val="ConsPlusNormal"/>
              <w:jc w:val="center"/>
            </w:pPr>
            <w:r>
              <w:t>от 18.10.2019 N 382-п)</w:t>
            </w:r>
          </w:p>
        </w:tc>
      </w:tr>
      <w:tr w:rsidR="0038265F">
        <w:tc>
          <w:tcPr>
            <w:tcW w:w="9072" w:type="dxa"/>
            <w:gridSpan w:val="4"/>
          </w:tcPr>
          <w:p w:rsidR="0038265F" w:rsidRDefault="0038265F">
            <w:pPr>
              <w:pStyle w:val="ConsPlusNormal"/>
              <w:jc w:val="center"/>
            </w:pPr>
            <w:r>
              <w:t>Задача: создание условий устойчивого развития сельских территорий</w:t>
            </w:r>
          </w:p>
        </w:tc>
      </w:tr>
      <w:tr w:rsidR="0038265F">
        <w:tblPrEx>
          <w:tblBorders>
            <w:insideH w:val="nil"/>
          </w:tblBorders>
        </w:tblPrEx>
        <w:tc>
          <w:tcPr>
            <w:tcW w:w="9072" w:type="dxa"/>
            <w:gridSpan w:val="4"/>
            <w:tcBorders>
              <w:bottom w:val="nil"/>
            </w:tcBorders>
          </w:tcPr>
          <w:p w:rsidR="0038265F" w:rsidRDefault="0038265F">
            <w:pPr>
              <w:pStyle w:val="ConsPlusNormal"/>
              <w:jc w:val="center"/>
              <w:outlineLvl w:val="1"/>
            </w:pPr>
            <w:r>
              <w:t>Подпрограмма 5 "Комплексное развитие сельских территорий"</w:t>
            </w:r>
          </w:p>
        </w:tc>
      </w:tr>
      <w:tr w:rsidR="0038265F">
        <w:tblPrEx>
          <w:tblBorders>
            <w:insideH w:val="nil"/>
          </w:tblBorders>
        </w:tblPrEx>
        <w:tc>
          <w:tcPr>
            <w:tcW w:w="9072" w:type="dxa"/>
            <w:gridSpan w:val="4"/>
            <w:tcBorders>
              <w:top w:val="nil"/>
            </w:tcBorders>
          </w:tcPr>
          <w:p w:rsidR="0038265F" w:rsidRDefault="0038265F">
            <w:pPr>
              <w:pStyle w:val="ConsPlusNormal"/>
              <w:jc w:val="center"/>
            </w:pPr>
            <w:r>
              <w:t xml:space="preserve">(в ред. </w:t>
            </w:r>
            <w:hyperlink r:id="rId100" w:history="1">
              <w:r>
                <w:rPr>
                  <w:color w:val="0000FF"/>
                </w:rPr>
                <w:t>постановления</w:t>
              </w:r>
            </w:hyperlink>
            <w:r>
              <w:t xml:space="preserve"> Правительства ХМАО - Югры</w:t>
            </w:r>
          </w:p>
          <w:p w:rsidR="0038265F" w:rsidRDefault="0038265F">
            <w:pPr>
              <w:pStyle w:val="ConsPlusNormal"/>
              <w:jc w:val="center"/>
            </w:pPr>
            <w:r>
              <w:t>от 18.10.2019 N 382-п)</w:t>
            </w:r>
          </w:p>
        </w:tc>
      </w:tr>
      <w:tr w:rsidR="0038265F">
        <w:tc>
          <w:tcPr>
            <w:tcW w:w="624" w:type="dxa"/>
          </w:tcPr>
          <w:p w:rsidR="0038265F" w:rsidRDefault="0038265F">
            <w:pPr>
              <w:pStyle w:val="ConsPlusNormal"/>
            </w:pPr>
            <w:r>
              <w:t>5.1</w:t>
            </w:r>
          </w:p>
        </w:tc>
        <w:tc>
          <w:tcPr>
            <w:tcW w:w="2098" w:type="dxa"/>
          </w:tcPr>
          <w:p w:rsidR="0038265F" w:rsidRDefault="0038265F">
            <w:pPr>
              <w:pStyle w:val="ConsPlusNormal"/>
            </w:pPr>
            <w:r>
              <w:t>"Улучшение жилищных условий граждан, проживающих в сельской местности, в том числе молодых специалистов"</w:t>
            </w:r>
          </w:p>
        </w:tc>
        <w:tc>
          <w:tcPr>
            <w:tcW w:w="2835" w:type="dxa"/>
          </w:tcPr>
          <w:p w:rsidR="0038265F" w:rsidRDefault="0038265F">
            <w:pPr>
              <w:pStyle w:val="ConsPlusNormal"/>
            </w:pPr>
            <w:r>
              <w:t>Предоставление социальной выплаты гражданам, проживающим в сельской местности, в том числе молодым семьям и молодым специалистам</w:t>
            </w:r>
          </w:p>
        </w:tc>
        <w:tc>
          <w:tcPr>
            <w:tcW w:w="3515" w:type="dxa"/>
          </w:tcPr>
          <w:p w:rsidR="0038265F" w:rsidRDefault="0038265F">
            <w:pPr>
              <w:pStyle w:val="ConsPlusNormal"/>
            </w:pPr>
            <w:hyperlink w:anchor="P5545" w:history="1">
              <w:r>
                <w:rPr>
                  <w:color w:val="0000FF"/>
                </w:rPr>
                <w:t>Порядок</w:t>
              </w:r>
            </w:hyperlink>
            <w:r>
              <w:t xml:space="preserve"> предоставления социальных выплат на строительство (приобретение) жилья молодым семьям и молодым специалистам, проживающим в сельской местности Ханты-Мансийского автономного округа - Югры </w:t>
            </w:r>
            <w:r>
              <w:lastRenderedPageBreak/>
              <w:t>(приложение 21)</w:t>
            </w:r>
          </w:p>
        </w:tc>
      </w:tr>
      <w:tr w:rsidR="0038265F">
        <w:tc>
          <w:tcPr>
            <w:tcW w:w="624" w:type="dxa"/>
          </w:tcPr>
          <w:p w:rsidR="0038265F" w:rsidRDefault="0038265F">
            <w:pPr>
              <w:pStyle w:val="ConsPlusNormal"/>
            </w:pPr>
            <w:r>
              <w:lastRenderedPageBreak/>
              <w:t>5.2</w:t>
            </w:r>
          </w:p>
        </w:tc>
        <w:tc>
          <w:tcPr>
            <w:tcW w:w="2098" w:type="dxa"/>
          </w:tcPr>
          <w:p w:rsidR="0038265F" w:rsidRDefault="0038265F">
            <w:pPr>
              <w:pStyle w:val="ConsPlusNormal"/>
            </w:pPr>
            <w:r>
              <w:t>"Грантовая поддержка местных инициатив граждан, проживающих в сельской местности"</w:t>
            </w:r>
          </w:p>
        </w:tc>
        <w:tc>
          <w:tcPr>
            <w:tcW w:w="2835" w:type="dxa"/>
          </w:tcPr>
          <w:p w:rsidR="0038265F" w:rsidRDefault="0038265F">
            <w:pPr>
              <w:pStyle w:val="ConsPlusNormal"/>
            </w:pPr>
            <w:r>
              <w:t>Предоставление грантов в форме субсидий на реализацию проектов местных инициатив граждан, проживающих в сельской местности</w:t>
            </w:r>
          </w:p>
        </w:tc>
        <w:tc>
          <w:tcPr>
            <w:tcW w:w="3515" w:type="dxa"/>
          </w:tcPr>
          <w:p w:rsidR="0038265F" w:rsidRDefault="0038265F">
            <w:pPr>
              <w:pStyle w:val="ConsPlusNormal"/>
            </w:pPr>
            <w:hyperlink w:anchor="P4530" w:history="1">
              <w:r>
                <w:rPr>
                  <w:color w:val="0000FF"/>
                </w:rPr>
                <w:t>Порядок</w:t>
              </w:r>
            </w:hyperlink>
            <w:r>
              <w:t xml:space="preserve"> предоставления грантов в форме субсидий на поддержку местных инициатив граждан, проживающих в сельской местности (приложение 16)</w:t>
            </w:r>
          </w:p>
        </w:tc>
      </w:tr>
      <w:tr w:rsidR="0038265F">
        <w:tblPrEx>
          <w:tblBorders>
            <w:insideH w:val="nil"/>
          </w:tblBorders>
        </w:tblPrEx>
        <w:tc>
          <w:tcPr>
            <w:tcW w:w="624" w:type="dxa"/>
            <w:tcBorders>
              <w:bottom w:val="nil"/>
            </w:tcBorders>
          </w:tcPr>
          <w:p w:rsidR="0038265F" w:rsidRDefault="0038265F">
            <w:pPr>
              <w:pStyle w:val="ConsPlusNormal"/>
            </w:pPr>
            <w:r>
              <w:t>5.3.</w:t>
            </w:r>
          </w:p>
        </w:tc>
        <w:tc>
          <w:tcPr>
            <w:tcW w:w="2098" w:type="dxa"/>
            <w:tcBorders>
              <w:bottom w:val="nil"/>
            </w:tcBorders>
          </w:tcPr>
          <w:p w:rsidR="0038265F" w:rsidRDefault="0038265F">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tc>
        <w:tc>
          <w:tcPr>
            <w:tcW w:w="2835" w:type="dxa"/>
            <w:tcBorders>
              <w:bottom w:val="nil"/>
            </w:tcBorders>
          </w:tcPr>
          <w:p w:rsidR="0038265F" w:rsidRDefault="0038265F">
            <w:pPr>
              <w:pStyle w:val="ConsPlusNormal"/>
            </w:pPr>
            <w:r>
              <w:t>Строительство (реконструкция), капитальный ремонт и ремонт автомобильных дорог общего пользования местного значения</w:t>
            </w:r>
          </w:p>
        </w:tc>
        <w:tc>
          <w:tcPr>
            <w:tcW w:w="3515" w:type="dxa"/>
            <w:tcBorders>
              <w:bottom w:val="nil"/>
            </w:tcBorders>
          </w:tcPr>
          <w:p w:rsidR="0038265F" w:rsidRDefault="0038265F">
            <w:pPr>
              <w:pStyle w:val="ConsPlusNormal"/>
            </w:pPr>
            <w: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(приложение 9 к </w:t>
            </w:r>
            <w:hyperlink r:id="rId101" w:history="1">
              <w:r>
                <w:rPr>
                  <w:color w:val="0000FF"/>
                </w:rPr>
                <w:t>постановлению</w:t>
              </w:r>
            </w:hyperlink>
            <w: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38265F">
        <w:tblPrEx>
          <w:tblBorders>
            <w:insideH w:val="nil"/>
          </w:tblBorders>
        </w:tblPrEx>
        <w:tc>
          <w:tcPr>
            <w:tcW w:w="9072" w:type="dxa"/>
            <w:gridSpan w:val="4"/>
            <w:tcBorders>
              <w:top w:val="nil"/>
            </w:tcBorders>
          </w:tcPr>
          <w:p w:rsidR="0038265F" w:rsidRDefault="0038265F">
            <w:pPr>
              <w:pStyle w:val="ConsPlusNormal"/>
              <w:jc w:val="both"/>
            </w:pPr>
            <w:r>
              <w:t xml:space="preserve">(в ред. </w:t>
            </w:r>
            <w:hyperlink r:id="rId102" w:history="1">
              <w:r>
                <w:rPr>
                  <w:color w:val="0000FF"/>
                </w:rPr>
                <w:t>постановления</w:t>
              </w:r>
            </w:hyperlink>
            <w:r>
              <w:t xml:space="preserve"> Правительства ХМАО - Югры от 18.10.2019 N 382-п)</w:t>
            </w:r>
          </w:p>
        </w:tc>
      </w:tr>
      <w:tr w:rsidR="0038265F">
        <w:tc>
          <w:tcPr>
            <w:tcW w:w="9072" w:type="dxa"/>
            <w:gridSpan w:val="4"/>
          </w:tcPr>
          <w:p w:rsidR="0038265F" w:rsidRDefault="0038265F">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8265F">
        <w:tc>
          <w:tcPr>
            <w:tcW w:w="9072" w:type="dxa"/>
            <w:gridSpan w:val="4"/>
          </w:tcPr>
          <w:p w:rsidR="0038265F" w:rsidRDefault="0038265F">
            <w:pPr>
              <w:pStyle w:val="ConsPlusNormal"/>
              <w:jc w:val="center"/>
            </w:pPr>
            <w:r>
              <w:t>Задача: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38265F">
        <w:tc>
          <w:tcPr>
            <w:tcW w:w="9072" w:type="dxa"/>
            <w:gridSpan w:val="4"/>
          </w:tcPr>
          <w:p w:rsidR="0038265F" w:rsidRDefault="0038265F">
            <w:pPr>
              <w:pStyle w:val="ConsPlusNormal"/>
              <w:jc w:val="center"/>
              <w:outlineLvl w:val="1"/>
            </w:pPr>
            <w:r>
              <w:t>Подпрограмма 6 "Обеспечение стабильной благополучной эпизоотической обстановки в Ханты-Мансийском автономном округе - Югре</w:t>
            </w:r>
          </w:p>
          <w:p w:rsidR="0038265F" w:rsidRDefault="0038265F">
            <w:pPr>
              <w:pStyle w:val="ConsPlusNormal"/>
              <w:jc w:val="center"/>
            </w:pPr>
            <w:r>
              <w:t>и защита населения от болезней, общих для человека и животных"</w:t>
            </w:r>
          </w:p>
        </w:tc>
      </w:tr>
      <w:tr w:rsidR="0038265F">
        <w:tc>
          <w:tcPr>
            <w:tcW w:w="624" w:type="dxa"/>
          </w:tcPr>
          <w:p w:rsidR="0038265F" w:rsidRDefault="0038265F">
            <w:pPr>
              <w:pStyle w:val="ConsPlusNormal"/>
            </w:pPr>
            <w:r>
              <w:t>6.1</w:t>
            </w:r>
          </w:p>
        </w:tc>
        <w:tc>
          <w:tcPr>
            <w:tcW w:w="2098" w:type="dxa"/>
          </w:tcPr>
          <w:p w:rsidR="0038265F" w:rsidRDefault="0038265F">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2835" w:type="dxa"/>
          </w:tcPr>
          <w:p w:rsidR="0038265F" w:rsidRDefault="0038265F">
            <w:pPr>
              <w:pStyle w:val="ConsPlusNormal"/>
            </w:pPr>
            <w:r>
              <w:t>Обеспечение выполнения государственных услуг бюджетными учреждениями автономного округа в рамках выполнения государственного задания.</w:t>
            </w:r>
          </w:p>
          <w:p w:rsidR="0038265F" w:rsidRDefault="0038265F">
            <w:pPr>
              <w:pStyle w:val="ConsPlusNormal"/>
            </w:pPr>
            <w:r>
              <w:t>Обеспечение контроля осуществления отлова, транспортировки, учета, содержания, умерщвления, утилизации безнадзорных и бродячих животных</w:t>
            </w:r>
          </w:p>
        </w:tc>
        <w:tc>
          <w:tcPr>
            <w:tcW w:w="3515" w:type="dxa"/>
          </w:tcPr>
          <w:p w:rsidR="0038265F" w:rsidRDefault="0038265F">
            <w:pPr>
              <w:pStyle w:val="ConsPlusNormal"/>
            </w:pPr>
            <w:r>
              <w:t>-</w:t>
            </w:r>
          </w:p>
        </w:tc>
      </w:tr>
      <w:tr w:rsidR="0038265F">
        <w:tc>
          <w:tcPr>
            <w:tcW w:w="624" w:type="dxa"/>
          </w:tcPr>
          <w:p w:rsidR="0038265F" w:rsidRDefault="0038265F">
            <w:pPr>
              <w:pStyle w:val="ConsPlusNormal"/>
            </w:pPr>
            <w:r>
              <w:t>6.2</w:t>
            </w:r>
          </w:p>
        </w:tc>
        <w:tc>
          <w:tcPr>
            <w:tcW w:w="2098" w:type="dxa"/>
          </w:tcPr>
          <w:p w:rsidR="0038265F" w:rsidRDefault="0038265F">
            <w:pPr>
              <w:pStyle w:val="ConsPlusNormal"/>
            </w:pPr>
            <w:r>
              <w:t xml:space="preserve">"Осуществление контроля (надзора) за соблюдением </w:t>
            </w:r>
            <w:r>
              <w:lastRenderedPageBreak/>
              <w:t>законодательства Российской Федерации и Ханты-Мансийского автономного округа - Югры в сфере ветеринарии"</w:t>
            </w:r>
          </w:p>
        </w:tc>
        <w:tc>
          <w:tcPr>
            <w:tcW w:w="2835" w:type="dxa"/>
          </w:tcPr>
          <w:p w:rsidR="0038265F" w:rsidRDefault="0038265F">
            <w:pPr>
              <w:pStyle w:val="ConsPlusNormal"/>
            </w:pPr>
            <w:r>
              <w:lastRenderedPageBreak/>
              <w:t xml:space="preserve">Обеспечение проведения профилактических вакцинаций, а также </w:t>
            </w:r>
            <w:r>
              <w:lastRenderedPageBreak/>
              <w:t>необходимых диагностических исследований, улучшение лечебной эффективности при незаразных болезнях сельскохозяйственных животных, проведение мероприятий по обеспечению безопасности выпускаемой животноводческой продукции, контроль за эпизоотической обстановкой и выполнением плана ветеринарно-профилактических и противоэпизоотических мероприятий</w:t>
            </w:r>
          </w:p>
        </w:tc>
        <w:tc>
          <w:tcPr>
            <w:tcW w:w="3515" w:type="dxa"/>
          </w:tcPr>
          <w:p w:rsidR="0038265F" w:rsidRDefault="0038265F">
            <w:pPr>
              <w:pStyle w:val="ConsPlusNormal"/>
            </w:pPr>
            <w:r>
              <w:lastRenderedPageBreak/>
              <w:t>-</w:t>
            </w:r>
          </w:p>
        </w:tc>
      </w:tr>
    </w:tbl>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3</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54" w:name="P2753"/>
      <w:bookmarkEnd w:id="54"/>
      <w:r>
        <w:t>СТАВКИ</w:t>
      </w:r>
    </w:p>
    <w:p w:rsidR="0038265F" w:rsidRDefault="0038265F">
      <w:pPr>
        <w:pStyle w:val="ConsPlusTitle"/>
        <w:jc w:val="center"/>
      </w:pPr>
      <w:r>
        <w:t>СУБСИДИЙ НА ГОСУДАРСТВЕННУЮ ПОДДЕРЖКУ СЕЛЬСКОГО ХОЗЯЙСТВА,</w:t>
      </w:r>
    </w:p>
    <w:p w:rsidR="0038265F" w:rsidRDefault="0038265F">
      <w:pPr>
        <w:pStyle w:val="ConsPlusTitle"/>
        <w:jc w:val="center"/>
      </w:pPr>
      <w:r>
        <w:t>РЫБНОЙ ОТРАСЛИ И ПРОДУКЦИИ ДИКОРОСОВ</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(введены </w:t>
            </w:r>
            <w:hyperlink r:id="rId103" w:history="1">
              <w:r>
                <w:rPr>
                  <w:color w:val="0000FF"/>
                </w:rPr>
                <w:t>постановлением</w:t>
              </w:r>
            </w:hyperlink>
            <w:r>
              <w:rPr>
                <w:color w:val="392C69"/>
              </w:rPr>
              <w:t xml:space="preserve"> Правительства ХМАО - Югры от 08.02.2019 N 31-п;</w:t>
            </w:r>
          </w:p>
          <w:p w:rsidR="0038265F" w:rsidRDefault="0038265F">
            <w:pPr>
              <w:pStyle w:val="ConsPlusNormal"/>
              <w:jc w:val="center"/>
            </w:pPr>
            <w:r>
              <w:rPr>
                <w:color w:val="392C69"/>
              </w:rPr>
              <w:t xml:space="preserve">в ред. постановлений Правительства ХМАО - Югры от 22.02.2019 </w:t>
            </w:r>
            <w:hyperlink r:id="rId104" w:history="1">
              <w:r>
                <w:rPr>
                  <w:color w:val="0000FF"/>
                </w:rPr>
                <w:t>N 59-п</w:t>
              </w:r>
            </w:hyperlink>
            <w:r>
              <w:rPr>
                <w:color w:val="392C69"/>
              </w:rPr>
              <w:t>,</w:t>
            </w:r>
          </w:p>
          <w:p w:rsidR="0038265F" w:rsidRDefault="0038265F">
            <w:pPr>
              <w:pStyle w:val="ConsPlusNormal"/>
              <w:jc w:val="center"/>
            </w:pPr>
            <w:r>
              <w:rPr>
                <w:color w:val="392C69"/>
              </w:rPr>
              <w:t xml:space="preserve">от 19.12.2019 </w:t>
            </w:r>
            <w:hyperlink r:id="rId105" w:history="1">
              <w:r>
                <w:rPr>
                  <w:color w:val="0000FF"/>
                </w:rPr>
                <w:t>N 509-п</w:t>
              </w:r>
            </w:hyperlink>
            <w:r>
              <w:rPr>
                <w:color w:val="392C69"/>
              </w:rPr>
              <w:t>)</w:t>
            </w:r>
          </w:p>
        </w:tc>
      </w:tr>
    </w:tbl>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216"/>
        <w:gridCol w:w="1564"/>
        <w:gridCol w:w="1624"/>
      </w:tblGrid>
      <w:tr w:rsidR="0038265F">
        <w:tc>
          <w:tcPr>
            <w:tcW w:w="664" w:type="dxa"/>
          </w:tcPr>
          <w:p w:rsidR="0038265F" w:rsidRDefault="0038265F">
            <w:pPr>
              <w:pStyle w:val="ConsPlusNormal"/>
              <w:jc w:val="center"/>
            </w:pPr>
            <w:r>
              <w:t>N п/п</w:t>
            </w:r>
          </w:p>
        </w:tc>
        <w:tc>
          <w:tcPr>
            <w:tcW w:w="5216" w:type="dxa"/>
          </w:tcPr>
          <w:p w:rsidR="0038265F" w:rsidRDefault="0038265F">
            <w:pPr>
              <w:pStyle w:val="ConsPlusNormal"/>
              <w:jc w:val="center"/>
            </w:pPr>
            <w:r>
              <w:t>Наименование субсидии</w:t>
            </w:r>
          </w:p>
        </w:tc>
        <w:tc>
          <w:tcPr>
            <w:tcW w:w="1564" w:type="dxa"/>
          </w:tcPr>
          <w:p w:rsidR="0038265F" w:rsidRDefault="0038265F">
            <w:pPr>
              <w:pStyle w:val="ConsPlusNormal"/>
              <w:jc w:val="center"/>
            </w:pPr>
            <w:r>
              <w:t>На 1 единицу измерения</w:t>
            </w:r>
          </w:p>
        </w:tc>
        <w:tc>
          <w:tcPr>
            <w:tcW w:w="1624" w:type="dxa"/>
          </w:tcPr>
          <w:p w:rsidR="0038265F" w:rsidRDefault="0038265F">
            <w:pPr>
              <w:pStyle w:val="ConsPlusNormal"/>
              <w:jc w:val="center"/>
            </w:pPr>
            <w:r>
              <w:t xml:space="preserve">Ставки субсидий в год/полугодие, рублей </w:t>
            </w:r>
            <w:hyperlink w:anchor="P3055" w:history="1">
              <w:r>
                <w:rPr>
                  <w:color w:val="0000FF"/>
                </w:rPr>
                <w:t>&lt;*&gt;</w:t>
              </w:r>
            </w:hyperlink>
          </w:p>
        </w:tc>
      </w:tr>
      <w:tr w:rsidR="0038265F">
        <w:tc>
          <w:tcPr>
            <w:tcW w:w="9068" w:type="dxa"/>
            <w:gridSpan w:val="4"/>
          </w:tcPr>
          <w:p w:rsidR="0038265F" w:rsidRDefault="0038265F">
            <w:pPr>
              <w:pStyle w:val="ConsPlusNormal"/>
              <w:jc w:val="center"/>
              <w:outlineLvl w:val="1"/>
            </w:pPr>
            <w:r>
              <w:t>Животноводство</w:t>
            </w:r>
          </w:p>
        </w:tc>
      </w:tr>
      <w:tr w:rsidR="0038265F">
        <w:tc>
          <w:tcPr>
            <w:tcW w:w="664" w:type="dxa"/>
          </w:tcPr>
          <w:p w:rsidR="0038265F" w:rsidRDefault="0038265F">
            <w:pPr>
              <w:pStyle w:val="ConsPlusNormal"/>
              <w:jc w:val="center"/>
            </w:pPr>
            <w:r>
              <w:t>1.</w:t>
            </w:r>
          </w:p>
        </w:tc>
        <w:tc>
          <w:tcPr>
            <w:tcW w:w="5216" w:type="dxa"/>
          </w:tcPr>
          <w:p w:rsidR="0038265F" w:rsidRDefault="0038265F">
            <w:pPr>
              <w:pStyle w:val="ConsPlusNormal"/>
            </w:pPr>
            <w:r>
              <w:t>Молоко и молокопродукты</w:t>
            </w:r>
          </w:p>
        </w:tc>
        <w:tc>
          <w:tcPr>
            <w:tcW w:w="1564" w:type="dxa"/>
          </w:tcPr>
          <w:p w:rsidR="0038265F" w:rsidRDefault="0038265F">
            <w:pPr>
              <w:pStyle w:val="ConsPlusNormal"/>
            </w:pPr>
          </w:p>
        </w:tc>
        <w:tc>
          <w:tcPr>
            <w:tcW w:w="1624" w:type="dxa"/>
          </w:tcPr>
          <w:p w:rsidR="0038265F" w:rsidRDefault="0038265F">
            <w:pPr>
              <w:pStyle w:val="ConsPlusNormal"/>
            </w:pPr>
          </w:p>
        </w:tc>
      </w:tr>
      <w:tr w:rsidR="0038265F">
        <w:tc>
          <w:tcPr>
            <w:tcW w:w="664" w:type="dxa"/>
          </w:tcPr>
          <w:p w:rsidR="0038265F" w:rsidRDefault="0038265F">
            <w:pPr>
              <w:pStyle w:val="ConsPlusNormal"/>
              <w:jc w:val="center"/>
            </w:pPr>
            <w:r>
              <w:t>1.1.</w:t>
            </w:r>
          </w:p>
        </w:tc>
        <w:tc>
          <w:tcPr>
            <w:tcW w:w="5216" w:type="dxa"/>
          </w:tcPr>
          <w:p w:rsidR="0038265F" w:rsidRDefault="0038265F">
            <w:pPr>
              <w:pStyle w:val="ConsPlusNormal"/>
            </w:pPr>
            <w:r>
              <w:t xml:space="preserve">Молоко </w:t>
            </w:r>
            <w:hyperlink w:anchor="P3063" w:history="1">
              <w:r>
                <w:rPr>
                  <w:color w:val="0000FF"/>
                </w:rPr>
                <w:t>&lt;*****&gt;</w:t>
              </w:r>
            </w:hyperlink>
          </w:p>
        </w:tc>
        <w:tc>
          <w:tcPr>
            <w:tcW w:w="1564" w:type="dxa"/>
          </w:tcPr>
          <w:p w:rsidR="0038265F" w:rsidRDefault="0038265F">
            <w:pPr>
              <w:pStyle w:val="ConsPlusNormal"/>
              <w:jc w:val="center"/>
            </w:pPr>
            <w:r>
              <w:t>тонна в натуральном весе</w:t>
            </w:r>
          </w:p>
        </w:tc>
        <w:tc>
          <w:tcPr>
            <w:tcW w:w="1624" w:type="dxa"/>
          </w:tcPr>
          <w:p w:rsidR="0038265F" w:rsidRDefault="0038265F">
            <w:pPr>
              <w:pStyle w:val="ConsPlusNormal"/>
              <w:jc w:val="center"/>
            </w:pPr>
            <w:r>
              <w:t>12000</w:t>
            </w:r>
          </w:p>
        </w:tc>
      </w:tr>
      <w:tr w:rsidR="0038265F">
        <w:tc>
          <w:tcPr>
            <w:tcW w:w="664" w:type="dxa"/>
          </w:tcPr>
          <w:p w:rsidR="0038265F" w:rsidRDefault="0038265F">
            <w:pPr>
              <w:pStyle w:val="ConsPlusNormal"/>
              <w:jc w:val="center"/>
            </w:pPr>
            <w:r>
              <w:lastRenderedPageBreak/>
              <w:t>1.2.</w:t>
            </w:r>
          </w:p>
        </w:tc>
        <w:tc>
          <w:tcPr>
            <w:tcW w:w="5216" w:type="dxa"/>
          </w:tcPr>
          <w:p w:rsidR="0038265F" w:rsidRDefault="0038265F">
            <w:pPr>
              <w:pStyle w:val="ConsPlusNormal"/>
            </w:pPr>
            <w:r>
              <w:t xml:space="preserve">Молоко и молокопродукты (в переработанном виде) </w:t>
            </w:r>
            <w:hyperlink w:anchor="P3063" w:history="1">
              <w:r>
                <w:rPr>
                  <w:color w:val="0000FF"/>
                </w:rPr>
                <w:t>&lt;*****&gt;</w:t>
              </w:r>
            </w:hyperlink>
          </w:p>
        </w:tc>
        <w:tc>
          <w:tcPr>
            <w:tcW w:w="1564" w:type="dxa"/>
          </w:tcPr>
          <w:p w:rsidR="0038265F" w:rsidRDefault="0038265F">
            <w:pPr>
              <w:pStyle w:val="ConsPlusNormal"/>
              <w:jc w:val="center"/>
            </w:pPr>
            <w:r>
              <w:t>тонна в натуральном весе</w:t>
            </w:r>
          </w:p>
        </w:tc>
        <w:tc>
          <w:tcPr>
            <w:tcW w:w="1624" w:type="dxa"/>
          </w:tcPr>
          <w:p w:rsidR="0038265F" w:rsidRDefault="0038265F">
            <w:pPr>
              <w:pStyle w:val="ConsPlusNormal"/>
              <w:jc w:val="center"/>
            </w:pPr>
            <w:r>
              <w:t>16000</w:t>
            </w:r>
          </w:p>
        </w:tc>
      </w:tr>
      <w:tr w:rsidR="0038265F">
        <w:tc>
          <w:tcPr>
            <w:tcW w:w="664" w:type="dxa"/>
          </w:tcPr>
          <w:p w:rsidR="0038265F" w:rsidRDefault="0038265F">
            <w:pPr>
              <w:pStyle w:val="ConsPlusNormal"/>
              <w:jc w:val="center"/>
            </w:pPr>
            <w:bookmarkStart w:id="55" w:name="P2778"/>
            <w:bookmarkEnd w:id="55"/>
            <w:r>
              <w:t>1.3.</w:t>
            </w:r>
          </w:p>
        </w:tc>
        <w:tc>
          <w:tcPr>
            <w:tcW w:w="5216" w:type="dxa"/>
          </w:tcPr>
          <w:p w:rsidR="0038265F" w:rsidRDefault="0038265F">
            <w:pPr>
              <w:pStyle w:val="ConsPlusNormal"/>
            </w:pPr>
            <w:r>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софинансирования из средств федерального бюджета и бюджета автономного округа</w:t>
            </w:r>
          </w:p>
        </w:tc>
        <w:tc>
          <w:tcPr>
            <w:tcW w:w="1564" w:type="dxa"/>
          </w:tcPr>
          <w:p w:rsidR="0038265F" w:rsidRDefault="0038265F">
            <w:pPr>
              <w:pStyle w:val="ConsPlusNormal"/>
              <w:jc w:val="center"/>
            </w:pPr>
            <w:r>
              <w:t>тонна в натуральном весе</w:t>
            </w:r>
          </w:p>
        </w:tc>
        <w:tc>
          <w:tcPr>
            <w:tcW w:w="1624" w:type="dxa"/>
          </w:tcPr>
          <w:p w:rsidR="0038265F" w:rsidRDefault="0038265F">
            <w:pPr>
              <w:pStyle w:val="ConsPlusNormal"/>
              <w:jc w:val="center"/>
            </w:pPr>
            <w:r>
              <w:t>1500</w:t>
            </w:r>
          </w:p>
        </w:tc>
      </w:tr>
      <w:tr w:rsidR="0038265F">
        <w:tc>
          <w:tcPr>
            <w:tcW w:w="664" w:type="dxa"/>
          </w:tcPr>
          <w:p w:rsidR="0038265F" w:rsidRDefault="0038265F">
            <w:pPr>
              <w:pStyle w:val="ConsPlusNormal"/>
              <w:jc w:val="center"/>
            </w:pPr>
            <w:r>
              <w:t>2.</w:t>
            </w:r>
          </w:p>
        </w:tc>
        <w:tc>
          <w:tcPr>
            <w:tcW w:w="5216" w:type="dxa"/>
          </w:tcPr>
          <w:p w:rsidR="0038265F" w:rsidRDefault="0038265F">
            <w:pPr>
              <w:pStyle w:val="ConsPlusNormal"/>
            </w:pPr>
            <w:r>
              <w:t>Мясо крупного и мелкого рогатого скота, лошадей, свиней, птицы</w:t>
            </w:r>
          </w:p>
        </w:tc>
        <w:tc>
          <w:tcPr>
            <w:tcW w:w="1564" w:type="dxa"/>
          </w:tcPr>
          <w:p w:rsidR="0038265F" w:rsidRDefault="0038265F">
            <w:pPr>
              <w:pStyle w:val="ConsPlusNormal"/>
            </w:pPr>
          </w:p>
        </w:tc>
        <w:tc>
          <w:tcPr>
            <w:tcW w:w="1624" w:type="dxa"/>
          </w:tcPr>
          <w:p w:rsidR="0038265F" w:rsidRDefault="0038265F">
            <w:pPr>
              <w:pStyle w:val="ConsPlusNormal"/>
            </w:pPr>
          </w:p>
        </w:tc>
      </w:tr>
      <w:tr w:rsidR="0038265F">
        <w:tc>
          <w:tcPr>
            <w:tcW w:w="664" w:type="dxa"/>
          </w:tcPr>
          <w:p w:rsidR="0038265F" w:rsidRDefault="0038265F">
            <w:pPr>
              <w:pStyle w:val="ConsPlusNormal"/>
              <w:jc w:val="center"/>
            </w:pPr>
            <w:r>
              <w:t>2.1.</w:t>
            </w:r>
          </w:p>
        </w:tc>
        <w:tc>
          <w:tcPr>
            <w:tcW w:w="5216" w:type="dxa"/>
          </w:tcPr>
          <w:p w:rsidR="0038265F" w:rsidRDefault="0038265F">
            <w:pPr>
              <w:pStyle w:val="ConsPlusNormal"/>
            </w:pPr>
            <w:r>
              <w:t xml:space="preserve">Мясо крупного и мелкого рогатого скота, лошадей </w:t>
            </w:r>
            <w:hyperlink w:anchor="P3063" w:history="1">
              <w:r>
                <w:rPr>
                  <w:color w:val="0000FF"/>
                </w:rPr>
                <w:t>&lt;*****&gt;</w:t>
              </w:r>
            </w:hyperlink>
          </w:p>
        </w:tc>
        <w:tc>
          <w:tcPr>
            <w:tcW w:w="1564" w:type="dxa"/>
          </w:tcPr>
          <w:p w:rsidR="0038265F" w:rsidRDefault="0038265F">
            <w:pPr>
              <w:pStyle w:val="ConsPlusNormal"/>
              <w:jc w:val="center"/>
            </w:pPr>
            <w:r>
              <w:t>тонна живой массы</w:t>
            </w:r>
          </w:p>
        </w:tc>
        <w:tc>
          <w:tcPr>
            <w:tcW w:w="1624" w:type="dxa"/>
          </w:tcPr>
          <w:p w:rsidR="0038265F" w:rsidRDefault="0038265F">
            <w:pPr>
              <w:pStyle w:val="ConsPlusNormal"/>
              <w:jc w:val="center"/>
            </w:pPr>
            <w:r>
              <w:t>40000</w:t>
            </w:r>
          </w:p>
        </w:tc>
      </w:tr>
      <w:tr w:rsidR="0038265F">
        <w:tc>
          <w:tcPr>
            <w:tcW w:w="664" w:type="dxa"/>
          </w:tcPr>
          <w:p w:rsidR="0038265F" w:rsidRDefault="0038265F">
            <w:pPr>
              <w:pStyle w:val="ConsPlusNormal"/>
              <w:jc w:val="center"/>
            </w:pPr>
            <w:r>
              <w:t>2.2.</w:t>
            </w:r>
          </w:p>
        </w:tc>
        <w:tc>
          <w:tcPr>
            <w:tcW w:w="5216" w:type="dxa"/>
          </w:tcPr>
          <w:p w:rsidR="0038265F" w:rsidRDefault="0038265F">
            <w:pPr>
              <w:pStyle w:val="ConsPlusNormal"/>
            </w:pPr>
            <w:r>
              <w:t xml:space="preserve">Мясо тяжеловесного молодняка (не менее 450 кг) крупного рогатого скота промышленного скрещивания и молочных пород </w:t>
            </w:r>
            <w:hyperlink w:anchor="P3063" w:history="1">
              <w:r>
                <w:rPr>
                  <w:color w:val="0000FF"/>
                </w:rPr>
                <w:t>&lt;*****&gt;</w:t>
              </w:r>
            </w:hyperlink>
          </w:p>
        </w:tc>
        <w:tc>
          <w:tcPr>
            <w:tcW w:w="1564" w:type="dxa"/>
          </w:tcPr>
          <w:p w:rsidR="0038265F" w:rsidRDefault="0038265F">
            <w:pPr>
              <w:pStyle w:val="ConsPlusNormal"/>
              <w:jc w:val="center"/>
            </w:pPr>
            <w:r>
              <w:t>тонна живой массы</w:t>
            </w:r>
          </w:p>
        </w:tc>
        <w:tc>
          <w:tcPr>
            <w:tcW w:w="1624" w:type="dxa"/>
          </w:tcPr>
          <w:p w:rsidR="0038265F" w:rsidRDefault="0038265F">
            <w:pPr>
              <w:pStyle w:val="ConsPlusNormal"/>
              <w:jc w:val="center"/>
            </w:pPr>
            <w:r>
              <w:t>61000</w:t>
            </w:r>
          </w:p>
        </w:tc>
      </w:tr>
      <w:tr w:rsidR="0038265F">
        <w:tc>
          <w:tcPr>
            <w:tcW w:w="664" w:type="dxa"/>
          </w:tcPr>
          <w:p w:rsidR="0038265F" w:rsidRDefault="0038265F">
            <w:pPr>
              <w:pStyle w:val="ConsPlusNormal"/>
              <w:jc w:val="center"/>
            </w:pPr>
            <w:r>
              <w:t>2.3.</w:t>
            </w:r>
          </w:p>
        </w:tc>
        <w:tc>
          <w:tcPr>
            <w:tcW w:w="5216" w:type="dxa"/>
          </w:tcPr>
          <w:p w:rsidR="0038265F" w:rsidRDefault="0038265F">
            <w:pPr>
              <w:pStyle w:val="ConsPlusNormal"/>
            </w:pPr>
            <w:r>
              <w:t xml:space="preserve">Мясо тяжеловесного молодняка (не менее 450 кг) крупного рогатого скота специализированных мясных пород </w:t>
            </w:r>
            <w:hyperlink w:anchor="P3063" w:history="1">
              <w:r>
                <w:rPr>
                  <w:color w:val="0000FF"/>
                </w:rPr>
                <w:t>&lt;*****&gt;</w:t>
              </w:r>
            </w:hyperlink>
          </w:p>
        </w:tc>
        <w:tc>
          <w:tcPr>
            <w:tcW w:w="1564" w:type="dxa"/>
          </w:tcPr>
          <w:p w:rsidR="0038265F" w:rsidRDefault="0038265F">
            <w:pPr>
              <w:pStyle w:val="ConsPlusNormal"/>
              <w:jc w:val="center"/>
            </w:pPr>
            <w:r>
              <w:t>тонна живой массы</w:t>
            </w:r>
          </w:p>
        </w:tc>
        <w:tc>
          <w:tcPr>
            <w:tcW w:w="1624" w:type="dxa"/>
          </w:tcPr>
          <w:p w:rsidR="0038265F" w:rsidRDefault="0038265F">
            <w:pPr>
              <w:pStyle w:val="ConsPlusNormal"/>
              <w:jc w:val="center"/>
            </w:pPr>
            <w:r>
              <w:t>81000</w:t>
            </w:r>
          </w:p>
        </w:tc>
      </w:tr>
      <w:tr w:rsidR="0038265F">
        <w:tc>
          <w:tcPr>
            <w:tcW w:w="664" w:type="dxa"/>
          </w:tcPr>
          <w:p w:rsidR="0038265F" w:rsidRDefault="0038265F">
            <w:pPr>
              <w:pStyle w:val="ConsPlusNormal"/>
              <w:jc w:val="center"/>
            </w:pPr>
            <w:r>
              <w:t>2.4.</w:t>
            </w:r>
          </w:p>
        </w:tc>
        <w:tc>
          <w:tcPr>
            <w:tcW w:w="5216" w:type="dxa"/>
          </w:tcPr>
          <w:p w:rsidR="0038265F" w:rsidRDefault="0038265F">
            <w:pPr>
              <w:pStyle w:val="ConsPlusNormal"/>
            </w:pPr>
            <w:r>
              <w:t>Мясо свиней</w:t>
            </w:r>
          </w:p>
        </w:tc>
        <w:tc>
          <w:tcPr>
            <w:tcW w:w="1564" w:type="dxa"/>
          </w:tcPr>
          <w:p w:rsidR="0038265F" w:rsidRDefault="0038265F">
            <w:pPr>
              <w:pStyle w:val="ConsPlusNormal"/>
            </w:pPr>
          </w:p>
        </w:tc>
        <w:tc>
          <w:tcPr>
            <w:tcW w:w="1624" w:type="dxa"/>
          </w:tcPr>
          <w:p w:rsidR="0038265F" w:rsidRDefault="0038265F">
            <w:pPr>
              <w:pStyle w:val="ConsPlusNormal"/>
            </w:pPr>
          </w:p>
        </w:tc>
      </w:tr>
      <w:tr w:rsidR="0038265F">
        <w:tblPrEx>
          <w:tblBorders>
            <w:insideH w:val="nil"/>
          </w:tblBorders>
        </w:tblPrEx>
        <w:tc>
          <w:tcPr>
            <w:tcW w:w="664" w:type="dxa"/>
            <w:tcBorders>
              <w:bottom w:val="nil"/>
            </w:tcBorders>
          </w:tcPr>
          <w:p w:rsidR="0038265F" w:rsidRDefault="0038265F">
            <w:pPr>
              <w:pStyle w:val="ConsPlusNormal"/>
              <w:jc w:val="center"/>
            </w:pPr>
            <w:r>
              <w:t>2.4.1.</w:t>
            </w:r>
          </w:p>
        </w:tc>
        <w:tc>
          <w:tcPr>
            <w:tcW w:w="5216" w:type="dxa"/>
            <w:tcBorders>
              <w:bottom w:val="nil"/>
            </w:tcBorders>
          </w:tcPr>
          <w:p w:rsidR="0038265F" w:rsidRDefault="0038265F">
            <w:pPr>
              <w:pStyle w:val="ConsPlusNormal"/>
            </w:pPr>
            <w:r>
              <w:t>Мясо свиней, при наличии у хозяйства I 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38265F" w:rsidRDefault="0038265F">
            <w:pPr>
              <w:pStyle w:val="ConsPlusNormal"/>
              <w:jc w:val="center"/>
            </w:pPr>
            <w:r>
              <w:t>тонна живой массы</w:t>
            </w:r>
          </w:p>
        </w:tc>
        <w:tc>
          <w:tcPr>
            <w:tcW w:w="1624" w:type="dxa"/>
            <w:tcBorders>
              <w:bottom w:val="nil"/>
            </w:tcBorders>
          </w:tcPr>
          <w:p w:rsidR="0038265F" w:rsidRDefault="0038265F">
            <w:pPr>
              <w:pStyle w:val="ConsPlusNormal"/>
              <w:jc w:val="center"/>
            </w:pPr>
            <w:r>
              <w:t xml:space="preserve">25000 </w:t>
            </w:r>
            <w:hyperlink w:anchor="P3064" w:history="1">
              <w:r>
                <w:rPr>
                  <w:color w:val="0000FF"/>
                </w:rPr>
                <w:t>&lt;******&gt;</w:t>
              </w:r>
            </w:hyperlink>
          </w:p>
        </w:tc>
      </w:tr>
      <w:tr w:rsidR="0038265F">
        <w:tblPrEx>
          <w:tblBorders>
            <w:insideH w:val="nil"/>
          </w:tblBorders>
        </w:tblPrEx>
        <w:tc>
          <w:tcPr>
            <w:tcW w:w="9068" w:type="dxa"/>
            <w:gridSpan w:val="4"/>
            <w:tcBorders>
              <w:top w:val="nil"/>
            </w:tcBorders>
          </w:tcPr>
          <w:p w:rsidR="0038265F" w:rsidRDefault="0038265F">
            <w:pPr>
              <w:pStyle w:val="ConsPlusNormal"/>
              <w:jc w:val="both"/>
            </w:pPr>
            <w:r>
              <w:t xml:space="preserve">(п. 2.4.1 в ред. </w:t>
            </w:r>
            <w:hyperlink r:id="rId106" w:history="1">
              <w:r>
                <w:rPr>
                  <w:color w:val="0000FF"/>
                </w:rPr>
                <w:t>постановления</w:t>
              </w:r>
            </w:hyperlink>
            <w:r>
              <w:t xml:space="preserve"> Правительства ХМАО - Югры от 22.02.2019 N 59-п)</w:t>
            </w:r>
          </w:p>
        </w:tc>
      </w:tr>
      <w:tr w:rsidR="0038265F">
        <w:tblPrEx>
          <w:tblBorders>
            <w:insideH w:val="nil"/>
          </w:tblBorders>
        </w:tblPrEx>
        <w:tc>
          <w:tcPr>
            <w:tcW w:w="664" w:type="dxa"/>
            <w:tcBorders>
              <w:bottom w:val="nil"/>
            </w:tcBorders>
          </w:tcPr>
          <w:p w:rsidR="0038265F" w:rsidRDefault="0038265F">
            <w:pPr>
              <w:pStyle w:val="ConsPlusNormal"/>
              <w:jc w:val="center"/>
            </w:pPr>
            <w:r>
              <w:t>2.4.2.</w:t>
            </w:r>
          </w:p>
        </w:tc>
        <w:tc>
          <w:tcPr>
            <w:tcW w:w="5216" w:type="dxa"/>
            <w:tcBorders>
              <w:bottom w:val="nil"/>
            </w:tcBorders>
          </w:tcPr>
          <w:p w:rsidR="0038265F" w:rsidRDefault="0038265F">
            <w:pPr>
              <w:pStyle w:val="ConsPlusNormal"/>
            </w:pPr>
            <w:r>
              <w:t>Мясо свиней, при наличии у хозяйства II 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38265F" w:rsidRDefault="0038265F">
            <w:pPr>
              <w:pStyle w:val="ConsPlusNormal"/>
              <w:jc w:val="center"/>
            </w:pPr>
            <w:r>
              <w:t>тонна живой массы</w:t>
            </w:r>
          </w:p>
        </w:tc>
        <w:tc>
          <w:tcPr>
            <w:tcW w:w="1624" w:type="dxa"/>
            <w:tcBorders>
              <w:bottom w:val="nil"/>
            </w:tcBorders>
          </w:tcPr>
          <w:p w:rsidR="0038265F" w:rsidRDefault="0038265F">
            <w:pPr>
              <w:pStyle w:val="ConsPlusNormal"/>
              <w:jc w:val="center"/>
            </w:pPr>
            <w:r>
              <w:t xml:space="preserve">35000 </w:t>
            </w:r>
            <w:hyperlink w:anchor="P3064" w:history="1">
              <w:r>
                <w:rPr>
                  <w:color w:val="0000FF"/>
                </w:rPr>
                <w:t>&lt;******&gt;</w:t>
              </w:r>
            </w:hyperlink>
          </w:p>
        </w:tc>
      </w:tr>
      <w:tr w:rsidR="0038265F">
        <w:tblPrEx>
          <w:tblBorders>
            <w:insideH w:val="nil"/>
          </w:tblBorders>
        </w:tblPrEx>
        <w:tc>
          <w:tcPr>
            <w:tcW w:w="9068" w:type="dxa"/>
            <w:gridSpan w:val="4"/>
            <w:tcBorders>
              <w:top w:val="nil"/>
            </w:tcBorders>
          </w:tcPr>
          <w:p w:rsidR="0038265F" w:rsidRDefault="0038265F">
            <w:pPr>
              <w:pStyle w:val="ConsPlusNormal"/>
              <w:jc w:val="both"/>
            </w:pPr>
            <w:r>
              <w:t xml:space="preserve">(п. 2.4.2 в ред. </w:t>
            </w:r>
            <w:hyperlink r:id="rId107" w:history="1">
              <w:r>
                <w:rPr>
                  <w:color w:val="0000FF"/>
                </w:rPr>
                <w:t>постановления</w:t>
              </w:r>
            </w:hyperlink>
            <w:r>
              <w:t xml:space="preserve"> Правительства ХМАО - Югры от 22.02.2019 N 59-п)</w:t>
            </w:r>
          </w:p>
        </w:tc>
      </w:tr>
      <w:tr w:rsidR="0038265F">
        <w:tblPrEx>
          <w:tblBorders>
            <w:insideH w:val="nil"/>
          </w:tblBorders>
        </w:tblPrEx>
        <w:tc>
          <w:tcPr>
            <w:tcW w:w="664" w:type="dxa"/>
            <w:tcBorders>
              <w:bottom w:val="nil"/>
            </w:tcBorders>
          </w:tcPr>
          <w:p w:rsidR="0038265F" w:rsidRDefault="0038265F">
            <w:pPr>
              <w:pStyle w:val="ConsPlusNormal"/>
              <w:jc w:val="center"/>
            </w:pPr>
            <w:r>
              <w:t>2.4.3.</w:t>
            </w:r>
          </w:p>
        </w:tc>
        <w:tc>
          <w:tcPr>
            <w:tcW w:w="5216" w:type="dxa"/>
            <w:tcBorders>
              <w:bottom w:val="nil"/>
            </w:tcBorders>
          </w:tcPr>
          <w:p w:rsidR="0038265F" w:rsidRDefault="0038265F">
            <w:pPr>
              <w:pStyle w:val="ConsPlusNormal"/>
            </w:pPr>
            <w:r>
              <w:t xml:space="preserve">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3063" w:history="1">
              <w:r>
                <w:rPr>
                  <w:color w:val="0000FF"/>
                </w:rPr>
                <w:t>&lt;*****&gt;</w:t>
              </w:r>
            </w:hyperlink>
          </w:p>
        </w:tc>
        <w:tc>
          <w:tcPr>
            <w:tcW w:w="1564" w:type="dxa"/>
            <w:tcBorders>
              <w:bottom w:val="nil"/>
            </w:tcBorders>
          </w:tcPr>
          <w:p w:rsidR="0038265F" w:rsidRDefault="0038265F">
            <w:pPr>
              <w:pStyle w:val="ConsPlusNormal"/>
              <w:jc w:val="center"/>
            </w:pPr>
            <w:r>
              <w:t>тонна живой массы</w:t>
            </w:r>
          </w:p>
        </w:tc>
        <w:tc>
          <w:tcPr>
            <w:tcW w:w="1624" w:type="dxa"/>
            <w:tcBorders>
              <w:bottom w:val="nil"/>
            </w:tcBorders>
          </w:tcPr>
          <w:p w:rsidR="0038265F" w:rsidRDefault="0038265F">
            <w:pPr>
              <w:pStyle w:val="ConsPlusNormal"/>
              <w:jc w:val="center"/>
            </w:pPr>
            <w:r>
              <w:t xml:space="preserve">45000 </w:t>
            </w:r>
            <w:hyperlink w:anchor="P3064" w:history="1">
              <w:r>
                <w:rPr>
                  <w:color w:val="0000FF"/>
                </w:rPr>
                <w:t>&lt;******&gt;</w:t>
              </w:r>
            </w:hyperlink>
          </w:p>
        </w:tc>
      </w:tr>
      <w:tr w:rsidR="0038265F">
        <w:tblPrEx>
          <w:tblBorders>
            <w:insideH w:val="nil"/>
          </w:tblBorders>
        </w:tblPrEx>
        <w:tc>
          <w:tcPr>
            <w:tcW w:w="9068" w:type="dxa"/>
            <w:gridSpan w:val="4"/>
            <w:tcBorders>
              <w:top w:val="nil"/>
            </w:tcBorders>
          </w:tcPr>
          <w:p w:rsidR="0038265F" w:rsidRDefault="0038265F">
            <w:pPr>
              <w:pStyle w:val="ConsPlusNormal"/>
              <w:jc w:val="both"/>
            </w:pPr>
            <w:r>
              <w:t xml:space="preserve">(п. 2.4.3 в ред. </w:t>
            </w:r>
            <w:hyperlink r:id="rId108" w:history="1">
              <w:r>
                <w:rPr>
                  <w:color w:val="0000FF"/>
                </w:rPr>
                <w:t>постановления</w:t>
              </w:r>
            </w:hyperlink>
            <w:r>
              <w:t xml:space="preserve"> Правительства ХМАО - Югры от 22.02.2019 N 59-п)</w:t>
            </w:r>
          </w:p>
        </w:tc>
      </w:tr>
      <w:tr w:rsidR="0038265F">
        <w:tblPrEx>
          <w:tblBorders>
            <w:insideH w:val="nil"/>
          </w:tblBorders>
        </w:tblPrEx>
        <w:tc>
          <w:tcPr>
            <w:tcW w:w="664" w:type="dxa"/>
            <w:tcBorders>
              <w:bottom w:val="nil"/>
            </w:tcBorders>
          </w:tcPr>
          <w:p w:rsidR="0038265F" w:rsidRDefault="0038265F">
            <w:pPr>
              <w:pStyle w:val="ConsPlusNormal"/>
              <w:jc w:val="center"/>
            </w:pPr>
            <w:r>
              <w:t>2.4.4.</w:t>
            </w:r>
          </w:p>
        </w:tc>
        <w:tc>
          <w:tcPr>
            <w:tcW w:w="5216" w:type="dxa"/>
            <w:tcBorders>
              <w:bottom w:val="nil"/>
            </w:tcBorders>
          </w:tcPr>
          <w:p w:rsidR="0038265F" w:rsidRDefault="0038265F">
            <w:pPr>
              <w:pStyle w:val="ConsPlusNormal"/>
            </w:pPr>
            <w:r>
              <w:t xml:space="preserve">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за </w:t>
            </w:r>
            <w:r>
              <w:lastRenderedPageBreak/>
              <w:t xml:space="preserve">произведенную и реализованную продукцию в период с 1 июня 2019 года </w:t>
            </w:r>
            <w:hyperlink w:anchor="P3063" w:history="1">
              <w:r>
                <w:rPr>
                  <w:color w:val="0000FF"/>
                </w:rPr>
                <w:t>&lt;*****&gt;</w:t>
              </w:r>
            </w:hyperlink>
          </w:p>
        </w:tc>
        <w:tc>
          <w:tcPr>
            <w:tcW w:w="1564" w:type="dxa"/>
            <w:tcBorders>
              <w:bottom w:val="nil"/>
            </w:tcBorders>
          </w:tcPr>
          <w:p w:rsidR="0038265F" w:rsidRDefault="0038265F">
            <w:pPr>
              <w:pStyle w:val="ConsPlusNormal"/>
              <w:jc w:val="center"/>
            </w:pPr>
            <w:r>
              <w:lastRenderedPageBreak/>
              <w:t>тонна живой массы</w:t>
            </w:r>
          </w:p>
        </w:tc>
        <w:tc>
          <w:tcPr>
            <w:tcW w:w="1624" w:type="dxa"/>
            <w:tcBorders>
              <w:bottom w:val="nil"/>
            </w:tcBorders>
          </w:tcPr>
          <w:p w:rsidR="0038265F" w:rsidRDefault="0038265F">
            <w:pPr>
              <w:pStyle w:val="ConsPlusNormal"/>
              <w:jc w:val="center"/>
            </w:pPr>
            <w:r>
              <w:t xml:space="preserve">60000 </w:t>
            </w:r>
            <w:hyperlink w:anchor="P3064" w:history="1">
              <w:r>
                <w:rPr>
                  <w:color w:val="0000FF"/>
                </w:rPr>
                <w:t>&lt;******&gt;</w:t>
              </w:r>
            </w:hyperlink>
          </w:p>
        </w:tc>
      </w:tr>
      <w:tr w:rsidR="0038265F">
        <w:tblPrEx>
          <w:tblBorders>
            <w:insideH w:val="nil"/>
          </w:tblBorders>
        </w:tblPrEx>
        <w:tc>
          <w:tcPr>
            <w:tcW w:w="9068" w:type="dxa"/>
            <w:gridSpan w:val="4"/>
            <w:tcBorders>
              <w:top w:val="nil"/>
            </w:tcBorders>
          </w:tcPr>
          <w:p w:rsidR="0038265F" w:rsidRDefault="0038265F">
            <w:pPr>
              <w:pStyle w:val="ConsPlusNormal"/>
              <w:jc w:val="both"/>
            </w:pPr>
            <w:r>
              <w:lastRenderedPageBreak/>
              <w:t xml:space="preserve">(п. 2.4.4 в ред. </w:t>
            </w:r>
            <w:hyperlink r:id="rId109" w:history="1">
              <w:r>
                <w:rPr>
                  <w:color w:val="0000FF"/>
                </w:rPr>
                <w:t>постановления</w:t>
              </w:r>
            </w:hyperlink>
            <w:r>
              <w:t xml:space="preserve"> Правительства ХМАО - Югры от 22.02.2019 N 59-п)</w:t>
            </w:r>
          </w:p>
        </w:tc>
      </w:tr>
      <w:tr w:rsidR="0038265F">
        <w:tblPrEx>
          <w:tblBorders>
            <w:insideH w:val="nil"/>
          </w:tblBorders>
        </w:tblPrEx>
        <w:tc>
          <w:tcPr>
            <w:tcW w:w="664" w:type="dxa"/>
            <w:tcBorders>
              <w:bottom w:val="nil"/>
            </w:tcBorders>
          </w:tcPr>
          <w:p w:rsidR="0038265F" w:rsidRDefault="0038265F">
            <w:pPr>
              <w:pStyle w:val="ConsPlusNormal"/>
              <w:jc w:val="center"/>
            </w:pPr>
            <w:r>
              <w:t>2.4.5.</w:t>
            </w:r>
          </w:p>
        </w:tc>
        <w:tc>
          <w:tcPr>
            <w:tcW w:w="5216" w:type="dxa"/>
            <w:tcBorders>
              <w:bottom w:val="nil"/>
            </w:tcBorders>
          </w:tcPr>
          <w:p w:rsidR="0038265F" w:rsidRDefault="0038265F">
            <w:pPr>
              <w:pStyle w:val="ConsPlusNormal"/>
            </w:pPr>
            <w:r>
              <w:t>Мясо свиней за произведенную и реализованную продукцию в период с 1 января 2019 года по 31 мая 2019 года</w:t>
            </w:r>
          </w:p>
        </w:tc>
        <w:tc>
          <w:tcPr>
            <w:tcW w:w="1564" w:type="dxa"/>
            <w:tcBorders>
              <w:bottom w:val="nil"/>
            </w:tcBorders>
          </w:tcPr>
          <w:p w:rsidR="0038265F" w:rsidRDefault="0038265F">
            <w:pPr>
              <w:pStyle w:val="ConsPlusNormal"/>
              <w:jc w:val="center"/>
            </w:pPr>
            <w:r>
              <w:t>тонна живой массы</w:t>
            </w:r>
          </w:p>
        </w:tc>
        <w:tc>
          <w:tcPr>
            <w:tcW w:w="1624" w:type="dxa"/>
            <w:tcBorders>
              <w:bottom w:val="nil"/>
            </w:tcBorders>
          </w:tcPr>
          <w:p w:rsidR="0038265F" w:rsidRDefault="0038265F">
            <w:pPr>
              <w:pStyle w:val="ConsPlusNormal"/>
              <w:jc w:val="center"/>
            </w:pPr>
            <w:r>
              <w:t>60000</w:t>
            </w:r>
          </w:p>
        </w:tc>
      </w:tr>
      <w:tr w:rsidR="0038265F">
        <w:tblPrEx>
          <w:tblBorders>
            <w:insideH w:val="nil"/>
          </w:tblBorders>
        </w:tblPrEx>
        <w:tc>
          <w:tcPr>
            <w:tcW w:w="9068" w:type="dxa"/>
            <w:gridSpan w:val="4"/>
            <w:tcBorders>
              <w:top w:val="nil"/>
            </w:tcBorders>
          </w:tcPr>
          <w:p w:rsidR="0038265F" w:rsidRDefault="0038265F">
            <w:pPr>
              <w:pStyle w:val="ConsPlusNormal"/>
              <w:jc w:val="both"/>
            </w:pPr>
            <w:r>
              <w:t xml:space="preserve">(п. 2.4.5 введен </w:t>
            </w:r>
            <w:hyperlink r:id="rId110" w:history="1">
              <w:r>
                <w:rPr>
                  <w:color w:val="0000FF"/>
                </w:rPr>
                <w:t>постановлением</w:t>
              </w:r>
            </w:hyperlink>
            <w:r>
              <w:t xml:space="preserve"> Правительства ХМАО - Югры от 22.02.2019 N 59-п)</w:t>
            </w:r>
          </w:p>
        </w:tc>
      </w:tr>
      <w:tr w:rsidR="0038265F">
        <w:tc>
          <w:tcPr>
            <w:tcW w:w="664" w:type="dxa"/>
          </w:tcPr>
          <w:p w:rsidR="0038265F" w:rsidRDefault="0038265F">
            <w:pPr>
              <w:pStyle w:val="ConsPlusNormal"/>
              <w:jc w:val="center"/>
            </w:pPr>
            <w:r>
              <w:t>2.5.</w:t>
            </w:r>
          </w:p>
        </w:tc>
        <w:tc>
          <w:tcPr>
            <w:tcW w:w="5216" w:type="dxa"/>
          </w:tcPr>
          <w:p w:rsidR="0038265F" w:rsidRDefault="0038265F">
            <w:pPr>
              <w:pStyle w:val="ConsPlusNormal"/>
            </w:pPr>
            <w:r>
              <w:t xml:space="preserve">Мясо птицы </w:t>
            </w:r>
            <w:hyperlink w:anchor="P3063" w:history="1">
              <w:r>
                <w:rPr>
                  <w:color w:val="0000FF"/>
                </w:rPr>
                <w:t>&lt;*****&gt;</w:t>
              </w:r>
            </w:hyperlink>
          </w:p>
        </w:tc>
        <w:tc>
          <w:tcPr>
            <w:tcW w:w="1564" w:type="dxa"/>
          </w:tcPr>
          <w:p w:rsidR="0038265F" w:rsidRDefault="0038265F">
            <w:pPr>
              <w:pStyle w:val="ConsPlusNormal"/>
              <w:jc w:val="center"/>
            </w:pPr>
            <w:r>
              <w:t>тонна живой массы</w:t>
            </w:r>
          </w:p>
        </w:tc>
        <w:tc>
          <w:tcPr>
            <w:tcW w:w="1624" w:type="dxa"/>
          </w:tcPr>
          <w:p w:rsidR="0038265F" w:rsidRDefault="0038265F">
            <w:pPr>
              <w:pStyle w:val="ConsPlusNormal"/>
              <w:jc w:val="center"/>
            </w:pPr>
            <w:r>
              <w:t>39305</w:t>
            </w:r>
          </w:p>
        </w:tc>
      </w:tr>
      <w:tr w:rsidR="0038265F">
        <w:tc>
          <w:tcPr>
            <w:tcW w:w="664" w:type="dxa"/>
          </w:tcPr>
          <w:p w:rsidR="0038265F" w:rsidRDefault="0038265F">
            <w:pPr>
              <w:pStyle w:val="ConsPlusNormal"/>
              <w:jc w:val="center"/>
            </w:pPr>
            <w:r>
              <w:t>2.6.</w:t>
            </w:r>
          </w:p>
        </w:tc>
        <w:tc>
          <w:tcPr>
            <w:tcW w:w="5216" w:type="dxa"/>
          </w:tcPr>
          <w:p w:rsidR="0038265F" w:rsidRDefault="0038265F">
            <w:pPr>
              <w:pStyle w:val="ConsPlusNormal"/>
            </w:pPr>
            <w:r>
              <w:t xml:space="preserve">Мясо кроликов </w:t>
            </w:r>
            <w:hyperlink w:anchor="P3063" w:history="1">
              <w:r>
                <w:rPr>
                  <w:color w:val="0000FF"/>
                </w:rPr>
                <w:t>&lt;*****&gt;</w:t>
              </w:r>
            </w:hyperlink>
          </w:p>
        </w:tc>
        <w:tc>
          <w:tcPr>
            <w:tcW w:w="1564" w:type="dxa"/>
          </w:tcPr>
          <w:p w:rsidR="0038265F" w:rsidRDefault="0038265F">
            <w:pPr>
              <w:pStyle w:val="ConsPlusNormal"/>
              <w:jc w:val="center"/>
            </w:pPr>
            <w:r>
              <w:t>тонна живой массы</w:t>
            </w:r>
          </w:p>
        </w:tc>
        <w:tc>
          <w:tcPr>
            <w:tcW w:w="1624" w:type="dxa"/>
          </w:tcPr>
          <w:p w:rsidR="0038265F" w:rsidRDefault="0038265F">
            <w:pPr>
              <w:pStyle w:val="ConsPlusNormal"/>
              <w:jc w:val="center"/>
            </w:pPr>
            <w:r>
              <w:t>24000</w:t>
            </w:r>
          </w:p>
        </w:tc>
      </w:tr>
      <w:tr w:rsidR="0038265F">
        <w:tc>
          <w:tcPr>
            <w:tcW w:w="664" w:type="dxa"/>
          </w:tcPr>
          <w:p w:rsidR="0038265F" w:rsidRDefault="0038265F">
            <w:pPr>
              <w:pStyle w:val="ConsPlusNormal"/>
              <w:jc w:val="center"/>
            </w:pPr>
            <w:r>
              <w:t>3.</w:t>
            </w:r>
          </w:p>
        </w:tc>
        <w:tc>
          <w:tcPr>
            <w:tcW w:w="5216" w:type="dxa"/>
          </w:tcPr>
          <w:p w:rsidR="0038265F" w:rsidRDefault="0038265F">
            <w:pPr>
              <w:pStyle w:val="ConsPlusNormal"/>
            </w:pPr>
            <w:r>
              <w:t xml:space="preserve">Яйцо птицы </w:t>
            </w:r>
            <w:hyperlink w:anchor="P3063" w:history="1">
              <w:r>
                <w:rPr>
                  <w:color w:val="0000FF"/>
                </w:rPr>
                <w:t>&lt;*****&gt;</w:t>
              </w:r>
            </w:hyperlink>
          </w:p>
        </w:tc>
        <w:tc>
          <w:tcPr>
            <w:tcW w:w="1564" w:type="dxa"/>
          </w:tcPr>
          <w:p w:rsidR="0038265F" w:rsidRDefault="0038265F">
            <w:pPr>
              <w:pStyle w:val="ConsPlusNormal"/>
            </w:pPr>
          </w:p>
        </w:tc>
        <w:tc>
          <w:tcPr>
            <w:tcW w:w="1624" w:type="dxa"/>
          </w:tcPr>
          <w:p w:rsidR="0038265F" w:rsidRDefault="0038265F">
            <w:pPr>
              <w:pStyle w:val="ConsPlusNormal"/>
            </w:pPr>
          </w:p>
        </w:tc>
      </w:tr>
      <w:tr w:rsidR="0038265F">
        <w:tc>
          <w:tcPr>
            <w:tcW w:w="664" w:type="dxa"/>
          </w:tcPr>
          <w:p w:rsidR="0038265F" w:rsidRDefault="0038265F">
            <w:pPr>
              <w:pStyle w:val="ConsPlusNormal"/>
              <w:jc w:val="center"/>
            </w:pPr>
            <w:r>
              <w:t>3.1.</w:t>
            </w:r>
          </w:p>
        </w:tc>
        <w:tc>
          <w:tcPr>
            <w:tcW w:w="5216" w:type="dxa"/>
          </w:tcPr>
          <w:p w:rsidR="0038265F" w:rsidRDefault="0038265F">
            <w:pPr>
              <w:pStyle w:val="ConsPlusNormal"/>
            </w:pPr>
            <w:r>
              <w:t xml:space="preserve">Куриное яйцо </w:t>
            </w:r>
            <w:hyperlink w:anchor="P3063" w:history="1">
              <w:r>
                <w:rPr>
                  <w:color w:val="0000FF"/>
                </w:rPr>
                <w:t>&lt;*****&gt;</w:t>
              </w:r>
            </w:hyperlink>
          </w:p>
        </w:tc>
        <w:tc>
          <w:tcPr>
            <w:tcW w:w="1564" w:type="dxa"/>
          </w:tcPr>
          <w:p w:rsidR="0038265F" w:rsidRDefault="0038265F">
            <w:pPr>
              <w:pStyle w:val="ConsPlusNormal"/>
              <w:jc w:val="center"/>
            </w:pPr>
            <w:r>
              <w:t>тысяча штук</w:t>
            </w:r>
          </w:p>
        </w:tc>
        <w:tc>
          <w:tcPr>
            <w:tcW w:w="1624" w:type="dxa"/>
          </w:tcPr>
          <w:p w:rsidR="0038265F" w:rsidRDefault="0038265F">
            <w:pPr>
              <w:pStyle w:val="ConsPlusNormal"/>
              <w:jc w:val="center"/>
            </w:pPr>
            <w:r>
              <w:t>1800</w:t>
            </w:r>
          </w:p>
        </w:tc>
      </w:tr>
      <w:tr w:rsidR="0038265F">
        <w:tc>
          <w:tcPr>
            <w:tcW w:w="664" w:type="dxa"/>
          </w:tcPr>
          <w:p w:rsidR="0038265F" w:rsidRDefault="0038265F">
            <w:pPr>
              <w:pStyle w:val="ConsPlusNormal"/>
              <w:jc w:val="center"/>
            </w:pPr>
            <w:r>
              <w:t>3.2.</w:t>
            </w:r>
          </w:p>
        </w:tc>
        <w:tc>
          <w:tcPr>
            <w:tcW w:w="5216" w:type="dxa"/>
          </w:tcPr>
          <w:p w:rsidR="0038265F" w:rsidRDefault="0038265F">
            <w:pPr>
              <w:pStyle w:val="ConsPlusNormal"/>
            </w:pPr>
            <w:r>
              <w:t xml:space="preserve">Перепелиное яйцо </w:t>
            </w:r>
            <w:hyperlink w:anchor="P3063" w:history="1">
              <w:r>
                <w:rPr>
                  <w:color w:val="0000FF"/>
                </w:rPr>
                <w:t>&lt;*****&gt;</w:t>
              </w:r>
            </w:hyperlink>
          </w:p>
        </w:tc>
        <w:tc>
          <w:tcPr>
            <w:tcW w:w="1564" w:type="dxa"/>
          </w:tcPr>
          <w:p w:rsidR="0038265F" w:rsidRDefault="0038265F">
            <w:pPr>
              <w:pStyle w:val="ConsPlusNormal"/>
              <w:jc w:val="center"/>
            </w:pPr>
            <w:r>
              <w:t>тысяча штук</w:t>
            </w:r>
          </w:p>
        </w:tc>
        <w:tc>
          <w:tcPr>
            <w:tcW w:w="1624" w:type="dxa"/>
          </w:tcPr>
          <w:p w:rsidR="0038265F" w:rsidRDefault="0038265F">
            <w:pPr>
              <w:pStyle w:val="ConsPlusNormal"/>
              <w:jc w:val="center"/>
            </w:pPr>
            <w:r>
              <w:t>450</w:t>
            </w:r>
          </w:p>
        </w:tc>
      </w:tr>
      <w:tr w:rsidR="0038265F">
        <w:tc>
          <w:tcPr>
            <w:tcW w:w="664" w:type="dxa"/>
          </w:tcPr>
          <w:p w:rsidR="0038265F" w:rsidRDefault="0038265F">
            <w:pPr>
              <w:pStyle w:val="ConsPlusNormal"/>
              <w:jc w:val="center"/>
            </w:pPr>
            <w:r>
              <w:t>4.</w:t>
            </w:r>
          </w:p>
        </w:tc>
        <w:tc>
          <w:tcPr>
            <w:tcW w:w="5216" w:type="dxa"/>
          </w:tcPr>
          <w:p w:rsidR="0038265F" w:rsidRDefault="0038265F">
            <w:pPr>
              <w:pStyle w:val="ConsPlusNormal"/>
            </w:pPr>
            <w:r>
              <w:t>Шкурки серебристо-черных лисиц</w:t>
            </w:r>
          </w:p>
        </w:tc>
        <w:tc>
          <w:tcPr>
            <w:tcW w:w="1564" w:type="dxa"/>
          </w:tcPr>
          <w:p w:rsidR="0038265F" w:rsidRDefault="0038265F">
            <w:pPr>
              <w:pStyle w:val="ConsPlusNormal"/>
            </w:pPr>
          </w:p>
        </w:tc>
        <w:tc>
          <w:tcPr>
            <w:tcW w:w="1624" w:type="dxa"/>
          </w:tcPr>
          <w:p w:rsidR="0038265F" w:rsidRDefault="0038265F">
            <w:pPr>
              <w:pStyle w:val="ConsPlusNormal"/>
            </w:pPr>
          </w:p>
        </w:tc>
      </w:tr>
      <w:tr w:rsidR="0038265F">
        <w:tc>
          <w:tcPr>
            <w:tcW w:w="664" w:type="dxa"/>
          </w:tcPr>
          <w:p w:rsidR="0038265F" w:rsidRDefault="0038265F">
            <w:pPr>
              <w:pStyle w:val="ConsPlusNormal"/>
              <w:jc w:val="center"/>
            </w:pPr>
            <w:r>
              <w:t>4.1.</w:t>
            </w:r>
          </w:p>
        </w:tc>
        <w:tc>
          <w:tcPr>
            <w:tcW w:w="5216" w:type="dxa"/>
          </w:tcPr>
          <w:p w:rsidR="0038265F" w:rsidRDefault="0038265F">
            <w:pPr>
              <w:pStyle w:val="ConsPlusNormal"/>
            </w:pPr>
            <w:r>
              <w:t>Реализованных по цене менее 1,0 тыс. рублей за одну штуку</w:t>
            </w:r>
          </w:p>
        </w:tc>
        <w:tc>
          <w:tcPr>
            <w:tcW w:w="1564" w:type="dxa"/>
          </w:tcPr>
          <w:p w:rsidR="0038265F" w:rsidRDefault="0038265F">
            <w:pPr>
              <w:pStyle w:val="ConsPlusNormal"/>
              <w:jc w:val="center"/>
            </w:pPr>
            <w:r>
              <w:t>шкурка</w:t>
            </w:r>
          </w:p>
        </w:tc>
        <w:tc>
          <w:tcPr>
            <w:tcW w:w="1624" w:type="dxa"/>
          </w:tcPr>
          <w:p w:rsidR="0038265F" w:rsidRDefault="0038265F">
            <w:pPr>
              <w:pStyle w:val="ConsPlusNormal"/>
              <w:jc w:val="center"/>
            </w:pPr>
            <w:r>
              <w:t>250</w:t>
            </w:r>
          </w:p>
        </w:tc>
      </w:tr>
      <w:tr w:rsidR="0038265F">
        <w:tc>
          <w:tcPr>
            <w:tcW w:w="664" w:type="dxa"/>
          </w:tcPr>
          <w:p w:rsidR="0038265F" w:rsidRDefault="0038265F">
            <w:pPr>
              <w:pStyle w:val="ConsPlusNormal"/>
              <w:jc w:val="center"/>
            </w:pPr>
            <w:r>
              <w:t>4.2.</w:t>
            </w:r>
          </w:p>
        </w:tc>
        <w:tc>
          <w:tcPr>
            <w:tcW w:w="5216" w:type="dxa"/>
          </w:tcPr>
          <w:p w:rsidR="0038265F" w:rsidRDefault="0038265F">
            <w:pPr>
              <w:pStyle w:val="ConsPlusNormal"/>
            </w:pPr>
            <w:r>
              <w:t>Реализованных по цене от 1,0 до 2,0 тыс. рублей включительно за одну штуку</w:t>
            </w:r>
          </w:p>
        </w:tc>
        <w:tc>
          <w:tcPr>
            <w:tcW w:w="1564" w:type="dxa"/>
          </w:tcPr>
          <w:p w:rsidR="0038265F" w:rsidRDefault="0038265F">
            <w:pPr>
              <w:pStyle w:val="ConsPlusNormal"/>
              <w:jc w:val="center"/>
            </w:pPr>
            <w:r>
              <w:t>шкурка</w:t>
            </w:r>
          </w:p>
        </w:tc>
        <w:tc>
          <w:tcPr>
            <w:tcW w:w="1624" w:type="dxa"/>
          </w:tcPr>
          <w:p w:rsidR="0038265F" w:rsidRDefault="0038265F">
            <w:pPr>
              <w:pStyle w:val="ConsPlusNormal"/>
              <w:jc w:val="center"/>
            </w:pPr>
            <w:r>
              <w:t>750</w:t>
            </w:r>
          </w:p>
        </w:tc>
      </w:tr>
      <w:tr w:rsidR="0038265F">
        <w:tc>
          <w:tcPr>
            <w:tcW w:w="664" w:type="dxa"/>
          </w:tcPr>
          <w:p w:rsidR="0038265F" w:rsidRDefault="0038265F">
            <w:pPr>
              <w:pStyle w:val="ConsPlusNormal"/>
              <w:jc w:val="center"/>
            </w:pPr>
            <w:r>
              <w:t>4.3.</w:t>
            </w:r>
          </w:p>
        </w:tc>
        <w:tc>
          <w:tcPr>
            <w:tcW w:w="5216" w:type="dxa"/>
          </w:tcPr>
          <w:p w:rsidR="0038265F" w:rsidRDefault="0038265F">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1564" w:type="dxa"/>
          </w:tcPr>
          <w:p w:rsidR="0038265F" w:rsidRDefault="0038265F">
            <w:pPr>
              <w:pStyle w:val="ConsPlusNormal"/>
              <w:jc w:val="center"/>
            </w:pPr>
            <w:r>
              <w:t>шкурка</w:t>
            </w:r>
          </w:p>
        </w:tc>
        <w:tc>
          <w:tcPr>
            <w:tcW w:w="1624" w:type="dxa"/>
          </w:tcPr>
          <w:p w:rsidR="0038265F" w:rsidRDefault="0038265F">
            <w:pPr>
              <w:pStyle w:val="ConsPlusNormal"/>
              <w:jc w:val="center"/>
            </w:pPr>
            <w:r>
              <w:t>1500</w:t>
            </w:r>
          </w:p>
        </w:tc>
      </w:tr>
      <w:tr w:rsidR="0038265F">
        <w:tc>
          <w:tcPr>
            <w:tcW w:w="664" w:type="dxa"/>
          </w:tcPr>
          <w:p w:rsidR="0038265F" w:rsidRDefault="0038265F">
            <w:pPr>
              <w:pStyle w:val="ConsPlusNormal"/>
              <w:jc w:val="center"/>
            </w:pPr>
            <w:r>
              <w:t>4.4.</w:t>
            </w:r>
          </w:p>
        </w:tc>
        <w:tc>
          <w:tcPr>
            <w:tcW w:w="5216" w:type="dxa"/>
          </w:tcPr>
          <w:p w:rsidR="0038265F" w:rsidRDefault="0038265F">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1564" w:type="dxa"/>
          </w:tcPr>
          <w:p w:rsidR="0038265F" w:rsidRDefault="0038265F">
            <w:pPr>
              <w:pStyle w:val="ConsPlusNormal"/>
              <w:jc w:val="center"/>
            </w:pPr>
            <w:r>
              <w:t>шкурка</w:t>
            </w:r>
          </w:p>
        </w:tc>
        <w:tc>
          <w:tcPr>
            <w:tcW w:w="1624" w:type="dxa"/>
          </w:tcPr>
          <w:p w:rsidR="0038265F" w:rsidRDefault="0038265F">
            <w:pPr>
              <w:pStyle w:val="ConsPlusNormal"/>
              <w:jc w:val="center"/>
            </w:pPr>
            <w:r>
              <w:t>2500</w:t>
            </w:r>
          </w:p>
        </w:tc>
      </w:tr>
      <w:tr w:rsidR="0038265F">
        <w:tc>
          <w:tcPr>
            <w:tcW w:w="664" w:type="dxa"/>
          </w:tcPr>
          <w:p w:rsidR="0038265F" w:rsidRDefault="0038265F">
            <w:pPr>
              <w:pStyle w:val="ConsPlusNormal"/>
              <w:jc w:val="center"/>
            </w:pPr>
            <w:r>
              <w:t>5.</w:t>
            </w:r>
          </w:p>
        </w:tc>
        <w:tc>
          <w:tcPr>
            <w:tcW w:w="5216" w:type="dxa"/>
          </w:tcPr>
          <w:p w:rsidR="0038265F" w:rsidRDefault="0038265F">
            <w:pPr>
              <w:pStyle w:val="ConsPlusNormal"/>
            </w:pPr>
            <w:r>
              <w:t>Содержание северных оленей</w:t>
            </w:r>
          </w:p>
        </w:tc>
        <w:tc>
          <w:tcPr>
            <w:tcW w:w="1564" w:type="dxa"/>
          </w:tcPr>
          <w:p w:rsidR="0038265F" w:rsidRDefault="0038265F">
            <w:pPr>
              <w:pStyle w:val="ConsPlusNormal"/>
              <w:jc w:val="center"/>
            </w:pPr>
            <w:r>
              <w:t>голова в год</w:t>
            </w:r>
          </w:p>
        </w:tc>
        <w:tc>
          <w:tcPr>
            <w:tcW w:w="1624" w:type="dxa"/>
          </w:tcPr>
          <w:p w:rsidR="0038265F" w:rsidRDefault="0038265F">
            <w:pPr>
              <w:pStyle w:val="ConsPlusNormal"/>
              <w:jc w:val="center"/>
            </w:pPr>
            <w:r>
              <w:t>1400</w:t>
            </w:r>
          </w:p>
        </w:tc>
      </w:tr>
      <w:tr w:rsidR="0038265F">
        <w:tc>
          <w:tcPr>
            <w:tcW w:w="664" w:type="dxa"/>
          </w:tcPr>
          <w:p w:rsidR="0038265F" w:rsidRDefault="0038265F">
            <w:pPr>
              <w:pStyle w:val="ConsPlusNormal"/>
              <w:jc w:val="center"/>
            </w:pPr>
            <w:r>
              <w:t>6.</w:t>
            </w:r>
          </w:p>
        </w:tc>
        <w:tc>
          <w:tcPr>
            <w:tcW w:w="5216" w:type="dxa"/>
          </w:tcPr>
          <w:p w:rsidR="0038265F" w:rsidRDefault="0038265F">
            <w:pPr>
              <w:pStyle w:val="ConsPlusNormal"/>
            </w:pPr>
            <w:r>
              <w:t>Закуп племенного крупного рогатого скота, лошадей, свиней, овец, коз, оленей</w:t>
            </w:r>
          </w:p>
        </w:tc>
        <w:tc>
          <w:tcPr>
            <w:tcW w:w="1564" w:type="dxa"/>
          </w:tcPr>
          <w:p w:rsidR="0038265F" w:rsidRDefault="0038265F">
            <w:pPr>
              <w:pStyle w:val="ConsPlusNormal"/>
            </w:pPr>
          </w:p>
        </w:tc>
        <w:tc>
          <w:tcPr>
            <w:tcW w:w="1624" w:type="dxa"/>
          </w:tcPr>
          <w:p w:rsidR="0038265F" w:rsidRDefault="0038265F">
            <w:pPr>
              <w:pStyle w:val="ConsPlusNormal"/>
            </w:pPr>
          </w:p>
        </w:tc>
      </w:tr>
      <w:tr w:rsidR="0038265F">
        <w:tc>
          <w:tcPr>
            <w:tcW w:w="664" w:type="dxa"/>
          </w:tcPr>
          <w:p w:rsidR="0038265F" w:rsidRDefault="0038265F">
            <w:pPr>
              <w:pStyle w:val="ConsPlusNormal"/>
              <w:jc w:val="center"/>
            </w:pPr>
            <w:r>
              <w:t>6.1.</w:t>
            </w:r>
          </w:p>
        </w:tc>
        <w:tc>
          <w:tcPr>
            <w:tcW w:w="5216" w:type="dxa"/>
          </w:tcPr>
          <w:p w:rsidR="0038265F" w:rsidRDefault="0038265F">
            <w:pPr>
              <w:pStyle w:val="ConsPlusNormal"/>
            </w:pPr>
            <w:r>
              <w:t>Закуп племенного крупного рогатого скота, лошадей</w:t>
            </w:r>
          </w:p>
        </w:tc>
        <w:tc>
          <w:tcPr>
            <w:tcW w:w="1564" w:type="dxa"/>
          </w:tcPr>
          <w:p w:rsidR="0038265F" w:rsidRDefault="0038265F">
            <w:pPr>
              <w:pStyle w:val="ConsPlusNormal"/>
              <w:jc w:val="center"/>
            </w:pPr>
            <w:r>
              <w:t>тонна живой массы</w:t>
            </w:r>
          </w:p>
        </w:tc>
        <w:tc>
          <w:tcPr>
            <w:tcW w:w="1624" w:type="dxa"/>
          </w:tcPr>
          <w:p w:rsidR="0038265F" w:rsidRDefault="0038265F">
            <w:pPr>
              <w:pStyle w:val="ConsPlusNormal"/>
              <w:jc w:val="center"/>
            </w:pPr>
            <w:r>
              <w:t>140000</w:t>
            </w:r>
          </w:p>
        </w:tc>
      </w:tr>
      <w:tr w:rsidR="0038265F">
        <w:tc>
          <w:tcPr>
            <w:tcW w:w="664" w:type="dxa"/>
          </w:tcPr>
          <w:p w:rsidR="0038265F" w:rsidRDefault="0038265F">
            <w:pPr>
              <w:pStyle w:val="ConsPlusNormal"/>
              <w:jc w:val="center"/>
            </w:pPr>
            <w:r>
              <w:t>6.2.</w:t>
            </w:r>
          </w:p>
        </w:tc>
        <w:tc>
          <w:tcPr>
            <w:tcW w:w="5216" w:type="dxa"/>
          </w:tcPr>
          <w:p w:rsidR="0038265F" w:rsidRDefault="0038265F">
            <w:pPr>
              <w:pStyle w:val="ConsPlusNormal"/>
            </w:pPr>
            <w:r>
              <w:t>Закуп племенных свиней</w:t>
            </w:r>
          </w:p>
        </w:tc>
        <w:tc>
          <w:tcPr>
            <w:tcW w:w="1564" w:type="dxa"/>
          </w:tcPr>
          <w:p w:rsidR="0038265F" w:rsidRDefault="0038265F">
            <w:pPr>
              <w:pStyle w:val="ConsPlusNormal"/>
              <w:jc w:val="center"/>
            </w:pPr>
            <w:r>
              <w:t>тонна живой массы</w:t>
            </w:r>
          </w:p>
        </w:tc>
        <w:tc>
          <w:tcPr>
            <w:tcW w:w="1624" w:type="dxa"/>
          </w:tcPr>
          <w:p w:rsidR="0038265F" w:rsidRDefault="0038265F">
            <w:pPr>
              <w:pStyle w:val="ConsPlusNormal"/>
              <w:jc w:val="center"/>
            </w:pPr>
            <w:r>
              <w:t>110000</w:t>
            </w:r>
          </w:p>
        </w:tc>
      </w:tr>
      <w:tr w:rsidR="0038265F">
        <w:tc>
          <w:tcPr>
            <w:tcW w:w="664" w:type="dxa"/>
          </w:tcPr>
          <w:p w:rsidR="0038265F" w:rsidRDefault="0038265F">
            <w:pPr>
              <w:pStyle w:val="ConsPlusNormal"/>
              <w:jc w:val="center"/>
            </w:pPr>
            <w:r>
              <w:t>6.3.</w:t>
            </w:r>
          </w:p>
        </w:tc>
        <w:tc>
          <w:tcPr>
            <w:tcW w:w="5216" w:type="dxa"/>
          </w:tcPr>
          <w:p w:rsidR="0038265F" w:rsidRDefault="0038265F">
            <w:pPr>
              <w:pStyle w:val="ConsPlusNormal"/>
            </w:pPr>
            <w:r>
              <w:t>Закуп племенных овец, коз, оленей</w:t>
            </w:r>
          </w:p>
        </w:tc>
        <w:tc>
          <w:tcPr>
            <w:tcW w:w="1564" w:type="dxa"/>
          </w:tcPr>
          <w:p w:rsidR="0038265F" w:rsidRDefault="0038265F">
            <w:pPr>
              <w:pStyle w:val="ConsPlusNormal"/>
              <w:jc w:val="center"/>
            </w:pPr>
            <w:r>
              <w:t>тонна живой массы</w:t>
            </w:r>
          </w:p>
        </w:tc>
        <w:tc>
          <w:tcPr>
            <w:tcW w:w="1624" w:type="dxa"/>
          </w:tcPr>
          <w:p w:rsidR="0038265F" w:rsidRDefault="0038265F">
            <w:pPr>
              <w:pStyle w:val="ConsPlusNormal"/>
              <w:jc w:val="center"/>
            </w:pPr>
            <w:r>
              <w:t>60000</w:t>
            </w:r>
          </w:p>
        </w:tc>
      </w:tr>
      <w:tr w:rsidR="0038265F">
        <w:tc>
          <w:tcPr>
            <w:tcW w:w="664" w:type="dxa"/>
          </w:tcPr>
          <w:p w:rsidR="0038265F" w:rsidRDefault="0038265F">
            <w:pPr>
              <w:pStyle w:val="ConsPlusNormal"/>
              <w:jc w:val="center"/>
            </w:pPr>
            <w:r>
              <w:t>7.</w:t>
            </w:r>
          </w:p>
        </w:tc>
        <w:tc>
          <w:tcPr>
            <w:tcW w:w="5216" w:type="dxa"/>
          </w:tcPr>
          <w:p w:rsidR="0038265F" w:rsidRDefault="0038265F">
            <w:pPr>
              <w:pStyle w:val="ConsPlusNormal"/>
            </w:pPr>
            <w:r>
              <w:t>Закуп племенных клеточных зверей (серебристо-черных лисиц, норок, песцов, соболей)</w:t>
            </w:r>
          </w:p>
        </w:tc>
        <w:tc>
          <w:tcPr>
            <w:tcW w:w="1564" w:type="dxa"/>
          </w:tcPr>
          <w:p w:rsidR="0038265F" w:rsidRDefault="0038265F">
            <w:pPr>
              <w:pStyle w:val="ConsPlusNormal"/>
              <w:jc w:val="center"/>
            </w:pPr>
            <w:r>
              <w:t>голова</w:t>
            </w:r>
          </w:p>
        </w:tc>
        <w:tc>
          <w:tcPr>
            <w:tcW w:w="1624" w:type="dxa"/>
          </w:tcPr>
          <w:p w:rsidR="0038265F" w:rsidRDefault="0038265F">
            <w:pPr>
              <w:pStyle w:val="ConsPlusNormal"/>
              <w:jc w:val="center"/>
            </w:pPr>
            <w:r>
              <w:t>3500</w:t>
            </w:r>
          </w:p>
        </w:tc>
      </w:tr>
      <w:tr w:rsidR="0038265F">
        <w:tc>
          <w:tcPr>
            <w:tcW w:w="664" w:type="dxa"/>
          </w:tcPr>
          <w:p w:rsidR="0038265F" w:rsidRDefault="0038265F">
            <w:pPr>
              <w:pStyle w:val="ConsPlusNormal"/>
              <w:jc w:val="center"/>
            </w:pPr>
            <w:r>
              <w:lastRenderedPageBreak/>
              <w:t>8.</w:t>
            </w:r>
          </w:p>
        </w:tc>
        <w:tc>
          <w:tcPr>
            <w:tcW w:w="5216" w:type="dxa"/>
          </w:tcPr>
          <w:p w:rsidR="0038265F" w:rsidRDefault="0038265F">
            <w:pPr>
              <w:pStyle w:val="ConsPlusNormal"/>
            </w:pPr>
            <w:r>
              <w:t>Содержание маточного поголовья крупного рогатого скота специализированных мясных пород</w:t>
            </w:r>
          </w:p>
        </w:tc>
        <w:tc>
          <w:tcPr>
            <w:tcW w:w="1564" w:type="dxa"/>
          </w:tcPr>
          <w:p w:rsidR="0038265F" w:rsidRDefault="0038265F">
            <w:pPr>
              <w:pStyle w:val="ConsPlusNormal"/>
              <w:jc w:val="center"/>
            </w:pPr>
            <w:r>
              <w:t>голова в год</w:t>
            </w:r>
          </w:p>
        </w:tc>
        <w:tc>
          <w:tcPr>
            <w:tcW w:w="1624" w:type="dxa"/>
          </w:tcPr>
          <w:p w:rsidR="0038265F" w:rsidRDefault="0038265F">
            <w:pPr>
              <w:pStyle w:val="ConsPlusNormal"/>
              <w:jc w:val="center"/>
            </w:pPr>
            <w:r>
              <w:t>18700</w:t>
            </w:r>
          </w:p>
        </w:tc>
      </w:tr>
      <w:tr w:rsidR="0038265F">
        <w:tc>
          <w:tcPr>
            <w:tcW w:w="664" w:type="dxa"/>
          </w:tcPr>
          <w:p w:rsidR="0038265F" w:rsidRDefault="0038265F">
            <w:pPr>
              <w:pStyle w:val="ConsPlusNormal"/>
              <w:jc w:val="center"/>
            </w:pPr>
            <w:r>
              <w:t>9.</w:t>
            </w:r>
          </w:p>
        </w:tc>
        <w:tc>
          <w:tcPr>
            <w:tcW w:w="5216" w:type="dxa"/>
          </w:tcPr>
          <w:p w:rsidR="0038265F" w:rsidRDefault="0038265F">
            <w:pPr>
              <w:pStyle w:val="ConsPlusNormal"/>
            </w:pPr>
            <w:r>
              <w:t>Содержание маточного поголовья сельскохозяйственных животных</w:t>
            </w:r>
          </w:p>
        </w:tc>
        <w:tc>
          <w:tcPr>
            <w:tcW w:w="1564" w:type="dxa"/>
          </w:tcPr>
          <w:p w:rsidR="0038265F" w:rsidRDefault="0038265F">
            <w:pPr>
              <w:pStyle w:val="ConsPlusNormal"/>
              <w:jc w:val="center"/>
            </w:pPr>
            <w:r>
              <w:t>условная голова в год/полугодие</w:t>
            </w:r>
          </w:p>
        </w:tc>
        <w:tc>
          <w:tcPr>
            <w:tcW w:w="1624" w:type="dxa"/>
          </w:tcPr>
          <w:p w:rsidR="0038265F" w:rsidRDefault="0038265F">
            <w:pPr>
              <w:pStyle w:val="ConsPlusNormal"/>
              <w:jc w:val="center"/>
            </w:pPr>
            <w:r>
              <w:t>24000/12000</w:t>
            </w:r>
          </w:p>
        </w:tc>
      </w:tr>
      <w:tr w:rsidR="0038265F">
        <w:tblPrEx>
          <w:tblBorders>
            <w:insideH w:val="nil"/>
          </w:tblBorders>
        </w:tblPrEx>
        <w:tc>
          <w:tcPr>
            <w:tcW w:w="664" w:type="dxa"/>
            <w:tcBorders>
              <w:bottom w:val="nil"/>
            </w:tcBorders>
          </w:tcPr>
          <w:p w:rsidR="0038265F" w:rsidRDefault="0038265F">
            <w:pPr>
              <w:pStyle w:val="ConsPlusNormal"/>
              <w:jc w:val="center"/>
            </w:pPr>
            <w:r>
              <w:t>10.</w:t>
            </w:r>
          </w:p>
        </w:tc>
        <w:tc>
          <w:tcPr>
            <w:tcW w:w="5216" w:type="dxa"/>
            <w:tcBorders>
              <w:bottom w:val="nil"/>
            </w:tcBorders>
          </w:tcPr>
          <w:p w:rsidR="0038265F" w:rsidRDefault="0038265F">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64" w:type="dxa"/>
            <w:tcBorders>
              <w:bottom w:val="nil"/>
            </w:tcBorders>
          </w:tcPr>
          <w:p w:rsidR="0038265F" w:rsidRDefault="0038265F">
            <w:pPr>
              <w:pStyle w:val="ConsPlusNormal"/>
              <w:jc w:val="center"/>
            </w:pPr>
            <w:r>
              <w:t>условная голова в год</w:t>
            </w:r>
          </w:p>
        </w:tc>
        <w:tc>
          <w:tcPr>
            <w:tcW w:w="1624" w:type="dxa"/>
            <w:tcBorders>
              <w:bottom w:val="nil"/>
            </w:tcBorders>
          </w:tcPr>
          <w:p w:rsidR="0038265F" w:rsidRDefault="0038265F">
            <w:pPr>
              <w:pStyle w:val="ConsPlusNormal"/>
              <w:jc w:val="center"/>
            </w:pPr>
            <w:r>
              <w:t>37400</w:t>
            </w:r>
          </w:p>
        </w:tc>
      </w:tr>
      <w:tr w:rsidR="0038265F">
        <w:tblPrEx>
          <w:tblBorders>
            <w:insideH w:val="nil"/>
          </w:tblBorders>
        </w:tblPrEx>
        <w:tc>
          <w:tcPr>
            <w:tcW w:w="9068" w:type="dxa"/>
            <w:gridSpan w:val="4"/>
            <w:tcBorders>
              <w:top w:val="nil"/>
            </w:tcBorders>
          </w:tcPr>
          <w:p w:rsidR="0038265F" w:rsidRDefault="0038265F">
            <w:pPr>
              <w:pStyle w:val="ConsPlusNormal"/>
              <w:jc w:val="both"/>
            </w:pPr>
            <w:r>
              <w:t xml:space="preserve">(в ред. </w:t>
            </w:r>
            <w:hyperlink r:id="rId111" w:history="1">
              <w:r>
                <w:rPr>
                  <w:color w:val="0000FF"/>
                </w:rPr>
                <w:t>постановления</w:t>
              </w:r>
            </w:hyperlink>
            <w:r>
              <w:t xml:space="preserve"> Правительства ХМАО - Югры от 22.02.2019 N 59-п)</w:t>
            </w:r>
          </w:p>
        </w:tc>
      </w:tr>
      <w:tr w:rsidR="0038265F">
        <w:tc>
          <w:tcPr>
            <w:tcW w:w="664" w:type="dxa"/>
          </w:tcPr>
          <w:p w:rsidR="0038265F" w:rsidRDefault="0038265F">
            <w:pPr>
              <w:pStyle w:val="ConsPlusNormal"/>
              <w:jc w:val="center"/>
            </w:pPr>
            <w:r>
              <w:t>11.</w:t>
            </w:r>
          </w:p>
        </w:tc>
        <w:tc>
          <w:tcPr>
            <w:tcW w:w="5216" w:type="dxa"/>
          </w:tcPr>
          <w:p w:rsidR="0038265F" w:rsidRDefault="0038265F">
            <w:pPr>
              <w:pStyle w:val="ConsPlusNormal"/>
            </w:pPr>
            <w:r>
              <w:t>Содержание племенного маточного поголовья крупного рогатого скота специализированных мясных пород</w:t>
            </w:r>
          </w:p>
        </w:tc>
        <w:tc>
          <w:tcPr>
            <w:tcW w:w="1564" w:type="dxa"/>
          </w:tcPr>
          <w:p w:rsidR="0038265F" w:rsidRDefault="0038265F">
            <w:pPr>
              <w:pStyle w:val="ConsPlusNormal"/>
              <w:jc w:val="center"/>
            </w:pPr>
            <w:r>
              <w:t>условная голова в год</w:t>
            </w:r>
          </w:p>
        </w:tc>
        <w:tc>
          <w:tcPr>
            <w:tcW w:w="1624" w:type="dxa"/>
          </w:tcPr>
          <w:p w:rsidR="0038265F" w:rsidRDefault="0038265F">
            <w:pPr>
              <w:pStyle w:val="ConsPlusNormal"/>
              <w:jc w:val="center"/>
            </w:pPr>
            <w:r>
              <w:t>18700</w:t>
            </w:r>
          </w:p>
        </w:tc>
      </w:tr>
      <w:tr w:rsidR="0038265F">
        <w:tc>
          <w:tcPr>
            <w:tcW w:w="664" w:type="dxa"/>
          </w:tcPr>
          <w:p w:rsidR="0038265F" w:rsidRDefault="0038265F">
            <w:pPr>
              <w:pStyle w:val="ConsPlusNormal"/>
              <w:jc w:val="center"/>
            </w:pPr>
            <w:r>
              <w:t>12.</w:t>
            </w:r>
          </w:p>
        </w:tc>
        <w:tc>
          <w:tcPr>
            <w:tcW w:w="5216" w:type="dxa"/>
          </w:tcPr>
          <w:p w:rsidR="0038265F" w:rsidRDefault="0038265F">
            <w:pPr>
              <w:pStyle w:val="ConsPlusNormal"/>
            </w:pPr>
            <w: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3056" w:history="1">
              <w:r>
                <w:rPr>
                  <w:color w:val="0000FF"/>
                </w:rPr>
                <w:t>&lt;**&gt;</w:t>
              </w:r>
            </w:hyperlink>
          </w:p>
        </w:tc>
        <w:tc>
          <w:tcPr>
            <w:tcW w:w="1564" w:type="dxa"/>
          </w:tcPr>
          <w:p w:rsidR="0038265F" w:rsidRDefault="0038265F">
            <w:pPr>
              <w:pStyle w:val="ConsPlusNormal"/>
              <w:jc w:val="center"/>
            </w:pPr>
            <w:r>
              <w:t>штук</w:t>
            </w:r>
          </w:p>
        </w:tc>
        <w:tc>
          <w:tcPr>
            <w:tcW w:w="1624" w:type="dxa"/>
          </w:tcPr>
          <w:p w:rsidR="0038265F" w:rsidRDefault="0038265F">
            <w:pPr>
              <w:pStyle w:val="ConsPlusNormal"/>
              <w:jc w:val="center"/>
            </w:pPr>
            <w:r>
              <w:t>93000</w:t>
            </w:r>
          </w:p>
        </w:tc>
      </w:tr>
      <w:tr w:rsidR="0038265F">
        <w:tc>
          <w:tcPr>
            <w:tcW w:w="664" w:type="dxa"/>
          </w:tcPr>
          <w:p w:rsidR="0038265F" w:rsidRDefault="0038265F">
            <w:pPr>
              <w:pStyle w:val="ConsPlusNormal"/>
              <w:jc w:val="center"/>
            </w:pPr>
            <w:r>
              <w:t>13.</w:t>
            </w:r>
          </w:p>
        </w:tc>
        <w:tc>
          <w:tcPr>
            <w:tcW w:w="5216" w:type="dxa"/>
          </w:tcPr>
          <w:p w:rsidR="0038265F" w:rsidRDefault="0038265F">
            <w:pPr>
              <w:pStyle w:val="ConsPlusNormal"/>
            </w:pPr>
            <w:r>
              <w:t xml:space="preserve">Приобретение эмбрионов племенного крупного рогатого скота специализированных мясных пород, в том числе по импорту </w:t>
            </w:r>
            <w:hyperlink w:anchor="P3057" w:history="1">
              <w:r>
                <w:rPr>
                  <w:color w:val="0000FF"/>
                </w:rPr>
                <w:t>&lt;***&gt;</w:t>
              </w:r>
            </w:hyperlink>
          </w:p>
        </w:tc>
        <w:tc>
          <w:tcPr>
            <w:tcW w:w="1564" w:type="dxa"/>
          </w:tcPr>
          <w:p w:rsidR="0038265F" w:rsidRDefault="0038265F">
            <w:pPr>
              <w:pStyle w:val="ConsPlusNormal"/>
              <w:jc w:val="center"/>
            </w:pPr>
            <w:r>
              <w:t>штук</w:t>
            </w:r>
          </w:p>
        </w:tc>
        <w:tc>
          <w:tcPr>
            <w:tcW w:w="1624" w:type="dxa"/>
          </w:tcPr>
          <w:p w:rsidR="0038265F" w:rsidRDefault="0038265F">
            <w:pPr>
              <w:pStyle w:val="ConsPlusNormal"/>
              <w:jc w:val="center"/>
            </w:pPr>
            <w:r>
              <w:t>36000</w:t>
            </w:r>
          </w:p>
        </w:tc>
      </w:tr>
      <w:tr w:rsidR="0038265F">
        <w:tc>
          <w:tcPr>
            <w:tcW w:w="664" w:type="dxa"/>
          </w:tcPr>
          <w:p w:rsidR="0038265F" w:rsidRDefault="0038265F">
            <w:pPr>
              <w:pStyle w:val="ConsPlusNormal"/>
              <w:jc w:val="center"/>
            </w:pPr>
            <w:r>
              <w:t>14.</w:t>
            </w:r>
          </w:p>
        </w:tc>
        <w:tc>
          <w:tcPr>
            <w:tcW w:w="5216" w:type="dxa"/>
          </w:tcPr>
          <w:p w:rsidR="0038265F" w:rsidRDefault="0038265F">
            <w:pPr>
              <w:pStyle w:val="ConsPlusNormal"/>
            </w:pPr>
            <w:r>
              <w:t>Содержание маточного поголовья животных личных подсобных хозяйств</w:t>
            </w:r>
          </w:p>
        </w:tc>
        <w:tc>
          <w:tcPr>
            <w:tcW w:w="1564" w:type="dxa"/>
          </w:tcPr>
          <w:p w:rsidR="0038265F" w:rsidRDefault="0038265F">
            <w:pPr>
              <w:pStyle w:val="ConsPlusNormal"/>
            </w:pPr>
          </w:p>
        </w:tc>
        <w:tc>
          <w:tcPr>
            <w:tcW w:w="1624" w:type="dxa"/>
          </w:tcPr>
          <w:p w:rsidR="0038265F" w:rsidRDefault="0038265F">
            <w:pPr>
              <w:pStyle w:val="ConsPlusNormal"/>
            </w:pPr>
          </w:p>
        </w:tc>
      </w:tr>
      <w:tr w:rsidR="0038265F">
        <w:tc>
          <w:tcPr>
            <w:tcW w:w="664" w:type="dxa"/>
          </w:tcPr>
          <w:p w:rsidR="0038265F" w:rsidRDefault="0038265F">
            <w:pPr>
              <w:pStyle w:val="ConsPlusNormal"/>
              <w:jc w:val="center"/>
            </w:pPr>
            <w:r>
              <w:t>14.1.</w:t>
            </w:r>
          </w:p>
        </w:tc>
        <w:tc>
          <w:tcPr>
            <w:tcW w:w="5216" w:type="dxa"/>
          </w:tcPr>
          <w:p w:rsidR="0038265F" w:rsidRDefault="0038265F">
            <w:pPr>
              <w:pStyle w:val="ConsPlusNormal"/>
            </w:pPr>
            <w:r>
              <w:t>Маточное поголовье крупного рогатого скота</w:t>
            </w:r>
          </w:p>
        </w:tc>
        <w:tc>
          <w:tcPr>
            <w:tcW w:w="1564" w:type="dxa"/>
          </w:tcPr>
          <w:p w:rsidR="0038265F" w:rsidRDefault="0038265F">
            <w:pPr>
              <w:pStyle w:val="ConsPlusNormal"/>
            </w:pPr>
            <w:r>
              <w:t>голова в год</w:t>
            </w:r>
          </w:p>
        </w:tc>
        <w:tc>
          <w:tcPr>
            <w:tcW w:w="1624" w:type="dxa"/>
          </w:tcPr>
          <w:p w:rsidR="0038265F" w:rsidRDefault="0038265F">
            <w:pPr>
              <w:pStyle w:val="ConsPlusNormal"/>
              <w:jc w:val="center"/>
            </w:pPr>
            <w:r>
              <w:t>10000</w:t>
            </w:r>
          </w:p>
        </w:tc>
      </w:tr>
      <w:tr w:rsidR="0038265F">
        <w:tc>
          <w:tcPr>
            <w:tcW w:w="664" w:type="dxa"/>
          </w:tcPr>
          <w:p w:rsidR="0038265F" w:rsidRDefault="0038265F">
            <w:pPr>
              <w:pStyle w:val="ConsPlusNormal"/>
              <w:jc w:val="center"/>
            </w:pPr>
            <w:r>
              <w:t>14.2.</w:t>
            </w:r>
          </w:p>
        </w:tc>
        <w:tc>
          <w:tcPr>
            <w:tcW w:w="5216" w:type="dxa"/>
          </w:tcPr>
          <w:p w:rsidR="0038265F" w:rsidRDefault="0038265F">
            <w:pPr>
              <w:pStyle w:val="ConsPlusNormal"/>
            </w:pPr>
            <w:r>
              <w:t>Маточное поголовье лошадей</w:t>
            </w:r>
          </w:p>
        </w:tc>
        <w:tc>
          <w:tcPr>
            <w:tcW w:w="1564" w:type="dxa"/>
          </w:tcPr>
          <w:p w:rsidR="0038265F" w:rsidRDefault="0038265F">
            <w:pPr>
              <w:pStyle w:val="ConsPlusNormal"/>
            </w:pPr>
            <w:r>
              <w:t>голова в год</w:t>
            </w:r>
          </w:p>
        </w:tc>
        <w:tc>
          <w:tcPr>
            <w:tcW w:w="1624" w:type="dxa"/>
          </w:tcPr>
          <w:p w:rsidR="0038265F" w:rsidRDefault="0038265F">
            <w:pPr>
              <w:pStyle w:val="ConsPlusNormal"/>
              <w:jc w:val="center"/>
            </w:pPr>
            <w:r>
              <w:t>3000</w:t>
            </w:r>
          </w:p>
        </w:tc>
      </w:tr>
      <w:tr w:rsidR="0038265F">
        <w:tc>
          <w:tcPr>
            <w:tcW w:w="664" w:type="dxa"/>
          </w:tcPr>
          <w:p w:rsidR="0038265F" w:rsidRDefault="0038265F">
            <w:pPr>
              <w:pStyle w:val="ConsPlusNormal"/>
              <w:jc w:val="center"/>
            </w:pPr>
            <w:r>
              <w:t>14.3.</w:t>
            </w:r>
          </w:p>
        </w:tc>
        <w:tc>
          <w:tcPr>
            <w:tcW w:w="5216" w:type="dxa"/>
          </w:tcPr>
          <w:p w:rsidR="0038265F" w:rsidRDefault="0038265F">
            <w:pPr>
              <w:pStyle w:val="ConsPlusNormal"/>
            </w:pPr>
            <w:r>
              <w:t>Маточное поголовье свиней</w:t>
            </w:r>
          </w:p>
        </w:tc>
        <w:tc>
          <w:tcPr>
            <w:tcW w:w="1564" w:type="dxa"/>
          </w:tcPr>
          <w:p w:rsidR="0038265F" w:rsidRDefault="0038265F">
            <w:pPr>
              <w:pStyle w:val="ConsPlusNormal"/>
            </w:pPr>
            <w:r>
              <w:t>голова в год</w:t>
            </w:r>
          </w:p>
        </w:tc>
        <w:tc>
          <w:tcPr>
            <w:tcW w:w="1624" w:type="dxa"/>
          </w:tcPr>
          <w:p w:rsidR="0038265F" w:rsidRDefault="0038265F">
            <w:pPr>
              <w:pStyle w:val="ConsPlusNormal"/>
              <w:jc w:val="center"/>
            </w:pPr>
            <w:r>
              <w:t>5000</w:t>
            </w:r>
          </w:p>
        </w:tc>
      </w:tr>
      <w:tr w:rsidR="0038265F">
        <w:tc>
          <w:tcPr>
            <w:tcW w:w="664" w:type="dxa"/>
          </w:tcPr>
          <w:p w:rsidR="0038265F" w:rsidRDefault="0038265F">
            <w:pPr>
              <w:pStyle w:val="ConsPlusNormal"/>
              <w:jc w:val="center"/>
            </w:pPr>
            <w:r>
              <w:t>14.4.</w:t>
            </w:r>
          </w:p>
        </w:tc>
        <w:tc>
          <w:tcPr>
            <w:tcW w:w="5216" w:type="dxa"/>
          </w:tcPr>
          <w:p w:rsidR="0038265F" w:rsidRDefault="0038265F">
            <w:pPr>
              <w:pStyle w:val="ConsPlusNormal"/>
            </w:pPr>
            <w:r>
              <w:t>Маточное поголовье оленей</w:t>
            </w:r>
          </w:p>
        </w:tc>
        <w:tc>
          <w:tcPr>
            <w:tcW w:w="1564" w:type="dxa"/>
          </w:tcPr>
          <w:p w:rsidR="0038265F" w:rsidRDefault="0038265F">
            <w:pPr>
              <w:pStyle w:val="ConsPlusNormal"/>
            </w:pPr>
            <w:r>
              <w:t>голова в год</w:t>
            </w:r>
          </w:p>
        </w:tc>
        <w:tc>
          <w:tcPr>
            <w:tcW w:w="1624" w:type="dxa"/>
          </w:tcPr>
          <w:p w:rsidR="0038265F" w:rsidRDefault="0038265F">
            <w:pPr>
              <w:pStyle w:val="ConsPlusNormal"/>
              <w:jc w:val="center"/>
            </w:pPr>
            <w:r>
              <w:t>600</w:t>
            </w:r>
          </w:p>
        </w:tc>
      </w:tr>
      <w:tr w:rsidR="0038265F">
        <w:tc>
          <w:tcPr>
            <w:tcW w:w="664" w:type="dxa"/>
          </w:tcPr>
          <w:p w:rsidR="0038265F" w:rsidRDefault="0038265F">
            <w:pPr>
              <w:pStyle w:val="ConsPlusNormal"/>
              <w:jc w:val="center"/>
            </w:pPr>
            <w:r>
              <w:t>14.5.</w:t>
            </w:r>
          </w:p>
        </w:tc>
        <w:tc>
          <w:tcPr>
            <w:tcW w:w="5216" w:type="dxa"/>
          </w:tcPr>
          <w:p w:rsidR="0038265F" w:rsidRDefault="0038265F">
            <w:pPr>
              <w:pStyle w:val="ConsPlusNormal"/>
            </w:pPr>
            <w:r>
              <w:t>Маточное поголовье коз (овец)</w:t>
            </w:r>
          </w:p>
        </w:tc>
        <w:tc>
          <w:tcPr>
            <w:tcW w:w="1564" w:type="dxa"/>
          </w:tcPr>
          <w:p w:rsidR="0038265F" w:rsidRDefault="0038265F">
            <w:pPr>
              <w:pStyle w:val="ConsPlusNormal"/>
            </w:pPr>
            <w:r>
              <w:t>голова в год</w:t>
            </w:r>
          </w:p>
        </w:tc>
        <w:tc>
          <w:tcPr>
            <w:tcW w:w="1624" w:type="dxa"/>
          </w:tcPr>
          <w:p w:rsidR="0038265F" w:rsidRDefault="0038265F">
            <w:pPr>
              <w:pStyle w:val="ConsPlusNormal"/>
              <w:jc w:val="center"/>
            </w:pPr>
            <w:r>
              <w:t>700</w:t>
            </w:r>
          </w:p>
        </w:tc>
      </w:tr>
      <w:tr w:rsidR="0038265F">
        <w:tc>
          <w:tcPr>
            <w:tcW w:w="664" w:type="dxa"/>
          </w:tcPr>
          <w:p w:rsidR="0038265F" w:rsidRDefault="0038265F">
            <w:pPr>
              <w:pStyle w:val="ConsPlusNormal"/>
              <w:jc w:val="center"/>
            </w:pPr>
            <w:r>
              <w:t>14.6.</w:t>
            </w:r>
          </w:p>
        </w:tc>
        <w:tc>
          <w:tcPr>
            <w:tcW w:w="5216" w:type="dxa"/>
          </w:tcPr>
          <w:p w:rsidR="0038265F" w:rsidRDefault="0038265F">
            <w:pPr>
              <w:pStyle w:val="ConsPlusNormal"/>
            </w:pPr>
            <w:r>
              <w:t>Маточное поголовье кроликов</w:t>
            </w:r>
          </w:p>
        </w:tc>
        <w:tc>
          <w:tcPr>
            <w:tcW w:w="1564" w:type="dxa"/>
          </w:tcPr>
          <w:p w:rsidR="0038265F" w:rsidRDefault="0038265F">
            <w:pPr>
              <w:pStyle w:val="ConsPlusNormal"/>
            </w:pPr>
            <w:r>
              <w:t>голова в год</w:t>
            </w:r>
          </w:p>
        </w:tc>
        <w:tc>
          <w:tcPr>
            <w:tcW w:w="1624" w:type="dxa"/>
          </w:tcPr>
          <w:p w:rsidR="0038265F" w:rsidRDefault="0038265F">
            <w:pPr>
              <w:pStyle w:val="ConsPlusNormal"/>
              <w:jc w:val="center"/>
            </w:pPr>
            <w:r>
              <w:t>200</w:t>
            </w:r>
          </w:p>
        </w:tc>
      </w:tr>
      <w:tr w:rsidR="0038265F">
        <w:tc>
          <w:tcPr>
            <w:tcW w:w="9068" w:type="dxa"/>
            <w:gridSpan w:val="4"/>
          </w:tcPr>
          <w:p w:rsidR="0038265F" w:rsidRDefault="0038265F">
            <w:pPr>
              <w:pStyle w:val="ConsPlusNormal"/>
              <w:jc w:val="center"/>
              <w:outlineLvl w:val="1"/>
            </w:pPr>
            <w:r>
              <w:t>Растениеводство</w:t>
            </w:r>
          </w:p>
        </w:tc>
      </w:tr>
      <w:tr w:rsidR="0038265F">
        <w:tc>
          <w:tcPr>
            <w:tcW w:w="664" w:type="dxa"/>
          </w:tcPr>
          <w:p w:rsidR="0038265F" w:rsidRDefault="0038265F">
            <w:pPr>
              <w:pStyle w:val="ConsPlusNormal"/>
              <w:jc w:val="center"/>
            </w:pPr>
            <w:r>
              <w:t>1.</w:t>
            </w:r>
          </w:p>
        </w:tc>
        <w:tc>
          <w:tcPr>
            <w:tcW w:w="5216" w:type="dxa"/>
          </w:tcPr>
          <w:p w:rsidR="0038265F" w:rsidRDefault="0038265F">
            <w:pPr>
              <w:pStyle w:val="ConsPlusNormal"/>
            </w:pPr>
            <w:r>
              <w:t xml:space="preserve">Овощи защищенного грунта </w:t>
            </w:r>
            <w:hyperlink w:anchor="P3063" w:history="1">
              <w:r>
                <w:rPr>
                  <w:color w:val="0000FF"/>
                </w:rPr>
                <w:t>&lt;*****&gt;</w:t>
              </w:r>
            </w:hyperlink>
          </w:p>
        </w:tc>
        <w:tc>
          <w:tcPr>
            <w:tcW w:w="1564" w:type="dxa"/>
          </w:tcPr>
          <w:p w:rsidR="0038265F" w:rsidRDefault="0038265F">
            <w:pPr>
              <w:pStyle w:val="ConsPlusNormal"/>
            </w:pPr>
          </w:p>
        </w:tc>
        <w:tc>
          <w:tcPr>
            <w:tcW w:w="1624" w:type="dxa"/>
          </w:tcPr>
          <w:p w:rsidR="0038265F" w:rsidRDefault="0038265F">
            <w:pPr>
              <w:pStyle w:val="ConsPlusNormal"/>
            </w:pPr>
          </w:p>
        </w:tc>
      </w:tr>
      <w:tr w:rsidR="0038265F">
        <w:tc>
          <w:tcPr>
            <w:tcW w:w="664" w:type="dxa"/>
          </w:tcPr>
          <w:p w:rsidR="0038265F" w:rsidRDefault="0038265F">
            <w:pPr>
              <w:pStyle w:val="ConsPlusNormal"/>
              <w:jc w:val="center"/>
            </w:pPr>
            <w:r>
              <w:t>1.1.</w:t>
            </w:r>
          </w:p>
        </w:tc>
        <w:tc>
          <w:tcPr>
            <w:tcW w:w="5216" w:type="dxa"/>
          </w:tcPr>
          <w:p w:rsidR="0038265F" w:rsidRDefault="0038265F">
            <w:pPr>
              <w:pStyle w:val="ConsPlusNormal"/>
            </w:pPr>
            <w:r>
              <w:t xml:space="preserve">Огурцы </w:t>
            </w:r>
            <w:hyperlink w:anchor="P3063" w:history="1">
              <w:r>
                <w:rPr>
                  <w:color w:val="0000FF"/>
                </w:rPr>
                <w:t>&lt;*****&gt;</w:t>
              </w:r>
            </w:hyperlink>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25000</w:t>
            </w:r>
          </w:p>
        </w:tc>
      </w:tr>
      <w:tr w:rsidR="0038265F">
        <w:tc>
          <w:tcPr>
            <w:tcW w:w="664" w:type="dxa"/>
          </w:tcPr>
          <w:p w:rsidR="0038265F" w:rsidRDefault="0038265F">
            <w:pPr>
              <w:pStyle w:val="ConsPlusNormal"/>
              <w:jc w:val="center"/>
            </w:pPr>
            <w:r>
              <w:t>1.2.</w:t>
            </w:r>
          </w:p>
        </w:tc>
        <w:tc>
          <w:tcPr>
            <w:tcW w:w="5216" w:type="dxa"/>
          </w:tcPr>
          <w:p w:rsidR="0038265F" w:rsidRDefault="0038265F">
            <w:pPr>
              <w:pStyle w:val="ConsPlusNormal"/>
            </w:pPr>
            <w:r>
              <w:t xml:space="preserve">Помидоры </w:t>
            </w:r>
            <w:hyperlink w:anchor="P3063" w:history="1">
              <w:r>
                <w:rPr>
                  <w:color w:val="0000FF"/>
                </w:rPr>
                <w:t>&lt;*****&gt;</w:t>
              </w:r>
            </w:hyperlink>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25000</w:t>
            </w:r>
          </w:p>
        </w:tc>
      </w:tr>
      <w:tr w:rsidR="0038265F">
        <w:tc>
          <w:tcPr>
            <w:tcW w:w="664" w:type="dxa"/>
          </w:tcPr>
          <w:p w:rsidR="0038265F" w:rsidRDefault="0038265F">
            <w:pPr>
              <w:pStyle w:val="ConsPlusNormal"/>
              <w:jc w:val="center"/>
            </w:pPr>
            <w:r>
              <w:t>1.3.</w:t>
            </w:r>
          </w:p>
        </w:tc>
        <w:tc>
          <w:tcPr>
            <w:tcW w:w="5216" w:type="dxa"/>
          </w:tcPr>
          <w:p w:rsidR="0038265F" w:rsidRDefault="0038265F">
            <w:pPr>
              <w:pStyle w:val="ConsPlusNormal"/>
            </w:pPr>
            <w:r>
              <w:t xml:space="preserve">Зеленные культуры </w:t>
            </w:r>
            <w:hyperlink w:anchor="P3063" w:history="1">
              <w:r>
                <w:rPr>
                  <w:color w:val="0000FF"/>
                </w:rPr>
                <w:t>&lt;*****&gt;</w:t>
              </w:r>
            </w:hyperlink>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14500</w:t>
            </w:r>
          </w:p>
        </w:tc>
      </w:tr>
      <w:tr w:rsidR="0038265F">
        <w:tc>
          <w:tcPr>
            <w:tcW w:w="664" w:type="dxa"/>
          </w:tcPr>
          <w:p w:rsidR="0038265F" w:rsidRDefault="0038265F">
            <w:pPr>
              <w:pStyle w:val="ConsPlusNormal"/>
              <w:jc w:val="center"/>
            </w:pPr>
            <w:r>
              <w:t>2.</w:t>
            </w:r>
          </w:p>
        </w:tc>
        <w:tc>
          <w:tcPr>
            <w:tcW w:w="5216" w:type="dxa"/>
          </w:tcPr>
          <w:p w:rsidR="0038265F" w:rsidRDefault="0038265F">
            <w:pPr>
              <w:pStyle w:val="ConsPlusNormal"/>
            </w:pPr>
            <w:r>
              <w:t xml:space="preserve">Овощи открытого грунта </w:t>
            </w:r>
            <w:hyperlink w:anchor="P3063" w:history="1">
              <w:r>
                <w:rPr>
                  <w:color w:val="0000FF"/>
                </w:rPr>
                <w:t>&lt;*****&gt;</w:t>
              </w:r>
            </w:hyperlink>
          </w:p>
        </w:tc>
        <w:tc>
          <w:tcPr>
            <w:tcW w:w="1564" w:type="dxa"/>
          </w:tcPr>
          <w:p w:rsidR="0038265F" w:rsidRDefault="0038265F">
            <w:pPr>
              <w:pStyle w:val="ConsPlusNormal"/>
            </w:pPr>
          </w:p>
        </w:tc>
        <w:tc>
          <w:tcPr>
            <w:tcW w:w="1624" w:type="dxa"/>
          </w:tcPr>
          <w:p w:rsidR="0038265F" w:rsidRDefault="0038265F">
            <w:pPr>
              <w:pStyle w:val="ConsPlusNormal"/>
            </w:pPr>
          </w:p>
        </w:tc>
      </w:tr>
      <w:tr w:rsidR="0038265F">
        <w:tc>
          <w:tcPr>
            <w:tcW w:w="664" w:type="dxa"/>
          </w:tcPr>
          <w:p w:rsidR="0038265F" w:rsidRDefault="0038265F">
            <w:pPr>
              <w:pStyle w:val="ConsPlusNormal"/>
              <w:jc w:val="center"/>
            </w:pPr>
            <w:r>
              <w:t>2.1.</w:t>
            </w:r>
          </w:p>
        </w:tc>
        <w:tc>
          <w:tcPr>
            <w:tcW w:w="5216" w:type="dxa"/>
          </w:tcPr>
          <w:p w:rsidR="0038265F" w:rsidRDefault="0038265F">
            <w:pPr>
              <w:pStyle w:val="ConsPlusNormal"/>
            </w:pPr>
            <w:r>
              <w:t xml:space="preserve">Капуста </w:t>
            </w:r>
            <w:hyperlink w:anchor="P3063" w:history="1">
              <w:r>
                <w:rPr>
                  <w:color w:val="0000FF"/>
                </w:rPr>
                <w:t>&lt;*****&gt;</w:t>
              </w:r>
            </w:hyperlink>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5000</w:t>
            </w:r>
          </w:p>
        </w:tc>
      </w:tr>
      <w:tr w:rsidR="0038265F">
        <w:tc>
          <w:tcPr>
            <w:tcW w:w="664" w:type="dxa"/>
          </w:tcPr>
          <w:p w:rsidR="0038265F" w:rsidRDefault="0038265F">
            <w:pPr>
              <w:pStyle w:val="ConsPlusNormal"/>
              <w:jc w:val="center"/>
            </w:pPr>
            <w:r>
              <w:t>2.2.</w:t>
            </w:r>
          </w:p>
        </w:tc>
        <w:tc>
          <w:tcPr>
            <w:tcW w:w="5216" w:type="dxa"/>
          </w:tcPr>
          <w:p w:rsidR="0038265F" w:rsidRDefault="0038265F">
            <w:pPr>
              <w:pStyle w:val="ConsPlusNormal"/>
            </w:pPr>
            <w:r>
              <w:t xml:space="preserve">Картофель </w:t>
            </w:r>
            <w:hyperlink w:anchor="P3063" w:history="1">
              <w:r>
                <w:rPr>
                  <w:color w:val="0000FF"/>
                </w:rPr>
                <w:t>&lt;*****&gt;</w:t>
              </w:r>
            </w:hyperlink>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2500</w:t>
            </w:r>
          </w:p>
        </w:tc>
      </w:tr>
      <w:tr w:rsidR="0038265F">
        <w:tc>
          <w:tcPr>
            <w:tcW w:w="664" w:type="dxa"/>
          </w:tcPr>
          <w:p w:rsidR="0038265F" w:rsidRDefault="0038265F">
            <w:pPr>
              <w:pStyle w:val="ConsPlusNormal"/>
              <w:jc w:val="center"/>
            </w:pPr>
            <w:r>
              <w:lastRenderedPageBreak/>
              <w:t>3.</w:t>
            </w:r>
          </w:p>
        </w:tc>
        <w:tc>
          <w:tcPr>
            <w:tcW w:w="5216" w:type="dxa"/>
          </w:tcPr>
          <w:p w:rsidR="0038265F" w:rsidRDefault="0038265F">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64" w:type="dxa"/>
          </w:tcPr>
          <w:p w:rsidR="0038265F" w:rsidRDefault="0038265F">
            <w:pPr>
              <w:pStyle w:val="ConsPlusNormal"/>
              <w:jc w:val="center"/>
            </w:pPr>
            <w:r>
              <w:t>1 кв. м</w:t>
            </w:r>
          </w:p>
        </w:tc>
        <w:tc>
          <w:tcPr>
            <w:tcW w:w="1624" w:type="dxa"/>
          </w:tcPr>
          <w:p w:rsidR="0038265F" w:rsidRDefault="0038265F">
            <w:pPr>
              <w:pStyle w:val="ConsPlusNormal"/>
              <w:jc w:val="center"/>
            </w:pPr>
            <w:r>
              <w:t>4200</w:t>
            </w:r>
          </w:p>
        </w:tc>
      </w:tr>
      <w:tr w:rsidR="0038265F">
        <w:tc>
          <w:tcPr>
            <w:tcW w:w="9068" w:type="dxa"/>
            <w:gridSpan w:val="4"/>
          </w:tcPr>
          <w:p w:rsidR="0038265F" w:rsidRDefault="0038265F">
            <w:pPr>
              <w:pStyle w:val="ConsPlusNormal"/>
              <w:jc w:val="center"/>
              <w:outlineLvl w:val="1"/>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38265F">
        <w:tc>
          <w:tcPr>
            <w:tcW w:w="664" w:type="dxa"/>
          </w:tcPr>
          <w:p w:rsidR="0038265F" w:rsidRDefault="0038265F">
            <w:pPr>
              <w:pStyle w:val="ConsPlusNormal"/>
              <w:jc w:val="center"/>
            </w:pPr>
            <w:r>
              <w:t>1.</w:t>
            </w:r>
          </w:p>
        </w:tc>
        <w:tc>
          <w:tcPr>
            <w:tcW w:w="5216" w:type="dxa"/>
          </w:tcPr>
          <w:p w:rsidR="0038265F" w:rsidRDefault="0038265F">
            <w:pPr>
              <w:pStyle w:val="ConsPlusNormal"/>
            </w:pPr>
            <w:r>
              <w:t>Завоз семян кормовых культур с учетом доставки</w:t>
            </w:r>
          </w:p>
        </w:tc>
        <w:tc>
          <w:tcPr>
            <w:tcW w:w="1564" w:type="dxa"/>
          </w:tcPr>
          <w:p w:rsidR="0038265F" w:rsidRDefault="0038265F">
            <w:pPr>
              <w:pStyle w:val="ConsPlusNormal"/>
              <w:jc w:val="center"/>
            </w:pPr>
            <w:r>
              <w:t>1 га</w:t>
            </w:r>
          </w:p>
        </w:tc>
        <w:tc>
          <w:tcPr>
            <w:tcW w:w="1624" w:type="dxa"/>
          </w:tcPr>
          <w:p w:rsidR="0038265F" w:rsidRDefault="0038265F">
            <w:pPr>
              <w:pStyle w:val="ConsPlusNormal"/>
              <w:jc w:val="center"/>
            </w:pPr>
            <w:r>
              <w:t>2062</w:t>
            </w:r>
          </w:p>
        </w:tc>
      </w:tr>
      <w:tr w:rsidR="0038265F">
        <w:tc>
          <w:tcPr>
            <w:tcW w:w="664" w:type="dxa"/>
          </w:tcPr>
          <w:p w:rsidR="0038265F" w:rsidRDefault="0038265F">
            <w:pPr>
              <w:pStyle w:val="ConsPlusNormal"/>
              <w:jc w:val="center"/>
            </w:pPr>
            <w:r>
              <w:t>2.</w:t>
            </w:r>
          </w:p>
        </w:tc>
        <w:tc>
          <w:tcPr>
            <w:tcW w:w="5216" w:type="dxa"/>
          </w:tcPr>
          <w:p w:rsidR="0038265F" w:rsidRDefault="0038265F">
            <w:pPr>
              <w:pStyle w:val="ConsPlusNormal"/>
            </w:pPr>
            <w:r>
              <w:t>Приобретение элитных семян</w:t>
            </w:r>
          </w:p>
        </w:tc>
        <w:tc>
          <w:tcPr>
            <w:tcW w:w="1564" w:type="dxa"/>
          </w:tcPr>
          <w:p w:rsidR="0038265F" w:rsidRDefault="0038265F">
            <w:pPr>
              <w:pStyle w:val="ConsPlusNormal"/>
            </w:pPr>
          </w:p>
        </w:tc>
        <w:tc>
          <w:tcPr>
            <w:tcW w:w="1624" w:type="dxa"/>
          </w:tcPr>
          <w:p w:rsidR="0038265F" w:rsidRDefault="0038265F">
            <w:pPr>
              <w:pStyle w:val="ConsPlusNormal"/>
            </w:pPr>
          </w:p>
        </w:tc>
      </w:tr>
      <w:tr w:rsidR="0038265F">
        <w:tc>
          <w:tcPr>
            <w:tcW w:w="664" w:type="dxa"/>
          </w:tcPr>
          <w:p w:rsidR="0038265F" w:rsidRDefault="0038265F">
            <w:pPr>
              <w:pStyle w:val="ConsPlusNormal"/>
              <w:jc w:val="center"/>
            </w:pPr>
            <w:r>
              <w:t>2.1.</w:t>
            </w:r>
          </w:p>
        </w:tc>
        <w:tc>
          <w:tcPr>
            <w:tcW w:w="5216" w:type="dxa"/>
          </w:tcPr>
          <w:p w:rsidR="0038265F" w:rsidRDefault="0038265F">
            <w:pPr>
              <w:pStyle w:val="ConsPlusNormal"/>
            </w:pPr>
            <w:r>
              <w:t>Картофель (супер-суперэлита, суперэлита, элита)</w:t>
            </w:r>
          </w:p>
        </w:tc>
        <w:tc>
          <w:tcPr>
            <w:tcW w:w="1564" w:type="dxa"/>
          </w:tcPr>
          <w:p w:rsidR="0038265F" w:rsidRDefault="0038265F">
            <w:pPr>
              <w:pStyle w:val="ConsPlusNormal"/>
              <w:jc w:val="center"/>
            </w:pPr>
            <w:r>
              <w:t>1 га</w:t>
            </w:r>
          </w:p>
        </w:tc>
        <w:tc>
          <w:tcPr>
            <w:tcW w:w="1624" w:type="dxa"/>
          </w:tcPr>
          <w:p w:rsidR="0038265F" w:rsidRDefault="0038265F">
            <w:pPr>
              <w:pStyle w:val="ConsPlusNormal"/>
              <w:jc w:val="center"/>
            </w:pPr>
            <w:r>
              <w:t>12500</w:t>
            </w:r>
          </w:p>
        </w:tc>
      </w:tr>
      <w:tr w:rsidR="0038265F">
        <w:tc>
          <w:tcPr>
            <w:tcW w:w="664" w:type="dxa"/>
          </w:tcPr>
          <w:p w:rsidR="0038265F" w:rsidRDefault="0038265F">
            <w:pPr>
              <w:pStyle w:val="ConsPlusNormal"/>
              <w:jc w:val="center"/>
            </w:pPr>
            <w:r>
              <w:t>2.2.</w:t>
            </w:r>
          </w:p>
        </w:tc>
        <w:tc>
          <w:tcPr>
            <w:tcW w:w="5216" w:type="dxa"/>
          </w:tcPr>
          <w:p w:rsidR="0038265F" w:rsidRDefault="0038265F">
            <w:pPr>
              <w:pStyle w:val="ConsPlusNormal"/>
            </w:pPr>
            <w:r>
              <w:t>Овощные культуры (суперэлита, элита, гибриды F1)</w:t>
            </w:r>
          </w:p>
        </w:tc>
        <w:tc>
          <w:tcPr>
            <w:tcW w:w="1564" w:type="dxa"/>
          </w:tcPr>
          <w:p w:rsidR="0038265F" w:rsidRDefault="0038265F">
            <w:pPr>
              <w:pStyle w:val="ConsPlusNormal"/>
              <w:jc w:val="center"/>
            </w:pPr>
            <w:r>
              <w:t>1 га</w:t>
            </w:r>
          </w:p>
        </w:tc>
        <w:tc>
          <w:tcPr>
            <w:tcW w:w="1624" w:type="dxa"/>
          </w:tcPr>
          <w:p w:rsidR="0038265F" w:rsidRDefault="0038265F">
            <w:pPr>
              <w:pStyle w:val="ConsPlusNormal"/>
              <w:jc w:val="center"/>
            </w:pPr>
            <w:r>
              <w:t>30% от стоимости семян</w:t>
            </w:r>
          </w:p>
        </w:tc>
      </w:tr>
      <w:tr w:rsidR="0038265F">
        <w:tc>
          <w:tcPr>
            <w:tcW w:w="9068" w:type="dxa"/>
            <w:gridSpan w:val="4"/>
          </w:tcPr>
          <w:p w:rsidR="0038265F" w:rsidRDefault="0038265F">
            <w:pPr>
              <w:pStyle w:val="ConsPlusNormal"/>
              <w:jc w:val="center"/>
              <w:outlineLvl w:val="1"/>
            </w:pPr>
            <w:r>
              <w:t>Рыбная отрасль</w:t>
            </w:r>
          </w:p>
        </w:tc>
      </w:tr>
      <w:tr w:rsidR="0038265F">
        <w:tc>
          <w:tcPr>
            <w:tcW w:w="664" w:type="dxa"/>
          </w:tcPr>
          <w:p w:rsidR="0038265F" w:rsidRDefault="0038265F">
            <w:pPr>
              <w:pStyle w:val="ConsPlusNormal"/>
              <w:jc w:val="center"/>
            </w:pPr>
            <w:r>
              <w:t>1.</w:t>
            </w:r>
          </w:p>
        </w:tc>
        <w:tc>
          <w:tcPr>
            <w:tcW w:w="5216" w:type="dxa"/>
          </w:tcPr>
          <w:p w:rsidR="0038265F" w:rsidRDefault="0038265F">
            <w:pPr>
              <w:pStyle w:val="ConsPlusNormal"/>
            </w:pPr>
            <w:r>
              <w:t>Рыба-филе, разделанная рыба</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20000</w:t>
            </w:r>
          </w:p>
        </w:tc>
      </w:tr>
      <w:tr w:rsidR="0038265F">
        <w:tc>
          <w:tcPr>
            <w:tcW w:w="664" w:type="dxa"/>
          </w:tcPr>
          <w:p w:rsidR="0038265F" w:rsidRDefault="0038265F">
            <w:pPr>
              <w:pStyle w:val="ConsPlusNormal"/>
              <w:jc w:val="center"/>
            </w:pPr>
            <w:r>
              <w:t>2.</w:t>
            </w:r>
          </w:p>
        </w:tc>
        <w:tc>
          <w:tcPr>
            <w:tcW w:w="5216" w:type="dxa"/>
          </w:tcPr>
          <w:p w:rsidR="0038265F" w:rsidRDefault="0038265F">
            <w:pPr>
              <w:pStyle w:val="ConsPlusNormal"/>
            </w:pPr>
            <w:r>
              <w:t>Рыба соленая</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16000</w:t>
            </w:r>
          </w:p>
        </w:tc>
      </w:tr>
      <w:tr w:rsidR="0038265F">
        <w:tc>
          <w:tcPr>
            <w:tcW w:w="664" w:type="dxa"/>
          </w:tcPr>
          <w:p w:rsidR="0038265F" w:rsidRDefault="0038265F">
            <w:pPr>
              <w:pStyle w:val="ConsPlusNormal"/>
              <w:jc w:val="center"/>
            </w:pPr>
            <w:r>
              <w:t>3.</w:t>
            </w:r>
          </w:p>
        </w:tc>
        <w:tc>
          <w:tcPr>
            <w:tcW w:w="5216" w:type="dxa"/>
          </w:tcPr>
          <w:p w:rsidR="0038265F" w:rsidRDefault="0038265F">
            <w:pPr>
              <w:pStyle w:val="ConsPlusNormal"/>
            </w:pPr>
            <w:r>
              <w:t>Рыба копченая</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18000</w:t>
            </w:r>
          </w:p>
        </w:tc>
      </w:tr>
      <w:tr w:rsidR="0038265F">
        <w:tc>
          <w:tcPr>
            <w:tcW w:w="664" w:type="dxa"/>
          </w:tcPr>
          <w:p w:rsidR="0038265F" w:rsidRDefault="0038265F">
            <w:pPr>
              <w:pStyle w:val="ConsPlusNormal"/>
              <w:jc w:val="center"/>
            </w:pPr>
            <w:r>
              <w:t>4.</w:t>
            </w:r>
          </w:p>
        </w:tc>
        <w:tc>
          <w:tcPr>
            <w:tcW w:w="5216" w:type="dxa"/>
          </w:tcPr>
          <w:p w:rsidR="0038265F" w:rsidRDefault="0038265F">
            <w:pPr>
              <w:pStyle w:val="ConsPlusNormal"/>
            </w:pPr>
            <w:r>
              <w:t>Сушено-вяленая</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23000</w:t>
            </w:r>
          </w:p>
        </w:tc>
      </w:tr>
      <w:tr w:rsidR="0038265F">
        <w:tc>
          <w:tcPr>
            <w:tcW w:w="664" w:type="dxa"/>
          </w:tcPr>
          <w:p w:rsidR="0038265F" w:rsidRDefault="0038265F">
            <w:pPr>
              <w:pStyle w:val="ConsPlusNormal"/>
              <w:jc w:val="center"/>
            </w:pPr>
            <w:r>
              <w:t>5.</w:t>
            </w:r>
          </w:p>
        </w:tc>
        <w:tc>
          <w:tcPr>
            <w:tcW w:w="5216" w:type="dxa"/>
          </w:tcPr>
          <w:p w:rsidR="0038265F" w:rsidRDefault="0038265F">
            <w:pPr>
              <w:pStyle w:val="ConsPlusNormal"/>
            </w:pPr>
            <w:r>
              <w:t>Кулинария</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17000</w:t>
            </w:r>
          </w:p>
        </w:tc>
      </w:tr>
      <w:tr w:rsidR="0038265F">
        <w:tc>
          <w:tcPr>
            <w:tcW w:w="664" w:type="dxa"/>
          </w:tcPr>
          <w:p w:rsidR="0038265F" w:rsidRDefault="0038265F">
            <w:pPr>
              <w:pStyle w:val="ConsPlusNormal"/>
              <w:jc w:val="center"/>
            </w:pPr>
            <w:r>
              <w:t>6.</w:t>
            </w:r>
          </w:p>
        </w:tc>
        <w:tc>
          <w:tcPr>
            <w:tcW w:w="5216" w:type="dxa"/>
          </w:tcPr>
          <w:p w:rsidR="0038265F" w:rsidRDefault="0038265F">
            <w:pPr>
              <w:pStyle w:val="ConsPlusNormal"/>
            </w:pPr>
            <w:r>
              <w:t>Рыбные консервы в жестяной банке</w:t>
            </w:r>
          </w:p>
        </w:tc>
        <w:tc>
          <w:tcPr>
            <w:tcW w:w="1564" w:type="dxa"/>
          </w:tcPr>
          <w:p w:rsidR="0038265F" w:rsidRDefault="0038265F">
            <w:pPr>
              <w:pStyle w:val="ConsPlusNormal"/>
              <w:jc w:val="center"/>
            </w:pPr>
            <w:r>
              <w:t>тысяча единиц</w:t>
            </w:r>
          </w:p>
        </w:tc>
        <w:tc>
          <w:tcPr>
            <w:tcW w:w="1624" w:type="dxa"/>
          </w:tcPr>
          <w:p w:rsidR="0038265F" w:rsidRDefault="0038265F">
            <w:pPr>
              <w:pStyle w:val="ConsPlusNormal"/>
              <w:jc w:val="center"/>
            </w:pPr>
            <w:r>
              <w:t>17000</w:t>
            </w:r>
          </w:p>
        </w:tc>
      </w:tr>
      <w:tr w:rsidR="0038265F">
        <w:tc>
          <w:tcPr>
            <w:tcW w:w="664" w:type="dxa"/>
          </w:tcPr>
          <w:p w:rsidR="0038265F" w:rsidRDefault="0038265F">
            <w:pPr>
              <w:pStyle w:val="ConsPlusNormal"/>
              <w:jc w:val="center"/>
            </w:pPr>
            <w:r>
              <w:t>7.</w:t>
            </w:r>
          </w:p>
        </w:tc>
        <w:tc>
          <w:tcPr>
            <w:tcW w:w="5216" w:type="dxa"/>
          </w:tcPr>
          <w:p w:rsidR="0038265F" w:rsidRDefault="0038265F">
            <w:pPr>
              <w:pStyle w:val="ConsPlusNormal"/>
            </w:pPr>
            <w:r>
              <w:t xml:space="preserve">Рыба искусственно выращенная (осетровые, сиговые) </w:t>
            </w:r>
            <w:hyperlink w:anchor="P3058" w:history="1">
              <w:r>
                <w:rPr>
                  <w:color w:val="0000FF"/>
                </w:rPr>
                <w:t>&lt;****&gt;</w:t>
              </w:r>
            </w:hyperlink>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73400</w:t>
            </w:r>
          </w:p>
        </w:tc>
      </w:tr>
      <w:tr w:rsidR="0038265F">
        <w:tblPrEx>
          <w:tblBorders>
            <w:insideH w:val="nil"/>
          </w:tblBorders>
        </w:tblPrEx>
        <w:tc>
          <w:tcPr>
            <w:tcW w:w="664" w:type="dxa"/>
            <w:tcBorders>
              <w:bottom w:val="nil"/>
            </w:tcBorders>
          </w:tcPr>
          <w:p w:rsidR="0038265F" w:rsidRDefault="0038265F">
            <w:pPr>
              <w:pStyle w:val="ConsPlusNormal"/>
              <w:jc w:val="center"/>
            </w:pPr>
            <w:r>
              <w:t>8 - 9.</w:t>
            </w:r>
          </w:p>
        </w:tc>
        <w:tc>
          <w:tcPr>
            <w:tcW w:w="8404" w:type="dxa"/>
            <w:gridSpan w:val="3"/>
            <w:tcBorders>
              <w:bottom w:val="nil"/>
            </w:tcBorders>
          </w:tcPr>
          <w:p w:rsidR="0038265F" w:rsidRDefault="0038265F">
            <w:pPr>
              <w:pStyle w:val="ConsPlusNormal"/>
            </w:pPr>
            <w:r>
              <w:t xml:space="preserve">Утратили силу. - </w:t>
            </w:r>
            <w:hyperlink r:id="rId112" w:history="1">
              <w:r>
                <w:rPr>
                  <w:color w:val="0000FF"/>
                </w:rPr>
                <w:t>Постановление</w:t>
              </w:r>
            </w:hyperlink>
            <w:r>
              <w:t xml:space="preserve"> Правительства ХМАО - Югры от 19.12.2019 N 509-п</w:t>
            </w:r>
          </w:p>
        </w:tc>
      </w:tr>
      <w:tr w:rsidR="0038265F">
        <w:tc>
          <w:tcPr>
            <w:tcW w:w="9068" w:type="dxa"/>
            <w:gridSpan w:val="4"/>
          </w:tcPr>
          <w:p w:rsidR="0038265F" w:rsidRDefault="0038265F">
            <w:pPr>
              <w:pStyle w:val="ConsPlusNormal"/>
              <w:jc w:val="center"/>
              <w:outlineLvl w:val="1"/>
            </w:pPr>
            <w:r>
              <w:t>Дикоросы</w:t>
            </w:r>
          </w:p>
        </w:tc>
      </w:tr>
      <w:tr w:rsidR="0038265F">
        <w:tc>
          <w:tcPr>
            <w:tcW w:w="664" w:type="dxa"/>
          </w:tcPr>
          <w:p w:rsidR="0038265F" w:rsidRDefault="0038265F">
            <w:pPr>
              <w:pStyle w:val="ConsPlusNormal"/>
              <w:jc w:val="center"/>
            </w:pPr>
            <w:r>
              <w:t>1.</w:t>
            </w:r>
          </w:p>
        </w:tc>
        <w:tc>
          <w:tcPr>
            <w:tcW w:w="5216" w:type="dxa"/>
          </w:tcPr>
          <w:p w:rsidR="0038265F" w:rsidRDefault="0038265F">
            <w:pPr>
              <w:pStyle w:val="ConsPlusNormal"/>
            </w:pPr>
            <w:r>
              <w:t>Ягоды (клюква, брусника, смородина, морошка, голубика, черника)</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20500</w:t>
            </w:r>
          </w:p>
        </w:tc>
      </w:tr>
      <w:tr w:rsidR="0038265F">
        <w:tc>
          <w:tcPr>
            <w:tcW w:w="664" w:type="dxa"/>
          </w:tcPr>
          <w:p w:rsidR="0038265F" w:rsidRDefault="0038265F">
            <w:pPr>
              <w:pStyle w:val="ConsPlusNormal"/>
              <w:jc w:val="center"/>
            </w:pPr>
            <w:r>
              <w:t>2.</w:t>
            </w:r>
          </w:p>
        </w:tc>
        <w:tc>
          <w:tcPr>
            <w:tcW w:w="5216" w:type="dxa"/>
          </w:tcPr>
          <w:p w:rsidR="0038265F" w:rsidRDefault="0038265F">
            <w:pPr>
              <w:pStyle w:val="ConsPlusNormal"/>
            </w:pPr>
            <w:r>
              <w:t>Орех кедровый</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43500</w:t>
            </w:r>
          </w:p>
        </w:tc>
      </w:tr>
      <w:tr w:rsidR="0038265F">
        <w:tc>
          <w:tcPr>
            <w:tcW w:w="664" w:type="dxa"/>
          </w:tcPr>
          <w:p w:rsidR="0038265F" w:rsidRDefault="0038265F">
            <w:pPr>
              <w:pStyle w:val="ConsPlusNormal"/>
              <w:jc w:val="center"/>
            </w:pPr>
            <w:r>
              <w:t>3.</w:t>
            </w:r>
          </w:p>
        </w:tc>
        <w:tc>
          <w:tcPr>
            <w:tcW w:w="5216" w:type="dxa"/>
          </w:tcPr>
          <w:p w:rsidR="0038265F" w:rsidRDefault="0038265F">
            <w:pPr>
              <w:pStyle w:val="ConsPlusNormal"/>
            </w:pPr>
            <w:r>
              <w:t>Грибы сырые (белый, подосиновик, подберезовик, груздь и прочие)</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8000</w:t>
            </w:r>
          </w:p>
        </w:tc>
      </w:tr>
      <w:tr w:rsidR="0038265F">
        <w:tc>
          <w:tcPr>
            <w:tcW w:w="664" w:type="dxa"/>
          </w:tcPr>
          <w:p w:rsidR="0038265F" w:rsidRDefault="0038265F">
            <w:pPr>
              <w:pStyle w:val="ConsPlusNormal"/>
              <w:jc w:val="center"/>
            </w:pPr>
            <w:r>
              <w:t>4.</w:t>
            </w:r>
          </w:p>
        </w:tc>
        <w:tc>
          <w:tcPr>
            <w:tcW w:w="5216" w:type="dxa"/>
          </w:tcPr>
          <w:p w:rsidR="0038265F" w:rsidRDefault="0038265F">
            <w:pPr>
              <w:pStyle w:val="ConsPlusNormal"/>
            </w:pPr>
            <w:r>
              <w:t>Продукция переработки дикоросов (ягоды, перетертые с сахаром; варенье, джемы, конфитюры; сиропы).</w:t>
            </w:r>
          </w:p>
          <w:p w:rsidR="0038265F" w:rsidRDefault="0038265F">
            <w:pPr>
              <w:pStyle w:val="ConsPlusNormal"/>
            </w:pPr>
            <w:r>
              <w:t>При поставке продукции на экспорт ставка субсидии применяется с увеличением в 1,15 раза</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47875</w:t>
            </w:r>
          </w:p>
        </w:tc>
      </w:tr>
      <w:tr w:rsidR="0038265F">
        <w:tc>
          <w:tcPr>
            <w:tcW w:w="664" w:type="dxa"/>
          </w:tcPr>
          <w:p w:rsidR="0038265F" w:rsidRDefault="0038265F">
            <w:pPr>
              <w:pStyle w:val="ConsPlusNormal"/>
              <w:jc w:val="center"/>
            </w:pPr>
            <w:r>
              <w:t>5.</w:t>
            </w:r>
          </w:p>
        </w:tc>
        <w:tc>
          <w:tcPr>
            <w:tcW w:w="5216" w:type="dxa"/>
          </w:tcPr>
          <w:p w:rsidR="0038265F" w:rsidRDefault="0038265F">
            <w:pPr>
              <w:pStyle w:val="ConsPlusNormal"/>
            </w:pPr>
            <w:r>
              <w:t>Продукция переработки кедрового ореха (ядро кедрового ореха; масло из кедрового ореха; молоко из кедрового ореха).</w:t>
            </w:r>
          </w:p>
          <w:p w:rsidR="0038265F" w:rsidRDefault="0038265F">
            <w:pPr>
              <w:pStyle w:val="ConsPlusNormal"/>
            </w:pPr>
            <w:r>
              <w:t xml:space="preserve">При поставке продукции на экспорт ставка субсидии </w:t>
            </w:r>
            <w:r>
              <w:lastRenderedPageBreak/>
              <w:t>применяется с увеличением в 1,15 раза</w:t>
            </w:r>
          </w:p>
        </w:tc>
        <w:tc>
          <w:tcPr>
            <w:tcW w:w="1564" w:type="dxa"/>
          </w:tcPr>
          <w:p w:rsidR="0038265F" w:rsidRDefault="0038265F">
            <w:pPr>
              <w:pStyle w:val="ConsPlusNormal"/>
              <w:jc w:val="center"/>
            </w:pPr>
            <w:r>
              <w:lastRenderedPageBreak/>
              <w:t>тонна</w:t>
            </w:r>
          </w:p>
        </w:tc>
        <w:tc>
          <w:tcPr>
            <w:tcW w:w="1624" w:type="dxa"/>
          </w:tcPr>
          <w:p w:rsidR="0038265F" w:rsidRDefault="0038265F">
            <w:pPr>
              <w:pStyle w:val="ConsPlusNormal"/>
              <w:jc w:val="center"/>
            </w:pPr>
            <w:r>
              <w:t>92077</w:t>
            </w:r>
          </w:p>
        </w:tc>
      </w:tr>
      <w:tr w:rsidR="0038265F">
        <w:tc>
          <w:tcPr>
            <w:tcW w:w="664" w:type="dxa"/>
          </w:tcPr>
          <w:p w:rsidR="0038265F" w:rsidRDefault="0038265F">
            <w:pPr>
              <w:pStyle w:val="ConsPlusNormal"/>
              <w:jc w:val="center"/>
            </w:pPr>
            <w:r>
              <w:lastRenderedPageBreak/>
              <w:t>6.</w:t>
            </w:r>
          </w:p>
        </w:tc>
        <w:tc>
          <w:tcPr>
            <w:tcW w:w="5216" w:type="dxa"/>
          </w:tcPr>
          <w:p w:rsidR="0038265F" w:rsidRDefault="0038265F">
            <w:pPr>
              <w:pStyle w:val="ConsPlusNormal"/>
            </w:pPr>
            <w:r>
              <w:t>Продукция переработки грибов (грибы солено-маринованные).</w:t>
            </w:r>
          </w:p>
          <w:p w:rsidR="0038265F" w:rsidRDefault="0038265F">
            <w:pPr>
              <w:pStyle w:val="ConsPlusNormal"/>
            </w:pPr>
            <w:r>
              <w:t>При поставке продукции на экспорт ставка субсидии применяется с увеличением в 1,15 раза</w:t>
            </w:r>
          </w:p>
        </w:tc>
        <w:tc>
          <w:tcPr>
            <w:tcW w:w="1564" w:type="dxa"/>
          </w:tcPr>
          <w:p w:rsidR="0038265F" w:rsidRDefault="0038265F">
            <w:pPr>
              <w:pStyle w:val="ConsPlusNormal"/>
              <w:jc w:val="center"/>
            </w:pPr>
            <w:r>
              <w:t>тонна</w:t>
            </w:r>
          </w:p>
        </w:tc>
        <w:tc>
          <w:tcPr>
            <w:tcW w:w="1624" w:type="dxa"/>
          </w:tcPr>
          <w:p w:rsidR="0038265F" w:rsidRDefault="0038265F">
            <w:pPr>
              <w:pStyle w:val="ConsPlusNormal"/>
              <w:jc w:val="center"/>
            </w:pPr>
            <w:r>
              <w:t>45785</w:t>
            </w:r>
          </w:p>
        </w:tc>
      </w:tr>
    </w:tbl>
    <w:p w:rsidR="0038265F" w:rsidRDefault="0038265F">
      <w:pPr>
        <w:pStyle w:val="ConsPlusNormal"/>
        <w:jc w:val="both"/>
      </w:pPr>
    </w:p>
    <w:p w:rsidR="0038265F" w:rsidRDefault="0038265F">
      <w:pPr>
        <w:pStyle w:val="ConsPlusNormal"/>
        <w:ind w:firstLine="540"/>
        <w:jc w:val="both"/>
      </w:pPr>
      <w:r>
        <w:t>--------------------------------</w:t>
      </w:r>
    </w:p>
    <w:p w:rsidR="0038265F" w:rsidRDefault="0038265F">
      <w:pPr>
        <w:pStyle w:val="ConsPlusNormal"/>
        <w:spacing w:before="220"/>
        <w:ind w:firstLine="540"/>
        <w:jc w:val="both"/>
      </w:pPr>
      <w:bookmarkStart w:id="56" w:name="P3055"/>
      <w:bookmarkEnd w:id="56"/>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38265F" w:rsidRDefault="0038265F">
      <w:pPr>
        <w:pStyle w:val="ConsPlusNormal"/>
        <w:spacing w:before="220"/>
        <w:ind w:firstLine="540"/>
        <w:jc w:val="both"/>
      </w:pPr>
      <w:bookmarkStart w:id="57" w:name="P3056"/>
      <w:bookmarkEnd w:id="57"/>
      <w:r>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38265F" w:rsidRDefault="0038265F">
      <w:pPr>
        <w:pStyle w:val="ConsPlusNormal"/>
        <w:spacing w:before="220"/>
        <w:ind w:firstLine="540"/>
        <w:jc w:val="both"/>
      </w:pPr>
      <w:bookmarkStart w:id="58" w:name="P3057"/>
      <w:bookmarkEnd w:id="58"/>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38265F" w:rsidRDefault="0038265F">
      <w:pPr>
        <w:pStyle w:val="ConsPlusNormal"/>
        <w:spacing w:before="220"/>
        <w:ind w:firstLine="540"/>
        <w:jc w:val="both"/>
      </w:pPr>
      <w:bookmarkStart w:id="59" w:name="P3058"/>
      <w:bookmarkEnd w:id="59"/>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38265F" w:rsidRDefault="0038265F">
      <w:pPr>
        <w:pStyle w:val="ConsPlusNormal"/>
        <w:spacing w:before="220"/>
        <w:ind w:firstLine="540"/>
        <w:jc w:val="both"/>
      </w:pPr>
      <w:r>
        <w:t>осетровые, за исключением стерляди, - 2,00;</w:t>
      </w:r>
    </w:p>
    <w:p w:rsidR="0038265F" w:rsidRDefault="0038265F">
      <w:pPr>
        <w:pStyle w:val="ConsPlusNormal"/>
        <w:spacing w:before="220"/>
        <w:ind w:firstLine="540"/>
        <w:jc w:val="both"/>
      </w:pPr>
      <w:r>
        <w:t>стерлядь - 0,8;</w:t>
      </w:r>
    </w:p>
    <w:p w:rsidR="0038265F" w:rsidRDefault="0038265F">
      <w:pPr>
        <w:pStyle w:val="ConsPlusNormal"/>
        <w:spacing w:before="220"/>
        <w:ind w:firstLine="540"/>
        <w:jc w:val="both"/>
      </w:pPr>
      <w:r>
        <w:t>сиговые, за исключением тугуна, - 1,00;</w:t>
      </w:r>
    </w:p>
    <w:p w:rsidR="0038265F" w:rsidRDefault="0038265F">
      <w:pPr>
        <w:pStyle w:val="ConsPlusNormal"/>
        <w:spacing w:before="220"/>
        <w:ind w:firstLine="540"/>
        <w:jc w:val="both"/>
      </w:pPr>
      <w:r>
        <w:t>тугун - 0,08.</w:t>
      </w:r>
    </w:p>
    <w:p w:rsidR="0038265F" w:rsidRDefault="0038265F">
      <w:pPr>
        <w:pStyle w:val="ConsPlusNormal"/>
        <w:spacing w:before="220"/>
        <w:ind w:firstLine="540"/>
        <w:jc w:val="both"/>
      </w:pPr>
      <w:bookmarkStart w:id="60" w:name="P3063"/>
      <w:bookmarkEnd w:id="60"/>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113" w:history="1">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 Настоящая норма вступает в силу с 01.01.2020.</w:t>
      </w:r>
    </w:p>
    <w:p w:rsidR="0038265F" w:rsidRDefault="0038265F">
      <w:pPr>
        <w:pStyle w:val="ConsPlusNormal"/>
        <w:spacing w:before="220"/>
        <w:ind w:firstLine="540"/>
        <w:jc w:val="both"/>
      </w:pPr>
      <w:bookmarkStart w:id="61" w:name="P3064"/>
      <w:bookmarkEnd w:id="61"/>
      <w:r>
        <w:t xml:space="preserve">&lt;******&gt; В соответствии с </w:t>
      </w:r>
      <w:hyperlink r:id="rId114" w:history="1">
        <w:r>
          <w:rPr>
            <w:color w:val="0000FF"/>
          </w:rPr>
          <w:t>приказом</w:t>
        </w:r>
      </w:hyperlink>
      <w: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4</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lastRenderedPageBreak/>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62" w:name="P3076"/>
      <w:bookmarkEnd w:id="62"/>
      <w:r>
        <w:t>ПОРЯДОК</w:t>
      </w:r>
    </w:p>
    <w:p w:rsidR="0038265F" w:rsidRDefault="0038265F">
      <w:pPr>
        <w:pStyle w:val="ConsPlusTitle"/>
        <w:jc w:val="center"/>
      </w:pPr>
      <w:r>
        <w:t>ПРЕДОСТАВЛЕНИЯ СУБСИДИИ НА РАЗВИТИЕ СЕВЕРНОГО ОЛЕНЕВОДСТВА</w:t>
      </w:r>
    </w:p>
    <w:p w:rsidR="0038265F" w:rsidRDefault="0038265F">
      <w:pPr>
        <w:pStyle w:val="ConsPlusTitle"/>
        <w:jc w:val="center"/>
      </w:pPr>
      <w:r>
        <w:t>(ДАЛЕЕ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15" w:history="1">
              <w:r>
                <w:rPr>
                  <w:color w:val="0000FF"/>
                </w:rPr>
                <w:t>постановлением</w:t>
              </w:r>
            </w:hyperlink>
            <w:r>
              <w:rPr>
                <w:color w:val="392C69"/>
              </w:rPr>
              <w:t xml:space="preserve"> Правительства ХМАО - Югры от 08.02.2019 N 31-п;</w:t>
            </w:r>
          </w:p>
          <w:p w:rsidR="0038265F" w:rsidRDefault="0038265F">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ХМАО - Югры от 26.04.2019 N 137-п)</w:t>
            </w:r>
          </w:p>
        </w:tc>
      </w:tr>
    </w:tbl>
    <w:p w:rsidR="0038265F" w:rsidRDefault="0038265F">
      <w:pPr>
        <w:pStyle w:val="ConsPlusNormal"/>
        <w:jc w:val="both"/>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предоставления субсидий для реализации мероприятия 2.1 "Поддержка племенного животноводства, производства и реализации продукции животноводства" </w:t>
      </w:r>
      <w:hyperlink w:anchor="P664" w:history="1">
        <w:r>
          <w:rPr>
            <w:color w:val="0000FF"/>
          </w:rPr>
          <w:t>подпрограммы 2</w:t>
        </w:r>
      </w:hyperlink>
      <w:r>
        <w:t xml:space="preserve"> "Развитие отрасли животноводства" на развитие северного оленеводства на условиях софинансирования из федерального бюджета и бюджета Ханты-Мансийского автономного округа - Югры (далее - автономный округ, субсидии).</w:t>
      </w:r>
    </w:p>
    <w:p w:rsidR="0038265F" w:rsidRDefault="0038265F">
      <w:pPr>
        <w:pStyle w:val="ConsPlusNormal"/>
        <w:spacing w:before="220"/>
        <w:ind w:firstLine="540"/>
        <w:jc w:val="both"/>
      </w:pPr>
      <w:bookmarkStart w:id="63" w:name="P3086"/>
      <w:bookmarkEnd w:id="63"/>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наращиванию поголовья северных оленей.</w:t>
      </w:r>
    </w:p>
    <w:p w:rsidR="0038265F" w:rsidRDefault="0038265F">
      <w:pPr>
        <w:pStyle w:val="ConsPlusNormal"/>
        <w:spacing w:before="220"/>
        <w:ind w:firstLine="540"/>
        <w:jc w:val="both"/>
      </w:pPr>
      <w:r>
        <w:t>В целях реализации Порядка к возмещению затрат по наращиванию поголовья северных оленей относятся расходы за текущий и отчетный финансовые годы,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и текущий финансовый годы.</w:t>
      </w:r>
    </w:p>
    <w:p w:rsidR="0038265F" w:rsidRDefault="0038265F">
      <w:pPr>
        <w:pStyle w:val="ConsPlusNormal"/>
        <w:spacing w:before="220"/>
        <w:ind w:firstLine="540"/>
        <w:jc w:val="both"/>
      </w:pPr>
      <w:bookmarkStart w:id="64" w:name="P3088"/>
      <w:bookmarkEnd w:id="64"/>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содержание поголовья северных оленей.</w:t>
      </w:r>
    </w:p>
    <w:p w:rsidR="0038265F" w:rsidRDefault="0038265F">
      <w:pPr>
        <w:pStyle w:val="ConsPlusNormal"/>
        <w:spacing w:before="220"/>
        <w:ind w:firstLine="540"/>
        <w:jc w:val="both"/>
      </w:pPr>
      <w:r>
        <w:t xml:space="preserve">1.4. Субсидии предоставляются на условиях софинансирования из федерального бюджета и бюджета автономного округа по </w:t>
      </w:r>
      <w:hyperlink w:anchor="P2753" w:history="1">
        <w:r>
          <w:rPr>
            <w:color w:val="0000FF"/>
          </w:rPr>
          <w:t>ставке</w:t>
        </w:r>
      </w:hyperlink>
      <w:r>
        <w:t xml:space="preserve"> за одну голову имеющегося поголовья северных оленей по состоянию на 1 января текущего финансового года согласно приложению 3 к настоящему постановлению (далее - Постановление).</w:t>
      </w:r>
    </w:p>
    <w:p w:rsidR="0038265F" w:rsidRDefault="0038265F">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1.7. Соглашение должно содержать следующие положения:</w:t>
      </w:r>
    </w:p>
    <w:p w:rsidR="0038265F" w:rsidRDefault="0038265F">
      <w:pPr>
        <w:pStyle w:val="ConsPlusNormal"/>
        <w:spacing w:before="220"/>
        <w:ind w:firstLine="540"/>
        <w:jc w:val="both"/>
      </w:pPr>
      <w:r>
        <w:t>направления расходования субсидии;</w:t>
      </w:r>
    </w:p>
    <w:p w:rsidR="0038265F" w:rsidRDefault="0038265F">
      <w:pPr>
        <w:pStyle w:val="ConsPlusNormal"/>
        <w:spacing w:before="220"/>
        <w:ind w:firstLine="540"/>
        <w:jc w:val="both"/>
      </w:pPr>
      <w:r>
        <w:t>значения показателей результативности использования субсидии;</w:t>
      </w:r>
    </w:p>
    <w:p w:rsidR="0038265F" w:rsidRDefault="0038265F">
      <w:pPr>
        <w:pStyle w:val="ConsPlusNormal"/>
        <w:spacing w:before="220"/>
        <w:ind w:firstLine="540"/>
        <w:jc w:val="both"/>
      </w:pPr>
      <w:r>
        <w:lastRenderedPageBreak/>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38265F" w:rsidRDefault="0038265F">
      <w:pPr>
        <w:pStyle w:val="ConsPlusNormal"/>
        <w:spacing w:before="220"/>
        <w:ind w:firstLine="540"/>
        <w:jc w:val="both"/>
      </w:pPr>
      <w:bookmarkStart w:id="65" w:name="P3101"/>
      <w:bookmarkEnd w:id="65"/>
      <w: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8265F" w:rsidRDefault="0038265F">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086" w:history="1">
        <w:r>
          <w:rPr>
            <w:color w:val="0000FF"/>
          </w:rPr>
          <w:t>пункте 1.2</w:t>
        </w:r>
      </w:hyperlink>
      <w:r>
        <w:t xml:space="preserve"> Порядка.</w:t>
      </w:r>
    </w:p>
    <w:p w:rsidR="0038265F" w:rsidRDefault="0038265F">
      <w:pPr>
        <w:pStyle w:val="ConsPlusNormal"/>
        <w:spacing w:before="220"/>
        <w:ind w:firstLine="540"/>
        <w:jc w:val="both"/>
      </w:pPr>
      <w:bookmarkStart w:id="66" w:name="P3107"/>
      <w:bookmarkEnd w:id="66"/>
      <w:r>
        <w:t>1.10. Критерии отбора получателей:</w:t>
      </w:r>
    </w:p>
    <w:p w:rsidR="0038265F" w:rsidRDefault="0038265F">
      <w:pPr>
        <w:pStyle w:val="ConsPlusNormal"/>
        <w:spacing w:before="220"/>
        <w:ind w:firstLine="540"/>
        <w:jc w:val="both"/>
      </w:pPr>
      <w:r>
        <w:t>наличие поголовья северных оленей у Получателей по состоянию на 1 января текущего года;</w:t>
      </w:r>
    </w:p>
    <w:p w:rsidR="0038265F" w:rsidRDefault="0038265F">
      <w:pPr>
        <w:pStyle w:val="ConsPlusNormal"/>
        <w:spacing w:before="220"/>
        <w:ind w:firstLine="540"/>
        <w:jc w:val="both"/>
      </w:pPr>
      <w:r>
        <w:t>обеспечение сохранности и увеличения поголовья в отчетном финансовом году по отношению к году, предшествующему отчетному финансовому году;</w:t>
      </w:r>
    </w:p>
    <w:p w:rsidR="0038265F" w:rsidRDefault="0038265F">
      <w:pPr>
        <w:pStyle w:val="ConsPlusNormal"/>
        <w:spacing w:before="220"/>
        <w:ind w:firstLine="540"/>
        <w:jc w:val="both"/>
      </w:pPr>
      <w:r>
        <w:t>регистрация и осуществление производственной деятельности Получателя в автономном округе;</w:t>
      </w:r>
    </w:p>
    <w:p w:rsidR="0038265F" w:rsidRDefault="0038265F">
      <w:pPr>
        <w:pStyle w:val="ConsPlusNormal"/>
        <w:spacing w:before="220"/>
        <w:ind w:firstLine="540"/>
        <w:jc w:val="both"/>
      </w:pPr>
      <w:r>
        <w:t>своевременное проведение ежегодной обязательной вакцинации и ветеринарных обработок имеющегося поголовья северных оленей.</w:t>
      </w:r>
    </w:p>
    <w:p w:rsidR="0038265F" w:rsidRDefault="0038265F">
      <w:pPr>
        <w:pStyle w:val="ConsPlusNormal"/>
        <w:jc w:val="both"/>
      </w:pPr>
    </w:p>
    <w:p w:rsidR="0038265F" w:rsidRDefault="0038265F">
      <w:pPr>
        <w:pStyle w:val="ConsPlusTitle"/>
        <w:jc w:val="center"/>
        <w:outlineLvl w:val="1"/>
      </w:pPr>
      <w:r>
        <w:t>II. Правила предоставления субсидий</w:t>
      </w:r>
    </w:p>
    <w:p w:rsidR="0038265F" w:rsidRDefault="0038265F">
      <w:pPr>
        <w:pStyle w:val="ConsPlusNormal"/>
        <w:jc w:val="both"/>
      </w:pPr>
    </w:p>
    <w:p w:rsidR="0038265F" w:rsidRDefault="0038265F">
      <w:pPr>
        <w:pStyle w:val="ConsPlusNormal"/>
        <w:ind w:firstLine="540"/>
        <w:jc w:val="both"/>
      </w:pPr>
      <w:bookmarkStart w:id="67" w:name="P3115"/>
      <w:bookmarkEnd w:id="67"/>
      <w:r>
        <w:t>2.1. Получатели представляют в Департамент до 15 марта текущего года:</w:t>
      </w:r>
    </w:p>
    <w:p w:rsidR="0038265F" w:rsidRDefault="0038265F">
      <w:pPr>
        <w:pStyle w:val="ConsPlusNormal"/>
        <w:spacing w:before="220"/>
        <w:ind w:firstLine="540"/>
        <w:jc w:val="both"/>
      </w:pPr>
      <w:r>
        <w:t>заявление о предоставлении субсидии;</w:t>
      </w:r>
    </w:p>
    <w:p w:rsidR="0038265F" w:rsidRDefault="0038265F">
      <w:pPr>
        <w:pStyle w:val="ConsPlusNormal"/>
        <w:spacing w:before="220"/>
        <w:ind w:firstLine="540"/>
        <w:jc w:val="both"/>
      </w:pPr>
      <w:r>
        <w:t>реквизиты банковского счета Получателя;</w:t>
      </w:r>
    </w:p>
    <w:p w:rsidR="0038265F" w:rsidRDefault="0038265F">
      <w:pPr>
        <w:pStyle w:val="ConsPlusNormal"/>
        <w:spacing w:before="220"/>
        <w:ind w:firstLine="540"/>
        <w:jc w:val="both"/>
      </w:pPr>
      <w:r>
        <w:t>справки-расчеты субсидии на развитие северного оленеводства, справки-расчеты о движении поголовья северных оленей по формам, утвержденным Департаментом;</w:t>
      </w:r>
    </w:p>
    <w:p w:rsidR="0038265F" w:rsidRDefault="0038265F">
      <w:pPr>
        <w:pStyle w:val="ConsPlusNormal"/>
        <w:spacing w:before="220"/>
        <w:ind w:firstLine="540"/>
        <w:jc w:val="both"/>
      </w:pPr>
      <w:bookmarkStart w:id="68" w:name="P3119"/>
      <w:bookmarkEnd w:id="68"/>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17"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8265F" w:rsidRDefault="0038265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8265F" w:rsidRDefault="0038265F">
      <w:pPr>
        <w:pStyle w:val="ConsPlusNormal"/>
        <w:spacing w:before="220"/>
        <w:ind w:firstLine="540"/>
        <w:jc w:val="both"/>
      </w:pPr>
      <w:r>
        <w:t>документы, подтверждающие проведение ежегодной обязательной вакцинации и ветеринарных обработок имеющегося поголовья северных оленей;</w:t>
      </w:r>
    </w:p>
    <w:p w:rsidR="0038265F" w:rsidRDefault="0038265F">
      <w:pPr>
        <w:pStyle w:val="ConsPlusNormal"/>
        <w:spacing w:before="220"/>
        <w:ind w:firstLine="540"/>
        <w:jc w:val="both"/>
      </w:pPr>
      <w:r>
        <w:t>документы, подтверждающие наличие у имеющегося поголовья северных оленей средств индивидуальной идентификации (электронных чипов);</w:t>
      </w:r>
    </w:p>
    <w:p w:rsidR="0038265F" w:rsidRDefault="0038265F">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3086" w:history="1">
        <w:r>
          <w:rPr>
            <w:color w:val="0000FF"/>
          </w:rPr>
          <w:t>пункте 1.2</w:t>
        </w:r>
      </w:hyperlink>
      <w:r>
        <w:t xml:space="preserve"> Порядка;</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38265F" w:rsidRDefault="0038265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(копии документов), предусмотренные в </w:t>
      </w:r>
      <w:hyperlink w:anchor="P3115"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lastRenderedPageBreak/>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8265F" w:rsidRDefault="0038265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115" w:history="1">
        <w:r>
          <w:rPr>
            <w:color w:val="0000FF"/>
          </w:rPr>
          <w:t>пункте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63" w:history="1">
        <w:r>
          <w:rPr>
            <w:color w:val="0000FF"/>
          </w:rPr>
          <w:t>Положение</w:t>
        </w:r>
      </w:hyperlink>
      <w:r>
        <w:t xml:space="preserve"> и состав комиссии определяются в соответствии с приложением 27 к Постановлению.</w:t>
      </w:r>
    </w:p>
    <w:p w:rsidR="0038265F" w:rsidRDefault="0038265F">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115" w:history="1">
        <w:r>
          <w:rPr>
            <w:color w:val="0000FF"/>
          </w:rPr>
          <w:t>пунктах 2.1</w:t>
        </w:r>
      </w:hyperlink>
      <w:r>
        <w:t xml:space="preserve">, </w:t>
      </w:r>
      <w:hyperlink w:anchor="P3119" w:history="1">
        <w:r>
          <w:rPr>
            <w:color w:val="0000FF"/>
          </w:rPr>
          <w:t>2.2</w:t>
        </w:r>
      </w:hyperlink>
      <w:r>
        <w:t xml:space="preserve"> Порядка. Решение оформляется протоколом заседания комиссии.</w:t>
      </w:r>
    </w:p>
    <w:p w:rsidR="0038265F" w:rsidRDefault="0038265F">
      <w:pPr>
        <w:pStyle w:val="ConsPlusNormal"/>
        <w:spacing w:before="220"/>
        <w:ind w:firstLine="540"/>
        <w:jc w:val="both"/>
      </w:pPr>
      <w:bookmarkStart w:id="69" w:name="P3134"/>
      <w:bookmarkEnd w:id="69"/>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8265F" w:rsidRDefault="0038265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8265F" w:rsidRDefault="0038265F">
      <w:pPr>
        <w:pStyle w:val="ConsPlusNormal"/>
        <w:spacing w:before="220"/>
        <w:ind w:firstLine="540"/>
        <w:jc w:val="both"/>
      </w:pPr>
      <w:r>
        <w:t>Уведомление направляется (вручается)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bookmarkStart w:id="70" w:name="P3141"/>
      <w:bookmarkEnd w:id="70"/>
      <w:r>
        <w:t>2.8. Основаниями для отказа в предоставлении субсидии являются:</w:t>
      </w:r>
    </w:p>
    <w:p w:rsidR="0038265F" w:rsidRDefault="0038265F">
      <w:pPr>
        <w:pStyle w:val="ConsPlusNormal"/>
        <w:spacing w:before="220"/>
        <w:ind w:firstLine="540"/>
        <w:jc w:val="both"/>
      </w:pPr>
      <w:r>
        <w:lastRenderedPageBreak/>
        <w:t>отсутствие лимитов, предусмотренных для предоставления субсидий в бюджете автономного округа;</w:t>
      </w:r>
    </w:p>
    <w:p w:rsidR="0038265F" w:rsidRDefault="0038265F">
      <w:pPr>
        <w:pStyle w:val="ConsPlusNormal"/>
        <w:spacing w:before="220"/>
        <w:ind w:firstLine="540"/>
        <w:jc w:val="both"/>
      </w:pPr>
      <w:r>
        <w:t xml:space="preserve">нарушение срока предоставления документов, установленных </w:t>
      </w:r>
      <w:hyperlink w:anchor="P3115" w:history="1">
        <w:r>
          <w:rPr>
            <w:color w:val="0000FF"/>
          </w:rPr>
          <w:t>пунктами 2.1</w:t>
        </w:r>
      </w:hyperlink>
      <w:r>
        <w:t xml:space="preserve">, </w:t>
      </w:r>
      <w:hyperlink w:anchor="P3134" w:history="1">
        <w:r>
          <w:rPr>
            <w:color w:val="0000FF"/>
          </w:rPr>
          <w:t>2.6</w:t>
        </w:r>
      </w:hyperlink>
      <w:r>
        <w:t xml:space="preserve"> Порядка;</w:t>
      </w:r>
    </w:p>
    <w:p w:rsidR="0038265F" w:rsidRDefault="0038265F">
      <w:pPr>
        <w:pStyle w:val="ConsPlusNormal"/>
        <w:spacing w:before="220"/>
        <w:ind w:firstLine="540"/>
        <w:jc w:val="both"/>
      </w:pPr>
      <w:r>
        <w:t xml:space="preserve">непредставление Получателем документов, указанных в </w:t>
      </w:r>
      <w:hyperlink w:anchor="P3115" w:history="1">
        <w:r>
          <w:rPr>
            <w:color w:val="0000FF"/>
          </w:rPr>
          <w:t>пунктах 2.1</w:t>
        </w:r>
      </w:hyperlink>
      <w:r>
        <w:t xml:space="preserve">, </w:t>
      </w:r>
      <w:hyperlink w:anchor="P3134" w:history="1">
        <w:r>
          <w:rPr>
            <w:color w:val="0000FF"/>
          </w:rPr>
          <w:t>2.6</w:t>
        </w:r>
      </w:hyperlink>
      <w:r>
        <w:t xml:space="preserve"> Порядка;</w:t>
      </w:r>
    </w:p>
    <w:p w:rsidR="0038265F" w:rsidRDefault="0038265F">
      <w:pPr>
        <w:pStyle w:val="ConsPlusNormal"/>
        <w:spacing w:before="220"/>
        <w:ind w:firstLine="540"/>
        <w:jc w:val="both"/>
      </w:pPr>
      <w:r>
        <w:t>представление документов с нарушением требований к их оформлению;</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отсутствие у Получателя поголовья северных оленей на дату его обращения в Департамент о предоставлении субсидии;</w:t>
      </w:r>
    </w:p>
    <w:p w:rsidR="0038265F" w:rsidRDefault="0038265F">
      <w:pPr>
        <w:pStyle w:val="ConsPlusNormal"/>
        <w:spacing w:before="220"/>
        <w:ind w:firstLine="540"/>
        <w:jc w:val="both"/>
      </w:pPr>
      <w:r>
        <w:t>непроведение Получателем ежегодной обязательной вакцинации и ветеринарных обработок в отношении имеющегося поголовья северных оленей;</w:t>
      </w:r>
    </w:p>
    <w:p w:rsidR="0038265F" w:rsidRDefault="0038265F">
      <w:pPr>
        <w:pStyle w:val="ConsPlusNormal"/>
        <w:spacing w:before="220"/>
        <w:ind w:firstLine="540"/>
        <w:jc w:val="both"/>
      </w:pPr>
      <w:r>
        <w:t>отсутствие у поголовья северных оленей, имеющегося у Получателя, средств индивидуальной идентификации (электронных чипов);</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3088" w:history="1">
        <w:r>
          <w:rPr>
            <w:color w:val="0000FF"/>
          </w:rPr>
          <w:t>пунктами 1.3</w:t>
        </w:r>
      </w:hyperlink>
      <w:r>
        <w:t xml:space="preserve">, </w:t>
      </w:r>
      <w:hyperlink w:anchor="P3101" w:history="1">
        <w:r>
          <w:rPr>
            <w:color w:val="0000FF"/>
          </w:rPr>
          <w:t>1.9</w:t>
        </w:r>
      </w:hyperlink>
      <w:r>
        <w:t xml:space="preserve">, </w:t>
      </w:r>
      <w:hyperlink w:anchor="P3107" w:history="1">
        <w:r>
          <w:rPr>
            <w:color w:val="0000FF"/>
          </w:rPr>
          <w:t>1.10</w:t>
        </w:r>
      </w:hyperlink>
      <w:r>
        <w:t xml:space="preserve"> Порядка.</w:t>
      </w:r>
    </w:p>
    <w:p w:rsidR="0038265F" w:rsidRDefault="0038265F">
      <w:pPr>
        <w:pStyle w:val="ConsPlusNormal"/>
        <w:jc w:val="both"/>
      </w:pPr>
      <w:r>
        <w:t xml:space="preserve">(в ред. </w:t>
      </w:r>
      <w:hyperlink r:id="rId118" w:history="1">
        <w:r>
          <w:rPr>
            <w:color w:val="0000FF"/>
          </w:rPr>
          <w:t>постановления</w:t>
        </w:r>
      </w:hyperlink>
      <w:r>
        <w:t xml:space="preserve"> Правительства ХМАО - Югры от 26.04.2019 N 137-п)</w:t>
      </w:r>
    </w:p>
    <w:p w:rsidR="0038265F" w:rsidRDefault="0038265F">
      <w:pPr>
        <w:pStyle w:val="ConsPlusNormal"/>
        <w:spacing w:before="220"/>
        <w:ind w:firstLine="540"/>
        <w:jc w:val="both"/>
      </w:pPr>
      <w:r>
        <w:t xml:space="preserve">2.9. В случае отсутствия оснований, предусмотренных в </w:t>
      </w:r>
      <w:hyperlink w:anchor="P3141"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w:t>
      </w:r>
    </w:p>
    <w:p w:rsidR="0038265F" w:rsidRDefault="0038265F">
      <w:pPr>
        <w:pStyle w:val="ConsPlusNormal"/>
        <w:spacing w:before="220"/>
        <w:ind w:firstLine="540"/>
        <w:jc w:val="both"/>
      </w:pPr>
      <w:r>
        <w:t>Перечисление средств осуществляется в порядке, сроки и на счета, установленные Соглашением.</w:t>
      </w:r>
    </w:p>
    <w:p w:rsidR="0038265F" w:rsidRDefault="0038265F">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8265F" w:rsidRDefault="0038265F">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r>
        <w:t>3.1. В случае нарушения Получателем условий и целей,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38265F" w:rsidRDefault="0038265F">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субсидий,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lastRenderedPageBreak/>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5</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71" w:name="P3180"/>
      <w:bookmarkEnd w:id="71"/>
      <w:r>
        <w:t>ПОРЯДОК</w:t>
      </w:r>
    </w:p>
    <w:p w:rsidR="0038265F" w:rsidRDefault="0038265F">
      <w:pPr>
        <w:pStyle w:val="ConsPlusTitle"/>
        <w:jc w:val="center"/>
      </w:pPr>
      <w:r>
        <w:t>ПРЕДОСТАВЛЕНИЯ СУБСИДИИ НА ПРИОБРЕТЕНИЕ ПЛЕМЕННОГО МОЛОДНЯКА</w:t>
      </w:r>
    </w:p>
    <w:p w:rsidR="0038265F" w:rsidRDefault="0038265F">
      <w:pPr>
        <w:pStyle w:val="ConsPlusTitle"/>
        <w:jc w:val="center"/>
      </w:pPr>
      <w:r>
        <w:t>СЕЛЬСКОХОЗЯЙСТВЕННЫХ ЖИВОТНЫХ, КЛЕТОЧНЫХ ПУШНЫХ ЗВЕРЕЙ</w:t>
      </w:r>
    </w:p>
    <w:p w:rsidR="0038265F" w:rsidRDefault="0038265F">
      <w:pPr>
        <w:pStyle w:val="ConsPlusTitle"/>
        <w:jc w:val="center"/>
      </w:pPr>
      <w:r>
        <w:t>(ДАЛЕЕ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19"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предоставления субсидий для реализации мероприятия 2.1 "Поддержка племенного животноводства, производства и реализации продукции животноводства" </w:t>
      </w:r>
      <w:hyperlink w:anchor="P664" w:history="1">
        <w:r>
          <w:rPr>
            <w:color w:val="0000FF"/>
          </w:rPr>
          <w:t>подпрограммы 2</w:t>
        </w:r>
      </w:hyperlink>
      <w:r>
        <w:t xml:space="preserve"> "Развитие отрасли животноводства"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автономный округ, субсидии).</w:t>
      </w:r>
    </w:p>
    <w:p w:rsidR="0038265F" w:rsidRDefault="0038265F">
      <w:pPr>
        <w:pStyle w:val="ConsPlusNormal"/>
        <w:spacing w:before="220"/>
        <w:ind w:firstLine="540"/>
        <w:jc w:val="both"/>
      </w:pPr>
      <w:bookmarkStart w:id="72" w:name="P3190"/>
      <w:bookmarkEnd w:id="72"/>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 в текущем финансовом году, в том числе за декабрь отчетного финансового года.</w:t>
      </w:r>
    </w:p>
    <w:p w:rsidR="0038265F" w:rsidRDefault="0038265F">
      <w:pPr>
        <w:pStyle w:val="ConsPlusNormal"/>
        <w:spacing w:before="220"/>
        <w:ind w:firstLine="540"/>
        <w:jc w:val="both"/>
      </w:pPr>
      <w:bookmarkStart w:id="73" w:name="P3191"/>
      <w:bookmarkEnd w:id="73"/>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38265F" w:rsidRDefault="0038265F">
      <w:pPr>
        <w:pStyle w:val="ConsPlusNormal"/>
        <w:spacing w:before="220"/>
        <w:ind w:firstLine="540"/>
        <w:jc w:val="both"/>
      </w:pPr>
      <w:r>
        <w:t xml:space="preserve">1.4. Субсидии предоставляются по </w:t>
      </w:r>
      <w:hyperlink w:anchor="P2753" w:history="1">
        <w:r>
          <w:rPr>
            <w:color w:val="0000FF"/>
          </w:rPr>
          <w:t>ставкам</w:t>
        </w:r>
      </w:hyperlink>
      <w:r>
        <w:t xml:space="preserve"> согласно приложению 3 к настоящему постановлению (далее - Постановление) при наличии маточного поголовья сельскохозяйственных животных 100 и более условных голов.</w:t>
      </w:r>
    </w:p>
    <w:p w:rsidR="0038265F" w:rsidRDefault="0038265F">
      <w:pPr>
        <w:pStyle w:val="ConsPlusNormal"/>
        <w:spacing w:before="220"/>
        <w:ind w:firstLine="540"/>
        <w:jc w:val="both"/>
      </w:pPr>
      <w:r>
        <w:t xml:space="preserve">Количество маточного поголовья сельскохозяйственных животных рассчитывается в </w:t>
      </w:r>
      <w:r>
        <w:lastRenderedPageBreak/>
        <w:t xml:space="preserve">соответствии с </w:t>
      </w:r>
      <w:hyperlink r:id="rId120"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38265F" w:rsidRDefault="0038265F">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1.7. Соглашение должно содержать следующие положения:</w:t>
      </w:r>
    </w:p>
    <w:p w:rsidR="0038265F" w:rsidRDefault="0038265F">
      <w:pPr>
        <w:pStyle w:val="ConsPlusNormal"/>
        <w:spacing w:before="220"/>
        <w:ind w:firstLine="540"/>
        <w:jc w:val="both"/>
      </w:pPr>
      <w:r>
        <w:t>направления расходования субсидии;</w:t>
      </w:r>
    </w:p>
    <w:p w:rsidR="0038265F" w:rsidRDefault="0038265F">
      <w:pPr>
        <w:pStyle w:val="ConsPlusNormal"/>
        <w:spacing w:before="220"/>
        <w:ind w:firstLine="540"/>
        <w:jc w:val="both"/>
      </w:pPr>
      <w:r>
        <w:t>значения показателей результативности использования субсидии;</w:t>
      </w:r>
    </w:p>
    <w:p w:rsidR="0038265F" w:rsidRDefault="0038265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38265F" w:rsidRDefault="0038265F">
      <w:pPr>
        <w:pStyle w:val="ConsPlusNormal"/>
        <w:spacing w:before="220"/>
        <w:ind w:firstLine="540"/>
        <w:jc w:val="both"/>
      </w:pPr>
      <w:bookmarkStart w:id="74" w:name="P3206"/>
      <w:bookmarkEnd w:id="74"/>
      <w:r>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8265F" w:rsidRDefault="0038265F">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190" w:history="1">
        <w:r>
          <w:rPr>
            <w:color w:val="0000FF"/>
          </w:rPr>
          <w:t>пункте 1.2</w:t>
        </w:r>
      </w:hyperlink>
      <w:r>
        <w:t xml:space="preserve"> Порядка.</w:t>
      </w:r>
    </w:p>
    <w:p w:rsidR="0038265F" w:rsidRDefault="0038265F">
      <w:pPr>
        <w:pStyle w:val="ConsPlusNormal"/>
        <w:spacing w:before="220"/>
        <w:ind w:firstLine="540"/>
        <w:jc w:val="both"/>
      </w:pPr>
      <w:bookmarkStart w:id="75" w:name="P3212"/>
      <w:bookmarkEnd w:id="75"/>
      <w:r>
        <w:t>1.10. Критерии отбора получателей:</w:t>
      </w:r>
    </w:p>
    <w:p w:rsidR="0038265F" w:rsidRDefault="0038265F">
      <w:pPr>
        <w:pStyle w:val="ConsPlusNormal"/>
        <w:spacing w:before="220"/>
        <w:ind w:firstLine="540"/>
        <w:jc w:val="both"/>
      </w:pPr>
      <w:r>
        <w:t>регистрация и осуществление Получателями деятельности в автономном округе;</w:t>
      </w:r>
    </w:p>
    <w:p w:rsidR="0038265F" w:rsidRDefault="0038265F">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38265F" w:rsidRDefault="0038265F">
      <w:pPr>
        <w:pStyle w:val="ConsPlusNormal"/>
        <w:spacing w:before="220"/>
        <w:ind w:firstLine="540"/>
        <w:jc w:val="both"/>
      </w:pPr>
      <w:r>
        <w:t>наличие у Получателя зоосанитарного статуса свиноводческого хозяйства II или выше компартмента (для свиноводческих хозяйств);</w:t>
      </w:r>
    </w:p>
    <w:p w:rsidR="0038265F" w:rsidRDefault="0038265F">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38265F" w:rsidRDefault="0038265F">
      <w:pPr>
        <w:pStyle w:val="ConsPlusNormal"/>
        <w:spacing w:before="220"/>
        <w:ind w:firstLine="540"/>
        <w:jc w:val="both"/>
      </w:pPr>
      <w:r>
        <w:t>наличие у Получателя действующего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38265F" w:rsidRDefault="0038265F">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38265F" w:rsidRDefault="0038265F">
      <w:pPr>
        <w:pStyle w:val="ConsPlusNormal"/>
        <w:spacing w:before="220"/>
        <w:ind w:firstLine="540"/>
        <w:jc w:val="both"/>
      </w:pPr>
      <w:r>
        <w:t>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38265F" w:rsidRDefault="0038265F">
      <w:pPr>
        <w:pStyle w:val="ConsPlusNormal"/>
        <w:spacing w:before="220"/>
        <w:ind w:firstLine="540"/>
        <w:jc w:val="both"/>
      </w:pPr>
      <w:r>
        <w:t>обеспечение сохранности ранее закупленного племенного молодняка сельскохозяйственных животных и клеточных пушных зверей.</w:t>
      </w:r>
    </w:p>
    <w:p w:rsidR="0038265F" w:rsidRDefault="0038265F">
      <w:pPr>
        <w:pStyle w:val="ConsPlusNormal"/>
        <w:jc w:val="both"/>
      </w:pPr>
    </w:p>
    <w:p w:rsidR="0038265F" w:rsidRDefault="0038265F">
      <w:pPr>
        <w:pStyle w:val="ConsPlusTitle"/>
        <w:jc w:val="center"/>
        <w:outlineLvl w:val="1"/>
      </w:pPr>
      <w:r>
        <w:t>II. Правила предоставления субсидий</w:t>
      </w:r>
    </w:p>
    <w:p w:rsidR="0038265F" w:rsidRDefault="0038265F">
      <w:pPr>
        <w:pStyle w:val="ConsPlusNormal"/>
        <w:jc w:val="both"/>
      </w:pPr>
    </w:p>
    <w:p w:rsidR="0038265F" w:rsidRDefault="0038265F">
      <w:pPr>
        <w:pStyle w:val="ConsPlusNormal"/>
        <w:ind w:firstLine="540"/>
        <w:jc w:val="both"/>
      </w:pPr>
      <w:bookmarkStart w:id="76" w:name="P3224"/>
      <w:bookmarkEnd w:id="76"/>
      <w:r>
        <w:t>2.1. Получатели до 1 декабря представляют в Департамент:</w:t>
      </w:r>
    </w:p>
    <w:p w:rsidR="0038265F" w:rsidRDefault="0038265F">
      <w:pPr>
        <w:pStyle w:val="ConsPlusNormal"/>
        <w:spacing w:before="220"/>
        <w:ind w:firstLine="540"/>
        <w:jc w:val="both"/>
      </w:pPr>
      <w:r>
        <w:t>заявление о предоставлении субсидии;</w:t>
      </w:r>
    </w:p>
    <w:p w:rsidR="0038265F" w:rsidRDefault="0038265F">
      <w:pPr>
        <w:pStyle w:val="ConsPlusNormal"/>
        <w:spacing w:before="220"/>
        <w:ind w:firstLine="540"/>
        <w:jc w:val="both"/>
      </w:pPr>
      <w:r>
        <w:t>реквизиты банковского счета Получателя;</w:t>
      </w:r>
    </w:p>
    <w:p w:rsidR="0038265F" w:rsidRDefault="0038265F">
      <w:pPr>
        <w:pStyle w:val="ConsPlusNormal"/>
        <w:spacing w:before="220"/>
        <w:ind w:firstLine="540"/>
        <w:jc w:val="both"/>
      </w:pPr>
      <w:r>
        <w:t>справку-расчет субсидий хозяйству-покупателю за приобретение племенных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племенного молодняка сельскохозяйственных животных и (или) клеточных пушных зверей (копии договоров купли-продажи, товарно-транспортные накладные, платежные документы, племенные и ветеринарные свидетельства)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8265F" w:rsidRDefault="0038265F">
      <w:pPr>
        <w:pStyle w:val="ConsPlusNormal"/>
        <w:spacing w:before="220"/>
        <w:ind w:firstLine="540"/>
        <w:jc w:val="both"/>
      </w:pPr>
      <w:r>
        <w:lastRenderedPageBreak/>
        <w:t>копию действующего договора страхования или письменное обязательство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38265F" w:rsidRDefault="0038265F">
      <w:pPr>
        <w:pStyle w:val="ConsPlusNormal"/>
        <w:spacing w:before="220"/>
        <w:ind w:firstLine="540"/>
        <w:jc w:val="both"/>
      </w:pPr>
      <w:r>
        <w:t>план селекционно-племенной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38265F" w:rsidRDefault="0038265F">
      <w:pPr>
        <w:pStyle w:val="ConsPlusNormal"/>
        <w:spacing w:before="220"/>
        <w:ind w:firstLine="540"/>
        <w:jc w:val="both"/>
      </w:pPr>
      <w:bookmarkStart w:id="77" w:name="P3230"/>
      <w:bookmarkEnd w:id="77"/>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2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8265F" w:rsidRDefault="0038265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8265F" w:rsidRDefault="0038265F">
      <w:pPr>
        <w:pStyle w:val="ConsPlusNormal"/>
        <w:spacing w:before="220"/>
        <w:ind w:firstLine="540"/>
        <w:jc w:val="both"/>
      </w:pPr>
      <w:r>
        <w:t>документы, подтверждающие наличие у Получателя зоосанитарного статуса свиноводческого хозяйства II или выше компартмента (для свиноводческих хозяйств);</w:t>
      </w:r>
    </w:p>
    <w:p w:rsidR="0038265F" w:rsidRDefault="0038265F">
      <w:pPr>
        <w:pStyle w:val="ConsPlusNormal"/>
        <w:spacing w:before="220"/>
        <w:ind w:firstLine="540"/>
        <w:jc w:val="both"/>
      </w:pPr>
      <w:r>
        <w:t>документы, подтверждающие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38265F" w:rsidRDefault="0038265F">
      <w:pPr>
        <w:pStyle w:val="ConsPlusNormal"/>
        <w:spacing w:before="220"/>
        <w:ind w:firstLine="540"/>
        <w:jc w:val="both"/>
      </w:pPr>
      <w:r>
        <w:t>документы,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38265F" w:rsidRDefault="0038265F">
      <w:pPr>
        <w:pStyle w:val="ConsPlusNormal"/>
        <w:spacing w:before="220"/>
        <w:ind w:firstLine="540"/>
        <w:jc w:val="both"/>
      </w:pPr>
      <w:r>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38265F" w:rsidRDefault="0038265F">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3190" w:history="1">
        <w:r>
          <w:rPr>
            <w:color w:val="0000FF"/>
          </w:rPr>
          <w:t>пункте 1.2</w:t>
        </w:r>
      </w:hyperlink>
      <w:r>
        <w:t xml:space="preserve"> Порядка.</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38265F" w:rsidRDefault="0038265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(копии документов), предусмотренные в </w:t>
      </w:r>
      <w:hyperlink w:anchor="P3224"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 xml:space="preserve">1) сформированными в 1 прошнурованный и пронумерованный комплект непосредственно </w:t>
      </w:r>
      <w:r>
        <w:lastRenderedPageBreak/>
        <w:t>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8265F" w:rsidRDefault="0038265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224" w:history="1">
        <w:r>
          <w:rPr>
            <w:color w:val="0000FF"/>
          </w:rPr>
          <w:t>пункте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63" w:history="1">
        <w:r>
          <w:rPr>
            <w:color w:val="0000FF"/>
          </w:rPr>
          <w:t>Положение</w:t>
        </w:r>
      </w:hyperlink>
      <w:r>
        <w:t xml:space="preserve"> и состав комиссии определяются в соответствии с приложением 27 к Постановлению.</w:t>
      </w:r>
    </w:p>
    <w:p w:rsidR="0038265F" w:rsidRDefault="0038265F">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224" w:history="1">
        <w:r>
          <w:rPr>
            <w:color w:val="0000FF"/>
          </w:rPr>
          <w:t>пунктах 2.1</w:t>
        </w:r>
      </w:hyperlink>
      <w:r>
        <w:t xml:space="preserve">, </w:t>
      </w:r>
      <w:hyperlink w:anchor="P3230" w:history="1">
        <w:r>
          <w:rPr>
            <w:color w:val="0000FF"/>
          </w:rPr>
          <w:t>2.2</w:t>
        </w:r>
      </w:hyperlink>
      <w:r>
        <w:t xml:space="preserve"> Порядка. Решение оформляется протоколом заседания комиссии.</w:t>
      </w:r>
    </w:p>
    <w:p w:rsidR="0038265F" w:rsidRDefault="0038265F">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Департамент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в представленных Получателем документов, осуществляется Департаментом в период осуществления их проверки на предмет достоверности, а также в ходе рассмотрения комиссией.</w:t>
      </w:r>
    </w:p>
    <w:p w:rsidR="0038265F" w:rsidRDefault="0038265F">
      <w:pPr>
        <w:pStyle w:val="ConsPlusNormal"/>
        <w:spacing w:before="220"/>
        <w:ind w:firstLine="540"/>
        <w:jc w:val="both"/>
      </w:pPr>
      <w:bookmarkStart w:id="78" w:name="P3248"/>
      <w:bookmarkEnd w:id="78"/>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8265F" w:rsidRDefault="0038265F">
      <w:pPr>
        <w:pStyle w:val="ConsPlusNormal"/>
        <w:spacing w:before="220"/>
        <w:ind w:firstLine="540"/>
        <w:jc w:val="both"/>
      </w:pPr>
      <w:r>
        <w:t xml:space="preserve">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w:t>
      </w:r>
      <w:r>
        <w:lastRenderedPageBreak/>
        <w:t>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8265F" w:rsidRDefault="0038265F">
      <w:pPr>
        <w:pStyle w:val="ConsPlusNormal"/>
        <w:spacing w:before="220"/>
        <w:ind w:firstLine="540"/>
        <w:jc w:val="both"/>
      </w:pPr>
      <w:r>
        <w:t>Уведомление направляется (вручается)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bookmarkStart w:id="79" w:name="P3255"/>
      <w:bookmarkEnd w:id="79"/>
      <w:r>
        <w:t>2.8. Основаниями для отказа в предоставлении субсидии являются:</w:t>
      </w:r>
    </w:p>
    <w:p w:rsidR="0038265F" w:rsidRDefault="0038265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38265F" w:rsidRDefault="0038265F">
      <w:pPr>
        <w:pStyle w:val="ConsPlusNormal"/>
        <w:spacing w:before="220"/>
        <w:ind w:firstLine="540"/>
        <w:jc w:val="both"/>
      </w:pPr>
      <w:r>
        <w:t>нарушение срока предоставления документов;</w:t>
      </w:r>
    </w:p>
    <w:p w:rsidR="0038265F" w:rsidRDefault="0038265F">
      <w:pPr>
        <w:pStyle w:val="ConsPlusNormal"/>
        <w:spacing w:before="220"/>
        <w:ind w:firstLine="540"/>
        <w:jc w:val="both"/>
      </w:pPr>
      <w:r>
        <w:t xml:space="preserve">непредставление Получателем документов, указанных в </w:t>
      </w:r>
      <w:hyperlink w:anchor="P3224" w:history="1">
        <w:r>
          <w:rPr>
            <w:color w:val="0000FF"/>
          </w:rPr>
          <w:t>пунктах 2.1</w:t>
        </w:r>
      </w:hyperlink>
      <w:r>
        <w:t xml:space="preserve">, </w:t>
      </w:r>
      <w:hyperlink w:anchor="P3248" w:history="1">
        <w:r>
          <w:rPr>
            <w:color w:val="0000FF"/>
          </w:rPr>
          <w:t>2.6</w:t>
        </w:r>
      </w:hyperlink>
      <w:r>
        <w:t xml:space="preserve"> Порядка;</w:t>
      </w:r>
    </w:p>
    <w:p w:rsidR="0038265F" w:rsidRDefault="0038265F">
      <w:pPr>
        <w:pStyle w:val="ConsPlusNormal"/>
        <w:spacing w:before="220"/>
        <w:ind w:firstLine="540"/>
        <w:jc w:val="both"/>
      </w:pPr>
      <w:r>
        <w:t>представление документов с нарушением требований к их оформлению;</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 xml:space="preserve">наличие у Получателя на 1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 Количество маточного поголовья сельскохозяйственных животных рассчитывается в соответствии с </w:t>
      </w:r>
      <w:hyperlink r:id="rId122" w:history="1">
        <w:r>
          <w:rPr>
            <w:color w:val="0000FF"/>
          </w:rPr>
          <w:t>Приказом</w:t>
        </w:r>
      </w:hyperlink>
      <w:r>
        <w:t>;</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3191" w:history="1">
        <w:r>
          <w:rPr>
            <w:color w:val="0000FF"/>
          </w:rPr>
          <w:t>пунктами 1.3</w:t>
        </w:r>
      </w:hyperlink>
      <w:r>
        <w:t xml:space="preserve">, </w:t>
      </w:r>
      <w:hyperlink w:anchor="P3206" w:history="1">
        <w:r>
          <w:rPr>
            <w:color w:val="0000FF"/>
          </w:rPr>
          <w:t>1.9</w:t>
        </w:r>
      </w:hyperlink>
      <w:r>
        <w:t xml:space="preserve">, </w:t>
      </w:r>
      <w:hyperlink w:anchor="P3212" w:history="1">
        <w:r>
          <w:rPr>
            <w:color w:val="0000FF"/>
          </w:rPr>
          <w:t>1.10</w:t>
        </w:r>
      </w:hyperlink>
      <w:r>
        <w:t xml:space="preserve"> Порядка;</w:t>
      </w:r>
    </w:p>
    <w:p w:rsidR="0038265F" w:rsidRDefault="0038265F">
      <w:pPr>
        <w:pStyle w:val="ConsPlusNormal"/>
        <w:spacing w:before="220"/>
        <w:ind w:firstLine="540"/>
        <w:jc w:val="both"/>
      </w:pPr>
      <w:r>
        <w:t>нарушение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38265F" w:rsidRDefault="0038265F">
      <w:pPr>
        <w:pStyle w:val="ConsPlusNormal"/>
        <w:spacing w:before="220"/>
        <w:ind w:firstLine="540"/>
        <w:jc w:val="both"/>
      </w:pPr>
      <w:r>
        <w:t>отсутствие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38265F" w:rsidRDefault="0038265F">
      <w:pPr>
        <w:pStyle w:val="ConsPlusNormal"/>
        <w:spacing w:before="220"/>
        <w:ind w:firstLine="540"/>
        <w:jc w:val="both"/>
      </w:pPr>
      <w:r>
        <w:t xml:space="preserve">2.9. В случае отсутствия оснований, предусмотренных в </w:t>
      </w:r>
      <w:hyperlink w:anchor="P325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8265F" w:rsidRDefault="0038265F">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8265F" w:rsidRDefault="0038265F">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6</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80" w:name="P3292"/>
      <w:bookmarkEnd w:id="80"/>
      <w:r>
        <w:t>ПОРЯДОК</w:t>
      </w:r>
    </w:p>
    <w:p w:rsidR="0038265F" w:rsidRDefault="0038265F">
      <w:pPr>
        <w:pStyle w:val="ConsPlusTitle"/>
        <w:jc w:val="center"/>
      </w:pPr>
      <w:r>
        <w:t>ПРЕДОСТАВЛЕНИЯ СУБСИДИИ НА РАЗВИТИЕ ПЛЕМЕННОГО</w:t>
      </w:r>
    </w:p>
    <w:p w:rsidR="0038265F" w:rsidRDefault="0038265F">
      <w:pPr>
        <w:pStyle w:val="ConsPlusTitle"/>
        <w:jc w:val="center"/>
      </w:pPr>
      <w:r>
        <w:t>ЖИВОТНОВОДСТВА, НА РАЗВИТИЕ ПЛЕМЕННОГО МЯСНОГО СКОТОВОДСТВА,</w:t>
      </w:r>
    </w:p>
    <w:p w:rsidR="0038265F" w:rsidRDefault="0038265F">
      <w:pPr>
        <w:pStyle w:val="ConsPlusTitle"/>
        <w:jc w:val="center"/>
      </w:pPr>
      <w:r>
        <w:t>НА ПРИОБРЕТЕНИЕ ЭМБРИОНОВ, ОБОРУДОВАНИЯ, МАТЕРИАЛОВ, СЕМЕНИ</w:t>
      </w:r>
    </w:p>
    <w:p w:rsidR="0038265F" w:rsidRDefault="0038265F">
      <w:pPr>
        <w:pStyle w:val="ConsPlusTitle"/>
        <w:jc w:val="center"/>
      </w:pPr>
      <w:r>
        <w:t>ПРОИЗВОДИТЕЛЕЙ ДЛЯ ИСКУССТВЕННОГО ОСЕМЕНЕНИЯ</w:t>
      </w:r>
    </w:p>
    <w:p w:rsidR="0038265F" w:rsidRDefault="0038265F">
      <w:pPr>
        <w:pStyle w:val="ConsPlusTitle"/>
        <w:jc w:val="center"/>
      </w:pPr>
      <w:r>
        <w:t>СЕЛЬСКОХОЗЯЙСТВЕННЫХ ЖИВОТНЫХ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23" w:history="1">
              <w:r>
                <w:rPr>
                  <w:color w:val="0000FF"/>
                </w:rPr>
                <w:t>постановлением</w:t>
              </w:r>
            </w:hyperlink>
            <w:r>
              <w:rPr>
                <w:color w:val="392C69"/>
              </w:rPr>
              <w:t xml:space="preserve"> Правительства ХМАО - Югры от 08.02.2019 N 31-п;</w:t>
            </w:r>
          </w:p>
          <w:p w:rsidR="0038265F" w:rsidRDefault="0038265F">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ХМАО - Югры от 26.04.2019 N 137-п)</w:t>
            </w:r>
          </w:p>
        </w:tc>
      </w:tr>
    </w:tbl>
    <w:p w:rsidR="0038265F" w:rsidRDefault="0038265F">
      <w:pPr>
        <w:pStyle w:val="ConsPlusNormal"/>
        <w:jc w:val="both"/>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664" w:history="1">
        <w:r>
          <w:rPr>
            <w:color w:val="0000FF"/>
          </w:rPr>
          <w:t>подпрограммы 2</w:t>
        </w:r>
      </w:hyperlink>
      <w:r>
        <w:t xml:space="preserve"> "Развитие отрасли животноводства"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 (далее - субсидия).</w:t>
      </w:r>
    </w:p>
    <w:p w:rsidR="0038265F" w:rsidRDefault="0038265F">
      <w:pPr>
        <w:pStyle w:val="ConsPlusNormal"/>
        <w:spacing w:before="220"/>
        <w:ind w:firstLine="540"/>
        <w:jc w:val="both"/>
      </w:pPr>
      <w:bookmarkStart w:id="81" w:name="P3305"/>
      <w:bookmarkEnd w:id="81"/>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38265F" w:rsidRDefault="0038265F">
      <w:pPr>
        <w:pStyle w:val="ConsPlusNormal"/>
        <w:spacing w:before="220"/>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38265F" w:rsidRDefault="0038265F">
      <w:pPr>
        <w:pStyle w:val="ConsPlusNormal"/>
        <w:spacing w:before="220"/>
        <w:ind w:firstLine="540"/>
        <w:jc w:val="both"/>
      </w:pPr>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38265F" w:rsidRDefault="0038265F">
      <w:pPr>
        <w:pStyle w:val="ConsPlusNormal"/>
        <w:spacing w:before="220"/>
        <w:ind w:firstLine="540"/>
        <w:jc w:val="both"/>
      </w:pPr>
      <w:r>
        <w:t>содержание племенного маточного поголовья крупного рогатого скота специализированных мясных пород;</w:t>
      </w:r>
    </w:p>
    <w:p w:rsidR="0038265F" w:rsidRDefault="0038265F">
      <w:pPr>
        <w:pStyle w:val="ConsPlusNormal"/>
        <w:spacing w:before="220"/>
        <w:ind w:firstLine="540"/>
        <w:jc w:val="both"/>
      </w:pPr>
      <w:r>
        <w:t>приобретение эмбрионов племенного крупного рогатого скота специализированных мясных пород, в том числе по импорту;</w:t>
      </w:r>
    </w:p>
    <w:p w:rsidR="0038265F" w:rsidRDefault="0038265F">
      <w:pPr>
        <w:pStyle w:val="ConsPlusNormal"/>
        <w:spacing w:before="220"/>
        <w:ind w:firstLine="540"/>
        <w:jc w:val="both"/>
      </w:pPr>
      <w:r>
        <w:t>приобретение оборудования, материалов для искусственного осеменения сельскохозяйственных животных;</w:t>
      </w:r>
    </w:p>
    <w:p w:rsidR="0038265F" w:rsidRDefault="0038265F">
      <w:pPr>
        <w:pStyle w:val="ConsPlusNormal"/>
        <w:spacing w:before="220"/>
        <w:ind w:firstLine="540"/>
        <w:jc w:val="both"/>
      </w:pPr>
      <w:r>
        <w:t>приобретение семени производителей для искусственного осеменения сельскохозяйственных животных.</w:t>
      </w:r>
    </w:p>
    <w:p w:rsidR="0038265F" w:rsidRDefault="0038265F">
      <w:pPr>
        <w:pStyle w:val="ConsPlusNormal"/>
        <w:spacing w:before="220"/>
        <w:ind w:firstLine="540"/>
        <w:jc w:val="both"/>
      </w:pPr>
      <w:bookmarkStart w:id="82" w:name="P3312"/>
      <w:bookmarkEnd w:id="82"/>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38265F" w:rsidRDefault="0038265F">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125"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38265F" w:rsidRDefault="0038265F">
      <w:pPr>
        <w:pStyle w:val="ConsPlusNormal"/>
        <w:spacing w:before="220"/>
        <w:ind w:firstLine="540"/>
        <w:jc w:val="both"/>
      </w:pPr>
      <w:r>
        <w:t>Субсидия предоставляется при наличии лимитов, предусмотренных в бюджете автономного округа на ее выплату.</w:t>
      </w:r>
    </w:p>
    <w:p w:rsidR="0038265F" w:rsidRDefault="0038265F">
      <w:pPr>
        <w:pStyle w:val="ConsPlusNormal"/>
        <w:spacing w:before="220"/>
        <w:ind w:firstLine="540"/>
        <w:jc w:val="both"/>
      </w:pPr>
      <w:bookmarkStart w:id="83" w:name="P3315"/>
      <w:bookmarkEnd w:id="83"/>
      <w:r>
        <w:t xml:space="preserve">1.4. Субсидия предоставляется Получателям с целью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а также научным и образовательным организациям, включенным в перечень сельскохозяйственных организаций, </w:t>
      </w:r>
      <w:r>
        <w:lastRenderedPageBreak/>
        <w:t xml:space="preserve">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автономного округа по согласованию с Министерством сельского хозяйства Российской Федерации (далее - Перечень) - по </w:t>
      </w:r>
      <w:hyperlink w:anchor="P2753" w:history="1">
        <w:r>
          <w:rPr>
            <w:color w:val="0000FF"/>
          </w:rPr>
          <w:t>ставкам</w:t>
        </w:r>
      </w:hyperlink>
      <w:r>
        <w:t xml:space="preserve"> согласно приложению 3 к настоящему постановлению (далее - Постановление):</w:t>
      </w:r>
    </w:p>
    <w:p w:rsidR="0038265F" w:rsidRDefault="0038265F">
      <w:pPr>
        <w:pStyle w:val="ConsPlusNormal"/>
        <w:jc w:val="both"/>
      </w:pPr>
      <w:r>
        <w:t xml:space="preserve">(в ред. </w:t>
      </w:r>
      <w:hyperlink r:id="rId126" w:history="1">
        <w:r>
          <w:rPr>
            <w:color w:val="0000FF"/>
          </w:rPr>
          <w:t>постановления</w:t>
        </w:r>
      </w:hyperlink>
      <w:r>
        <w:t xml:space="preserve"> Правительства ХМАО - Югры от 26.04.2019 N 137-п)</w:t>
      </w:r>
    </w:p>
    <w:p w:rsidR="0038265F" w:rsidRDefault="0038265F">
      <w:pPr>
        <w:pStyle w:val="ConsPlusNormal"/>
        <w:spacing w:before="220"/>
        <w:ind w:firstLine="540"/>
        <w:jc w:val="both"/>
      </w:pPr>
      <w:r>
        <w:t>1.4.1. На условиях софинансирования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38265F" w:rsidRDefault="0038265F">
      <w:pPr>
        <w:pStyle w:val="ConsPlusNormal"/>
        <w:spacing w:before="220"/>
        <w:ind w:firstLine="540"/>
        <w:jc w:val="both"/>
      </w:pPr>
      <w:r>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38265F" w:rsidRDefault="0038265F">
      <w:pPr>
        <w:pStyle w:val="ConsPlusNormal"/>
        <w:spacing w:before="220"/>
        <w:ind w:firstLine="540"/>
        <w:jc w:val="both"/>
      </w:pPr>
      <w:r>
        <w:t>1.5. 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одного финансового года за оборудование и материалы.</w:t>
      </w:r>
    </w:p>
    <w:p w:rsidR="0038265F" w:rsidRDefault="0038265F">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1.7.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1.8. Соглашение должно содержать следующие положения:</w:t>
      </w:r>
    </w:p>
    <w:p w:rsidR="0038265F" w:rsidRDefault="0038265F">
      <w:pPr>
        <w:pStyle w:val="ConsPlusNormal"/>
        <w:spacing w:before="220"/>
        <w:ind w:firstLine="540"/>
        <w:jc w:val="both"/>
      </w:pPr>
      <w:r>
        <w:t>направления расходования субсидии;</w:t>
      </w:r>
    </w:p>
    <w:p w:rsidR="0038265F" w:rsidRDefault="0038265F">
      <w:pPr>
        <w:pStyle w:val="ConsPlusNormal"/>
        <w:spacing w:before="220"/>
        <w:ind w:firstLine="540"/>
        <w:jc w:val="both"/>
      </w:pPr>
      <w:r>
        <w:t>значения показателей результативности использования субсидии;</w:t>
      </w:r>
    </w:p>
    <w:p w:rsidR="0038265F" w:rsidRDefault="0038265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1.9.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38265F" w:rsidRDefault="0038265F">
      <w:pPr>
        <w:pStyle w:val="ConsPlusNormal"/>
        <w:spacing w:before="220"/>
        <w:ind w:firstLine="540"/>
        <w:jc w:val="both"/>
      </w:pPr>
      <w:bookmarkStart w:id="84" w:name="P3331"/>
      <w:bookmarkEnd w:id="84"/>
      <w:r>
        <w:t>1.10.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8265F" w:rsidRDefault="0038265F">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305" w:history="1">
        <w:r>
          <w:rPr>
            <w:color w:val="0000FF"/>
          </w:rPr>
          <w:t>пункте 1.2</w:t>
        </w:r>
      </w:hyperlink>
      <w:r>
        <w:t xml:space="preserve"> Порядка.</w:t>
      </w:r>
    </w:p>
    <w:p w:rsidR="0038265F" w:rsidRDefault="0038265F">
      <w:pPr>
        <w:pStyle w:val="ConsPlusNormal"/>
        <w:spacing w:before="220"/>
        <w:ind w:firstLine="540"/>
        <w:jc w:val="both"/>
      </w:pPr>
      <w:bookmarkStart w:id="85" w:name="P3337"/>
      <w:bookmarkEnd w:id="85"/>
      <w:r>
        <w:t>1.11. Критерии отбора получателей:</w:t>
      </w:r>
    </w:p>
    <w:p w:rsidR="0038265F" w:rsidRDefault="0038265F">
      <w:pPr>
        <w:pStyle w:val="ConsPlusNormal"/>
        <w:spacing w:before="220"/>
        <w:ind w:firstLine="540"/>
        <w:jc w:val="both"/>
      </w:pPr>
      <w:r>
        <w:t>регистрация и осуществление Получателем деятельности в автономном округе;</w:t>
      </w:r>
    </w:p>
    <w:p w:rsidR="0038265F" w:rsidRDefault="0038265F">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38265F" w:rsidRDefault="0038265F">
      <w:pPr>
        <w:pStyle w:val="ConsPlusNormal"/>
        <w:spacing w:before="220"/>
        <w:ind w:firstLine="540"/>
        <w:jc w:val="both"/>
      </w:pPr>
      <w:r>
        <w:t>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38265F" w:rsidRDefault="0038265F">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38265F" w:rsidRDefault="0038265F">
      <w:pPr>
        <w:pStyle w:val="ConsPlusNormal"/>
        <w:spacing w:before="220"/>
        <w:ind w:firstLine="540"/>
        <w:jc w:val="both"/>
      </w:pPr>
      <w:r>
        <w:t>эпизоотическое благополучие хозяйства Получателя;</w:t>
      </w:r>
    </w:p>
    <w:p w:rsidR="0038265F" w:rsidRDefault="0038265F">
      <w:pPr>
        <w:pStyle w:val="ConsPlusNormal"/>
        <w:spacing w:before="220"/>
        <w:ind w:firstLine="540"/>
        <w:jc w:val="both"/>
      </w:pPr>
      <w:r>
        <w:t>наличие аттестации пункта искусственного осеменения.</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86" w:name="P3347"/>
      <w:bookmarkEnd w:id="86"/>
      <w:r>
        <w:t>2.1. Получатели представляют в Департамент до 10 ноября текущего финансового года:</w:t>
      </w:r>
    </w:p>
    <w:p w:rsidR="0038265F" w:rsidRDefault="0038265F">
      <w:pPr>
        <w:pStyle w:val="ConsPlusNormal"/>
        <w:spacing w:before="220"/>
        <w:ind w:firstLine="540"/>
        <w:jc w:val="both"/>
      </w:pPr>
      <w:bookmarkStart w:id="87" w:name="P3348"/>
      <w:bookmarkEnd w:id="87"/>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38265F" w:rsidRDefault="0038265F">
      <w:pPr>
        <w:pStyle w:val="ConsPlusNormal"/>
        <w:spacing w:before="220"/>
        <w:ind w:firstLine="540"/>
        <w:jc w:val="both"/>
      </w:pPr>
      <w:r>
        <w:t>заявление о предоставлении субсидии;</w:t>
      </w:r>
    </w:p>
    <w:p w:rsidR="0038265F" w:rsidRDefault="0038265F">
      <w:pPr>
        <w:pStyle w:val="ConsPlusNormal"/>
        <w:spacing w:before="220"/>
        <w:ind w:firstLine="540"/>
        <w:jc w:val="both"/>
      </w:pPr>
      <w:r>
        <w:t>реквизиты банковского счета Получателя;</w:t>
      </w:r>
    </w:p>
    <w:p w:rsidR="0038265F" w:rsidRDefault="0038265F">
      <w:pPr>
        <w:pStyle w:val="ConsPlusNormal"/>
        <w:spacing w:before="220"/>
        <w:ind w:firstLine="540"/>
        <w:jc w:val="both"/>
      </w:pPr>
      <w:r>
        <w:lastRenderedPageBreak/>
        <w:t>справку-расчет субсидий на содержание племенного маточного поголовья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зоотехнический отчет о результатах племенной работы за отчетный год по форме N 7-мол, утвержденной Министерством сельского хозяйства СССР от 17 декабря 1988 года N 736/96;</w:t>
      </w:r>
    </w:p>
    <w:p w:rsidR="0038265F" w:rsidRDefault="0038265F">
      <w:pPr>
        <w:pStyle w:val="ConsPlusNormal"/>
        <w:spacing w:before="22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38265F" w:rsidRDefault="0038265F">
      <w:pPr>
        <w:pStyle w:val="ConsPlusNormal"/>
        <w:spacing w:before="220"/>
        <w:ind w:firstLine="540"/>
        <w:jc w:val="both"/>
      </w:pPr>
      <w:bookmarkStart w:id="88" w:name="P3353"/>
      <w:bookmarkEnd w:id="88"/>
      <w:r>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38265F" w:rsidRDefault="0038265F">
      <w:pPr>
        <w:pStyle w:val="ConsPlusNormal"/>
        <w:spacing w:before="220"/>
        <w:ind w:firstLine="540"/>
        <w:jc w:val="both"/>
      </w:pPr>
      <w:r>
        <w:t>заявление о предоставлении субсидии;</w:t>
      </w:r>
    </w:p>
    <w:p w:rsidR="0038265F" w:rsidRDefault="0038265F">
      <w:pPr>
        <w:pStyle w:val="ConsPlusNormal"/>
        <w:spacing w:before="220"/>
        <w:ind w:firstLine="540"/>
        <w:jc w:val="both"/>
      </w:pPr>
      <w:r>
        <w:t>реквизиты банковского счета Получателя;</w:t>
      </w:r>
    </w:p>
    <w:p w:rsidR="0038265F" w:rsidRDefault="0038265F">
      <w:pPr>
        <w:pStyle w:val="ConsPlusNormal"/>
        <w:spacing w:before="220"/>
        <w:ind w:firstLine="540"/>
        <w:jc w:val="both"/>
      </w:pPr>
      <w: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w:t>
      </w:r>
    </w:p>
    <w:p w:rsidR="0038265F" w:rsidRDefault="0038265F">
      <w:pPr>
        <w:pStyle w:val="ConsPlusNormal"/>
        <w:spacing w:before="220"/>
        <w:ind w:firstLine="540"/>
        <w:jc w:val="both"/>
      </w:pPr>
      <w:bookmarkStart w:id="89" w:name="P3357"/>
      <w:bookmarkEnd w:id="89"/>
      <w:r>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38265F" w:rsidRDefault="0038265F">
      <w:pPr>
        <w:pStyle w:val="ConsPlusNormal"/>
        <w:spacing w:before="220"/>
        <w:ind w:firstLine="540"/>
        <w:jc w:val="both"/>
      </w:pPr>
      <w:r>
        <w:t>заявление о предоставлении субсидии;</w:t>
      </w:r>
    </w:p>
    <w:p w:rsidR="0038265F" w:rsidRDefault="0038265F">
      <w:pPr>
        <w:pStyle w:val="ConsPlusNormal"/>
        <w:spacing w:before="220"/>
        <w:ind w:firstLine="540"/>
        <w:jc w:val="both"/>
      </w:pPr>
      <w:r>
        <w:t>реквизиты банковского счета Получателя;</w:t>
      </w:r>
    </w:p>
    <w:p w:rsidR="0038265F" w:rsidRDefault="0038265F">
      <w:pPr>
        <w:pStyle w:val="ConsPlusNormal"/>
        <w:spacing w:before="220"/>
        <w:ind w:firstLine="540"/>
        <w:jc w:val="both"/>
      </w:pPr>
      <w: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
    <w:p w:rsidR="0038265F" w:rsidRDefault="0038265F">
      <w:pPr>
        <w:pStyle w:val="ConsPlusNormal"/>
        <w:spacing w:before="220"/>
        <w:ind w:firstLine="540"/>
        <w:jc w:val="both"/>
      </w:pPr>
      <w:bookmarkStart w:id="90" w:name="P3361"/>
      <w:bookmarkEnd w:id="9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2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38265F" w:rsidRDefault="0038265F">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8265F" w:rsidRDefault="0038265F">
      <w:pPr>
        <w:pStyle w:val="ConsPlusNormal"/>
        <w:spacing w:before="220"/>
        <w:ind w:firstLine="540"/>
        <w:jc w:val="both"/>
      </w:pPr>
      <w:r>
        <w:t>документы, подтверждающие включение хозяйства Получателя в Перечень;</w:t>
      </w:r>
    </w:p>
    <w:p w:rsidR="0038265F" w:rsidRDefault="0038265F">
      <w:pPr>
        <w:pStyle w:val="ConsPlusNormal"/>
        <w:jc w:val="both"/>
      </w:pPr>
      <w:r>
        <w:t xml:space="preserve">(в ред. </w:t>
      </w:r>
      <w:hyperlink r:id="rId128" w:history="1">
        <w:r>
          <w:rPr>
            <w:color w:val="0000FF"/>
          </w:rPr>
          <w:t>постановления</w:t>
        </w:r>
      </w:hyperlink>
      <w:r>
        <w:t xml:space="preserve"> Правительства ХМАО - Югры от 26.04.2019 N 137-п)</w:t>
      </w:r>
    </w:p>
    <w:p w:rsidR="0038265F" w:rsidRDefault="0038265F">
      <w:pPr>
        <w:pStyle w:val="ConsPlusNormal"/>
        <w:spacing w:before="220"/>
        <w:ind w:firstLine="540"/>
        <w:jc w:val="both"/>
      </w:pPr>
      <w:r>
        <w:lastRenderedPageBreak/>
        <w:t>документы, подтверждающие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38265F" w:rsidRDefault="0038265F">
      <w:pPr>
        <w:pStyle w:val="ConsPlusNormal"/>
        <w:spacing w:before="220"/>
        <w:ind w:firstLine="540"/>
        <w:jc w:val="both"/>
      </w:pPr>
      <w:r>
        <w:t>документы,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38265F" w:rsidRDefault="0038265F">
      <w:pPr>
        <w:pStyle w:val="ConsPlusNormal"/>
        <w:spacing w:before="220"/>
        <w:ind w:firstLine="540"/>
        <w:jc w:val="both"/>
      </w:pPr>
      <w:r>
        <w:t>документы, подтверждающие эпизоотическое благополучие хозяйства Получателя;</w:t>
      </w:r>
    </w:p>
    <w:p w:rsidR="0038265F" w:rsidRDefault="0038265F">
      <w:pPr>
        <w:pStyle w:val="ConsPlusNormal"/>
        <w:spacing w:before="220"/>
        <w:ind w:firstLine="540"/>
        <w:jc w:val="both"/>
      </w:pPr>
      <w:r>
        <w:t>документы, подтверждающего аттестацию пункта искусственного осеменения;</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38265F" w:rsidRDefault="0038265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(копии документов), предусмотренные в </w:t>
      </w:r>
      <w:hyperlink w:anchor="P3347"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8265F" w:rsidRDefault="0038265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348" w:history="1">
        <w:r>
          <w:rPr>
            <w:color w:val="0000FF"/>
          </w:rPr>
          <w:t>подпунктах 2.1.1</w:t>
        </w:r>
      </w:hyperlink>
      <w:r>
        <w:t xml:space="preserve">, </w:t>
      </w:r>
      <w:hyperlink w:anchor="P3353" w:history="1">
        <w:r>
          <w:rPr>
            <w:color w:val="0000FF"/>
          </w:rPr>
          <w:t>2.1.2</w:t>
        </w:r>
      </w:hyperlink>
      <w:r>
        <w:t xml:space="preserve">, </w:t>
      </w:r>
      <w:hyperlink w:anchor="P3357" w:history="1">
        <w:r>
          <w:rPr>
            <w:color w:val="0000FF"/>
          </w:rPr>
          <w:t>2.1.3 пункта 2.1</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63" w:history="1">
        <w:r>
          <w:rPr>
            <w:color w:val="0000FF"/>
          </w:rPr>
          <w:t>Положение</w:t>
        </w:r>
      </w:hyperlink>
      <w:r>
        <w:t xml:space="preserve"> и состав комиссии определяются в соответствии с приложением 27 к Постановлению.</w:t>
      </w:r>
    </w:p>
    <w:p w:rsidR="0038265F" w:rsidRDefault="0038265F">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348" w:history="1">
        <w:r>
          <w:rPr>
            <w:color w:val="0000FF"/>
          </w:rPr>
          <w:t>подпунктах 2.1.1</w:t>
        </w:r>
      </w:hyperlink>
      <w:r>
        <w:t xml:space="preserve">, </w:t>
      </w:r>
      <w:hyperlink w:anchor="P3353" w:history="1">
        <w:r>
          <w:rPr>
            <w:color w:val="0000FF"/>
          </w:rPr>
          <w:t>2.1.2</w:t>
        </w:r>
      </w:hyperlink>
      <w:r>
        <w:t xml:space="preserve">, </w:t>
      </w:r>
      <w:hyperlink w:anchor="P3357" w:history="1">
        <w:r>
          <w:rPr>
            <w:color w:val="0000FF"/>
          </w:rPr>
          <w:t>2.1.3 пункта 2.1</w:t>
        </w:r>
      </w:hyperlink>
      <w:r>
        <w:t xml:space="preserve">, </w:t>
      </w:r>
      <w:hyperlink w:anchor="P3361" w:history="1">
        <w:r>
          <w:rPr>
            <w:color w:val="0000FF"/>
          </w:rPr>
          <w:t>пункте 2.2</w:t>
        </w:r>
      </w:hyperlink>
      <w:r>
        <w:t xml:space="preserve"> Порядка. Решение </w:t>
      </w:r>
      <w:r>
        <w:lastRenderedPageBreak/>
        <w:t>оформляется протоколом заседания комиссии.</w:t>
      </w:r>
    </w:p>
    <w:p w:rsidR="0038265F" w:rsidRDefault="0038265F">
      <w:pPr>
        <w:pStyle w:val="ConsPlusNormal"/>
        <w:spacing w:before="220"/>
        <w:ind w:firstLine="540"/>
        <w:jc w:val="both"/>
      </w:pPr>
      <w:bookmarkStart w:id="91" w:name="P3378"/>
      <w:bookmarkEnd w:id="91"/>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8265F" w:rsidRDefault="0038265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 (далее - Уведомление).</w:t>
      </w:r>
    </w:p>
    <w:p w:rsidR="0038265F" w:rsidRDefault="0038265F">
      <w:pPr>
        <w:pStyle w:val="ConsPlusNormal"/>
        <w:spacing w:before="220"/>
        <w:ind w:firstLine="540"/>
        <w:jc w:val="both"/>
      </w:pPr>
      <w:r>
        <w:t>Уведомление направляется (вручается)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bookmarkStart w:id="92" w:name="P3385"/>
      <w:bookmarkEnd w:id="92"/>
      <w:r>
        <w:t>2.8. Основаниями для отказа в предоставлении субсидии являются:</w:t>
      </w:r>
    </w:p>
    <w:p w:rsidR="0038265F" w:rsidRDefault="0038265F">
      <w:pPr>
        <w:pStyle w:val="ConsPlusNormal"/>
        <w:spacing w:before="220"/>
        <w:ind w:firstLine="540"/>
        <w:jc w:val="both"/>
      </w:pPr>
      <w:r>
        <w:t xml:space="preserve">нарушение установленного срока предоставления документов, указанных в </w:t>
      </w:r>
      <w:hyperlink w:anchor="P3347" w:history="1">
        <w:r>
          <w:rPr>
            <w:color w:val="0000FF"/>
          </w:rPr>
          <w:t>пунктах 2.1</w:t>
        </w:r>
      </w:hyperlink>
      <w:r>
        <w:t xml:space="preserve">, </w:t>
      </w:r>
      <w:hyperlink w:anchor="P3378" w:history="1">
        <w:r>
          <w:rPr>
            <w:color w:val="0000FF"/>
          </w:rPr>
          <w:t>2.6</w:t>
        </w:r>
      </w:hyperlink>
      <w:r>
        <w:t xml:space="preserve"> Порядка;</w:t>
      </w:r>
    </w:p>
    <w:p w:rsidR="0038265F" w:rsidRDefault="0038265F">
      <w:pPr>
        <w:pStyle w:val="ConsPlusNormal"/>
        <w:spacing w:before="220"/>
        <w:ind w:firstLine="540"/>
        <w:jc w:val="both"/>
      </w:pPr>
      <w:r>
        <w:t xml:space="preserve">непредставление Получателем документов, указанных в </w:t>
      </w:r>
      <w:hyperlink w:anchor="P3348" w:history="1">
        <w:r>
          <w:rPr>
            <w:color w:val="0000FF"/>
          </w:rPr>
          <w:t>подпунктах 2.1.1</w:t>
        </w:r>
      </w:hyperlink>
      <w:r>
        <w:t xml:space="preserve">, </w:t>
      </w:r>
      <w:hyperlink w:anchor="P3353" w:history="1">
        <w:r>
          <w:rPr>
            <w:color w:val="0000FF"/>
          </w:rPr>
          <w:t>2.1.2</w:t>
        </w:r>
      </w:hyperlink>
      <w:r>
        <w:t xml:space="preserve">, </w:t>
      </w:r>
      <w:hyperlink w:anchor="P3357" w:history="1">
        <w:r>
          <w:rPr>
            <w:color w:val="0000FF"/>
          </w:rPr>
          <w:t>2.1.3 пункта 2.1</w:t>
        </w:r>
      </w:hyperlink>
      <w:r>
        <w:t xml:space="preserve">, </w:t>
      </w:r>
      <w:hyperlink w:anchor="P3378" w:history="1">
        <w:r>
          <w:rPr>
            <w:color w:val="0000FF"/>
          </w:rPr>
          <w:t>пункте 2.6</w:t>
        </w:r>
      </w:hyperlink>
      <w:r>
        <w:t xml:space="preserve"> Порядка, в полном объеме;</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3312" w:history="1">
        <w:r>
          <w:rPr>
            <w:color w:val="0000FF"/>
          </w:rPr>
          <w:t>пунктами 1.3</w:t>
        </w:r>
      </w:hyperlink>
      <w:r>
        <w:t xml:space="preserve">, </w:t>
      </w:r>
      <w:hyperlink w:anchor="P3315" w:history="1">
        <w:r>
          <w:rPr>
            <w:color w:val="0000FF"/>
          </w:rPr>
          <w:t>1.4</w:t>
        </w:r>
      </w:hyperlink>
      <w:r>
        <w:t xml:space="preserve">, </w:t>
      </w:r>
      <w:hyperlink w:anchor="P3331" w:history="1">
        <w:r>
          <w:rPr>
            <w:color w:val="0000FF"/>
          </w:rPr>
          <w:t>1.10</w:t>
        </w:r>
      </w:hyperlink>
      <w:r>
        <w:t xml:space="preserve">, </w:t>
      </w:r>
      <w:hyperlink w:anchor="P3337" w:history="1">
        <w:r>
          <w:rPr>
            <w:color w:val="0000FF"/>
          </w:rPr>
          <w:t>1.11</w:t>
        </w:r>
      </w:hyperlink>
      <w:r>
        <w:t xml:space="preserve"> Порядка.</w:t>
      </w:r>
    </w:p>
    <w:p w:rsidR="0038265F" w:rsidRDefault="0038265F">
      <w:pPr>
        <w:pStyle w:val="ConsPlusNormal"/>
        <w:spacing w:before="220"/>
        <w:ind w:firstLine="540"/>
        <w:jc w:val="both"/>
      </w:pPr>
      <w:r>
        <w:t xml:space="preserve">2.9. В случае отсутствия оснований, предусмотренных в </w:t>
      </w:r>
      <w:hyperlink w:anchor="P338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8265F" w:rsidRDefault="0038265F">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38265F" w:rsidRDefault="0038265F">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jc w:val="both"/>
      </w:pPr>
    </w:p>
    <w:p w:rsidR="0038265F" w:rsidRDefault="0038265F">
      <w:pPr>
        <w:pStyle w:val="ConsPlusTitle"/>
        <w:jc w:val="center"/>
        <w:outlineLvl w:val="1"/>
      </w:pPr>
      <w:r>
        <w:t>III. Правила возврата субсидии</w:t>
      </w:r>
    </w:p>
    <w:p w:rsidR="0038265F" w:rsidRDefault="0038265F">
      <w:pPr>
        <w:pStyle w:val="ConsPlusNormal"/>
        <w:jc w:val="both"/>
      </w:pPr>
    </w:p>
    <w:p w:rsidR="0038265F" w:rsidRDefault="0038265F">
      <w:pPr>
        <w:pStyle w:val="ConsPlusNormal"/>
        <w:ind w:firstLine="540"/>
        <w:jc w:val="both"/>
      </w:pPr>
      <w:r>
        <w:lastRenderedPageBreak/>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7</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93" w:name="P3416"/>
      <w:bookmarkEnd w:id="93"/>
      <w:r>
        <w:t>ПОРЯДОК</w:t>
      </w:r>
    </w:p>
    <w:p w:rsidR="0038265F" w:rsidRDefault="0038265F">
      <w:pPr>
        <w:pStyle w:val="ConsPlusTitle"/>
        <w:jc w:val="center"/>
      </w:pPr>
      <w:r>
        <w:t>ПРЕДОСТАВЛЕНИЯ СУБСИДИИ НА ПРЕДОТВРАЩЕНИЕ ВЫБЫТИЯ</w:t>
      </w:r>
    </w:p>
    <w:p w:rsidR="0038265F" w:rsidRDefault="0038265F">
      <w:pPr>
        <w:pStyle w:val="ConsPlusTitle"/>
        <w:jc w:val="center"/>
      </w:pPr>
      <w:r>
        <w:t>ИЗ СЕЛЬСКОХОЗЯЙСТВЕННОГО ОБОРОТА СЕЛЬСКОХОЗЯЙСТВЕННЫХ УГОДИЙ</w:t>
      </w:r>
    </w:p>
    <w:p w:rsidR="0038265F" w:rsidRDefault="0038265F">
      <w:pPr>
        <w:pStyle w:val="ConsPlusTitle"/>
        <w:jc w:val="center"/>
      </w:pPr>
      <w:r>
        <w:t>И ВОВЛЕЧЕНИЕ В СЕЛЬСКОХОЗЯЙСТВЕННЫЙ ОБОРОТ ЗАБРОШЕННЫХ</w:t>
      </w:r>
    </w:p>
    <w:p w:rsidR="0038265F" w:rsidRDefault="0038265F">
      <w:pPr>
        <w:pStyle w:val="ConsPlusTitle"/>
        <w:jc w:val="center"/>
      </w:pPr>
      <w:r>
        <w:t>СЕЛЬСКОХОЗЯЙСТВЕННЫХ УГОДИЙ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постановлений Правительства ХМАО - Югры от 05.09.2019 </w:t>
            </w:r>
            <w:hyperlink r:id="rId129" w:history="1">
              <w:r>
                <w:rPr>
                  <w:color w:val="0000FF"/>
                </w:rPr>
                <w:t>N 307-п</w:t>
              </w:r>
            </w:hyperlink>
            <w:r>
              <w:rPr>
                <w:color w:val="392C69"/>
              </w:rPr>
              <w:t>,</w:t>
            </w:r>
          </w:p>
          <w:p w:rsidR="0038265F" w:rsidRDefault="0038265F">
            <w:pPr>
              <w:pStyle w:val="ConsPlusNormal"/>
              <w:jc w:val="center"/>
            </w:pPr>
            <w:r>
              <w:rPr>
                <w:color w:val="392C69"/>
              </w:rPr>
              <w:t xml:space="preserve">от 29.11.2019 </w:t>
            </w:r>
            <w:hyperlink r:id="rId130" w:history="1">
              <w:r>
                <w:rPr>
                  <w:color w:val="0000FF"/>
                </w:rPr>
                <w:t>N 442-п</w:t>
              </w:r>
            </w:hyperlink>
            <w:r>
              <w:rPr>
                <w:color w:val="392C69"/>
              </w:rPr>
              <w:t xml:space="preserve">, от 13.12.2019 </w:t>
            </w:r>
            <w:hyperlink r:id="rId131" w:history="1">
              <w:r>
                <w:rPr>
                  <w:color w:val="0000FF"/>
                </w:rPr>
                <w:t>N 491-п</w:t>
              </w:r>
            </w:hyperlink>
            <w:r>
              <w:rPr>
                <w:color w:val="392C69"/>
              </w:rPr>
              <w:t>)</w:t>
            </w:r>
          </w:p>
        </w:tc>
      </w:tr>
    </w:tbl>
    <w:p w:rsidR="0038265F" w:rsidRDefault="0038265F">
      <w:pPr>
        <w:pStyle w:val="ConsPlusNormal"/>
        <w:jc w:val="both"/>
      </w:pPr>
    </w:p>
    <w:p w:rsidR="0038265F" w:rsidRDefault="0038265F">
      <w:pPr>
        <w:pStyle w:val="ConsPlusTitle"/>
        <w:jc w:val="center"/>
        <w:outlineLvl w:val="1"/>
      </w:pPr>
      <w:r>
        <w:t>I. Условия предоставления и размер субсидий</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предоставления субсидии для реализации мероприятия 1.1 "Государственная поддержка растениеводства, переработки и реализации продукции </w:t>
      </w:r>
      <w:r>
        <w:lastRenderedPageBreak/>
        <w:t xml:space="preserve">растениеводства" </w:t>
      </w:r>
      <w:hyperlink w:anchor="P504" w:history="1">
        <w:r>
          <w:rPr>
            <w:color w:val="0000FF"/>
          </w:rPr>
          <w:t>подпрограммы 1</w:t>
        </w:r>
      </w:hyperlink>
      <w:r>
        <w:t xml:space="preserve"> "Развитие отрасли растениеводства"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и (или) финансирования из бюджета Ханты-Мансийского автономного округа - Югры (далее - субсидия, автономный округ).</w:t>
      </w:r>
    </w:p>
    <w:p w:rsidR="0038265F" w:rsidRDefault="0038265F">
      <w:pPr>
        <w:pStyle w:val="ConsPlusNormal"/>
        <w:spacing w:before="220"/>
        <w:ind w:firstLine="540"/>
        <w:jc w:val="both"/>
      </w:pPr>
      <w:bookmarkStart w:id="94" w:name="P3428"/>
      <w:bookmarkEnd w:id="94"/>
      <w:r>
        <w:t>1.2. Субсидию предоставляет Департамент промышленности автономного округа (далее - Департамент) из бюджета автономного округа, до которого доведены в установленном порядке лимиты бюджетных обязательств на предоставление субсидий на соответствующий финансовый год.</w:t>
      </w:r>
    </w:p>
    <w:p w:rsidR="0038265F" w:rsidRDefault="0038265F">
      <w:pPr>
        <w:pStyle w:val="ConsPlusNormal"/>
        <w:spacing w:before="220"/>
        <w:ind w:firstLine="540"/>
        <w:jc w:val="both"/>
      </w:pPr>
      <w:r>
        <w:t>Субсидия предоставляется с целью возмещения части фактически осуществленных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38265F" w:rsidRDefault="0038265F">
      <w:pPr>
        <w:pStyle w:val="ConsPlusNormal"/>
        <w:spacing w:before="220"/>
        <w:ind w:firstLine="540"/>
        <w:jc w:val="both"/>
      </w:pPr>
      <w:r>
        <w:t>Получателям Департамент доводит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w:t>
      </w:r>
    </w:p>
    <w:p w:rsidR="0038265F" w:rsidRDefault="0038265F">
      <w:pPr>
        <w:pStyle w:val="ConsPlusNormal"/>
        <w:spacing w:before="220"/>
        <w:ind w:firstLine="540"/>
        <w:jc w:val="both"/>
      </w:pPr>
      <w:r>
        <w:t>В целях реализации Порядка к возмещению затрат относятся расходы за текущий и отчетный финансовые годы, по следующим мероприятиям:</w:t>
      </w:r>
    </w:p>
    <w:p w:rsidR="0038265F" w:rsidRDefault="0038265F">
      <w:pPr>
        <w:pStyle w:val="ConsPlusNormal"/>
        <w:spacing w:before="220"/>
        <w:ind w:firstLine="540"/>
        <w:jc w:val="both"/>
      </w:pPr>
      <w:r>
        <w:t>1) культуртехнические мероприятия на выбывших сельскохозяйственных угодьях, вовлекаемых в сельскохозяйственный оборот: расчистка земель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внесение мелиорантов, понижающих кислотность почв на земельных участках, принадлежащих на праве собственности (аренды) сельскохозяйственным товаропроизводителям, включенных в сводный сметный расчет стоимости культуртехнических мероприятий в отношении идентифицированных земельных участков, за исключением затрат, связанных с проведением проектных и изыскательских работ и (или) подготовкой проектной документации в отношении указанных земельных участков (в том числе возмещаются расходы на оплату подрядчикам услуг по их проведению (в соответствии со сводным сметным расчетом), аренда технических средств);</w:t>
      </w:r>
    </w:p>
    <w:p w:rsidR="0038265F" w:rsidRDefault="0038265F">
      <w:pPr>
        <w:pStyle w:val="ConsPlusNormal"/>
        <w:spacing w:before="220"/>
        <w:ind w:firstLine="540"/>
        <w:jc w:val="both"/>
      </w:pPr>
      <w:r>
        <w:t>2) приобретение элитного сертифицированного посадочного (посевного) материала сортов многолетних ягодных культур для плантационного выращивания: возмещаются расходы на его приобретение и доставку;</w:t>
      </w:r>
    </w:p>
    <w:p w:rsidR="0038265F" w:rsidRDefault="0038265F">
      <w:pPr>
        <w:pStyle w:val="ConsPlusNormal"/>
        <w:spacing w:before="220"/>
        <w:ind w:firstLine="540"/>
        <w:jc w:val="both"/>
      </w:pPr>
      <w:r>
        <w:t>3) приобретение минеральных удобрений: возмещаются расходы на их приобретение и доставку.</w:t>
      </w:r>
    </w:p>
    <w:p w:rsidR="0038265F" w:rsidRDefault="0038265F">
      <w:pPr>
        <w:pStyle w:val="ConsPlusNormal"/>
        <w:spacing w:before="220"/>
        <w:ind w:firstLine="540"/>
        <w:jc w:val="both"/>
      </w:pPr>
      <w:r>
        <w:t xml:space="preserve">1.3. Субсидию на условиях софинансирования из средств федерального бюджета и бюджета автономного округа Департамент предоставляет Получателям по направлениям: завоз семян кормовых культур с учетом доставки, приобретение элитных семян в соответствии с </w:t>
      </w:r>
      <w:hyperlink r:id="rId132"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по ставкам согласно </w:t>
      </w:r>
      <w:hyperlink r:id="rId133" w:history="1">
        <w:r>
          <w:rPr>
            <w:color w:val="0000FF"/>
          </w:rPr>
          <w:t>приложению 3</w:t>
        </w:r>
      </w:hyperlink>
      <w:r>
        <w:t xml:space="preserve"> к постановлению Правительства Ханты-Мансийского автономного округа - Югры от 5 октября 2018 года N 344-п (далее - Постановление).</w:t>
      </w:r>
    </w:p>
    <w:p w:rsidR="0038265F" w:rsidRDefault="0038265F">
      <w:pPr>
        <w:pStyle w:val="ConsPlusNormal"/>
        <w:spacing w:before="220"/>
        <w:ind w:firstLine="540"/>
        <w:jc w:val="both"/>
      </w:pPr>
      <w:r>
        <w:lastRenderedPageBreak/>
        <w:t>Субсидия из средств бюджета автономного округа предоставляется Получателям по направлениям:</w:t>
      </w:r>
    </w:p>
    <w:p w:rsidR="0038265F" w:rsidRDefault="0038265F">
      <w:pPr>
        <w:pStyle w:val="ConsPlusNormal"/>
        <w:spacing w:before="220"/>
        <w:ind w:firstLine="540"/>
        <w:jc w:val="both"/>
      </w:pPr>
      <w:r>
        <w:t>культуртехнические мероприятия - в размере 50 процентов фактических понесенных затрат;</w:t>
      </w:r>
    </w:p>
    <w:p w:rsidR="0038265F" w:rsidRDefault="0038265F">
      <w:pPr>
        <w:pStyle w:val="ConsPlusNormal"/>
        <w:jc w:val="both"/>
      </w:pPr>
      <w:r>
        <w:t xml:space="preserve">(в ред. </w:t>
      </w:r>
      <w:hyperlink r:id="rId134" w:history="1">
        <w:r>
          <w:rPr>
            <w:color w:val="0000FF"/>
          </w:rPr>
          <w:t>постановления</w:t>
        </w:r>
      </w:hyperlink>
      <w:r>
        <w:t xml:space="preserve"> Правительства ХМАО - Югры от 29.11.2019 N 442-п)</w:t>
      </w:r>
    </w:p>
    <w:p w:rsidR="0038265F" w:rsidRDefault="0038265F">
      <w:pPr>
        <w:pStyle w:val="ConsPlusNormal"/>
        <w:spacing w:before="22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 в размере 50 процентов фактических понесенных затрат, но не более 120,0 тыс. рублей за 1 тысячу штук (единиц) посадочного (посевного) материала;</w:t>
      </w:r>
    </w:p>
    <w:p w:rsidR="0038265F" w:rsidRDefault="0038265F">
      <w:pPr>
        <w:pStyle w:val="ConsPlusNormal"/>
        <w:spacing w:before="220"/>
        <w:ind w:firstLine="540"/>
        <w:jc w:val="both"/>
      </w:pPr>
      <w:r>
        <w:t>приобретение минеральных удобрений - в размере 50 процентов фактических понесенных затрат.</w:t>
      </w:r>
    </w:p>
    <w:p w:rsidR="0038265F" w:rsidRDefault="0038265F">
      <w:pPr>
        <w:pStyle w:val="ConsPlusNormal"/>
        <w:spacing w:before="220"/>
        <w:ind w:firstLine="540"/>
        <w:jc w:val="both"/>
      </w:pPr>
      <w:r>
        <w:t>1.4.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1.5.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1.6. Соглашение должно содержать следующие положения:</w:t>
      </w:r>
    </w:p>
    <w:p w:rsidR="0038265F" w:rsidRDefault="0038265F">
      <w:pPr>
        <w:pStyle w:val="ConsPlusNormal"/>
        <w:spacing w:before="220"/>
        <w:ind w:firstLine="540"/>
        <w:jc w:val="both"/>
      </w:pPr>
      <w:r>
        <w:t>реквизиты банковского счета для перечисления субсидии;</w:t>
      </w:r>
    </w:p>
    <w:p w:rsidR="0038265F" w:rsidRDefault="0038265F">
      <w:pPr>
        <w:pStyle w:val="ConsPlusNormal"/>
        <w:spacing w:before="220"/>
        <w:ind w:firstLine="540"/>
        <w:jc w:val="both"/>
      </w:pPr>
      <w:r>
        <w:t>направления расходования субсидии;</w:t>
      </w:r>
    </w:p>
    <w:p w:rsidR="0038265F" w:rsidRDefault="0038265F">
      <w:pPr>
        <w:pStyle w:val="ConsPlusNormal"/>
        <w:spacing w:before="220"/>
        <w:ind w:firstLine="540"/>
        <w:jc w:val="both"/>
      </w:pPr>
      <w:r>
        <w:t>значения показателей результативности;</w:t>
      </w:r>
    </w:p>
    <w:p w:rsidR="0038265F" w:rsidRDefault="0038265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форму предоставления отчетности Получателя об использовании субсидии;</w:t>
      </w:r>
    </w:p>
    <w:p w:rsidR="0038265F" w:rsidRDefault="0038265F">
      <w:pPr>
        <w:pStyle w:val="ConsPlusNormal"/>
        <w:spacing w:before="220"/>
        <w:ind w:firstLine="540"/>
        <w:jc w:val="both"/>
      </w:pPr>
      <w:r>
        <w:t>сроки перечисления субсидии и счета, на которые она перечисляется;</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1.7. Департамент формирует единый список Получателей субсидии на текущий финансовый год в хронологической последовательности согласно регистрации заявления по дате поступления.</w:t>
      </w:r>
    </w:p>
    <w:p w:rsidR="0038265F" w:rsidRDefault="0038265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38265F" w:rsidRDefault="0038265F">
      <w:pPr>
        <w:pStyle w:val="ConsPlusNormal"/>
        <w:spacing w:before="220"/>
        <w:ind w:firstLine="540"/>
        <w:jc w:val="both"/>
      </w:pPr>
      <w:r>
        <w:t>При доведении дополнительных лимитов субсидии в текущем или очередном финансовом году Получателям, которым было отказано в ее предоставлении в связи с отсутствием лимитов на ее предоставление, выплачивается субсидия на основании ранее представленных в Департамент документов на ее предоставление.</w:t>
      </w:r>
    </w:p>
    <w:p w:rsidR="0038265F" w:rsidRDefault="0038265F">
      <w:pPr>
        <w:pStyle w:val="ConsPlusNormal"/>
        <w:spacing w:before="220"/>
        <w:ind w:firstLine="540"/>
        <w:jc w:val="both"/>
      </w:pPr>
      <w:bookmarkStart w:id="95" w:name="P3456"/>
      <w:bookmarkEnd w:id="95"/>
      <w:r>
        <w:t>1.8.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8265F" w:rsidRDefault="0038265F">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регистрация и осуществление Получателем деятельности в автономном округе;</w:t>
      </w:r>
    </w:p>
    <w:p w:rsidR="0038265F" w:rsidRDefault="0038265F">
      <w:pPr>
        <w:pStyle w:val="ConsPlusNormal"/>
        <w:spacing w:before="220"/>
        <w:ind w:firstLine="540"/>
        <w:jc w:val="both"/>
      </w:pPr>
      <w:r>
        <w:t>наличие у Получателя на правах собственности или аренды (сроком не менее 4 лет) посевных площадей сельскохозяйственных угодий с целевым назначением по направлению, соответствующему предоставлению субсидии;</w:t>
      </w:r>
    </w:p>
    <w:p w:rsidR="0038265F" w:rsidRDefault="0038265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цель, указанную в </w:t>
      </w:r>
      <w:hyperlink w:anchor="P3428" w:history="1">
        <w:r>
          <w:rPr>
            <w:color w:val="0000FF"/>
          </w:rPr>
          <w:t>пункте 1.2</w:t>
        </w:r>
      </w:hyperlink>
      <w:r>
        <w:t xml:space="preserve"> Порядка.</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96" w:name="P3467"/>
      <w:bookmarkEnd w:id="96"/>
      <w:r>
        <w:t>2.1. Получатели представляют в Департамент до 10 ноября (в 2019 году - до 16 декабря) текущего финансового года:</w:t>
      </w:r>
    </w:p>
    <w:p w:rsidR="0038265F" w:rsidRDefault="0038265F">
      <w:pPr>
        <w:pStyle w:val="ConsPlusNormal"/>
        <w:jc w:val="both"/>
      </w:pPr>
      <w:r>
        <w:t xml:space="preserve">(в ред. </w:t>
      </w:r>
      <w:hyperlink r:id="rId135" w:history="1">
        <w:r>
          <w:rPr>
            <w:color w:val="0000FF"/>
          </w:rPr>
          <w:t>постановления</w:t>
        </w:r>
      </w:hyperlink>
      <w:r>
        <w:t xml:space="preserve"> Правительства ХМАО - Югры от 13.12.2019 N 491-п)</w:t>
      </w:r>
    </w:p>
    <w:p w:rsidR="0038265F" w:rsidRDefault="0038265F">
      <w:pPr>
        <w:pStyle w:val="ConsPlusNormal"/>
        <w:spacing w:before="220"/>
        <w:ind w:firstLine="540"/>
        <w:jc w:val="both"/>
      </w:pPr>
      <w:r>
        <w:t>2.1.1. На проведение культуртехнических мероприятий:</w:t>
      </w:r>
    </w:p>
    <w:p w:rsidR="0038265F" w:rsidRDefault="0038265F">
      <w:pPr>
        <w:pStyle w:val="ConsPlusNormal"/>
        <w:spacing w:before="220"/>
        <w:ind w:firstLine="540"/>
        <w:jc w:val="both"/>
      </w:pPr>
      <w:r>
        <w:t>заявление о предоставлении субсидии по форме, установленной Департаментом;</w:t>
      </w:r>
    </w:p>
    <w:p w:rsidR="0038265F" w:rsidRDefault="0038265F">
      <w:pPr>
        <w:pStyle w:val="ConsPlusNormal"/>
        <w:spacing w:before="220"/>
        <w:ind w:firstLine="540"/>
        <w:jc w:val="both"/>
      </w:pPr>
      <w:r>
        <w:t>справку-расчет субсидии на возмещение части затрат на улучшение плодородия почв по форме, утвержденной Департаментом, копии проектно-сметной документации в отношении идентифицированного земельного участка, разработанной специализированной организацией, плана проведения культуртехнических мероприятий, документов, подтверждающих понесенные фактические затраты на проведение культуртехнических мероприятий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актов сдачи-приемки выполненных работ);</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38265F" w:rsidRDefault="0038265F">
      <w:pPr>
        <w:pStyle w:val="ConsPlusNormal"/>
        <w:spacing w:before="220"/>
        <w:ind w:firstLine="540"/>
        <w:jc w:val="both"/>
      </w:pPr>
      <w:r>
        <w:lastRenderedPageBreak/>
        <w:t>2.1.2. На приобретение элитных семян, завоз семян кормовых культур с учетом доставки:</w:t>
      </w:r>
    </w:p>
    <w:p w:rsidR="0038265F" w:rsidRDefault="0038265F">
      <w:pPr>
        <w:pStyle w:val="ConsPlusNormal"/>
        <w:spacing w:before="220"/>
        <w:ind w:firstLine="540"/>
        <w:jc w:val="both"/>
      </w:pPr>
      <w:r>
        <w:t>заявление о предоставлении субсидии по форме, установленной Департаментом;</w:t>
      </w:r>
    </w:p>
    <w:p w:rsidR="0038265F" w:rsidRDefault="0038265F">
      <w:pPr>
        <w:pStyle w:val="ConsPlusNormal"/>
        <w:spacing w:before="220"/>
        <w:ind w:firstLine="540"/>
        <w:jc w:val="both"/>
      </w:pPr>
      <w:r>
        <w:t>справку-расчет субсидии на возмещение части затрат на улучшение плодородия почв по форме, утвержденной Департаментом, копии документов, подтверждающих понесенные фактические затраты на приобретение элитных семян, завоз семян с учетом доставки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семян, соответствующие ГОСТ Р 52325-2005, актов посева);</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38265F" w:rsidRDefault="0038265F">
      <w:pPr>
        <w:pStyle w:val="ConsPlusNormal"/>
        <w:spacing w:before="220"/>
        <w:ind w:firstLine="540"/>
        <w:jc w:val="both"/>
      </w:pPr>
      <w:r>
        <w:t>2.1.3. На приобретение элитного посадочного материала районированных сортов многолетних ягодных культур для плантационного выращивания:</w:t>
      </w:r>
    </w:p>
    <w:p w:rsidR="0038265F" w:rsidRDefault="0038265F">
      <w:pPr>
        <w:pStyle w:val="ConsPlusNormal"/>
        <w:spacing w:before="220"/>
        <w:ind w:firstLine="540"/>
        <w:jc w:val="both"/>
      </w:pPr>
      <w:r>
        <w:t>заявление о предоставлении субсидии по форме, установленной Департаментом;</w:t>
      </w:r>
    </w:p>
    <w:p w:rsidR="0038265F" w:rsidRDefault="0038265F">
      <w:pPr>
        <w:pStyle w:val="ConsPlusNormal"/>
        <w:spacing w:before="220"/>
        <w:ind w:firstLine="540"/>
        <w:jc w:val="both"/>
      </w:pPr>
      <w:r>
        <w:t>справку-расчет субсидии на возмещение части затрат на приобретение элитного посадочного материала районированных сортов многолетних ягодных культур для плантационного выращивания по форме, утвержденной Департаментом, копии документов, подтверждающих понесенные фактические затраты на приобретение элитного посадочного материала районированных сортов многолетних ягодных культур для плантационного выращивания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приобретенного элитного посадочного материала районированных сортов многолетних ягодных культур для плантационного выращивания, актов посева);</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38265F" w:rsidRDefault="0038265F">
      <w:pPr>
        <w:pStyle w:val="ConsPlusNormal"/>
        <w:spacing w:before="220"/>
        <w:ind w:firstLine="540"/>
        <w:jc w:val="both"/>
      </w:pPr>
      <w:r>
        <w:t>2.1.4. На приобретение минеральных удобрений:</w:t>
      </w:r>
    </w:p>
    <w:p w:rsidR="0038265F" w:rsidRDefault="0038265F">
      <w:pPr>
        <w:pStyle w:val="ConsPlusNormal"/>
        <w:spacing w:before="220"/>
        <w:ind w:firstLine="540"/>
        <w:jc w:val="both"/>
      </w:pPr>
      <w:r>
        <w:t>заявление о предоставлении субсидии по форме, установленной Департаментом;</w:t>
      </w:r>
    </w:p>
    <w:p w:rsidR="0038265F" w:rsidRDefault="0038265F">
      <w:pPr>
        <w:pStyle w:val="ConsPlusNormal"/>
        <w:spacing w:before="220"/>
        <w:ind w:firstLine="540"/>
        <w:jc w:val="both"/>
      </w:pPr>
      <w:r>
        <w:t>справку-расчет субсидии на возмещение части затрат на улучшение плодородия почв по форме, утвержденной Департаментом, копии документов, подтверждающих понесенные фактические затраты на приобретение минеральных удобрений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качество минеральных удобрений, актов внесения минеральных удобрений);</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38265F" w:rsidRDefault="0038265F">
      <w:pPr>
        <w:pStyle w:val="ConsPlusNormal"/>
        <w:spacing w:before="220"/>
        <w:ind w:firstLine="540"/>
        <w:jc w:val="both"/>
      </w:pPr>
      <w:r>
        <w:t xml:space="preserve">2.2. Департамент самостоятельно в течение 1 рабочего дня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36"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38265F" w:rsidRDefault="0038265F">
      <w:pPr>
        <w:pStyle w:val="ConsPlusNormal"/>
        <w:spacing w:before="220"/>
        <w:ind w:firstLine="540"/>
        <w:jc w:val="both"/>
      </w:pPr>
      <w:r>
        <w:lastRenderedPageBreak/>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38265F" w:rsidRDefault="0038265F">
      <w:pPr>
        <w:pStyle w:val="ConsPlusNormal"/>
        <w:spacing w:before="220"/>
        <w:ind w:firstLine="540"/>
        <w:jc w:val="both"/>
      </w:pPr>
      <w:r>
        <w:t>сведения о наличии у Получателя на правах собственности или аренды (сроком не менее 4 лет) посевных площадей сельскохозяйственных угодий с целевым назначением по направлению, соответствующему предоставлению субсидии (в Федеральной службе государственной регистрации, кадастра и картографии Российской Федерации).</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38265F" w:rsidRDefault="0038265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(копии документов), предусмотренные в </w:t>
      </w:r>
      <w:hyperlink w:anchor="P3467"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3)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8265F" w:rsidRDefault="0038265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467" w:history="1">
        <w:r>
          <w:rPr>
            <w:color w:val="0000FF"/>
          </w:rPr>
          <w:t>пункте 2.1</w:t>
        </w:r>
      </w:hyperlink>
      <w:r>
        <w:t xml:space="preserve"> Порядка, осуществляет их проверку на предмет достоверности.</w:t>
      </w:r>
    </w:p>
    <w:p w:rsidR="0038265F" w:rsidRDefault="0038265F">
      <w:pPr>
        <w:pStyle w:val="ConsPlusNormal"/>
        <w:spacing w:before="220"/>
        <w:ind w:firstLine="540"/>
        <w:jc w:val="both"/>
      </w:pPr>
      <w:r>
        <w:t xml:space="preserve">По результатам проверки и рассмотрения документов Департамент принимает решение о предоставлении субсидии или об отказе в ее предоставлении в течение 3 рабочих дней со дня окончания проверки достоверности документов, указанных в </w:t>
      </w:r>
      <w:hyperlink w:anchor="P3467" w:history="1">
        <w:r>
          <w:rPr>
            <w:color w:val="0000FF"/>
          </w:rPr>
          <w:t>пункте 2.1</w:t>
        </w:r>
      </w:hyperlink>
      <w:r>
        <w:t xml:space="preserve"> Порядка.</w:t>
      </w:r>
    </w:p>
    <w:p w:rsidR="0038265F" w:rsidRDefault="0038265F">
      <w:pPr>
        <w:pStyle w:val="ConsPlusNormal"/>
        <w:spacing w:before="220"/>
        <w:ind w:firstLine="540"/>
        <w:jc w:val="both"/>
      </w:pPr>
      <w:r>
        <w:t>Решение о предоставлении субсидии или об отказе в ее предоставлении утверждает приказом Департамент.</w:t>
      </w:r>
    </w:p>
    <w:p w:rsidR="0038265F" w:rsidRDefault="0038265F">
      <w:pPr>
        <w:pStyle w:val="ConsPlusNormal"/>
        <w:jc w:val="both"/>
      </w:pPr>
      <w:r>
        <w:lastRenderedPageBreak/>
        <w:t xml:space="preserve">(абзац введен </w:t>
      </w:r>
      <w:hyperlink r:id="rId137" w:history="1">
        <w:r>
          <w:rPr>
            <w:color w:val="0000FF"/>
          </w:rPr>
          <w:t>постановлением</w:t>
        </w:r>
      </w:hyperlink>
      <w:r>
        <w:t xml:space="preserve"> Правительства ХМАО - Югры от 29.11.2019 N 442-п)</w:t>
      </w:r>
    </w:p>
    <w:p w:rsidR="0038265F" w:rsidRDefault="0038265F">
      <w:pPr>
        <w:pStyle w:val="ConsPlusNormal"/>
        <w:spacing w:before="220"/>
        <w:ind w:firstLine="540"/>
        <w:jc w:val="both"/>
      </w:pPr>
      <w:r>
        <w:t>2.6.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(дополнительное соглашение - применяется при наличии действующего Соглашения) для подписания с его стороны.</w:t>
      </w:r>
    </w:p>
    <w:p w:rsidR="0038265F" w:rsidRDefault="0038265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2.7. В течение 3 рабочих дней со дня принятия решения об отказе в предоставлении субсидии Департамент направляет Получателю соответствующее уведомление с указанием причин отказа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 лично при обращении Получателя в Департамент.</w:t>
      </w:r>
    </w:p>
    <w:p w:rsidR="0038265F" w:rsidRDefault="0038265F">
      <w:pPr>
        <w:pStyle w:val="ConsPlusNormal"/>
        <w:spacing w:before="220"/>
        <w:ind w:firstLine="540"/>
        <w:jc w:val="both"/>
      </w:pPr>
      <w:bookmarkStart w:id="97" w:name="P3506"/>
      <w:bookmarkEnd w:id="97"/>
      <w:r>
        <w:t>2.8. Основаниями для отказа в предоставлении субсидии являются:</w:t>
      </w:r>
    </w:p>
    <w:p w:rsidR="0038265F" w:rsidRDefault="0038265F">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38265F" w:rsidRDefault="0038265F">
      <w:pPr>
        <w:pStyle w:val="ConsPlusNormal"/>
        <w:spacing w:before="220"/>
        <w:ind w:firstLine="540"/>
        <w:jc w:val="both"/>
      </w:pPr>
      <w:r>
        <w:t xml:space="preserve">нарушение срока представления документов, установленного </w:t>
      </w:r>
      <w:hyperlink w:anchor="P3467" w:history="1">
        <w:r>
          <w:rPr>
            <w:color w:val="0000FF"/>
          </w:rPr>
          <w:t>пунктом 2.1</w:t>
        </w:r>
      </w:hyperlink>
      <w:r>
        <w:t xml:space="preserve"> Порядка;</w:t>
      </w:r>
    </w:p>
    <w:p w:rsidR="0038265F" w:rsidRDefault="0038265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3467" w:history="1">
        <w:r>
          <w:rPr>
            <w:color w:val="0000FF"/>
          </w:rPr>
          <w:t>пункте 2.1</w:t>
        </w:r>
      </w:hyperlink>
      <w:r>
        <w:t xml:space="preserve"> Порядка;</w:t>
      </w:r>
    </w:p>
    <w:p w:rsidR="0038265F" w:rsidRDefault="0038265F">
      <w:pPr>
        <w:pStyle w:val="ConsPlusNormal"/>
        <w:spacing w:before="220"/>
        <w:ind w:firstLine="540"/>
        <w:jc w:val="both"/>
      </w:pPr>
      <w:r>
        <w:t xml:space="preserve">представление документов, установленных </w:t>
      </w:r>
      <w:hyperlink w:anchor="P3467" w:history="1">
        <w:r>
          <w:rPr>
            <w:color w:val="0000FF"/>
          </w:rPr>
          <w:t>пунктом 2.1</w:t>
        </w:r>
      </w:hyperlink>
      <w:r>
        <w:t xml:space="preserve"> Порядка, с нарушением требований к их оформлению;</w:t>
      </w:r>
    </w:p>
    <w:p w:rsidR="0038265F" w:rsidRDefault="0038265F">
      <w:pPr>
        <w:pStyle w:val="ConsPlusNormal"/>
        <w:spacing w:before="220"/>
        <w:ind w:firstLine="540"/>
        <w:jc w:val="both"/>
      </w:pPr>
      <w:r>
        <w:t>недостоверность представленной Получателем информации;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3428" w:history="1">
        <w:r>
          <w:rPr>
            <w:color w:val="0000FF"/>
          </w:rPr>
          <w:t>пунктами 1.2</w:t>
        </w:r>
      </w:hyperlink>
      <w:r>
        <w:t xml:space="preserve">, </w:t>
      </w:r>
      <w:hyperlink w:anchor="P3456" w:history="1">
        <w:r>
          <w:rPr>
            <w:color w:val="0000FF"/>
          </w:rPr>
          <w:t>1.8</w:t>
        </w:r>
      </w:hyperlink>
      <w:r>
        <w:t xml:space="preserve"> Порядка.</w:t>
      </w:r>
    </w:p>
    <w:p w:rsidR="0038265F" w:rsidRDefault="0038265F">
      <w:pPr>
        <w:pStyle w:val="ConsPlusNormal"/>
        <w:spacing w:before="220"/>
        <w:ind w:firstLine="540"/>
        <w:jc w:val="both"/>
      </w:pPr>
      <w:r>
        <w:t xml:space="preserve">2.9. В случае отсутствия оснований, предусмотренных в </w:t>
      </w:r>
      <w:hyperlink w:anchor="P3506" w:history="1">
        <w:r>
          <w:rPr>
            <w:color w:val="0000FF"/>
          </w:rPr>
          <w:t>пункте 2.8</w:t>
        </w:r>
      </w:hyperlink>
      <w:r>
        <w:t xml:space="preserve"> Порядка, Департамент перечисляет субсидию Получателю в пределах утвержденных бюджетных ассигнований в порядке, сроки и на счет, установленные Соглашением. Перечисление средств осуществляется в течение 15 рабочих дней с момента подписания Соглашения на счет Получателя, открытый в кредитной российской организации.</w:t>
      </w:r>
    </w:p>
    <w:p w:rsidR="0038265F" w:rsidRDefault="0038265F">
      <w:pPr>
        <w:pStyle w:val="ConsPlusNormal"/>
        <w:spacing w:before="220"/>
        <w:ind w:firstLine="540"/>
        <w:jc w:val="both"/>
      </w:pPr>
      <w:r>
        <w:t>2.10.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r>
        <w:t xml:space="preserve">3.1. В случае выявления нецелевого использования субсидии, нарушения условий, </w:t>
      </w:r>
      <w:r>
        <w:lastRenderedPageBreak/>
        <w:t>установленных при предоставлении субсидий,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8</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98" w:name="P3539"/>
      <w:bookmarkEnd w:id="98"/>
      <w:r>
        <w:t>ПОРЯДОК</w:t>
      </w:r>
    </w:p>
    <w:p w:rsidR="0038265F" w:rsidRDefault="0038265F">
      <w:pPr>
        <w:pStyle w:val="ConsPlusTitle"/>
        <w:jc w:val="center"/>
      </w:pPr>
      <w:r>
        <w:t>ПРЕДОСТАВЛЕНИЯ СУБСИДИИ НА УПЛАТУ ПРОЦЕНТОВ ПО КРЕДИТАМ</w:t>
      </w:r>
    </w:p>
    <w:p w:rsidR="0038265F" w:rsidRDefault="0038265F">
      <w:pPr>
        <w:pStyle w:val="ConsPlusTitle"/>
        <w:jc w:val="center"/>
      </w:pPr>
      <w:r>
        <w:t>(ЗАЙМАМ)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ХМАО - Югры от 13.12.2019 N 491-п)</w:t>
            </w:r>
          </w:p>
        </w:tc>
      </w:tr>
    </w:tbl>
    <w:p w:rsidR="0038265F" w:rsidRDefault="0038265F">
      <w:pPr>
        <w:pStyle w:val="ConsPlusNormal"/>
        <w:jc w:val="center"/>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предоставления субсидии для реализации следующих основных мероприятий, установленных </w:t>
      </w:r>
      <w:hyperlink w:anchor="P472" w:history="1">
        <w:r>
          <w:rPr>
            <w:color w:val="0000FF"/>
          </w:rPr>
          <w:t>таблицей 2 приложения 1</w:t>
        </w:r>
      </w:hyperlink>
      <w:r>
        <w:t xml:space="preserve"> к постановлению Правительства Ханты-Мансийского автономного округа - Югры (далее - автономный округ) N 344-п от 5 октября 2018 года: 1.2 "Поддержка кредитования, реализации инвестиционных проектов в сфере растениеводства" </w:t>
      </w:r>
      <w:hyperlink w:anchor="P504" w:history="1">
        <w:r>
          <w:rPr>
            <w:color w:val="0000FF"/>
          </w:rPr>
          <w:t>подпрограммы 1</w:t>
        </w:r>
      </w:hyperlink>
      <w:r>
        <w:t xml:space="preserve"> "Развитие отрасли растениеводства"; 2.2 "Поддержка кредитования в отраслях животноводства агропромышленного комплекса" </w:t>
      </w:r>
      <w:hyperlink w:anchor="P664" w:history="1">
        <w:r>
          <w:rPr>
            <w:color w:val="0000FF"/>
          </w:rPr>
          <w:t>подпрограммы 2</w:t>
        </w:r>
      </w:hyperlink>
      <w:r>
        <w:t xml:space="preserve"> </w:t>
      </w:r>
      <w:r>
        <w:lastRenderedPageBreak/>
        <w:t xml:space="preserve">"Развитие отрасли животноводства"; 3.2 "Стимулирование развития аквакультуры" </w:t>
      </w:r>
      <w:hyperlink w:anchor="P983" w:history="1">
        <w:r>
          <w:rPr>
            <w:color w:val="0000FF"/>
          </w:rPr>
          <w:t>подпрограммы 3</w:t>
        </w:r>
      </w:hyperlink>
      <w:r>
        <w:t xml:space="preserve"> "Поддержка рыбохозяйственного комплекса"; 4.1 "Государственная поддержка развития системы заготовки и переработки дикоросов" </w:t>
      </w:r>
      <w:hyperlink w:anchor="P1143"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 на уплату процентов по кредитам (займам) на условиях софинансирования из федерального бюджета и бюджета автономного округа, из средств бюджета автономного округа (далее - субсидия).</w:t>
      </w:r>
    </w:p>
    <w:p w:rsidR="0038265F" w:rsidRDefault="0038265F">
      <w:pPr>
        <w:pStyle w:val="ConsPlusNormal"/>
        <w:spacing w:before="220"/>
        <w:ind w:firstLine="540"/>
        <w:jc w:val="both"/>
      </w:pPr>
      <w:bookmarkStart w:id="99" w:name="P3548"/>
      <w:bookmarkEnd w:id="99"/>
      <w:r>
        <w:t>1.2.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а также гражданам, ведущим личное подсобное хозяйство (далее - Получатели).</w:t>
      </w:r>
    </w:p>
    <w:p w:rsidR="0038265F" w:rsidRDefault="0038265F">
      <w:pPr>
        <w:pStyle w:val="ConsPlusNormal"/>
        <w:spacing w:before="220"/>
        <w:ind w:firstLine="540"/>
        <w:jc w:val="both"/>
      </w:pPr>
      <w:bookmarkStart w:id="100" w:name="P3549"/>
      <w:bookmarkEnd w:id="100"/>
      <w:r>
        <w:t>1.3.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уплату процентов по кредитам (займам).</w:t>
      </w:r>
    </w:p>
    <w:p w:rsidR="0038265F" w:rsidRDefault="0038265F">
      <w:pPr>
        <w:pStyle w:val="ConsPlusNormal"/>
        <w:spacing w:before="220"/>
        <w:ind w:firstLine="540"/>
        <w:jc w:val="both"/>
      </w:pPr>
      <w:r>
        <w:t>Департамент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w:t>
      </w:r>
    </w:p>
    <w:p w:rsidR="0038265F" w:rsidRDefault="0038265F">
      <w:pPr>
        <w:pStyle w:val="ConsPlusNormal"/>
        <w:spacing w:before="220"/>
        <w:ind w:firstLine="540"/>
        <w:jc w:val="both"/>
      </w:pPr>
      <w:r>
        <w:t>В целях реализации Порядка к возмещению части затрат на уплату процентов по кредитам (займам) относятся расходы по их уплате за текущий финансовый год и декабрь отчетного финансового года.</w:t>
      </w:r>
    </w:p>
    <w:p w:rsidR="0038265F" w:rsidRDefault="0038265F">
      <w:pPr>
        <w:pStyle w:val="ConsPlusNormal"/>
        <w:spacing w:before="220"/>
        <w:ind w:firstLine="540"/>
        <w:jc w:val="both"/>
      </w:pPr>
      <w:r>
        <w:t>Размер субсидии определяется по формуле:</w:t>
      </w:r>
    </w:p>
    <w:p w:rsidR="0038265F" w:rsidRDefault="0038265F">
      <w:pPr>
        <w:pStyle w:val="ConsPlusNormal"/>
        <w:jc w:val="both"/>
      </w:pPr>
    </w:p>
    <w:p w:rsidR="0038265F" w:rsidRDefault="0038265F">
      <w:pPr>
        <w:pStyle w:val="ConsPlusNormal"/>
        <w:jc w:val="center"/>
      </w:pPr>
      <w:r w:rsidRPr="003F45A4">
        <w:rPr>
          <w:position w:val="-22"/>
        </w:rPr>
        <w:pict>
          <v:shape id="_x0000_i1025" style="width:151.5pt;height:33.75pt" coordsize="" o:spt="100" adj="0,,0" path="" filled="f" stroked="f">
            <v:stroke joinstyle="miter"/>
            <v:imagedata r:id="rId139" o:title="base_24478_200323_32768"/>
            <v:formulas/>
            <v:path o:connecttype="segments"/>
          </v:shape>
        </w:pict>
      </w:r>
    </w:p>
    <w:p w:rsidR="0038265F" w:rsidRDefault="0038265F">
      <w:pPr>
        <w:pStyle w:val="ConsPlusNormal"/>
        <w:jc w:val="both"/>
      </w:pPr>
    </w:p>
    <w:p w:rsidR="0038265F" w:rsidRDefault="0038265F">
      <w:pPr>
        <w:pStyle w:val="ConsPlusNormal"/>
        <w:ind w:firstLine="540"/>
        <w:jc w:val="both"/>
      </w:pPr>
      <w:r>
        <w:t>где:</w:t>
      </w:r>
    </w:p>
    <w:p w:rsidR="0038265F" w:rsidRDefault="0038265F">
      <w:pPr>
        <w:pStyle w:val="ConsPlusNormal"/>
        <w:spacing w:before="220"/>
        <w:ind w:firstLine="540"/>
        <w:jc w:val="both"/>
      </w:pPr>
      <w:r>
        <w:t>S1ij - остаток ссудной задолженности по кредитам (займам), полученным в российских кредитных организациях (далее - кредиты) в j-м году заемщиками, с ожидаемым погашением в очередном финансовом году;</w:t>
      </w:r>
    </w:p>
    <w:p w:rsidR="0038265F" w:rsidRDefault="0038265F">
      <w:pPr>
        <w:pStyle w:val="ConsPlusNormal"/>
        <w:spacing w:before="220"/>
        <w:ind w:firstLine="540"/>
        <w:jc w:val="both"/>
      </w:pPr>
      <w:r>
        <w:t>Yg - доля ставки рефинансирования (учетной ставки) Центрального банка Российской Федерации или ключевой ставки, компенсируемой заемщику (по кредитам, заключенным в иностранной валюте, Yg принимается равной 1);</w:t>
      </w:r>
    </w:p>
    <w:p w:rsidR="0038265F" w:rsidRDefault="0038265F">
      <w:pPr>
        <w:pStyle w:val="ConsPlusNormal"/>
        <w:spacing w:before="220"/>
        <w:ind w:firstLine="540"/>
        <w:jc w:val="both"/>
      </w:pPr>
      <w:r>
        <w:t>Nk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w:t>
      </w:r>
    </w:p>
    <w:p w:rsidR="0038265F" w:rsidRDefault="0038265F">
      <w:pPr>
        <w:pStyle w:val="ConsPlusNormal"/>
        <w:spacing w:before="220"/>
        <w:ind w:firstLine="540"/>
        <w:jc w:val="both"/>
      </w:pPr>
      <w:r>
        <w:t>Ztk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38265F" w:rsidRDefault="0038265F">
      <w:pPr>
        <w:pStyle w:val="ConsPlusNormal"/>
        <w:spacing w:before="220"/>
        <w:ind w:firstLine="540"/>
        <w:jc w:val="both"/>
      </w:pPr>
      <w:r>
        <w:t>tj - количество дней в j-м году.</w:t>
      </w:r>
    </w:p>
    <w:p w:rsidR="0038265F" w:rsidRDefault="0038265F">
      <w:pPr>
        <w:pStyle w:val="ConsPlusNormal"/>
        <w:spacing w:before="220"/>
        <w:ind w:firstLine="540"/>
        <w:jc w:val="both"/>
      </w:pPr>
      <w:bookmarkStart w:id="101" w:name="P3562"/>
      <w:bookmarkEnd w:id="101"/>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lastRenderedPageBreak/>
        <w:t>Для юридических лиц, индивидуальных предпринимателей, крестьянских (фермерских) хозяйств:</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38265F" w:rsidRDefault="0038265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осуществление деятельности в автономном округе;</w:t>
      </w:r>
    </w:p>
    <w:p w:rsidR="0038265F" w:rsidRDefault="0038265F">
      <w:pPr>
        <w:pStyle w:val="ConsPlusNormal"/>
        <w:spacing w:before="220"/>
        <w:ind w:firstLine="540"/>
        <w:jc w:val="both"/>
      </w:pPr>
      <w:r>
        <w:t xml:space="preserve">не должны получать в текущем финансовом году средства из бюджета автономного округа на основании иных нормативных правовых актов или муниципальных правовых актов на те же цели, указанные в </w:t>
      </w:r>
      <w:hyperlink w:anchor="P3548" w:history="1">
        <w:r>
          <w:rPr>
            <w:color w:val="0000FF"/>
          </w:rPr>
          <w:t>пункте 1.2</w:t>
        </w:r>
      </w:hyperlink>
      <w:r>
        <w:t xml:space="preserve"> Порядка.</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r>
        <w:t>Для Получателей, ведущих личное подсобное хозяйство:</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38265F" w:rsidRDefault="0038265F">
      <w:pPr>
        <w:pStyle w:val="ConsPlusNormal"/>
        <w:spacing w:before="220"/>
        <w:ind w:firstLine="540"/>
        <w:jc w:val="both"/>
      </w:pPr>
      <w:r>
        <w:t>осуществляют ведение личного подсобного хозяйства на территории автономного округа;</w:t>
      </w:r>
    </w:p>
    <w:p w:rsidR="0038265F" w:rsidRDefault="0038265F">
      <w:pPr>
        <w:pStyle w:val="ConsPlusNormal"/>
        <w:spacing w:before="220"/>
        <w:ind w:firstLine="540"/>
        <w:jc w:val="both"/>
      </w:pPr>
      <w:r>
        <w:t>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r>
        <w:t xml:space="preserve">не должны получать в текущем финансовом году средства из бюджета автономного округа на основании иных нормативных правовых актов или муниципальных правовых актов на те же цели, указанные в </w:t>
      </w:r>
      <w:hyperlink w:anchor="P3548" w:history="1">
        <w:r>
          <w:rPr>
            <w:color w:val="0000FF"/>
          </w:rPr>
          <w:t>пункте 1.2</w:t>
        </w:r>
      </w:hyperlink>
      <w:r>
        <w:t xml:space="preserve"> Порядка.</w:t>
      </w:r>
    </w:p>
    <w:p w:rsidR="0038265F" w:rsidRDefault="0038265F">
      <w:pPr>
        <w:pStyle w:val="ConsPlusNormal"/>
        <w:spacing w:before="220"/>
        <w:ind w:firstLine="540"/>
        <w:jc w:val="both"/>
      </w:pPr>
      <w:bookmarkStart w:id="102" w:name="P3576"/>
      <w:bookmarkEnd w:id="102"/>
      <w:r>
        <w:t>1.5. Критерии отбора Получателей:</w:t>
      </w:r>
    </w:p>
    <w:p w:rsidR="0038265F" w:rsidRDefault="0038265F">
      <w:pPr>
        <w:pStyle w:val="ConsPlusNormal"/>
        <w:spacing w:before="220"/>
        <w:ind w:firstLine="540"/>
        <w:jc w:val="both"/>
      </w:pPr>
      <w:r>
        <w:lastRenderedPageBreak/>
        <w:t>осуществление деятельности в автономном округе;</w:t>
      </w:r>
    </w:p>
    <w:p w:rsidR="0038265F" w:rsidRDefault="0038265F">
      <w:pPr>
        <w:pStyle w:val="ConsPlusNormal"/>
        <w:spacing w:before="220"/>
        <w:ind w:firstLine="540"/>
        <w:jc w:val="both"/>
      </w:pPr>
      <w:r>
        <w:t>выполнение обязательств перед кредитными организациями по погашению основного долга и уплате начисленных процентов.</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103" w:name="P3582"/>
      <w:bookmarkEnd w:id="103"/>
      <w:r>
        <w:t>2.1. Департамент размещает информацию о порядке, сроках предоставления, наличии лимитов субсидии на своем официальном сайте www.depprom.admhmao.ru (далее - Сайт) не позднее 31 января текущего финансового года.</w:t>
      </w:r>
    </w:p>
    <w:p w:rsidR="0038265F" w:rsidRDefault="0038265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Департамент, форму Соглашения.</w:t>
      </w:r>
    </w:p>
    <w:p w:rsidR="0038265F" w:rsidRDefault="0038265F">
      <w:pPr>
        <w:pStyle w:val="ConsPlusNormal"/>
        <w:spacing w:before="220"/>
        <w:ind w:firstLine="540"/>
        <w:jc w:val="both"/>
      </w:pPr>
      <w:r>
        <w:t>Получатели до 10 декабря текущего финансового года представляют в Департамент:</w:t>
      </w:r>
    </w:p>
    <w:p w:rsidR="0038265F" w:rsidRDefault="0038265F">
      <w:pPr>
        <w:pStyle w:val="ConsPlusNormal"/>
        <w:spacing w:before="220"/>
        <w:ind w:firstLine="540"/>
        <w:jc w:val="both"/>
      </w:pPr>
      <w:bookmarkStart w:id="104" w:name="P3585"/>
      <w:bookmarkEnd w:id="104"/>
      <w:r>
        <w:t>заявление о предоставлении субсидии по форме, установленной Департаментом;</w:t>
      </w:r>
    </w:p>
    <w:p w:rsidR="0038265F" w:rsidRDefault="0038265F">
      <w:pPr>
        <w:pStyle w:val="ConsPlusNormal"/>
        <w:spacing w:before="220"/>
        <w:ind w:firstLine="540"/>
        <w:jc w:val="both"/>
      </w:pPr>
      <w:bookmarkStart w:id="105" w:name="P3586"/>
      <w:bookmarkEnd w:id="105"/>
      <w:r>
        <w:t>справку-расчет по форме, утвержденной Департаментом;</w:t>
      </w:r>
    </w:p>
    <w:p w:rsidR="0038265F" w:rsidRDefault="0038265F">
      <w:pPr>
        <w:pStyle w:val="ConsPlusNormal"/>
        <w:spacing w:before="220"/>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38265F" w:rsidRDefault="0038265F">
      <w:pPr>
        <w:pStyle w:val="ConsPlusNormal"/>
        <w:spacing w:before="220"/>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38265F" w:rsidRDefault="0038265F">
      <w:pPr>
        <w:pStyle w:val="ConsPlusNormal"/>
        <w:spacing w:before="220"/>
        <w:ind w:firstLine="540"/>
        <w:jc w:val="both"/>
      </w:pPr>
      <w:r>
        <w:t>копии документов, подтверждающих целевое использование кредита (займа), заверенные Получателем;</w:t>
      </w:r>
    </w:p>
    <w:p w:rsidR="0038265F" w:rsidRDefault="0038265F">
      <w:pPr>
        <w:pStyle w:val="ConsPlusNormal"/>
        <w:spacing w:before="220"/>
        <w:ind w:firstLine="540"/>
        <w:jc w:val="both"/>
      </w:pPr>
      <w:r>
        <w:t>копии документов, подтверждающих отсутствие задолженности по уплате основного долга и начисленных процентов;</w:t>
      </w:r>
    </w:p>
    <w:p w:rsidR="0038265F" w:rsidRDefault="0038265F">
      <w:pPr>
        <w:pStyle w:val="ConsPlusNormal"/>
        <w:spacing w:before="220"/>
        <w:ind w:firstLine="540"/>
        <w:jc w:val="both"/>
      </w:pPr>
      <w:bookmarkStart w:id="106" w:name="P3591"/>
      <w:bookmarkEnd w:id="106"/>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38265F" w:rsidRDefault="0038265F">
      <w:pPr>
        <w:pStyle w:val="ConsPlusNormal"/>
        <w:spacing w:before="220"/>
        <w:ind w:firstLine="540"/>
        <w:jc w:val="both"/>
      </w:pPr>
      <w:bookmarkStart w:id="107" w:name="P3592"/>
      <w:bookmarkEnd w:id="107"/>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8265F" w:rsidRDefault="0038265F">
      <w:pPr>
        <w:pStyle w:val="ConsPlusNormal"/>
        <w:spacing w:before="220"/>
        <w:ind w:firstLine="540"/>
        <w:jc w:val="both"/>
      </w:pPr>
      <w:r>
        <w:t xml:space="preserve">2.2. Департамент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3582" w:history="1">
        <w:r>
          <w:rPr>
            <w:color w:val="0000FF"/>
          </w:rPr>
          <w:t>пункте 2.1</w:t>
        </w:r>
      </w:hyperlink>
      <w:r>
        <w:t xml:space="preserve"> Порядка (далее - документы).</w:t>
      </w:r>
    </w:p>
    <w:p w:rsidR="0038265F" w:rsidRDefault="0038265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38265F" w:rsidRDefault="0038265F">
      <w:pPr>
        <w:pStyle w:val="ConsPlusNormal"/>
        <w:spacing w:before="220"/>
        <w:ind w:firstLine="540"/>
        <w:jc w:val="both"/>
      </w:pPr>
      <w:r>
        <w:t>Должностное лицо Департамента,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Департамента, ответственному за рассмотрение документов, в течение 1 рабочего дня с даты их регистрации.</w:t>
      </w:r>
    </w:p>
    <w:p w:rsidR="0038265F" w:rsidRDefault="0038265F">
      <w:pPr>
        <w:pStyle w:val="ConsPlusNormal"/>
        <w:spacing w:before="220"/>
        <w:ind w:firstLine="540"/>
        <w:jc w:val="both"/>
      </w:pPr>
      <w:r>
        <w:lastRenderedPageBreak/>
        <w:t>Способом фиксации результата регистрации документов ответственным должностным лицом Департамента является направление Получателю уведомления о регистрации документов (далее - уведомление).</w:t>
      </w:r>
    </w:p>
    <w:p w:rsidR="0038265F" w:rsidRDefault="0038265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Департамента или лицом, его замещающим, в течение 2 рабочих дней с даты регистрации документов.</w:t>
      </w:r>
    </w:p>
    <w:p w:rsidR="0038265F" w:rsidRDefault="0038265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38265F" w:rsidRDefault="0038265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38265F" w:rsidRDefault="0038265F">
      <w:pPr>
        <w:pStyle w:val="ConsPlusNormal"/>
        <w:spacing w:before="220"/>
        <w:ind w:firstLine="540"/>
        <w:jc w:val="both"/>
      </w:pPr>
      <w:r>
        <w:t>При представлении документов в Департамент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38265F" w:rsidRDefault="0038265F">
      <w:pPr>
        <w:pStyle w:val="ConsPlusNormal"/>
        <w:spacing w:before="220"/>
        <w:ind w:firstLine="540"/>
        <w:jc w:val="both"/>
      </w:pPr>
      <w:r>
        <w:t>После регистрации документов, поданных Получателем посредством Портала, должностное лицо Департамента, ответственное за предоставление государственной услуги, статус документов в личном кабинете Получателя обновляется до статуса "принято".</w:t>
      </w:r>
    </w:p>
    <w:p w:rsidR="0038265F" w:rsidRDefault="0038265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предусмотренные в </w:t>
      </w:r>
      <w:hyperlink w:anchor="P3582"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в электронной форме - с использованием Портала.</w:t>
      </w:r>
    </w:p>
    <w:p w:rsidR="0038265F" w:rsidRDefault="0038265F">
      <w:pPr>
        <w:pStyle w:val="ConsPlusNormal"/>
        <w:spacing w:before="220"/>
        <w:ind w:firstLine="540"/>
        <w:jc w:val="both"/>
      </w:pPr>
      <w:r>
        <w:t xml:space="preserve">2.5. Департамент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40"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38265F" w:rsidRDefault="0038265F">
      <w:pPr>
        <w:pStyle w:val="ConsPlusNormal"/>
        <w:spacing w:before="220"/>
        <w:ind w:firstLine="540"/>
        <w:jc w:val="both"/>
      </w:pPr>
      <w: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w:t>
      </w:r>
      <w:r>
        <w:lastRenderedPageBreak/>
        <w:t>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личных подсобных хозяйств);</w:t>
      </w:r>
    </w:p>
    <w:p w:rsidR="0038265F" w:rsidRDefault="0038265F">
      <w:pPr>
        <w:pStyle w:val="ConsPlusNormal"/>
        <w:spacing w:before="220"/>
        <w:ind w:firstLine="540"/>
        <w:jc w:val="both"/>
      </w:pPr>
      <w:r>
        <w:t>в отношении личных подсобных хозяйств - выписку из похозяйственной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31 декабря отчетного финансового года (в органах местного самоуправления муниципальных образований автономного округа).</w:t>
      </w:r>
    </w:p>
    <w:p w:rsidR="0038265F" w:rsidRDefault="0038265F">
      <w:pPr>
        <w:pStyle w:val="ConsPlusNormal"/>
        <w:spacing w:before="220"/>
        <w:ind w:firstLine="540"/>
        <w:jc w:val="both"/>
      </w:pPr>
      <w:r>
        <w:t xml:space="preserve">2.7. Департамент в течение 7 рабочих дней с даты регистрации документов, указанных в </w:t>
      </w:r>
      <w:hyperlink w:anchor="P3582"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3562" w:history="1">
        <w:r>
          <w:rPr>
            <w:color w:val="0000FF"/>
          </w:rPr>
          <w:t>пунктами 1.4</w:t>
        </w:r>
      </w:hyperlink>
      <w:r>
        <w:t xml:space="preserve">, </w:t>
      </w:r>
      <w:hyperlink w:anchor="P3576" w:history="1">
        <w:r>
          <w:rPr>
            <w:color w:val="0000FF"/>
          </w:rPr>
          <w:t>1.5</w:t>
        </w:r>
      </w:hyperlink>
      <w:r>
        <w:t xml:space="preserve"> Порядка.</w:t>
      </w:r>
    </w:p>
    <w:p w:rsidR="0038265F" w:rsidRDefault="0038265F">
      <w:pPr>
        <w:pStyle w:val="ConsPlusNormal"/>
        <w:spacing w:before="220"/>
        <w:ind w:firstLine="540"/>
        <w:jc w:val="both"/>
      </w:pPr>
      <w:r>
        <w:t>По результатам проверки Департамент в течение 3 рабочих дней с момента ее завершения принимает решение о предоставлении субсидии или об отказе в ее предоставлении.</w:t>
      </w:r>
    </w:p>
    <w:p w:rsidR="0038265F" w:rsidRDefault="0038265F">
      <w:pPr>
        <w:pStyle w:val="ConsPlusNormal"/>
        <w:spacing w:before="220"/>
        <w:ind w:firstLine="540"/>
        <w:jc w:val="both"/>
      </w:pPr>
      <w:r>
        <w:t>Решение о предоставлении субсидии или об отказе в ее предоставлении оформляет приказом Департамент.</w:t>
      </w:r>
    </w:p>
    <w:p w:rsidR="0038265F" w:rsidRDefault="0038265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2.8.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для подписания с его стороны.</w:t>
      </w:r>
    </w:p>
    <w:p w:rsidR="0038265F" w:rsidRDefault="0038265F">
      <w:pPr>
        <w:pStyle w:val="ConsPlusNormal"/>
        <w:spacing w:before="220"/>
        <w:ind w:firstLine="540"/>
        <w:jc w:val="both"/>
      </w:pPr>
      <w:bookmarkStart w:id="108" w:name="P3616"/>
      <w:bookmarkEnd w:id="108"/>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2.9.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2.10. Соглашение должно содержать следующие положения:</w:t>
      </w:r>
    </w:p>
    <w:p w:rsidR="0038265F" w:rsidRDefault="0038265F">
      <w:pPr>
        <w:pStyle w:val="ConsPlusNormal"/>
        <w:spacing w:before="220"/>
        <w:ind w:firstLine="540"/>
        <w:jc w:val="both"/>
      </w:pPr>
      <w:r>
        <w:t>направления расходования субсидии;</w:t>
      </w:r>
    </w:p>
    <w:p w:rsidR="0038265F" w:rsidRDefault="0038265F">
      <w:pPr>
        <w:pStyle w:val="ConsPlusNormal"/>
        <w:spacing w:before="220"/>
        <w:ind w:firstLine="540"/>
        <w:jc w:val="both"/>
      </w:pPr>
      <w:r>
        <w:t>значения показателей результативности;</w:t>
      </w:r>
    </w:p>
    <w:p w:rsidR="0038265F" w:rsidRDefault="0038265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Получателем целей, условий и порядка предоставления субсидии на период действия Соглашения;</w:t>
      </w:r>
    </w:p>
    <w:p w:rsidR="0038265F" w:rsidRDefault="0038265F">
      <w:pPr>
        <w:pStyle w:val="ConsPlusNormal"/>
        <w:spacing w:before="220"/>
        <w:ind w:firstLine="540"/>
        <w:jc w:val="both"/>
      </w:pPr>
      <w:r>
        <w:t>обязательства сторон;</w:t>
      </w:r>
    </w:p>
    <w:p w:rsidR="0038265F" w:rsidRDefault="0038265F">
      <w:pPr>
        <w:pStyle w:val="ConsPlusNormal"/>
        <w:spacing w:before="220"/>
        <w:ind w:firstLine="540"/>
        <w:jc w:val="both"/>
      </w:pPr>
      <w:r>
        <w:lastRenderedPageBreak/>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Получателя;</w:t>
      </w:r>
    </w:p>
    <w:p w:rsidR="0038265F" w:rsidRDefault="0038265F">
      <w:pPr>
        <w:pStyle w:val="ConsPlusNormal"/>
        <w:spacing w:before="220"/>
        <w:ind w:firstLine="540"/>
        <w:jc w:val="both"/>
      </w:pPr>
      <w:r>
        <w:t>сроки перечисления субсидии и банковские счета (счет), на которые она перечисляется;</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порядок возврата субсидии в случае выявления ее нецелевого использования, представления недостоверных сведений, ненадлежащего исполнения Соглашения.</w:t>
      </w:r>
    </w:p>
    <w:p w:rsidR="0038265F" w:rsidRDefault="0038265F">
      <w:pPr>
        <w:pStyle w:val="ConsPlusNormal"/>
        <w:spacing w:before="220"/>
        <w:ind w:firstLine="540"/>
        <w:jc w:val="both"/>
      </w:pPr>
      <w:r>
        <w:t>2.11. В течение 3 рабочих дней со дня принятия решения об отказе в предоставлении субсидии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38265F" w:rsidRDefault="0038265F">
      <w:pPr>
        <w:pStyle w:val="ConsPlusNormal"/>
        <w:spacing w:before="220"/>
        <w:ind w:firstLine="540"/>
        <w:jc w:val="both"/>
      </w:pPr>
      <w:bookmarkStart w:id="109" w:name="P3630"/>
      <w:bookmarkEnd w:id="109"/>
      <w:r>
        <w:t>2.12. Основаниями для отказа в предоставлении субсидии являются:</w:t>
      </w:r>
    </w:p>
    <w:p w:rsidR="0038265F" w:rsidRDefault="0038265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38265F" w:rsidRDefault="0038265F">
      <w:pPr>
        <w:pStyle w:val="ConsPlusNormal"/>
        <w:spacing w:before="220"/>
        <w:ind w:firstLine="540"/>
        <w:jc w:val="both"/>
      </w:pPr>
      <w:r>
        <w:t>добровольный письменный отказ Получателя от субсидии;</w:t>
      </w:r>
    </w:p>
    <w:p w:rsidR="0038265F" w:rsidRDefault="0038265F">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38265F" w:rsidRDefault="0038265F">
      <w:pPr>
        <w:pStyle w:val="ConsPlusNormal"/>
        <w:spacing w:before="220"/>
        <w:ind w:firstLine="540"/>
        <w:jc w:val="both"/>
      </w:pPr>
      <w:r>
        <w:t xml:space="preserve">нарушение срока представления документов, установленного </w:t>
      </w:r>
      <w:hyperlink w:anchor="P3582" w:history="1">
        <w:r>
          <w:rPr>
            <w:color w:val="0000FF"/>
          </w:rPr>
          <w:t>пунктом 2.1</w:t>
        </w:r>
      </w:hyperlink>
      <w:r>
        <w:t xml:space="preserve"> Порядка, </w:t>
      </w:r>
      <w:hyperlink w:anchor="P3616" w:history="1">
        <w:r>
          <w:rPr>
            <w:color w:val="0000FF"/>
          </w:rPr>
          <w:t>абзацем вторым пункта 2.8</w:t>
        </w:r>
      </w:hyperlink>
      <w:r>
        <w:t xml:space="preserve"> Порядка;</w:t>
      </w:r>
    </w:p>
    <w:p w:rsidR="0038265F" w:rsidRDefault="0038265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3582" w:history="1">
        <w:r>
          <w:rPr>
            <w:color w:val="0000FF"/>
          </w:rPr>
          <w:t>пункте 2.1</w:t>
        </w:r>
      </w:hyperlink>
      <w:r>
        <w:t xml:space="preserve"> Порядка;</w:t>
      </w:r>
    </w:p>
    <w:p w:rsidR="0038265F" w:rsidRDefault="0038265F">
      <w:pPr>
        <w:pStyle w:val="ConsPlusNormal"/>
        <w:spacing w:before="220"/>
        <w:ind w:firstLine="540"/>
        <w:jc w:val="both"/>
      </w:pPr>
      <w:r>
        <w:t xml:space="preserve">представление документов, установленных </w:t>
      </w:r>
      <w:hyperlink w:anchor="P3582" w:history="1">
        <w:r>
          <w:rPr>
            <w:color w:val="0000FF"/>
          </w:rPr>
          <w:t>пунктом 2.1</w:t>
        </w:r>
      </w:hyperlink>
      <w:r>
        <w:t xml:space="preserve"> Порядка, с нарушением требований к их оформлению, указанных </w:t>
      </w:r>
      <w:hyperlink w:anchor="P3585" w:history="1">
        <w:r>
          <w:rPr>
            <w:color w:val="0000FF"/>
          </w:rPr>
          <w:t>абзацами четвертым</w:t>
        </w:r>
      </w:hyperlink>
      <w:r>
        <w:t xml:space="preserve">, </w:t>
      </w:r>
      <w:hyperlink w:anchor="P3586" w:history="1">
        <w:r>
          <w:rPr>
            <w:color w:val="0000FF"/>
          </w:rPr>
          <w:t>пятым</w:t>
        </w:r>
      </w:hyperlink>
      <w:r>
        <w:t xml:space="preserve">, </w:t>
      </w:r>
      <w:hyperlink w:anchor="P3591" w:history="1">
        <w:r>
          <w:rPr>
            <w:color w:val="0000FF"/>
          </w:rPr>
          <w:t>десятым</w:t>
        </w:r>
      </w:hyperlink>
      <w:r>
        <w:t xml:space="preserve">, </w:t>
      </w:r>
      <w:hyperlink w:anchor="P3592" w:history="1">
        <w:r>
          <w:rPr>
            <w:color w:val="0000FF"/>
          </w:rPr>
          <w:t>одиннадцатым пункта 2.1</w:t>
        </w:r>
      </w:hyperlink>
      <w:r>
        <w:t xml:space="preserve"> Порядка;</w:t>
      </w:r>
    </w:p>
    <w:p w:rsidR="0038265F" w:rsidRDefault="0038265F">
      <w:pPr>
        <w:pStyle w:val="ConsPlusNormal"/>
        <w:spacing w:before="220"/>
        <w:ind w:firstLine="540"/>
        <w:jc w:val="both"/>
      </w:pPr>
      <w:r>
        <w:t>недостоверность представленной Получателем информации;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3549" w:history="1">
        <w:r>
          <w:rPr>
            <w:color w:val="0000FF"/>
          </w:rPr>
          <w:t>пунктами 1.3</w:t>
        </w:r>
      </w:hyperlink>
      <w:r>
        <w:t xml:space="preserve"> - </w:t>
      </w:r>
      <w:hyperlink w:anchor="P3576" w:history="1">
        <w:r>
          <w:rPr>
            <w:color w:val="0000FF"/>
          </w:rPr>
          <w:t>1.5</w:t>
        </w:r>
      </w:hyperlink>
      <w:r>
        <w:t xml:space="preserve"> Порядка, а также несоответствие произведенных им затрат целям предоставления субсидии, установленным </w:t>
      </w:r>
      <w:hyperlink w:anchor="P3645" w:history="1">
        <w:r>
          <w:rPr>
            <w:color w:val="0000FF"/>
          </w:rPr>
          <w:t>пунктами 3.1</w:t>
        </w:r>
      </w:hyperlink>
      <w:r>
        <w:t xml:space="preserve"> - </w:t>
      </w:r>
      <w:hyperlink w:anchor="P3665" w:history="1">
        <w:r>
          <w:rPr>
            <w:color w:val="0000FF"/>
          </w:rPr>
          <w:t>3.3</w:t>
        </w:r>
      </w:hyperlink>
      <w:r>
        <w:t xml:space="preserve"> Порядка.</w:t>
      </w:r>
    </w:p>
    <w:p w:rsidR="0038265F" w:rsidRDefault="0038265F">
      <w:pPr>
        <w:pStyle w:val="ConsPlusNormal"/>
        <w:spacing w:before="220"/>
        <w:ind w:firstLine="540"/>
        <w:jc w:val="both"/>
      </w:pPr>
      <w:r>
        <w:t xml:space="preserve">2.13. В случае отсутствия оснований, предусмотренных в </w:t>
      </w:r>
      <w:hyperlink w:anchor="P3630" w:history="1">
        <w:r>
          <w:rPr>
            <w:color w:val="0000FF"/>
          </w:rPr>
          <w:t>пункте 2.12</w:t>
        </w:r>
      </w:hyperlink>
      <w:r>
        <w:t xml:space="preserve"> Порядка, Департамент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w:t>
      </w:r>
    </w:p>
    <w:p w:rsidR="0038265F" w:rsidRDefault="0038265F">
      <w:pPr>
        <w:pStyle w:val="ConsPlusNormal"/>
        <w:spacing w:before="220"/>
        <w:ind w:firstLine="540"/>
        <w:jc w:val="both"/>
      </w:pPr>
      <w:r>
        <w:t>2.14. Департамент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spacing w:before="220"/>
        <w:ind w:firstLine="540"/>
        <w:jc w:val="both"/>
      </w:pPr>
      <w:r>
        <w:t>Получатель ежеквартально, в срок не позднее 10-го числа месяца, следующего за отчетным кварталом, представляет в Департамент отчет об использовании субсидии по форме, установленной приказом Департамента.</w:t>
      </w:r>
    </w:p>
    <w:p w:rsidR="0038265F" w:rsidRDefault="0038265F">
      <w:pPr>
        <w:pStyle w:val="ConsPlusNormal"/>
        <w:jc w:val="both"/>
      </w:pPr>
    </w:p>
    <w:p w:rsidR="0038265F" w:rsidRDefault="0038265F">
      <w:pPr>
        <w:pStyle w:val="ConsPlusTitle"/>
        <w:jc w:val="center"/>
        <w:outlineLvl w:val="1"/>
      </w:pPr>
      <w:r>
        <w:t>III. Цели предоставления субсидии</w:t>
      </w:r>
    </w:p>
    <w:p w:rsidR="0038265F" w:rsidRDefault="0038265F">
      <w:pPr>
        <w:pStyle w:val="ConsPlusNormal"/>
        <w:jc w:val="both"/>
      </w:pPr>
    </w:p>
    <w:p w:rsidR="0038265F" w:rsidRDefault="0038265F">
      <w:pPr>
        <w:pStyle w:val="ConsPlusNormal"/>
        <w:ind w:firstLine="540"/>
        <w:jc w:val="both"/>
      </w:pPr>
      <w:bookmarkStart w:id="110" w:name="P3645"/>
      <w:bookmarkEnd w:id="110"/>
      <w:r>
        <w:t xml:space="preserve">3.1.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141"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15 апреля 2014 года </w:t>
      </w:r>
      <w:hyperlink r:id="rId142" w:history="1">
        <w:r>
          <w:rPr>
            <w:color w:val="0000FF"/>
          </w:rPr>
          <w:t>N 314</w:t>
        </w:r>
      </w:hyperlink>
      <w:r>
        <w:t xml:space="preserve"> "Об утверждении государственной программы Российской Федерации "Развитие рыбохозяйственного комплекса", </w:t>
      </w:r>
      <w:hyperlink r:id="rId143" w:history="1">
        <w:r>
          <w:rPr>
            <w:color w:val="0000FF"/>
          </w:rPr>
          <w:t>постановлением</w:t>
        </w:r>
      </w:hyperlink>
      <w:r>
        <w:t xml:space="preserve"> Правительства Российской Федерации от 6 сентября 2018 года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38265F" w:rsidRDefault="0038265F">
      <w:pPr>
        <w:pStyle w:val="ConsPlusNormal"/>
        <w:spacing w:before="220"/>
        <w:ind w:firstLine="540"/>
        <w:jc w:val="both"/>
      </w:pPr>
      <w:r>
        <w:t>3.2. Субсидия из средств бюджета автономного округа предоставляется Получателям (за исключением граждан, ведущих личное подсобное хозяйство)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в отношении кредитов, по которым до 1 января 2016 года принято решение о предоставлении субсидии в соответствии с Порядком.</w:t>
      </w:r>
    </w:p>
    <w:p w:rsidR="0038265F" w:rsidRDefault="0038265F">
      <w:pPr>
        <w:pStyle w:val="ConsPlusNormal"/>
        <w:spacing w:before="220"/>
        <w:ind w:firstLine="540"/>
        <w:jc w:val="both"/>
      </w:pPr>
      <w:r>
        <w:t>Субсидия предоставляется на следующие цели:</w:t>
      </w:r>
    </w:p>
    <w:p w:rsidR="0038265F" w:rsidRDefault="0038265F">
      <w:pPr>
        <w:pStyle w:val="ConsPlusNormal"/>
        <w:spacing w:before="220"/>
        <w:ind w:firstLine="540"/>
        <w:jc w:val="both"/>
      </w:pPr>
      <w:r>
        <w:t>1) приобретение с учетом транспортных расходов:</w:t>
      </w:r>
    </w:p>
    <w:p w:rsidR="0038265F" w:rsidRDefault="0038265F">
      <w:pPr>
        <w:pStyle w:val="ConsPlusNormal"/>
        <w:spacing w:before="220"/>
        <w:ind w:firstLine="540"/>
        <w:jc w:val="both"/>
      </w:pPr>
      <w:r>
        <w:t>кормов, кормовых и пищевых добавок, зерна на кормовые цели;</w:t>
      </w:r>
    </w:p>
    <w:p w:rsidR="0038265F" w:rsidRDefault="0038265F">
      <w:pPr>
        <w:pStyle w:val="ConsPlusNormal"/>
        <w:spacing w:before="220"/>
        <w:ind w:firstLine="540"/>
        <w:jc w:val="both"/>
      </w:pPr>
      <w:r>
        <w:t>ветеринарных препаратов;</w:t>
      </w:r>
    </w:p>
    <w:p w:rsidR="0038265F" w:rsidRDefault="0038265F">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38265F" w:rsidRDefault="0038265F">
      <w:pPr>
        <w:pStyle w:val="ConsPlusNormal"/>
        <w:spacing w:before="220"/>
        <w:ind w:firstLine="540"/>
        <w:jc w:val="both"/>
      </w:pPr>
      <w:r>
        <w:t>запасных частей для ремонта сельскохозяйственной техники;</w:t>
      </w:r>
    </w:p>
    <w:p w:rsidR="0038265F" w:rsidRDefault="0038265F">
      <w:pPr>
        <w:pStyle w:val="ConsPlusNormal"/>
        <w:spacing w:before="220"/>
        <w:ind w:firstLine="540"/>
        <w:jc w:val="both"/>
      </w:pPr>
      <w:r>
        <w:t>упаковочных материалов;</w:t>
      </w:r>
    </w:p>
    <w:p w:rsidR="0038265F" w:rsidRDefault="0038265F">
      <w:pPr>
        <w:pStyle w:val="ConsPlusNormal"/>
        <w:spacing w:before="220"/>
        <w:ind w:firstLine="540"/>
        <w:jc w:val="both"/>
      </w:pPr>
      <w:r>
        <w:t>оборудования, техники, механизмов;</w:t>
      </w:r>
    </w:p>
    <w:p w:rsidR="0038265F" w:rsidRDefault="0038265F">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38265F" w:rsidRDefault="0038265F">
      <w:pPr>
        <w:pStyle w:val="ConsPlusNormal"/>
        <w:spacing w:before="220"/>
        <w:ind w:firstLine="540"/>
        <w:jc w:val="both"/>
      </w:pPr>
      <w:r>
        <w:t>племенного скота и птицы;</w:t>
      </w:r>
    </w:p>
    <w:p w:rsidR="0038265F" w:rsidRDefault="0038265F">
      <w:pPr>
        <w:pStyle w:val="ConsPlusNormal"/>
        <w:spacing w:before="220"/>
        <w:ind w:firstLine="540"/>
        <w:jc w:val="both"/>
      </w:pPr>
      <w:r>
        <w:t>сырья для производства рыбных консервов;</w:t>
      </w:r>
    </w:p>
    <w:p w:rsidR="0038265F" w:rsidRDefault="0038265F">
      <w:pPr>
        <w:pStyle w:val="ConsPlusNormal"/>
        <w:spacing w:before="220"/>
        <w:ind w:firstLine="540"/>
        <w:jc w:val="both"/>
      </w:pPr>
      <w:r>
        <w:t>рыбопосадочного материала;</w:t>
      </w:r>
    </w:p>
    <w:p w:rsidR="0038265F" w:rsidRDefault="0038265F">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38265F" w:rsidRDefault="0038265F">
      <w:pPr>
        <w:pStyle w:val="ConsPlusNormal"/>
        <w:spacing w:before="220"/>
        <w:ind w:firstLine="540"/>
        <w:jc w:val="both"/>
      </w:pPr>
      <w:r>
        <w:t>3) уплата страховых взносов по страхованию сельскохозяйственных культур, сельскохозяйственных животных;</w:t>
      </w:r>
    </w:p>
    <w:p w:rsidR="0038265F" w:rsidRDefault="0038265F">
      <w:pPr>
        <w:pStyle w:val="ConsPlusNormal"/>
        <w:spacing w:before="220"/>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38265F" w:rsidRDefault="0038265F">
      <w:pPr>
        <w:pStyle w:val="ConsPlusNormal"/>
        <w:spacing w:before="220"/>
        <w:ind w:firstLine="540"/>
        <w:jc w:val="both"/>
      </w:pPr>
      <w:r>
        <w:t xml:space="preserve">5) развитие оптово-распределительных, логистических центров продовольственных товаров, </w:t>
      </w:r>
      <w:r>
        <w:lastRenderedPageBreak/>
        <w:t>произведенных на территории автономного округа, в том числе инфраструктуры системы социального питания; развитие объектов рыбоводной инфраструктуры; развитие селекционно-генетических и семеноводческих центров; развитие агропромышленных парков; развитие объектов по утилизации отходов производства отраслей агропромышленного комплекса;</w:t>
      </w:r>
    </w:p>
    <w:p w:rsidR="0038265F" w:rsidRDefault="0038265F">
      <w:pPr>
        <w:pStyle w:val="ConsPlusNormal"/>
        <w:spacing w:before="220"/>
        <w:ind w:firstLine="540"/>
        <w:jc w:val="both"/>
      </w:pPr>
      <w:r>
        <w:t>6)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38265F" w:rsidRDefault="0038265F">
      <w:pPr>
        <w:pStyle w:val="ConsPlusNormal"/>
        <w:spacing w:before="220"/>
        <w:ind w:firstLine="540"/>
        <w:jc w:val="both"/>
      </w:pPr>
      <w:r>
        <w:t>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полученным в российских кредитных организациях.</w:t>
      </w:r>
    </w:p>
    <w:p w:rsidR="0038265F" w:rsidRDefault="0038265F">
      <w:pPr>
        <w:pStyle w:val="ConsPlusNormal"/>
        <w:spacing w:before="220"/>
        <w:ind w:firstLine="540"/>
        <w:jc w:val="both"/>
      </w:pPr>
      <w:bookmarkStart w:id="111" w:name="P3665"/>
      <w:bookmarkEnd w:id="111"/>
      <w:r>
        <w:t>3.3. Субсидия из средств бюджета автономного округа на цели осуществления видов деятельности по заготовке и переработке дикоросов предоставляется по кредитным договорам (договорам займа), заключенным не ранее 1 января 2013 года.</w:t>
      </w:r>
    </w:p>
    <w:p w:rsidR="0038265F" w:rsidRDefault="0038265F">
      <w:pPr>
        <w:pStyle w:val="ConsPlusNormal"/>
        <w:spacing w:before="220"/>
        <w:ind w:firstLine="540"/>
        <w:jc w:val="both"/>
      </w:pPr>
      <w:r>
        <w:t>Субсидия предоставляется на следующие цели:</w:t>
      </w:r>
    </w:p>
    <w:p w:rsidR="0038265F" w:rsidRDefault="0038265F">
      <w:pPr>
        <w:pStyle w:val="ConsPlusNormal"/>
        <w:spacing w:before="220"/>
        <w:ind w:firstLine="540"/>
        <w:jc w:val="both"/>
      </w:pPr>
      <w:r>
        <w:t>1) приобретение с учетом транспортных расходов:</w:t>
      </w:r>
    </w:p>
    <w:p w:rsidR="0038265F" w:rsidRDefault="0038265F">
      <w:pPr>
        <w:pStyle w:val="ConsPlusNormal"/>
        <w:spacing w:before="220"/>
        <w:ind w:firstLine="540"/>
        <w:jc w:val="both"/>
      </w:pPr>
      <w:r>
        <w:t>горюче-смазочных материалов;</w:t>
      </w:r>
    </w:p>
    <w:p w:rsidR="0038265F" w:rsidRDefault="0038265F">
      <w:pPr>
        <w:pStyle w:val="ConsPlusNormal"/>
        <w:spacing w:before="220"/>
        <w:ind w:firstLine="540"/>
        <w:jc w:val="both"/>
      </w:pPr>
      <w:r>
        <w:t>упаковочных материалов;</w:t>
      </w:r>
    </w:p>
    <w:p w:rsidR="0038265F" w:rsidRDefault="0038265F">
      <w:pPr>
        <w:pStyle w:val="ConsPlusNormal"/>
        <w:spacing w:before="220"/>
        <w:ind w:firstLine="540"/>
        <w:jc w:val="both"/>
      </w:pPr>
      <w:r>
        <w:t>оборудования, техники, механизмов;</w:t>
      </w:r>
    </w:p>
    <w:p w:rsidR="0038265F" w:rsidRDefault="0038265F">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38265F" w:rsidRDefault="0038265F">
      <w:pPr>
        <w:pStyle w:val="ConsPlusNormal"/>
        <w:spacing w:before="220"/>
        <w:ind w:firstLine="540"/>
        <w:jc w:val="both"/>
      </w:pPr>
      <w:r>
        <w:t>сырья для производства продукции глубокой переработки дикоросов;</w:t>
      </w:r>
    </w:p>
    <w:p w:rsidR="0038265F" w:rsidRDefault="0038265F">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38265F" w:rsidRDefault="0038265F">
      <w:pPr>
        <w:pStyle w:val="ConsPlusNormal"/>
        <w:spacing w:before="220"/>
        <w:ind w:firstLine="540"/>
        <w:jc w:val="both"/>
      </w:pPr>
      <w:r>
        <w:t>3) строительство, реконструкция или модернизация объектов по приему и (или) переработке дикоросов;</w:t>
      </w:r>
    </w:p>
    <w:p w:rsidR="0038265F" w:rsidRDefault="0038265F">
      <w:pPr>
        <w:pStyle w:val="ConsPlusNormal"/>
        <w:spacing w:before="220"/>
        <w:ind w:firstLine="540"/>
        <w:jc w:val="both"/>
      </w:pPr>
      <w:r>
        <w:t>4) инженерное обустройство, в том числе подведение и подключение газа, воды, канализации и электросетей, в сфере заготовки и переработки дикоросов;</w:t>
      </w:r>
    </w:p>
    <w:p w:rsidR="0038265F" w:rsidRDefault="0038265F">
      <w:pPr>
        <w:pStyle w:val="ConsPlusNormal"/>
        <w:spacing w:before="220"/>
        <w:ind w:firstLine="540"/>
        <w:jc w:val="both"/>
      </w:pPr>
      <w:r>
        <w:t>5) приобретение транспортных средств для транспортировки дикоросов, продукции глубокой переработки дикоросов.</w:t>
      </w:r>
    </w:p>
    <w:p w:rsidR="0038265F" w:rsidRDefault="0038265F">
      <w:pPr>
        <w:pStyle w:val="ConsPlusNormal"/>
        <w:jc w:val="both"/>
      </w:pPr>
    </w:p>
    <w:p w:rsidR="0038265F" w:rsidRDefault="0038265F">
      <w:pPr>
        <w:pStyle w:val="ConsPlusTitle"/>
        <w:jc w:val="center"/>
        <w:outlineLvl w:val="1"/>
      </w:pPr>
      <w:r>
        <w:t>IV.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r>
        <w:t>4.1. В случае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 xml:space="preserve">4.1.1. Департамент в течение 5 рабочих дней с даты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 направляет </w:t>
      </w:r>
      <w:r>
        <w:lastRenderedPageBreak/>
        <w:t>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4.1.2.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4.1.3.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4.2.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4.2.1.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4.3.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9</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112" w:name="P3701"/>
      <w:bookmarkEnd w:id="112"/>
      <w:r>
        <w:t>ПОРЯДОК</w:t>
      </w:r>
    </w:p>
    <w:p w:rsidR="0038265F" w:rsidRDefault="0038265F">
      <w:pPr>
        <w:pStyle w:val="ConsPlusTitle"/>
        <w:jc w:val="center"/>
      </w:pPr>
      <w:r>
        <w:t>ПРЕДОСТАВЛЕНИЯ ГРАНТА В ФОРМЕ СУБСИДИЙ НА СОЗДАНИЕ</w:t>
      </w:r>
    </w:p>
    <w:p w:rsidR="0038265F" w:rsidRDefault="0038265F">
      <w:pPr>
        <w:pStyle w:val="ConsPlusTitle"/>
        <w:jc w:val="center"/>
      </w:pPr>
      <w:r>
        <w:t>И РАЗВИТИЕ КРЕСТЬЯНСКИХ (ФЕРМЕРСКИХ) ХОЗЯЙСТВ</w:t>
      </w:r>
    </w:p>
    <w:p w:rsidR="0038265F" w:rsidRDefault="0038265F">
      <w:pPr>
        <w:pStyle w:val="ConsPlusTitle"/>
        <w:jc w:val="center"/>
      </w:pPr>
      <w:r>
        <w:t>(ДАЛЕЕ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44"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определяет цели, условия, правила предоставления гранта в форме субсидий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64" w:history="1">
        <w:r>
          <w:rPr>
            <w:color w:val="0000FF"/>
          </w:rPr>
          <w:t>подпрограммы 2</w:t>
        </w:r>
      </w:hyperlink>
      <w:r>
        <w:t xml:space="preserve"> "Развитие отрасли животноводства" на создание и развитие крестьянского (фермерского) хозяйства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8265F" w:rsidRDefault="0038265F">
      <w:pPr>
        <w:pStyle w:val="ConsPlusNormal"/>
        <w:spacing w:before="220"/>
        <w:ind w:firstLine="540"/>
        <w:jc w:val="both"/>
      </w:pPr>
      <w:bookmarkStart w:id="113" w:name="P3711"/>
      <w:bookmarkEnd w:id="113"/>
      <w:r>
        <w:t xml:space="preserve">1.2. Грант в форме субсидий на создание и развитие крестьянского (фермерского) хозяйства (далее - Грант) - денежные средства, предоставляемые главам крестьянских (фермерских) </w:t>
      </w:r>
      <w:r>
        <w:lastRenderedPageBreak/>
        <w:t>хозяйств для софинансирования их затрат, не возмещаемых в рамках иных направлений государственной поддержки в соответствии с настоящим постановлением (далее - Постановление), в целях создания и развития на сельских территориях автономного округа крестьянского (фермерского) хозяйства.</w:t>
      </w:r>
    </w:p>
    <w:p w:rsidR="0038265F" w:rsidRDefault="0038265F">
      <w:pPr>
        <w:pStyle w:val="ConsPlusNormal"/>
        <w:spacing w:before="220"/>
        <w:ind w:firstLine="540"/>
        <w:jc w:val="both"/>
      </w:pPr>
      <w:r>
        <w:t>1.3. Гранты предоставляются главам крестьянских (фермерских) хозяйств (далее - Заявители), прошедшим конкурсный отбор начинающих фермеров на включение в состав участников настоящей государственной программы, в соответствии с Порядком.</w:t>
      </w:r>
    </w:p>
    <w:p w:rsidR="0038265F" w:rsidRDefault="0038265F">
      <w:pPr>
        <w:pStyle w:val="ConsPlusNormal"/>
        <w:spacing w:before="220"/>
        <w:ind w:firstLine="540"/>
        <w:jc w:val="both"/>
      </w:pPr>
      <w:r>
        <w:t>1.4. Грант предоставляется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заключения соглашения о его предоставлении.</w:t>
      </w:r>
    </w:p>
    <w:p w:rsidR="0038265F" w:rsidRDefault="0038265F">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38265F" w:rsidRDefault="0038265F">
      <w:pPr>
        <w:pStyle w:val="ConsPlusNormal"/>
        <w:spacing w:before="220"/>
        <w:ind w:firstLine="540"/>
        <w:jc w:val="both"/>
      </w:pPr>
      <w:r>
        <w:t>1.6. Грант должен быть израсходован на цели и в сроки, указанные в плане расходов.</w:t>
      </w:r>
    </w:p>
    <w:p w:rsidR="0038265F" w:rsidRDefault="0038265F">
      <w:pPr>
        <w:pStyle w:val="ConsPlusNormal"/>
        <w:spacing w:before="220"/>
        <w:ind w:firstLine="540"/>
        <w:jc w:val="both"/>
      </w:pPr>
      <w:r>
        <w:t>1.7. В план расходов включаются расходы Заявителя, соответствующие следующим целям:</w:t>
      </w:r>
    </w:p>
    <w:p w:rsidR="0038265F" w:rsidRDefault="0038265F">
      <w:pPr>
        <w:pStyle w:val="ConsPlusNormal"/>
        <w:spacing w:before="220"/>
        <w:ind w:firstLine="540"/>
        <w:jc w:val="both"/>
      </w:pPr>
      <w:r>
        <w:t>1) приобретение земельных участков из состава земель сельскохозяйственного назначения;</w:t>
      </w:r>
    </w:p>
    <w:p w:rsidR="0038265F" w:rsidRDefault="0038265F">
      <w:pPr>
        <w:pStyle w:val="ConsPlusNormal"/>
        <w:spacing w:before="220"/>
        <w:ind w:firstLine="540"/>
        <w:jc w:val="both"/>
      </w:pPr>
      <w: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продукции дикоросов;</w:t>
      </w:r>
    </w:p>
    <w:p w:rsidR="0038265F" w:rsidRDefault="0038265F">
      <w:pPr>
        <w:pStyle w:val="ConsPlusNormal"/>
        <w:spacing w:before="220"/>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продукции дикоросов, а также их регистрация;</w:t>
      </w:r>
    </w:p>
    <w:p w:rsidR="0038265F" w:rsidRDefault="0038265F">
      <w:pPr>
        <w:pStyle w:val="ConsPlusNormal"/>
        <w:spacing w:before="220"/>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продукции дикоросов;</w:t>
      </w:r>
    </w:p>
    <w:p w:rsidR="0038265F" w:rsidRDefault="0038265F">
      <w:pPr>
        <w:pStyle w:val="ConsPlusNormal"/>
        <w:spacing w:before="220"/>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продукции дикоросов, к инженерным сетям - электрическим, водо-, газо- и теплопроводным сетям, дорожной инфраструктуре;</w:t>
      </w:r>
    </w:p>
    <w:p w:rsidR="0038265F" w:rsidRDefault="0038265F">
      <w:pPr>
        <w:pStyle w:val="ConsPlusNormal"/>
        <w:spacing w:before="220"/>
        <w:ind w:firstLine="540"/>
        <w:jc w:val="both"/>
      </w:pPr>
      <w:r>
        <w:t>6) приобретение сельскохозяйственных животных;</w:t>
      </w:r>
    </w:p>
    <w:p w:rsidR="0038265F" w:rsidRDefault="0038265F">
      <w:pPr>
        <w:pStyle w:val="ConsPlusNormal"/>
        <w:spacing w:before="220"/>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продукции дикоросов;</w:t>
      </w:r>
    </w:p>
    <w:p w:rsidR="0038265F" w:rsidRDefault="0038265F">
      <w:pPr>
        <w:pStyle w:val="ConsPlusNormal"/>
        <w:spacing w:before="220"/>
        <w:ind w:firstLine="540"/>
        <w:jc w:val="both"/>
      </w:pPr>
      <w:r>
        <w:t>8) приобретение семян и посадочного материала для закладки многолетних насаждений;</w:t>
      </w:r>
    </w:p>
    <w:p w:rsidR="0038265F" w:rsidRDefault="0038265F">
      <w:pPr>
        <w:pStyle w:val="ConsPlusNormal"/>
        <w:spacing w:before="220"/>
        <w:ind w:firstLine="540"/>
        <w:jc w:val="both"/>
      </w:pPr>
      <w:r>
        <w:lastRenderedPageBreak/>
        <w:t>9) приобретение удобрений и ядохимикатов.</w:t>
      </w:r>
    </w:p>
    <w:p w:rsidR="0038265F" w:rsidRDefault="0038265F">
      <w:pPr>
        <w:pStyle w:val="ConsPlusNormal"/>
        <w:spacing w:before="220"/>
        <w:ind w:firstLine="540"/>
        <w:jc w:val="both"/>
      </w:pPr>
      <w:r>
        <w:t>1.8. Грант предоставляется главе крестьянского (фермерского) хозяйства только один раз.</w:t>
      </w:r>
    </w:p>
    <w:p w:rsidR="0038265F" w:rsidRDefault="0038265F">
      <w:pPr>
        <w:pStyle w:val="ConsPlusNormal"/>
        <w:spacing w:before="220"/>
        <w:ind w:firstLine="540"/>
        <w:jc w:val="both"/>
      </w:pPr>
      <w:r>
        <w:t>1.9. Заявитель, получивший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38265F" w:rsidRDefault="0038265F">
      <w:pPr>
        <w:pStyle w:val="ConsPlusNormal"/>
        <w:spacing w:before="220"/>
        <w:ind w:firstLine="540"/>
        <w:jc w:val="both"/>
      </w:pPr>
      <w:r>
        <w:t>1.10.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38265F" w:rsidRDefault="0038265F">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1.12. Соглашение должно содержать следующие положения:</w:t>
      </w:r>
    </w:p>
    <w:p w:rsidR="0038265F" w:rsidRDefault="0038265F">
      <w:pPr>
        <w:pStyle w:val="ConsPlusNormal"/>
        <w:spacing w:before="220"/>
        <w:ind w:firstLine="540"/>
        <w:jc w:val="both"/>
      </w:pPr>
      <w:r>
        <w:t>цели использования Гранта;</w:t>
      </w:r>
    </w:p>
    <w:p w:rsidR="0038265F" w:rsidRDefault="0038265F">
      <w:pPr>
        <w:pStyle w:val="ConsPlusNormal"/>
        <w:spacing w:before="220"/>
        <w:ind w:firstLine="540"/>
        <w:jc w:val="both"/>
      </w:pPr>
      <w:r>
        <w:t>план расходов;</w:t>
      </w:r>
    </w:p>
    <w:p w:rsidR="0038265F" w:rsidRDefault="0038265F">
      <w:pPr>
        <w:pStyle w:val="ConsPlusNormal"/>
        <w:spacing w:before="220"/>
        <w:ind w:firstLine="540"/>
        <w:jc w:val="both"/>
      </w:pPr>
      <w:r>
        <w:t>значения показателей результативности использования Гранта;</w:t>
      </w:r>
    </w:p>
    <w:p w:rsidR="0038265F" w:rsidRDefault="0038265F">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38265F" w:rsidRDefault="0038265F">
      <w:pPr>
        <w:pStyle w:val="ConsPlusNormal"/>
        <w:spacing w:before="220"/>
        <w:ind w:firstLine="540"/>
        <w:jc w:val="both"/>
      </w:pPr>
      <w:r>
        <w:t>обязательства сторон, сроки предоставления, размер Гранта;</w:t>
      </w:r>
    </w:p>
    <w:p w:rsidR="0038265F" w:rsidRDefault="0038265F">
      <w:pPr>
        <w:pStyle w:val="ConsPlusNormal"/>
        <w:spacing w:before="220"/>
        <w:ind w:firstLine="540"/>
        <w:jc w:val="both"/>
      </w:pPr>
      <w:r>
        <w:t>порядок контроля соблюдения Заявителем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Заявителя об использовании Гранта;</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38265F" w:rsidRDefault="0038265F">
      <w:pPr>
        <w:pStyle w:val="ConsPlusNormal"/>
        <w:spacing w:before="220"/>
        <w:ind w:firstLine="540"/>
        <w:jc w:val="both"/>
      </w:pPr>
      <w:r>
        <w:t>1.13.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38265F" w:rsidRDefault="0038265F">
      <w:pPr>
        <w:pStyle w:val="ConsPlusNormal"/>
        <w:jc w:val="both"/>
      </w:pPr>
    </w:p>
    <w:p w:rsidR="0038265F" w:rsidRDefault="0038265F">
      <w:pPr>
        <w:pStyle w:val="ConsPlusTitle"/>
        <w:jc w:val="center"/>
        <w:outlineLvl w:val="1"/>
      </w:pPr>
      <w:r>
        <w:t>II. Условия предоставления Гранта</w:t>
      </w:r>
    </w:p>
    <w:p w:rsidR="0038265F" w:rsidRDefault="0038265F">
      <w:pPr>
        <w:pStyle w:val="ConsPlusNormal"/>
        <w:jc w:val="both"/>
      </w:pPr>
    </w:p>
    <w:p w:rsidR="0038265F" w:rsidRDefault="0038265F">
      <w:pPr>
        <w:pStyle w:val="ConsPlusNormal"/>
        <w:ind w:firstLine="540"/>
        <w:jc w:val="both"/>
      </w:pPr>
      <w:bookmarkStart w:id="114" w:name="P3745"/>
      <w:bookmarkEnd w:id="114"/>
      <w:r>
        <w:t>2.1. В конкурсную комиссию для участия в конкурсном отборе начинающих фермеров на включение в состав участников настоящей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
    <w:p w:rsidR="0038265F" w:rsidRDefault="0038265F">
      <w:pPr>
        <w:pStyle w:val="ConsPlusNormal"/>
        <w:spacing w:before="220"/>
        <w:ind w:firstLine="540"/>
        <w:jc w:val="both"/>
      </w:pPr>
      <w:r>
        <w:t>1) ранее не являлся получателем:</w:t>
      </w:r>
    </w:p>
    <w:p w:rsidR="0038265F" w:rsidRDefault="0038265F">
      <w:pPr>
        <w:pStyle w:val="ConsPlusNormal"/>
        <w:spacing w:before="220"/>
        <w:ind w:firstLine="540"/>
        <w:jc w:val="both"/>
      </w:pPr>
      <w:r>
        <w:t>гранта на создание и развитие крестьянского (фермерского) хозяйства;</w:t>
      </w:r>
    </w:p>
    <w:p w:rsidR="0038265F" w:rsidRDefault="0038265F">
      <w:pPr>
        <w:pStyle w:val="ConsPlusNormal"/>
        <w:spacing w:before="220"/>
        <w:ind w:firstLine="540"/>
        <w:jc w:val="both"/>
      </w:pPr>
      <w:r>
        <w:t>гранта на развитие семейных животноводческих ферм;</w:t>
      </w:r>
    </w:p>
    <w:p w:rsidR="0038265F" w:rsidRDefault="0038265F">
      <w:pPr>
        <w:pStyle w:val="ConsPlusNormal"/>
        <w:spacing w:before="220"/>
        <w:ind w:firstLine="540"/>
        <w:jc w:val="both"/>
      </w:pPr>
      <w:bookmarkStart w:id="115" w:name="P3749"/>
      <w:bookmarkEnd w:id="115"/>
      <w:r>
        <w:lastRenderedPageBreak/>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38265F" w:rsidRDefault="0038265F">
      <w:pPr>
        <w:pStyle w:val="ConsPlusNormal"/>
        <w:spacing w:before="220"/>
        <w:ind w:firstLine="540"/>
        <w:jc w:val="both"/>
      </w:pPr>
      <w:r>
        <w:t xml:space="preserve">В случае если указанные в </w:t>
      </w:r>
      <w:hyperlink w:anchor="P3749" w:history="1">
        <w:r>
          <w:rPr>
            <w:color w:val="0000FF"/>
          </w:rPr>
          <w:t>абзаце четвертом</w:t>
        </w:r>
      </w:hyperlink>
      <w:r>
        <w:t xml:space="preserve"> настоящего подпункта единовременные выплаты Заявитель получает для создания и развития хозяйства, указанного в </w:t>
      </w:r>
      <w:hyperlink w:anchor="P3752" w:history="1">
        <w:r>
          <w:rPr>
            <w:color w:val="0000FF"/>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38265F" w:rsidRDefault="0038265F">
      <w:pPr>
        <w:pStyle w:val="ConsPlusNormal"/>
        <w:spacing w:before="220"/>
        <w:ind w:firstLine="540"/>
        <w:jc w:val="both"/>
      </w:pPr>
      <w:r>
        <w:t>2)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сельского поселения автономного округа;</w:t>
      </w:r>
    </w:p>
    <w:p w:rsidR="0038265F" w:rsidRDefault="0038265F">
      <w:pPr>
        <w:pStyle w:val="ConsPlusNormal"/>
        <w:spacing w:before="220"/>
        <w:ind w:firstLine="540"/>
        <w:jc w:val="both"/>
      </w:pPr>
      <w:bookmarkStart w:id="116" w:name="P3752"/>
      <w:bookmarkEnd w:id="116"/>
      <w:r>
        <w:t>3)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38265F" w:rsidRDefault="0038265F">
      <w:pPr>
        <w:pStyle w:val="ConsPlusNormal"/>
        <w:spacing w:before="220"/>
        <w:ind w:firstLine="540"/>
        <w:jc w:val="both"/>
      </w:pPr>
      <w:r>
        <w:t xml:space="preserve">4) хозяйство, главой которого является Заявитель, подпадает под критерии микропредприятия, установленные Федеральным </w:t>
      </w:r>
      <w:hyperlink r:id="rId14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8265F" w:rsidRDefault="0038265F">
      <w:pPr>
        <w:pStyle w:val="ConsPlusNormal"/>
        <w:spacing w:before="220"/>
        <w:ind w:firstLine="540"/>
        <w:jc w:val="both"/>
      </w:pPr>
      <w:r>
        <w:t>5) имеет бизнес-план по созданию и развитию хозяйства по направлению деятельности (отрасли), определенной государственной программой, увеличению объема реализуемой сельскохозяйственной продукции;</w:t>
      </w:r>
    </w:p>
    <w:p w:rsidR="0038265F" w:rsidRDefault="0038265F">
      <w:pPr>
        <w:pStyle w:val="ConsPlusNormal"/>
        <w:spacing w:before="220"/>
        <w:ind w:firstLine="540"/>
        <w:jc w:val="both"/>
      </w:pPr>
      <w:r>
        <w:t>6)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38265F" w:rsidRDefault="0038265F">
      <w:pPr>
        <w:pStyle w:val="ConsPlusNormal"/>
        <w:spacing w:before="220"/>
        <w:ind w:firstLine="540"/>
        <w:jc w:val="both"/>
      </w:pPr>
      <w:r>
        <w:t>7) обязуется оплачивать за счет собственных средств не менее 10 процентов стоимости каждого наименования приобретений, в том числе заемных, указанных в плане расходов;</w:t>
      </w:r>
    </w:p>
    <w:p w:rsidR="0038265F" w:rsidRDefault="0038265F">
      <w:pPr>
        <w:pStyle w:val="ConsPlusNormal"/>
        <w:spacing w:before="220"/>
        <w:ind w:firstLine="540"/>
        <w:jc w:val="both"/>
      </w:pPr>
      <w:r>
        <w:t>8) обязуется использовать Грант в форме субсидий в течение 18 месяцев с даты заключения соглашения о его предоставлении и использовать имущество, закупаемое за счет гранта в форме субсидий исключительно на развитие хозяйства;</w:t>
      </w:r>
    </w:p>
    <w:p w:rsidR="0038265F" w:rsidRDefault="0038265F">
      <w:pPr>
        <w:pStyle w:val="ConsPlusNormal"/>
        <w:spacing w:before="220"/>
        <w:ind w:firstLine="540"/>
        <w:jc w:val="both"/>
      </w:pPr>
      <w:r>
        <w:t>9) планирует создание не менее одного постоянного рабочего места;</w:t>
      </w:r>
    </w:p>
    <w:p w:rsidR="0038265F" w:rsidRDefault="0038265F">
      <w:pPr>
        <w:pStyle w:val="ConsPlusNormal"/>
        <w:spacing w:before="220"/>
        <w:ind w:firstLine="540"/>
        <w:jc w:val="both"/>
      </w:pPr>
      <w:r>
        <w:t>10)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38265F" w:rsidRDefault="0038265F">
      <w:pPr>
        <w:pStyle w:val="ConsPlusNormal"/>
        <w:spacing w:before="220"/>
        <w:ind w:firstLine="540"/>
        <w:jc w:val="both"/>
      </w:pPr>
      <w:r>
        <w:t>11) обязуется осуществлять деятельность хозяйства в течение не менее 5 лет после получения гранта;</w:t>
      </w:r>
    </w:p>
    <w:p w:rsidR="0038265F" w:rsidRDefault="0038265F">
      <w:pPr>
        <w:pStyle w:val="ConsPlusNormal"/>
        <w:spacing w:before="220"/>
        <w:ind w:firstLine="540"/>
        <w:jc w:val="both"/>
      </w:pPr>
      <w:r>
        <w:t>12) соглашается на передачу и обработку его персональных данных в соответствии с законодательством Российской Федерации.</w:t>
      </w:r>
    </w:p>
    <w:p w:rsidR="0038265F" w:rsidRDefault="0038265F">
      <w:pPr>
        <w:pStyle w:val="ConsPlusNormal"/>
        <w:spacing w:before="220"/>
        <w:ind w:firstLine="540"/>
        <w:jc w:val="both"/>
      </w:pPr>
      <w:bookmarkStart w:id="117" w:name="P3762"/>
      <w:bookmarkEnd w:id="117"/>
      <w: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38265F" w:rsidRDefault="0038265F">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38265F" w:rsidRDefault="0038265F">
      <w:pPr>
        <w:pStyle w:val="ConsPlusNormal"/>
        <w:jc w:val="both"/>
      </w:pPr>
    </w:p>
    <w:p w:rsidR="0038265F" w:rsidRDefault="0038265F">
      <w:pPr>
        <w:pStyle w:val="ConsPlusTitle"/>
        <w:jc w:val="center"/>
        <w:outlineLvl w:val="1"/>
      </w:pPr>
      <w:r>
        <w:t>III. Правила предоставления Гранта</w:t>
      </w:r>
    </w:p>
    <w:p w:rsidR="0038265F" w:rsidRDefault="0038265F">
      <w:pPr>
        <w:pStyle w:val="ConsPlusNormal"/>
        <w:jc w:val="both"/>
      </w:pPr>
    </w:p>
    <w:p w:rsidR="0038265F" w:rsidRDefault="0038265F">
      <w:pPr>
        <w:pStyle w:val="ConsPlusNormal"/>
        <w:ind w:firstLine="540"/>
        <w:jc w:val="both"/>
      </w:pPr>
      <w:r>
        <w:t>3.1. Департамент объявляет конкурс на отбор участников по мероприятию предоставления Гранта (далее - Конкурс).</w:t>
      </w:r>
    </w:p>
    <w:p w:rsidR="0038265F" w:rsidRDefault="0038265F">
      <w:pPr>
        <w:pStyle w:val="ConsPlusNormal"/>
        <w:spacing w:before="220"/>
        <w:ind w:firstLine="540"/>
        <w:jc w:val="both"/>
      </w:pPr>
      <w:bookmarkStart w:id="118" w:name="P3769"/>
      <w:bookmarkEnd w:id="118"/>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38265F" w:rsidRDefault="0038265F">
      <w:pPr>
        <w:pStyle w:val="ConsPlusNormal"/>
        <w:spacing w:before="220"/>
        <w:ind w:firstLine="540"/>
        <w:jc w:val="both"/>
      </w:pPr>
      <w:bookmarkStart w:id="119" w:name="P3770"/>
      <w:bookmarkEnd w:id="119"/>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38265F" w:rsidRDefault="0038265F">
      <w:pPr>
        <w:pStyle w:val="ConsPlusNormal"/>
        <w:spacing w:before="220"/>
        <w:ind w:firstLine="540"/>
        <w:jc w:val="both"/>
      </w:pPr>
      <w:r>
        <w:t>1) заявку для участия в Конкурсе, по форме, установленной Департаментом (далее - заявка);</w:t>
      </w:r>
    </w:p>
    <w:p w:rsidR="0038265F" w:rsidRDefault="0038265F">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38265F" w:rsidRDefault="0038265F">
      <w:pPr>
        <w:pStyle w:val="ConsPlusNormal"/>
        <w:spacing w:before="220"/>
        <w:ind w:firstLine="540"/>
        <w:jc w:val="both"/>
      </w:pPr>
      <w:r>
        <w:t>3)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38265F" w:rsidRDefault="0038265F">
      <w:pPr>
        <w:pStyle w:val="ConsPlusNormal"/>
        <w:spacing w:before="220"/>
        <w:ind w:firstLine="540"/>
        <w:jc w:val="both"/>
      </w:pPr>
      <w:r>
        <w:t>4) документы и (или) копии документов,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38265F" w:rsidRDefault="0038265F">
      <w:pPr>
        <w:pStyle w:val="ConsPlusNormal"/>
        <w:spacing w:before="220"/>
        <w:ind w:firstLine="540"/>
        <w:jc w:val="both"/>
      </w:pPr>
      <w:r>
        <w:t>5) бизнес-план по созданию и развитию крестьянского (фермерского) хозяйства по форме, утвержденной Департаментом;</w:t>
      </w:r>
    </w:p>
    <w:p w:rsidR="0038265F" w:rsidRDefault="0038265F">
      <w:pPr>
        <w:pStyle w:val="ConsPlusNormal"/>
        <w:spacing w:before="220"/>
        <w:ind w:firstLine="540"/>
        <w:jc w:val="both"/>
      </w:pPr>
      <w:r>
        <w:t>6) план расходов по форме, утвержденной Департаментом.</w:t>
      </w:r>
    </w:p>
    <w:p w:rsidR="0038265F" w:rsidRDefault="0038265F">
      <w:pPr>
        <w:pStyle w:val="ConsPlusNormal"/>
        <w:spacing w:before="220"/>
        <w:ind w:firstLine="540"/>
        <w:jc w:val="both"/>
      </w:pPr>
      <w:r>
        <w:t>Заявитель вправе самостоятельно представить иные документы.</w:t>
      </w:r>
    </w:p>
    <w:p w:rsidR="0038265F" w:rsidRDefault="0038265F">
      <w:pPr>
        <w:pStyle w:val="ConsPlusNormal"/>
        <w:spacing w:before="220"/>
        <w:ind w:firstLine="540"/>
        <w:jc w:val="both"/>
      </w:pPr>
      <w:r>
        <w:t xml:space="preserve">3.4. Департамент самостоятельно в течение 1 рабочего дня при необходимости запрашивает в порядке межведомственного информационного взаимодействия, установленного Федеральным </w:t>
      </w:r>
      <w:hyperlink r:id="rId14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8265F" w:rsidRDefault="0038265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 xml:space="preserve">документы об отсутствии просроченной задолженности по возврату в бюджет автономного </w:t>
      </w:r>
      <w:r>
        <w:lastRenderedPageBreak/>
        <w:t>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38265F" w:rsidRDefault="0038265F">
      <w:pPr>
        <w:pStyle w:val="ConsPlusNormal"/>
        <w:spacing w:before="220"/>
        <w:ind w:firstLine="540"/>
        <w:jc w:val="both"/>
      </w:pPr>
      <w:r>
        <w:t>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38265F" w:rsidRDefault="0038265F">
      <w:pPr>
        <w:pStyle w:val="ConsPlusNormal"/>
        <w:spacing w:before="220"/>
        <w:ind w:firstLine="540"/>
        <w:jc w:val="both"/>
      </w:pPr>
      <w:r>
        <w:t>выписку из похозяйственной книги, подтверждающую ведение личного подсобного хозяйства;</w:t>
      </w:r>
    </w:p>
    <w:p w:rsidR="0038265F" w:rsidRDefault="0038265F">
      <w:pPr>
        <w:pStyle w:val="ConsPlusNormal"/>
        <w:spacing w:before="220"/>
        <w:ind w:firstLine="540"/>
        <w:jc w:val="both"/>
      </w:pPr>
      <w:r>
        <w:t>сведения о праве аренды или собственности на земельные участки;</w:t>
      </w:r>
    </w:p>
    <w:p w:rsidR="0038265F" w:rsidRDefault="0038265F">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Гранта.</w:t>
      </w:r>
    </w:p>
    <w:p w:rsidR="0038265F" w:rsidRDefault="0038265F">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3.6. Документы (копии документов), предусмотренные в </w:t>
      </w:r>
      <w:hyperlink w:anchor="P3770"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38265F" w:rsidRDefault="0038265F">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о предоставлении Гранта, об отказе в его предоставлении и оформляет такое решение протоколом.</w:t>
      </w:r>
    </w:p>
    <w:p w:rsidR="0038265F" w:rsidRDefault="0038265F">
      <w:pPr>
        <w:pStyle w:val="ConsPlusNormal"/>
        <w:spacing w:before="220"/>
        <w:ind w:firstLine="540"/>
        <w:jc w:val="both"/>
      </w:pPr>
      <w:hyperlink w:anchor="P6663" w:history="1">
        <w:r>
          <w:rPr>
            <w:color w:val="0000FF"/>
          </w:rPr>
          <w:t>Положение</w:t>
        </w:r>
      </w:hyperlink>
      <w:r>
        <w:t xml:space="preserve"> и состав комиссии определяются в соответствии с приложением 27 к Постановлению.</w:t>
      </w:r>
    </w:p>
    <w:p w:rsidR="0038265F" w:rsidRDefault="0038265F">
      <w:pPr>
        <w:pStyle w:val="ConsPlusNormal"/>
        <w:spacing w:before="220"/>
        <w:ind w:firstLine="540"/>
        <w:jc w:val="both"/>
      </w:pPr>
      <w:bookmarkStart w:id="120" w:name="P3794"/>
      <w:bookmarkEnd w:id="120"/>
      <w:r>
        <w:lastRenderedPageBreak/>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38265F" w:rsidRDefault="0038265F">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38265F" w:rsidRDefault="0038265F">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38265F" w:rsidRDefault="0038265F">
      <w:pPr>
        <w:pStyle w:val="ConsPlusNormal"/>
        <w:spacing w:before="220"/>
        <w:ind w:firstLine="540"/>
        <w:jc w:val="both"/>
      </w:pPr>
      <w:r>
        <w:t>Уведомление направляется (вручается)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3.10. Основаниями для отказа в предоставлении Гранта являются:</w:t>
      </w:r>
    </w:p>
    <w:p w:rsidR="0038265F" w:rsidRDefault="0038265F">
      <w:pPr>
        <w:pStyle w:val="ConsPlusNormal"/>
        <w:spacing w:before="220"/>
        <w:ind w:firstLine="540"/>
        <w:jc w:val="both"/>
      </w:pPr>
      <w:r>
        <w:t>отсутствие лимитов, предусмотренных для предоставления Гранта в бюджете автономного округа;</w:t>
      </w:r>
    </w:p>
    <w:p w:rsidR="0038265F" w:rsidRDefault="0038265F">
      <w:pPr>
        <w:pStyle w:val="ConsPlusNormal"/>
        <w:spacing w:before="220"/>
        <w:ind w:firstLine="540"/>
        <w:jc w:val="both"/>
      </w:pPr>
      <w:r>
        <w:t xml:space="preserve">нарушение срока предоставления документов, установленных </w:t>
      </w:r>
      <w:hyperlink w:anchor="P3769" w:history="1">
        <w:r>
          <w:rPr>
            <w:color w:val="0000FF"/>
          </w:rPr>
          <w:t>пунктами 3.2</w:t>
        </w:r>
      </w:hyperlink>
      <w:r>
        <w:t xml:space="preserve">, </w:t>
      </w:r>
      <w:hyperlink w:anchor="P3794" w:history="1">
        <w:r>
          <w:rPr>
            <w:color w:val="0000FF"/>
          </w:rPr>
          <w:t>3.8</w:t>
        </w:r>
      </w:hyperlink>
      <w:r>
        <w:t xml:space="preserve"> Порядка;</w:t>
      </w:r>
    </w:p>
    <w:p w:rsidR="0038265F" w:rsidRDefault="0038265F">
      <w:pPr>
        <w:pStyle w:val="ConsPlusNormal"/>
        <w:spacing w:before="220"/>
        <w:ind w:firstLine="540"/>
        <w:jc w:val="both"/>
      </w:pPr>
      <w:r>
        <w:t xml:space="preserve">непредставление Заявителем документов, указанных в </w:t>
      </w:r>
      <w:hyperlink w:anchor="P3770" w:history="1">
        <w:r>
          <w:rPr>
            <w:color w:val="0000FF"/>
          </w:rPr>
          <w:t>пунктах 3.3</w:t>
        </w:r>
      </w:hyperlink>
      <w:r>
        <w:t xml:space="preserve">, </w:t>
      </w:r>
      <w:hyperlink w:anchor="P3794" w:history="1">
        <w:r>
          <w:rPr>
            <w:color w:val="0000FF"/>
          </w:rPr>
          <w:t>3.8</w:t>
        </w:r>
      </w:hyperlink>
      <w:r>
        <w:t xml:space="preserve"> Порядка;</w:t>
      </w:r>
    </w:p>
    <w:p w:rsidR="0038265F" w:rsidRDefault="0038265F">
      <w:pPr>
        <w:pStyle w:val="ConsPlusNormal"/>
        <w:spacing w:before="220"/>
        <w:ind w:firstLine="540"/>
        <w:jc w:val="both"/>
      </w:pPr>
      <w:r>
        <w:t>представление документов с нарушением требований к их оформлению;</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 xml:space="preserve">несоответствие Заявителя требованиям, установленным </w:t>
      </w:r>
      <w:hyperlink w:anchor="P3711" w:history="1">
        <w:r>
          <w:rPr>
            <w:color w:val="0000FF"/>
          </w:rPr>
          <w:t>пунктами 1.2</w:t>
        </w:r>
      </w:hyperlink>
      <w:r>
        <w:t xml:space="preserve">, </w:t>
      </w:r>
      <w:hyperlink w:anchor="P3745" w:history="1">
        <w:r>
          <w:rPr>
            <w:color w:val="0000FF"/>
          </w:rPr>
          <w:t>2.1</w:t>
        </w:r>
      </w:hyperlink>
      <w:r>
        <w:t xml:space="preserve">, </w:t>
      </w:r>
      <w:hyperlink w:anchor="P3762" w:history="1">
        <w:r>
          <w:rPr>
            <w:color w:val="0000FF"/>
          </w:rPr>
          <w:t>2.2</w:t>
        </w:r>
      </w:hyperlink>
      <w:r>
        <w:t xml:space="preserve"> Порядка.</w:t>
      </w:r>
    </w:p>
    <w:p w:rsidR="0038265F" w:rsidRDefault="0038265F">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38265F" w:rsidRDefault="0038265F">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38265F" w:rsidRDefault="0038265F">
      <w:pPr>
        <w:pStyle w:val="ConsPlusNormal"/>
        <w:jc w:val="both"/>
      </w:pPr>
    </w:p>
    <w:p w:rsidR="0038265F" w:rsidRDefault="0038265F">
      <w:pPr>
        <w:pStyle w:val="ConsPlusTitle"/>
        <w:jc w:val="center"/>
        <w:outlineLvl w:val="1"/>
      </w:pPr>
      <w:r>
        <w:t>IV. Правила возврата Гранта в случае нарушения условий,</w:t>
      </w:r>
    </w:p>
    <w:p w:rsidR="0038265F" w:rsidRDefault="0038265F">
      <w:pPr>
        <w:pStyle w:val="ConsPlusTitle"/>
        <w:jc w:val="center"/>
      </w:pPr>
      <w:r>
        <w:t>установленных при его предоставлении</w:t>
      </w:r>
    </w:p>
    <w:p w:rsidR="0038265F" w:rsidRDefault="0038265F">
      <w:pPr>
        <w:pStyle w:val="ConsPlusNormal"/>
        <w:jc w:val="both"/>
      </w:pPr>
    </w:p>
    <w:p w:rsidR="0038265F" w:rsidRDefault="0038265F">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38265F" w:rsidRDefault="0038265F">
      <w:pPr>
        <w:pStyle w:val="ConsPlusNormal"/>
        <w:spacing w:before="220"/>
        <w:ind w:firstLine="540"/>
        <w:jc w:val="both"/>
      </w:pPr>
      <w: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38265F" w:rsidRDefault="0038265F">
      <w:pPr>
        <w:pStyle w:val="ConsPlusNormal"/>
        <w:spacing w:before="220"/>
        <w:ind w:firstLine="540"/>
        <w:jc w:val="both"/>
      </w:pPr>
      <w:r>
        <w:t xml:space="preserve">4.1.2. Заявитель в течение 30 рабочих дней со дня получения уведомления обязан </w:t>
      </w:r>
      <w:r>
        <w:lastRenderedPageBreak/>
        <w:t>выполнить требования, указанные в нем.</w:t>
      </w:r>
    </w:p>
    <w:p w:rsidR="0038265F" w:rsidRDefault="0038265F">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38265F" w:rsidRDefault="0038265F">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10</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121" w:name="P3833"/>
      <w:bookmarkEnd w:id="121"/>
      <w:r>
        <w:t>ПОРЯДОК</w:t>
      </w:r>
    </w:p>
    <w:p w:rsidR="0038265F" w:rsidRDefault="0038265F">
      <w:pPr>
        <w:pStyle w:val="ConsPlusTitle"/>
        <w:jc w:val="center"/>
      </w:pPr>
      <w:r>
        <w:t>ПРЕДОСТАВЛЕНИЯ ГРАНТОВ В ФОРМЕ СУБСИДИЙ НА РАЗВИТИЕ СЕМЕЙНЫХ</w:t>
      </w:r>
    </w:p>
    <w:p w:rsidR="0038265F" w:rsidRDefault="0038265F">
      <w:pPr>
        <w:pStyle w:val="ConsPlusTitle"/>
        <w:jc w:val="center"/>
      </w:pPr>
      <w:r>
        <w:t>ЖИВОТНОВОДЧЕСКИХ ФЕРМ НА БАЗЕ КРЕСТЬЯНСКИХ (ФЕРМЕРСКИХ)</w:t>
      </w:r>
    </w:p>
    <w:p w:rsidR="0038265F" w:rsidRDefault="0038265F">
      <w:pPr>
        <w:pStyle w:val="ConsPlusTitle"/>
        <w:jc w:val="center"/>
      </w:pPr>
      <w:r>
        <w:t>ХОЗЯЙСТВ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47" w:history="1">
              <w:r>
                <w:rPr>
                  <w:color w:val="0000FF"/>
                </w:rPr>
                <w:t>постановлением</w:t>
              </w:r>
            </w:hyperlink>
            <w:r>
              <w:rPr>
                <w:color w:val="392C69"/>
              </w:rPr>
              <w:t xml:space="preserve"> Правительства ХМАО - Югры от 08.02.2019 N 31-п;</w:t>
            </w:r>
          </w:p>
          <w:p w:rsidR="0038265F" w:rsidRDefault="0038265F">
            <w:pPr>
              <w:pStyle w:val="ConsPlusNormal"/>
              <w:jc w:val="center"/>
            </w:pPr>
            <w:r>
              <w:rPr>
                <w:color w:val="392C69"/>
              </w:rPr>
              <w:t xml:space="preserve">в ред. </w:t>
            </w:r>
            <w:hyperlink r:id="rId148" w:history="1">
              <w:r>
                <w:rPr>
                  <w:color w:val="0000FF"/>
                </w:rPr>
                <w:t>постановления</w:t>
              </w:r>
            </w:hyperlink>
            <w:r>
              <w:rPr>
                <w:color w:val="392C69"/>
              </w:rPr>
              <w:t xml:space="preserve"> Правительства ХМАО - Югры от 26.04.2019 N 137-п)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определяет цели, условия, правила предоставления грантов в форме субсидий (далее - Грант)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64" w:history="1">
        <w:r>
          <w:rPr>
            <w:color w:val="0000FF"/>
          </w:rPr>
          <w:t>подпрограммы 2</w:t>
        </w:r>
      </w:hyperlink>
      <w:r>
        <w:t xml:space="preserve"> "Развитие отрасли животноводства" на развитие семейных животноводческих ферм на базе крестьянских (фермерских) хозяйств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8265F" w:rsidRDefault="0038265F">
      <w:pPr>
        <w:pStyle w:val="ConsPlusNormal"/>
        <w:spacing w:before="220"/>
        <w:ind w:firstLine="540"/>
        <w:jc w:val="both"/>
      </w:pPr>
      <w:bookmarkStart w:id="122" w:name="P3844"/>
      <w:bookmarkEnd w:id="122"/>
      <w:r>
        <w:t>1.2. Понятия, используемые в Порядке, означают следующее:</w:t>
      </w:r>
    </w:p>
    <w:p w:rsidR="0038265F" w:rsidRDefault="0038265F">
      <w:pPr>
        <w:pStyle w:val="ConsPlusNormal"/>
        <w:spacing w:before="220"/>
        <w:ind w:firstLine="540"/>
        <w:jc w:val="both"/>
      </w:pPr>
      <w:r>
        <w:t>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38265F" w:rsidRDefault="0038265F">
      <w:pPr>
        <w:pStyle w:val="ConsPlusNormal"/>
        <w:spacing w:before="220"/>
        <w:ind w:firstLine="540"/>
        <w:jc w:val="both"/>
      </w:pPr>
      <w:r>
        <w:lastRenderedPageBreak/>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на территории сельского поселения автономного округа;</w:t>
      </w:r>
    </w:p>
    <w:p w:rsidR="0038265F" w:rsidRDefault="0038265F">
      <w:pPr>
        <w:pStyle w:val="ConsPlusNormal"/>
        <w:spacing w:before="220"/>
        <w:ind w:firstLine="540"/>
        <w:jc w:val="both"/>
      </w:pPr>
      <w:r>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настоящим постановлением Правительства (далее - Постановление), в целях развития на сельских территориях автономного округа семейной животноводческой фермы на базе действующего крестьянского (фермерского) хозяйства, включая:</w:t>
      </w:r>
    </w:p>
    <w:p w:rsidR="0038265F" w:rsidRDefault="0038265F">
      <w:pPr>
        <w:pStyle w:val="ConsPlusNormal"/>
        <w:spacing w:before="220"/>
        <w:ind w:firstLine="540"/>
        <w:jc w:val="both"/>
      </w:pPr>
      <w:bookmarkStart w:id="123" w:name="P3848"/>
      <w:bookmarkEnd w:id="123"/>
      <w:r>
        <w:t>разработку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осуществление производственных процессов) (далее - производственные объекты);</w:t>
      </w:r>
    </w:p>
    <w:p w:rsidR="0038265F" w:rsidRDefault="0038265F">
      <w:pPr>
        <w:pStyle w:val="ConsPlusNormal"/>
        <w:spacing w:before="220"/>
        <w:ind w:firstLine="540"/>
        <w:jc w:val="both"/>
      </w:pPr>
      <w:r>
        <w:t>строительство, реконструкцию или модернизацию производственных объектов, в том числе их газификацию (мероприятие в части предоставления Гранта по газификации производственных объектов действует до 31 декабря 2019 года);</w:t>
      </w:r>
    </w:p>
    <w:p w:rsidR="0038265F" w:rsidRDefault="0038265F">
      <w:pPr>
        <w:pStyle w:val="ConsPlusNormal"/>
        <w:spacing w:before="220"/>
        <w:ind w:firstLine="540"/>
        <w:jc w:val="both"/>
      </w:pPr>
      <w:r>
        <w:t>комплектацию производственных объектов оборудованием и техникой, а также их монтаж;</w:t>
      </w:r>
    </w:p>
    <w:p w:rsidR="0038265F" w:rsidRDefault="0038265F">
      <w:pPr>
        <w:pStyle w:val="ConsPlusNormal"/>
        <w:spacing w:before="220"/>
        <w:ind w:firstLine="540"/>
        <w:jc w:val="both"/>
      </w:pPr>
      <w:bookmarkStart w:id="124" w:name="P3851"/>
      <w:bookmarkEnd w:id="124"/>
      <w:r>
        <w:t>покупку сельскохозяйственных животных.</w:t>
      </w:r>
    </w:p>
    <w:p w:rsidR="0038265F" w:rsidRDefault="0038265F">
      <w:pPr>
        <w:pStyle w:val="ConsPlusNormal"/>
        <w:spacing w:before="220"/>
        <w:ind w:firstLine="540"/>
        <w:jc w:val="both"/>
      </w:pPr>
      <w:r>
        <w:t>1.3. Гранты предоставляются главам крестьянских (фермерских) хозяйств (далее - Заявителям), прошедшим конкурсный отбор на включение в состав участников, в соответствии с Порядком.</w:t>
      </w:r>
    </w:p>
    <w:p w:rsidR="0038265F" w:rsidRDefault="0038265F">
      <w:pPr>
        <w:pStyle w:val="ConsPlusNormal"/>
        <w:spacing w:before="220"/>
        <w:ind w:firstLine="540"/>
        <w:jc w:val="both"/>
      </w:pPr>
      <w:r>
        <w:t>1.4. 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заключения соглашения о ее предоставлении. При предоставлении Гранта на условиях софинансирования из федерального бюджета и бюджета автономного округа планируемое таким хозяйством поголовье крупного рогатого скота молочного или мясного направлений, при привлечении средств федерального бюджета на реализацию Гранта, не должно превышать 300 голов основного маточного стада, поголовье страусов, коз (овец) - 300 голов.</w:t>
      </w:r>
    </w:p>
    <w:p w:rsidR="0038265F" w:rsidRDefault="0038265F">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38265F" w:rsidRDefault="0038265F">
      <w:pPr>
        <w:pStyle w:val="ConsPlusNormal"/>
        <w:spacing w:before="220"/>
        <w:ind w:firstLine="540"/>
        <w:jc w:val="both"/>
      </w:pPr>
      <w:r>
        <w:t>1.6. Грант должен быть израсходован на цели и в сроки, указанные в плане расходов.</w:t>
      </w:r>
    </w:p>
    <w:p w:rsidR="0038265F" w:rsidRDefault="0038265F">
      <w:pPr>
        <w:pStyle w:val="ConsPlusNormal"/>
        <w:spacing w:before="220"/>
        <w:ind w:firstLine="540"/>
        <w:jc w:val="both"/>
      </w:pPr>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3848" w:history="1">
        <w:r>
          <w:rPr>
            <w:color w:val="0000FF"/>
          </w:rPr>
          <w:t>абзацах со второго</w:t>
        </w:r>
      </w:hyperlink>
      <w:r>
        <w:t xml:space="preserve"> по </w:t>
      </w:r>
      <w:hyperlink w:anchor="P3851" w:history="1">
        <w:r>
          <w:rPr>
            <w:color w:val="0000FF"/>
          </w:rPr>
          <w:t>пятый подпункта 3 пункта 1.2</w:t>
        </w:r>
      </w:hyperlink>
      <w:r>
        <w:t xml:space="preserve"> Порядка.</w:t>
      </w:r>
    </w:p>
    <w:p w:rsidR="0038265F" w:rsidRDefault="0038265F">
      <w:pPr>
        <w:pStyle w:val="ConsPlusNormal"/>
        <w:spacing w:before="220"/>
        <w:ind w:firstLine="540"/>
        <w:jc w:val="both"/>
      </w:pPr>
      <w:r>
        <w:t xml:space="preserve">1.8. Заявитель, получивший Грант, не может получить государственную поддержку по иным </w:t>
      </w:r>
      <w:r>
        <w:lastRenderedPageBreak/>
        <w:t>мероприятиям Постановления в отношении объектов, приобретенных, построенных, реконструированных или модернизированных за счет средств Гранта.</w:t>
      </w:r>
    </w:p>
    <w:p w:rsidR="0038265F" w:rsidRDefault="0038265F">
      <w:pPr>
        <w:pStyle w:val="ConsPlusNormal"/>
        <w:spacing w:before="220"/>
        <w:ind w:firstLine="540"/>
        <w:jc w:val="both"/>
      </w:pPr>
      <w: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38265F" w:rsidRDefault="0038265F">
      <w:pPr>
        <w:pStyle w:val="ConsPlusNormal"/>
        <w:spacing w:before="220"/>
        <w:ind w:firstLine="540"/>
        <w:jc w:val="both"/>
      </w:pPr>
      <w:r>
        <w:t>1.10.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1.11. Соглашение должно содержать следующие положения:</w:t>
      </w:r>
    </w:p>
    <w:p w:rsidR="0038265F" w:rsidRDefault="0038265F">
      <w:pPr>
        <w:pStyle w:val="ConsPlusNormal"/>
        <w:spacing w:before="220"/>
        <w:ind w:firstLine="540"/>
        <w:jc w:val="both"/>
      </w:pPr>
      <w:r>
        <w:t>цели использования Гранта;</w:t>
      </w:r>
    </w:p>
    <w:p w:rsidR="0038265F" w:rsidRDefault="0038265F">
      <w:pPr>
        <w:pStyle w:val="ConsPlusNormal"/>
        <w:spacing w:before="220"/>
        <w:ind w:firstLine="540"/>
        <w:jc w:val="both"/>
      </w:pPr>
      <w:r>
        <w:t>значения показателей результативности использования Гранта;</w:t>
      </w:r>
    </w:p>
    <w:p w:rsidR="0038265F" w:rsidRDefault="0038265F">
      <w:pPr>
        <w:pStyle w:val="ConsPlusNormal"/>
        <w:spacing w:before="220"/>
        <w:ind w:firstLine="540"/>
        <w:jc w:val="both"/>
      </w:pPr>
      <w:r>
        <w:t>план расходов;</w:t>
      </w:r>
    </w:p>
    <w:p w:rsidR="0038265F" w:rsidRDefault="0038265F">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38265F" w:rsidRDefault="0038265F">
      <w:pPr>
        <w:pStyle w:val="ConsPlusNormal"/>
        <w:spacing w:before="220"/>
        <w:ind w:firstLine="540"/>
        <w:jc w:val="both"/>
      </w:pPr>
      <w:r>
        <w:t>обязательства сторон, сроки предоставления, размер Гранта;</w:t>
      </w:r>
    </w:p>
    <w:p w:rsidR="0038265F" w:rsidRDefault="0038265F">
      <w:pPr>
        <w:pStyle w:val="ConsPlusNormal"/>
        <w:spacing w:before="220"/>
        <w:ind w:firstLine="540"/>
        <w:jc w:val="both"/>
      </w:pPr>
      <w:r>
        <w:t>порядок контроля соблюдения Заявителем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Заявителя об использовании Гранта;</w:t>
      </w:r>
    </w:p>
    <w:p w:rsidR="0038265F" w:rsidRDefault="0038265F">
      <w:pPr>
        <w:pStyle w:val="ConsPlusNormal"/>
        <w:spacing w:before="220"/>
        <w:ind w:firstLine="540"/>
        <w:jc w:val="both"/>
      </w:pPr>
      <w: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38265F" w:rsidRDefault="0038265F">
      <w:pPr>
        <w:pStyle w:val="ConsPlusNormal"/>
        <w:jc w:val="both"/>
      </w:pPr>
    </w:p>
    <w:p w:rsidR="0038265F" w:rsidRDefault="0038265F">
      <w:pPr>
        <w:pStyle w:val="ConsPlusTitle"/>
        <w:jc w:val="center"/>
        <w:outlineLvl w:val="1"/>
      </w:pPr>
      <w:r>
        <w:t>II. Условия предоставления Грантов</w:t>
      </w:r>
    </w:p>
    <w:p w:rsidR="0038265F" w:rsidRDefault="0038265F">
      <w:pPr>
        <w:pStyle w:val="ConsPlusNormal"/>
        <w:jc w:val="both"/>
      </w:pPr>
    </w:p>
    <w:p w:rsidR="0038265F" w:rsidRDefault="0038265F">
      <w:pPr>
        <w:pStyle w:val="ConsPlusNormal"/>
        <w:ind w:firstLine="540"/>
        <w:jc w:val="both"/>
      </w:pPr>
      <w:bookmarkStart w:id="125" w:name="P3875"/>
      <w:bookmarkEnd w:id="125"/>
      <w:r>
        <w:t>2.1. В конкурсную комиссию для участия в конкурсном отборе на включение в состав участников может подать заявку Заявитель, одновременно соответствующий следующим требованиям:</w:t>
      </w:r>
    </w:p>
    <w:p w:rsidR="0038265F" w:rsidRDefault="0038265F">
      <w:pPr>
        <w:pStyle w:val="ConsPlusNormal"/>
        <w:spacing w:before="220"/>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38265F" w:rsidRDefault="0038265F">
      <w:pPr>
        <w:pStyle w:val="ConsPlusNormal"/>
        <w:spacing w:before="220"/>
        <w:ind w:firstLine="540"/>
        <w:jc w:val="both"/>
      </w:pPr>
      <w:r>
        <w:t>2) срок деятельности хозяйства на дату подачи заявки на конкурс превышает 24 месяца с даты регистрации на территории автономного округа;</w:t>
      </w:r>
    </w:p>
    <w:p w:rsidR="0038265F" w:rsidRDefault="0038265F">
      <w:pPr>
        <w:pStyle w:val="ConsPlusNormal"/>
        <w:spacing w:before="220"/>
        <w:ind w:firstLine="540"/>
        <w:jc w:val="both"/>
      </w:pPr>
      <w:r>
        <w:t>3) хозяйство зарегистрировано на территории сельского поселения автономного округа;</w:t>
      </w:r>
    </w:p>
    <w:p w:rsidR="0038265F" w:rsidRDefault="0038265F">
      <w:pPr>
        <w:pStyle w:val="ConsPlusNormal"/>
        <w:spacing w:before="220"/>
        <w:ind w:firstLine="540"/>
        <w:jc w:val="both"/>
      </w:pPr>
      <w:r>
        <w:t xml:space="preserve">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w:t>
      </w:r>
      <w:r>
        <w:lastRenderedPageBreak/>
        <w:t>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38265F" w:rsidRDefault="0038265F">
      <w:pPr>
        <w:pStyle w:val="ConsPlusNormal"/>
        <w:spacing w:before="220"/>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38265F" w:rsidRDefault="0038265F">
      <w:pPr>
        <w:pStyle w:val="ConsPlusNormal"/>
        <w:spacing w:before="220"/>
        <w:ind w:firstLine="540"/>
        <w:jc w:val="both"/>
      </w:pPr>
      <w:r>
        <w:t xml:space="preserve">6) хозяйство соответствует критериям микропредприятия и малого предприятия в соответствии с Федеральным </w:t>
      </w:r>
      <w:hyperlink r:id="rId14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8265F" w:rsidRDefault="0038265F">
      <w:pPr>
        <w:pStyle w:val="ConsPlusNormal"/>
        <w:spacing w:before="220"/>
        <w:ind w:firstLine="540"/>
        <w:jc w:val="both"/>
      </w:pPr>
      <w: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38265F" w:rsidRDefault="0038265F">
      <w:pPr>
        <w:pStyle w:val="ConsPlusNormal"/>
        <w:spacing w:before="220"/>
        <w:ind w:firstLine="540"/>
        <w:jc w:val="both"/>
      </w:pPr>
      <w:r>
        <w:t>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38265F" w:rsidRDefault="0038265F">
      <w:pPr>
        <w:pStyle w:val="ConsPlusNormal"/>
        <w:spacing w:before="220"/>
        <w:ind w:firstLine="540"/>
        <w:jc w:val="both"/>
      </w:pPr>
      <w:r>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38265F" w:rsidRDefault="0038265F">
      <w:pPr>
        <w:pStyle w:val="ConsPlusNormal"/>
        <w:spacing w:before="220"/>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38265F" w:rsidRDefault="0038265F">
      <w:pPr>
        <w:pStyle w:val="ConsPlusNormal"/>
        <w:spacing w:before="220"/>
        <w:ind w:firstLine="540"/>
        <w:jc w:val="both"/>
      </w:pPr>
      <w:r>
        <w:t>11) обязуется оплачивать не менее 40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38265F" w:rsidRDefault="0038265F">
      <w:pPr>
        <w:pStyle w:val="ConsPlusNormal"/>
        <w:spacing w:before="220"/>
        <w:ind w:firstLine="540"/>
        <w:jc w:val="both"/>
      </w:pPr>
      <w:r>
        <w:t>12) обязуется использовать Грант в течение 24 месяцев со дня заключения Соглашения и использовать имущество, закупаемое за счет Гранта исключительно на развитие и деятельность семейной животноводческой фермы;</w:t>
      </w:r>
    </w:p>
    <w:p w:rsidR="0038265F" w:rsidRDefault="0038265F">
      <w:pPr>
        <w:pStyle w:val="ConsPlusNormal"/>
        <w:jc w:val="both"/>
      </w:pPr>
      <w:r>
        <w:t xml:space="preserve">(в ред. </w:t>
      </w:r>
      <w:hyperlink r:id="rId150" w:history="1">
        <w:r>
          <w:rPr>
            <w:color w:val="0000FF"/>
          </w:rPr>
          <w:t>постановления</w:t>
        </w:r>
      </w:hyperlink>
      <w:r>
        <w:t xml:space="preserve"> Правительства ХМАО - Югры от 26.04.2019 N 137-п)</w:t>
      </w:r>
    </w:p>
    <w:p w:rsidR="0038265F" w:rsidRDefault="0038265F">
      <w:pPr>
        <w:pStyle w:val="ConsPlusNormal"/>
        <w:spacing w:before="220"/>
        <w:ind w:firstLine="540"/>
        <w:jc w:val="both"/>
      </w:pPr>
      <w:r>
        <w:t>13) планирует создание условий для организации не менее трех постоянных рабочих мест;</w:t>
      </w:r>
    </w:p>
    <w:p w:rsidR="0038265F" w:rsidRDefault="0038265F">
      <w:pPr>
        <w:pStyle w:val="ConsPlusNormal"/>
        <w:spacing w:before="220"/>
        <w:ind w:firstLine="540"/>
        <w:jc w:val="both"/>
      </w:pPr>
      <w:r>
        <w:t>14) обязуется осуществлять деятельность хозяйства в течение не менее пяти лет после получения Гранта;</w:t>
      </w:r>
    </w:p>
    <w:p w:rsidR="0038265F" w:rsidRDefault="0038265F">
      <w:pPr>
        <w:pStyle w:val="ConsPlusNormal"/>
        <w:spacing w:before="220"/>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38265F" w:rsidRDefault="0038265F">
      <w:pPr>
        <w:pStyle w:val="ConsPlusNormal"/>
        <w:spacing w:before="220"/>
        <w:ind w:firstLine="540"/>
        <w:jc w:val="both"/>
      </w:pPr>
      <w:bookmarkStart w:id="126" w:name="P3892"/>
      <w:bookmarkEnd w:id="126"/>
      <w: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lastRenderedPageBreak/>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38265F" w:rsidRDefault="0038265F">
      <w:pPr>
        <w:pStyle w:val="ConsPlusNormal"/>
        <w:jc w:val="both"/>
      </w:pPr>
    </w:p>
    <w:p w:rsidR="0038265F" w:rsidRDefault="0038265F">
      <w:pPr>
        <w:pStyle w:val="ConsPlusTitle"/>
        <w:jc w:val="center"/>
        <w:outlineLvl w:val="1"/>
      </w:pPr>
      <w:r>
        <w:t>III. Правила предоставления Грантов</w:t>
      </w:r>
    </w:p>
    <w:p w:rsidR="0038265F" w:rsidRDefault="0038265F">
      <w:pPr>
        <w:pStyle w:val="ConsPlusNormal"/>
        <w:jc w:val="both"/>
      </w:pPr>
    </w:p>
    <w:p w:rsidR="0038265F" w:rsidRDefault="0038265F">
      <w:pPr>
        <w:pStyle w:val="ConsPlusNormal"/>
        <w:ind w:firstLine="540"/>
        <w:jc w:val="both"/>
      </w:pPr>
      <w:r>
        <w:t>3.1. Департамент объявляет конкурс по мероприятию предоставления грантов на развитие семейных животноводческих ферм на базе крестьянских (фермерских) хозяйств (далее - Конкурс).</w:t>
      </w:r>
    </w:p>
    <w:p w:rsidR="0038265F" w:rsidRDefault="0038265F">
      <w:pPr>
        <w:pStyle w:val="ConsPlusNormal"/>
        <w:spacing w:before="220"/>
        <w:ind w:firstLine="540"/>
        <w:jc w:val="both"/>
      </w:pPr>
      <w:bookmarkStart w:id="127" w:name="P3899"/>
      <w:bookmarkEnd w:id="127"/>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38265F" w:rsidRDefault="0038265F">
      <w:pPr>
        <w:pStyle w:val="ConsPlusNormal"/>
        <w:spacing w:before="220"/>
        <w:ind w:firstLine="540"/>
        <w:jc w:val="both"/>
      </w:pPr>
      <w:bookmarkStart w:id="128" w:name="P3900"/>
      <w:bookmarkEnd w:id="128"/>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38265F" w:rsidRDefault="0038265F">
      <w:pPr>
        <w:pStyle w:val="ConsPlusNormal"/>
        <w:spacing w:before="220"/>
        <w:ind w:firstLine="540"/>
        <w:jc w:val="both"/>
      </w:pPr>
      <w:r>
        <w:t>1) заявку для участия в Конкурсе, по форме, установленной Департаментом (далее - заявка);</w:t>
      </w:r>
    </w:p>
    <w:p w:rsidR="0038265F" w:rsidRDefault="0038265F">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38265F" w:rsidRDefault="0038265F">
      <w:pPr>
        <w:pStyle w:val="ConsPlusNormal"/>
        <w:spacing w:before="220"/>
        <w:ind w:firstLine="540"/>
        <w:jc w:val="both"/>
      </w:pPr>
      <w:r>
        <w:t>3) список членов крестьянского (фермерского) хозяйства;</w:t>
      </w:r>
    </w:p>
    <w:p w:rsidR="0038265F" w:rsidRDefault="0038265F">
      <w:pPr>
        <w:pStyle w:val="ConsPlusNormal"/>
        <w:spacing w:before="220"/>
        <w:ind w:firstLine="540"/>
        <w:jc w:val="both"/>
      </w:pPr>
      <w:r>
        <w:t>4) копии паспортов членов крестьянского (фермерского) хозяйства;</w:t>
      </w:r>
    </w:p>
    <w:p w:rsidR="0038265F" w:rsidRDefault="0038265F">
      <w:pPr>
        <w:pStyle w:val="ConsPlusNormal"/>
        <w:spacing w:before="220"/>
        <w:ind w:firstLine="540"/>
        <w:jc w:val="both"/>
      </w:pPr>
      <w:r>
        <w:t>5) копию соглашения о создании крестьянского (фермерского) хозяйства;</w:t>
      </w:r>
    </w:p>
    <w:p w:rsidR="0038265F" w:rsidRDefault="0038265F">
      <w:pPr>
        <w:pStyle w:val="ConsPlusNormal"/>
        <w:spacing w:before="220"/>
        <w:ind w:firstLine="540"/>
        <w:jc w:val="both"/>
      </w:pPr>
      <w:r>
        <w:t>6) документы и (или) копии документов,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38265F" w:rsidRDefault="0038265F">
      <w:pPr>
        <w:pStyle w:val="ConsPlusNormal"/>
        <w:spacing w:before="220"/>
        <w:ind w:firstLine="540"/>
        <w:jc w:val="both"/>
      </w:pPr>
      <w:r>
        <w:t>7)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38265F" w:rsidRDefault="0038265F">
      <w:pPr>
        <w:pStyle w:val="ConsPlusNormal"/>
        <w:spacing w:before="220"/>
        <w:ind w:firstLine="540"/>
        <w:jc w:val="both"/>
      </w:pPr>
      <w:r>
        <w:t>8) план расходов по форме, утвержденной Департаментом;</w:t>
      </w:r>
    </w:p>
    <w:p w:rsidR="0038265F" w:rsidRDefault="0038265F">
      <w:pPr>
        <w:pStyle w:val="ConsPlusNormal"/>
        <w:spacing w:before="220"/>
        <w:ind w:firstLine="540"/>
        <w:jc w:val="both"/>
      </w:pPr>
      <w:r>
        <w:t>9)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38265F" w:rsidRDefault="0038265F">
      <w:pPr>
        <w:pStyle w:val="ConsPlusNormal"/>
        <w:spacing w:before="220"/>
        <w:ind w:firstLine="540"/>
        <w:jc w:val="both"/>
      </w:pPr>
      <w:r>
        <w:t>Заявитель вправе самостоятельно представить иные документы.</w:t>
      </w:r>
    </w:p>
    <w:p w:rsidR="0038265F" w:rsidRDefault="0038265F">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8265F" w:rsidRDefault="0038265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lastRenderedPageBreak/>
        <w:t>документы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38265F" w:rsidRDefault="0038265F">
      <w:pPr>
        <w:pStyle w:val="ConsPlusNormal"/>
        <w:spacing w:before="220"/>
        <w:ind w:firstLine="540"/>
        <w:jc w:val="both"/>
      </w:pPr>
      <w:r>
        <w:t>документы, подтверждающие, что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38265F" w:rsidRDefault="0038265F">
      <w:pPr>
        <w:pStyle w:val="ConsPlusNormal"/>
        <w:spacing w:before="220"/>
        <w:ind w:firstLine="540"/>
        <w:jc w:val="both"/>
      </w:pPr>
      <w:r>
        <w:t>сведения о праве аренды или собственности на земельные участки;</w:t>
      </w:r>
    </w:p>
    <w:p w:rsidR="0038265F" w:rsidRDefault="0038265F">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Гранта.</w:t>
      </w:r>
    </w:p>
    <w:p w:rsidR="0038265F" w:rsidRDefault="0038265F">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3.6. Документы (копии документов), предусмотренные в </w:t>
      </w:r>
      <w:hyperlink w:anchor="P3900"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38265F" w:rsidRDefault="0038265F">
      <w:pPr>
        <w:pStyle w:val="ConsPlusNormal"/>
        <w:spacing w:before="220"/>
        <w:ind w:firstLine="540"/>
        <w:jc w:val="both"/>
      </w:pPr>
      <w:r>
        <w:t xml:space="preserve">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w:anchor="P6663" w:history="1">
        <w:r>
          <w:rPr>
            <w:color w:val="0000FF"/>
          </w:rPr>
          <w:t>Положение</w:t>
        </w:r>
      </w:hyperlink>
      <w:r>
        <w:t xml:space="preserve"> и состав комиссии определяются в соответствии с приложением 27 к Постановлению.</w:t>
      </w:r>
    </w:p>
    <w:p w:rsidR="0038265F" w:rsidRDefault="0038265F">
      <w:pPr>
        <w:pStyle w:val="ConsPlusNormal"/>
        <w:spacing w:before="220"/>
        <w:ind w:firstLine="540"/>
        <w:jc w:val="both"/>
      </w:pPr>
      <w:bookmarkStart w:id="129" w:name="P3925"/>
      <w:bookmarkEnd w:id="129"/>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38265F" w:rsidRDefault="0038265F">
      <w:pPr>
        <w:pStyle w:val="ConsPlusNormal"/>
        <w:spacing w:before="220"/>
        <w:ind w:firstLine="540"/>
        <w:jc w:val="both"/>
      </w:pPr>
      <w:r>
        <w:lastRenderedPageBreak/>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38265F" w:rsidRDefault="0038265F">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38265F" w:rsidRDefault="0038265F">
      <w:pPr>
        <w:pStyle w:val="ConsPlusNormal"/>
        <w:spacing w:before="220"/>
        <w:ind w:firstLine="540"/>
        <w:jc w:val="both"/>
      </w:pPr>
      <w:r>
        <w:t>Уведомление направляется (вручается) Заявителю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3.10. Основаниями для отказа в предоставлении Гранта являются:</w:t>
      </w:r>
    </w:p>
    <w:p w:rsidR="0038265F" w:rsidRDefault="0038265F">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38265F" w:rsidRDefault="0038265F">
      <w:pPr>
        <w:pStyle w:val="ConsPlusNormal"/>
        <w:spacing w:before="220"/>
        <w:ind w:firstLine="540"/>
        <w:jc w:val="both"/>
      </w:pPr>
      <w:r>
        <w:t xml:space="preserve">нарушение срока предоставления документов, установленных </w:t>
      </w:r>
      <w:hyperlink w:anchor="P3899" w:history="1">
        <w:r>
          <w:rPr>
            <w:color w:val="0000FF"/>
          </w:rPr>
          <w:t>пунктами 3.2</w:t>
        </w:r>
      </w:hyperlink>
      <w:r>
        <w:t xml:space="preserve">, </w:t>
      </w:r>
      <w:hyperlink w:anchor="P3925" w:history="1">
        <w:r>
          <w:rPr>
            <w:color w:val="0000FF"/>
          </w:rPr>
          <w:t>3.8</w:t>
        </w:r>
      </w:hyperlink>
      <w:r>
        <w:t xml:space="preserve"> Порядка;</w:t>
      </w:r>
    </w:p>
    <w:p w:rsidR="0038265F" w:rsidRDefault="0038265F">
      <w:pPr>
        <w:pStyle w:val="ConsPlusNormal"/>
        <w:spacing w:before="220"/>
        <w:ind w:firstLine="540"/>
        <w:jc w:val="both"/>
      </w:pPr>
      <w:r>
        <w:t xml:space="preserve">непредставление Заявителем документов, указанных в </w:t>
      </w:r>
      <w:hyperlink w:anchor="P3900" w:history="1">
        <w:r>
          <w:rPr>
            <w:color w:val="0000FF"/>
          </w:rPr>
          <w:t>пунктах 3.3</w:t>
        </w:r>
      </w:hyperlink>
      <w:r>
        <w:t xml:space="preserve">, </w:t>
      </w:r>
      <w:hyperlink w:anchor="P3925" w:history="1">
        <w:r>
          <w:rPr>
            <w:color w:val="0000FF"/>
          </w:rPr>
          <w:t>3.8</w:t>
        </w:r>
      </w:hyperlink>
      <w:r>
        <w:t xml:space="preserve"> Порядка;</w:t>
      </w:r>
    </w:p>
    <w:p w:rsidR="0038265F" w:rsidRDefault="0038265F">
      <w:pPr>
        <w:pStyle w:val="ConsPlusNormal"/>
        <w:spacing w:before="220"/>
        <w:ind w:firstLine="540"/>
        <w:jc w:val="both"/>
      </w:pPr>
      <w:r>
        <w:t>представление документов с нарушением требований к их оформлению;</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 xml:space="preserve">несоответствие Заявителя требованиям, установленным </w:t>
      </w:r>
      <w:hyperlink w:anchor="P3875" w:history="1">
        <w:r>
          <w:rPr>
            <w:color w:val="0000FF"/>
          </w:rPr>
          <w:t>пунктами 2.1</w:t>
        </w:r>
      </w:hyperlink>
      <w:r>
        <w:t xml:space="preserve">, </w:t>
      </w:r>
      <w:hyperlink w:anchor="P3892" w:history="1">
        <w:r>
          <w:rPr>
            <w:color w:val="0000FF"/>
          </w:rPr>
          <w:t>2.2</w:t>
        </w:r>
      </w:hyperlink>
      <w:r>
        <w:t xml:space="preserve"> Порядка;</w:t>
      </w:r>
    </w:p>
    <w:p w:rsidR="0038265F" w:rsidRDefault="0038265F">
      <w:pPr>
        <w:pStyle w:val="ConsPlusNormal"/>
        <w:spacing w:before="220"/>
        <w:ind w:firstLine="540"/>
        <w:jc w:val="both"/>
      </w:pPr>
      <w:r>
        <w:t xml:space="preserve">несоответствие целей бизнес-плана Получателя </w:t>
      </w:r>
      <w:hyperlink w:anchor="P3844" w:history="1">
        <w:r>
          <w:rPr>
            <w:color w:val="0000FF"/>
          </w:rPr>
          <w:t>пункту 1.2</w:t>
        </w:r>
      </w:hyperlink>
      <w:r>
        <w:t xml:space="preserve"> Порядка.</w:t>
      </w:r>
    </w:p>
    <w:p w:rsidR="0038265F" w:rsidRDefault="0038265F">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38265F" w:rsidRDefault="0038265F">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38265F" w:rsidRDefault="0038265F">
      <w:pPr>
        <w:pStyle w:val="ConsPlusNormal"/>
        <w:jc w:val="both"/>
      </w:pPr>
    </w:p>
    <w:p w:rsidR="0038265F" w:rsidRDefault="0038265F">
      <w:pPr>
        <w:pStyle w:val="ConsPlusTitle"/>
        <w:jc w:val="center"/>
        <w:outlineLvl w:val="1"/>
      </w:pPr>
      <w:r>
        <w:t>IV. Правила возврата Гранта в случае нарушения условий,</w:t>
      </w:r>
    </w:p>
    <w:p w:rsidR="0038265F" w:rsidRDefault="0038265F">
      <w:pPr>
        <w:pStyle w:val="ConsPlusTitle"/>
        <w:jc w:val="center"/>
      </w:pPr>
      <w:r>
        <w:t>установленных при его предоставлении</w:t>
      </w:r>
    </w:p>
    <w:p w:rsidR="0038265F" w:rsidRDefault="0038265F">
      <w:pPr>
        <w:pStyle w:val="ConsPlusNormal"/>
        <w:jc w:val="both"/>
      </w:pPr>
    </w:p>
    <w:p w:rsidR="0038265F" w:rsidRDefault="0038265F">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38265F" w:rsidRDefault="0038265F">
      <w:pPr>
        <w:pStyle w:val="ConsPlusNormal"/>
        <w:spacing w:before="220"/>
        <w:ind w:firstLine="540"/>
        <w:jc w:val="both"/>
      </w:pPr>
      <w: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38265F" w:rsidRDefault="0038265F">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lastRenderedPageBreak/>
        <w:t>4.1.3. При невозврате Гранта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38265F" w:rsidRDefault="0038265F">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11</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130" w:name="P3965"/>
      <w:bookmarkEnd w:id="130"/>
      <w:r>
        <w:t>ПОРЯДОК</w:t>
      </w:r>
    </w:p>
    <w:p w:rsidR="0038265F" w:rsidRDefault="0038265F">
      <w:pPr>
        <w:pStyle w:val="ConsPlusTitle"/>
        <w:jc w:val="center"/>
      </w:pPr>
      <w:r>
        <w:t>ПРЕДОСТАВЛЕНИЯ ГРАНТОВ В ФОРМЕ СУБСИДИЙ НА РЕАЛИЗАЦИЮ</w:t>
      </w:r>
    </w:p>
    <w:p w:rsidR="0038265F" w:rsidRDefault="0038265F">
      <w:pPr>
        <w:pStyle w:val="ConsPlusTitle"/>
        <w:jc w:val="center"/>
      </w:pPr>
      <w:r>
        <w:t>ПРОЕКТОВ ПО ЗАГОТОВКЕ И ПЕРЕРАБОТКЕ ДИКОРОСОВ</w:t>
      </w:r>
    </w:p>
    <w:p w:rsidR="0038265F" w:rsidRDefault="0038265F">
      <w:pPr>
        <w:pStyle w:val="ConsPlusTitle"/>
        <w:jc w:val="center"/>
      </w:pPr>
      <w:r>
        <w:t>(ДАЛЕЕ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52"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определяет цель, условия, правила предоставления грантов в форме субсидий для реализации мероприятия 4.1 "Государственная поддержка развития системы заготовки и переработки дикоросов" </w:t>
      </w:r>
      <w:hyperlink w:anchor="P1143"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реализацию проектов по заготовке и переработке дикоросов (далее - проект) в пределах средств, предусмотренных на эти цели в бюджете автономного округа на текущий год (далее - субсидия).</w:t>
      </w:r>
    </w:p>
    <w:p w:rsidR="0038265F" w:rsidRDefault="0038265F">
      <w:pPr>
        <w:pStyle w:val="ConsPlusNormal"/>
        <w:spacing w:before="220"/>
        <w:ind w:firstLine="540"/>
        <w:jc w:val="both"/>
      </w:pPr>
      <w:bookmarkStart w:id="131" w:name="P3975"/>
      <w:bookmarkEnd w:id="131"/>
      <w:r>
        <w:t>1.2. Субсидии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свою деятельность в автономном округе.</w:t>
      </w:r>
    </w:p>
    <w:p w:rsidR="0038265F" w:rsidRDefault="0038265F">
      <w:pPr>
        <w:pStyle w:val="ConsPlusNormal"/>
        <w:spacing w:before="220"/>
        <w:ind w:firstLine="540"/>
        <w:jc w:val="both"/>
      </w:pPr>
      <w:r>
        <w:t>1.3. Под субсидией понимаются денежные средства, предусмотренные на финансовое обеспечение затрат, связанных с реализацией проекта по заготовке и переработке дикоросов, включая:</w:t>
      </w:r>
    </w:p>
    <w:p w:rsidR="0038265F" w:rsidRDefault="0038265F">
      <w:pPr>
        <w:pStyle w:val="ConsPlusNormal"/>
        <w:spacing w:before="220"/>
        <w:ind w:firstLine="540"/>
        <w:jc w:val="both"/>
      </w:pPr>
      <w:r>
        <w:t>разработку проектной документации строительства, реконструкции или модернизации объектов по заготовке и (или) переработке дикоросов;</w:t>
      </w:r>
    </w:p>
    <w:p w:rsidR="0038265F" w:rsidRDefault="0038265F">
      <w:pPr>
        <w:pStyle w:val="ConsPlusNormal"/>
        <w:spacing w:before="220"/>
        <w:ind w:firstLine="540"/>
        <w:jc w:val="both"/>
      </w:pPr>
      <w:r>
        <w:t xml:space="preserve">строительство, реконструкцию или модернизацию объектов по заготовке и (или) </w:t>
      </w:r>
      <w:r>
        <w:lastRenderedPageBreak/>
        <w:t>переработке дикоросов;</w:t>
      </w:r>
    </w:p>
    <w:p w:rsidR="0038265F" w:rsidRDefault="0038265F">
      <w:pPr>
        <w:pStyle w:val="ConsPlusNormal"/>
        <w:spacing w:before="220"/>
        <w:ind w:firstLine="540"/>
        <w:jc w:val="both"/>
      </w:pPr>
      <w:r>
        <w:t>комплектацию объектов по заготовке и (или) переработке дикоросов оборудованием и техникой, а также их монтаж.</w:t>
      </w:r>
    </w:p>
    <w:p w:rsidR="0038265F" w:rsidRDefault="0038265F">
      <w:pPr>
        <w:pStyle w:val="ConsPlusNormal"/>
        <w:spacing w:before="220"/>
        <w:ind w:firstLine="540"/>
        <w:jc w:val="both"/>
      </w:pPr>
      <w:r>
        <w:t>1.4. Субсидии предоставляются Получателям, прошедшим конкурсный отбор на включение в состав участников, в соответствии с Порядком.</w:t>
      </w:r>
    </w:p>
    <w:p w:rsidR="0038265F" w:rsidRDefault="0038265F">
      <w:pPr>
        <w:pStyle w:val="ConsPlusNormal"/>
        <w:spacing w:before="220"/>
        <w:ind w:firstLine="540"/>
        <w:jc w:val="both"/>
      </w:pPr>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38265F" w:rsidRDefault="0038265F">
      <w:pPr>
        <w:pStyle w:val="ConsPlusNormal"/>
        <w:spacing w:before="220"/>
        <w:ind w:firstLine="540"/>
        <w:jc w:val="both"/>
      </w:pPr>
      <w:r>
        <w:t>1.6. Размер субсидии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38265F" w:rsidRDefault="0038265F">
      <w:pPr>
        <w:pStyle w:val="ConsPlusNormal"/>
        <w:spacing w:before="220"/>
        <w:ind w:firstLine="540"/>
        <w:jc w:val="both"/>
      </w:pPr>
      <w:r>
        <w:t>1.7. Субсидия должна быть израсходована на цели и в сроки, указанные в плане расходов в течение 18 месяцев со дня заключения соглашения о ее предоставлении.</w:t>
      </w:r>
    </w:p>
    <w:p w:rsidR="0038265F" w:rsidRDefault="0038265F">
      <w:pPr>
        <w:pStyle w:val="ConsPlusNormal"/>
        <w:spacing w:before="220"/>
        <w:ind w:firstLine="540"/>
        <w:jc w:val="both"/>
      </w:pPr>
      <w:bookmarkStart w:id="132" w:name="P3984"/>
      <w:bookmarkEnd w:id="132"/>
      <w:r>
        <w:t>1.8. Субсидия может быть предоставлена Получателю только 1 раз.</w:t>
      </w:r>
    </w:p>
    <w:p w:rsidR="0038265F" w:rsidRDefault="0038265F">
      <w:pPr>
        <w:pStyle w:val="ConsPlusNormal"/>
        <w:spacing w:before="220"/>
        <w:ind w:firstLine="540"/>
        <w:jc w:val="both"/>
      </w:pPr>
      <w:bookmarkStart w:id="133" w:name="P3985"/>
      <w:bookmarkEnd w:id="133"/>
      <w:r>
        <w:t>1.9. Получатель не может получить государственную поддержку по иным мероприятиям, установленным настоящим постановлением и иными государственными программами автономного округа, за исключением субсидии на уплату процентов по кредитам (займам) - в отношении объектов, приобретенных, построенных, реконструированных или модернизированных за счет средств субсидии.</w:t>
      </w:r>
    </w:p>
    <w:p w:rsidR="0038265F" w:rsidRDefault="0038265F">
      <w:pPr>
        <w:pStyle w:val="ConsPlusNormal"/>
        <w:spacing w:before="220"/>
        <w:ind w:firstLine="540"/>
        <w:jc w:val="both"/>
      </w:pPr>
      <w: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1.12. Соглашение должно содержать следующие положения:</w:t>
      </w:r>
    </w:p>
    <w:p w:rsidR="0038265F" w:rsidRDefault="0038265F">
      <w:pPr>
        <w:pStyle w:val="ConsPlusNormal"/>
        <w:spacing w:before="220"/>
        <w:ind w:firstLine="540"/>
        <w:jc w:val="both"/>
      </w:pPr>
      <w:r>
        <w:t>цель использования субсидии;</w:t>
      </w:r>
    </w:p>
    <w:p w:rsidR="0038265F" w:rsidRDefault="0038265F">
      <w:pPr>
        <w:pStyle w:val="ConsPlusNormal"/>
        <w:spacing w:before="220"/>
        <w:ind w:firstLine="540"/>
        <w:jc w:val="both"/>
      </w:pPr>
      <w:r>
        <w:t>план расходов;</w:t>
      </w:r>
    </w:p>
    <w:p w:rsidR="0038265F" w:rsidRDefault="0038265F">
      <w:pPr>
        <w:pStyle w:val="ConsPlusNormal"/>
        <w:spacing w:before="220"/>
        <w:ind w:firstLine="540"/>
        <w:jc w:val="both"/>
      </w:pPr>
      <w:r>
        <w:t>значения показателей результативности использования субсидии;</w:t>
      </w:r>
    </w:p>
    <w:p w:rsidR="0038265F" w:rsidRDefault="0038265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38265F" w:rsidRDefault="0038265F">
      <w:pPr>
        <w:pStyle w:val="ConsPlusNormal"/>
        <w:spacing w:before="220"/>
        <w:ind w:firstLine="540"/>
        <w:jc w:val="both"/>
      </w:pPr>
      <w:r>
        <w:t>обязательства сторон, сроки предоставления, размер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 xml:space="preserve">возможность осуществления расходов, источником финансового обеспечения которых </w:t>
      </w:r>
      <w:r>
        <w:lastRenderedPageBreak/>
        <w:t>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38265F" w:rsidRDefault="0038265F">
      <w:pPr>
        <w:pStyle w:val="ConsPlusNormal"/>
        <w:spacing w:before="220"/>
        <w:ind w:firstLine="540"/>
        <w:jc w:val="both"/>
      </w:pPr>
      <w:r>
        <w:t>1.13.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38265F" w:rsidRDefault="0038265F">
      <w:pPr>
        <w:pStyle w:val="ConsPlusNormal"/>
        <w:jc w:val="both"/>
      </w:pPr>
    </w:p>
    <w:p w:rsidR="0038265F" w:rsidRDefault="0038265F">
      <w:pPr>
        <w:pStyle w:val="ConsPlusTitle"/>
        <w:jc w:val="center"/>
        <w:outlineLvl w:val="1"/>
      </w:pPr>
      <w:r>
        <w:t>II. Условия предоставления субсидий</w:t>
      </w:r>
    </w:p>
    <w:p w:rsidR="0038265F" w:rsidRDefault="0038265F">
      <w:pPr>
        <w:pStyle w:val="ConsPlusNormal"/>
        <w:jc w:val="both"/>
      </w:pPr>
    </w:p>
    <w:p w:rsidR="0038265F" w:rsidRDefault="0038265F">
      <w:pPr>
        <w:pStyle w:val="ConsPlusNormal"/>
        <w:ind w:firstLine="540"/>
        <w:jc w:val="both"/>
      </w:pPr>
      <w:bookmarkStart w:id="134" w:name="P4003"/>
      <w:bookmarkEnd w:id="134"/>
      <w:r>
        <w:t>2.1. В конкурсную комиссию для участия в конкурсном отборе может подать заявку Получатель, одновременно соответствующий следующим требованиям:</w:t>
      </w:r>
    </w:p>
    <w:p w:rsidR="0038265F" w:rsidRDefault="0038265F">
      <w:pPr>
        <w:pStyle w:val="ConsPlusNormal"/>
        <w:spacing w:before="220"/>
        <w:ind w:firstLine="540"/>
        <w:jc w:val="both"/>
      </w:pPr>
      <w:r>
        <w:t>1) срок деятельности на дату подачи заявки превышает 12 месяцев от даты регистрации на территории автономного округа;</w:t>
      </w:r>
    </w:p>
    <w:p w:rsidR="0038265F" w:rsidRDefault="0038265F">
      <w:pPr>
        <w:pStyle w:val="ConsPlusNormal"/>
        <w:spacing w:before="220"/>
        <w:ind w:firstLine="540"/>
        <w:jc w:val="both"/>
      </w:pPr>
      <w:r>
        <w:t>2) ранее не являлся получателем субсидий на реализацию проектов по заготовке и переработке дикоросов;</w:t>
      </w:r>
    </w:p>
    <w:p w:rsidR="0038265F" w:rsidRDefault="0038265F">
      <w:pPr>
        <w:pStyle w:val="ConsPlusNormal"/>
        <w:spacing w:before="220"/>
        <w:ind w:firstLine="540"/>
        <w:jc w:val="both"/>
      </w:pPr>
      <w:r>
        <w:t>3) проект со сроком окупаемости не более 8 лет по форме, утвержденной Департаментом;</w:t>
      </w:r>
    </w:p>
    <w:p w:rsidR="0038265F" w:rsidRDefault="0038265F">
      <w:pPr>
        <w:pStyle w:val="ConsPlusNormal"/>
        <w:spacing w:before="220"/>
        <w:ind w:firstLine="540"/>
        <w:jc w:val="both"/>
      </w:pPr>
      <w:r>
        <w:t>4)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38265F" w:rsidRDefault="0038265F">
      <w:pPr>
        <w:pStyle w:val="ConsPlusNormal"/>
        <w:spacing w:before="220"/>
        <w:ind w:firstLine="540"/>
        <w:jc w:val="both"/>
      </w:pPr>
      <w:r>
        <w:t>5) обязуется оплачивать не менее 30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38265F" w:rsidRDefault="0038265F">
      <w:pPr>
        <w:pStyle w:val="ConsPlusNormal"/>
        <w:spacing w:before="220"/>
        <w:ind w:firstLine="540"/>
        <w:jc w:val="both"/>
      </w:pPr>
      <w:r>
        <w:t>6) планирует создание условий для организации не менее 3 постоянных рабочих мест;</w:t>
      </w:r>
    </w:p>
    <w:p w:rsidR="0038265F" w:rsidRDefault="0038265F">
      <w:pPr>
        <w:pStyle w:val="ConsPlusNormal"/>
        <w:spacing w:before="220"/>
        <w:ind w:firstLine="540"/>
        <w:jc w:val="both"/>
      </w:pPr>
      <w:r>
        <w:t>7) обязуется осуществлять деятельность в течение не менее 5 лет после получения субсидии;</w:t>
      </w:r>
    </w:p>
    <w:p w:rsidR="0038265F" w:rsidRDefault="0038265F">
      <w:pPr>
        <w:pStyle w:val="ConsPlusNormal"/>
        <w:spacing w:before="220"/>
        <w:ind w:firstLine="540"/>
        <w:jc w:val="both"/>
      </w:pPr>
      <w:r>
        <w:t>8) соглашается на передачу и обработку его персональных данных в соответствии с законодательством Российской Федерации.</w:t>
      </w:r>
    </w:p>
    <w:p w:rsidR="0038265F" w:rsidRDefault="0038265F">
      <w:pPr>
        <w:pStyle w:val="ConsPlusNormal"/>
        <w:spacing w:before="220"/>
        <w:ind w:firstLine="540"/>
        <w:jc w:val="both"/>
      </w:pPr>
      <w:bookmarkStart w:id="135" w:name="P4012"/>
      <w:bookmarkEnd w:id="135"/>
      <w:r>
        <w:t>2.2.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8265F" w:rsidRDefault="0038265F">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Получатели не должны получать средства из бюджета, на основании иных нормативных правовых актов или муниципальных правовых актов на цели, указанные в </w:t>
      </w:r>
      <w:hyperlink w:anchor="P3975" w:history="1">
        <w:r>
          <w:rPr>
            <w:color w:val="0000FF"/>
          </w:rPr>
          <w:t>пункте 1.2</w:t>
        </w:r>
      </w:hyperlink>
      <w:r>
        <w:t xml:space="preserve"> Порядка.</w:t>
      </w:r>
    </w:p>
    <w:p w:rsidR="0038265F" w:rsidRDefault="0038265F">
      <w:pPr>
        <w:pStyle w:val="ConsPlusNormal"/>
        <w:jc w:val="both"/>
      </w:pPr>
    </w:p>
    <w:p w:rsidR="0038265F" w:rsidRDefault="0038265F">
      <w:pPr>
        <w:pStyle w:val="ConsPlusTitle"/>
        <w:jc w:val="center"/>
        <w:outlineLvl w:val="1"/>
      </w:pPr>
      <w:r>
        <w:t>III. Правила предоставления субсидий</w:t>
      </w:r>
    </w:p>
    <w:p w:rsidR="0038265F" w:rsidRDefault="0038265F">
      <w:pPr>
        <w:pStyle w:val="ConsPlusNormal"/>
        <w:jc w:val="both"/>
      </w:pPr>
    </w:p>
    <w:p w:rsidR="0038265F" w:rsidRDefault="0038265F">
      <w:pPr>
        <w:pStyle w:val="ConsPlusNormal"/>
        <w:ind w:firstLine="540"/>
        <w:jc w:val="both"/>
      </w:pPr>
      <w:r>
        <w:t>3.1. Департамент объявляет конкурс на отбор участников по предоставлению субсидии (далее - Конкурс).</w:t>
      </w:r>
    </w:p>
    <w:p w:rsidR="0038265F" w:rsidRDefault="0038265F">
      <w:pPr>
        <w:pStyle w:val="ConsPlusNormal"/>
        <w:spacing w:before="220"/>
        <w:ind w:firstLine="540"/>
        <w:jc w:val="both"/>
      </w:pPr>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38265F" w:rsidRDefault="0038265F">
      <w:pPr>
        <w:pStyle w:val="ConsPlusNormal"/>
        <w:spacing w:before="220"/>
        <w:ind w:firstLine="540"/>
        <w:jc w:val="both"/>
      </w:pPr>
      <w:bookmarkStart w:id="136" w:name="P4023"/>
      <w:bookmarkEnd w:id="136"/>
      <w: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38265F" w:rsidRDefault="0038265F">
      <w:pPr>
        <w:pStyle w:val="ConsPlusNormal"/>
        <w:spacing w:before="220"/>
        <w:ind w:firstLine="540"/>
        <w:jc w:val="both"/>
      </w:pPr>
      <w:r>
        <w:t>1) заявку;</w:t>
      </w:r>
    </w:p>
    <w:p w:rsidR="0038265F" w:rsidRDefault="0038265F">
      <w:pPr>
        <w:pStyle w:val="ConsPlusNormal"/>
        <w:spacing w:before="220"/>
        <w:ind w:firstLine="540"/>
        <w:jc w:val="both"/>
      </w:pPr>
      <w:r>
        <w:t>2) доверенность на право подачи заявки от имени Получателя, в случае если она подается не Получателем, а его представителем;</w:t>
      </w:r>
    </w:p>
    <w:p w:rsidR="0038265F" w:rsidRDefault="0038265F">
      <w:pPr>
        <w:pStyle w:val="ConsPlusNormal"/>
        <w:spacing w:before="220"/>
        <w:ind w:firstLine="540"/>
        <w:jc w:val="both"/>
      </w:pPr>
      <w:r>
        <w:t>3) реквизиты банковского счета Получателя;</w:t>
      </w:r>
    </w:p>
    <w:p w:rsidR="0038265F" w:rsidRDefault="0038265F">
      <w:pPr>
        <w:pStyle w:val="ConsPlusNormal"/>
        <w:spacing w:before="220"/>
        <w:ind w:firstLine="540"/>
        <w:jc w:val="both"/>
      </w:pPr>
      <w:r>
        <w:t>4) документы и (или) копии документов,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38265F" w:rsidRDefault="0038265F">
      <w:pPr>
        <w:pStyle w:val="ConsPlusNormal"/>
        <w:spacing w:before="220"/>
        <w:ind w:firstLine="540"/>
        <w:jc w:val="both"/>
      </w:pPr>
      <w:r>
        <w:t>5) проект со сроком окупаемости не более 8 лет по форме, утвержденной Департаментом;</w:t>
      </w:r>
    </w:p>
    <w:p w:rsidR="0038265F" w:rsidRDefault="0038265F">
      <w:pPr>
        <w:pStyle w:val="ConsPlusNormal"/>
        <w:spacing w:before="220"/>
        <w:ind w:firstLine="540"/>
        <w:jc w:val="both"/>
      </w:pPr>
      <w:r>
        <w:t>6) план расходов, по форме, утвержденной Департаментом;</w:t>
      </w:r>
    </w:p>
    <w:p w:rsidR="0038265F" w:rsidRDefault="0038265F">
      <w:pPr>
        <w:pStyle w:val="ConsPlusNormal"/>
        <w:spacing w:before="220"/>
        <w:ind w:firstLine="540"/>
        <w:jc w:val="both"/>
      </w:pPr>
      <w:r>
        <w:t>7) в случае членства в перерабатывающем кооперативе или наличия договоров с хозяйствующими субъектами о поставке на переработку производимой продукции, подтверждающие документы;</w:t>
      </w:r>
    </w:p>
    <w:p w:rsidR="0038265F" w:rsidRDefault="0038265F">
      <w:pPr>
        <w:pStyle w:val="ConsPlusNormal"/>
        <w:spacing w:before="220"/>
        <w:ind w:firstLine="540"/>
        <w:jc w:val="both"/>
      </w:pPr>
      <w:r>
        <w:t>8)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38265F" w:rsidRDefault="0038265F">
      <w:pPr>
        <w:pStyle w:val="ConsPlusNormal"/>
        <w:spacing w:before="220"/>
        <w:ind w:firstLine="540"/>
        <w:jc w:val="both"/>
      </w:pPr>
      <w:r>
        <w:t>Получатель вправе самостоятельно представить иные документы.</w:t>
      </w:r>
    </w:p>
    <w:p w:rsidR="0038265F" w:rsidRDefault="0038265F">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8265F" w:rsidRDefault="0038265F">
      <w:pPr>
        <w:pStyle w:val="ConsPlusNormal"/>
        <w:spacing w:before="220"/>
        <w:ind w:firstLine="540"/>
        <w:jc w:val="both"/>
      </w:pPr>
      <w:r>
        <w:t xml:space="preserve">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w:t>
      </w:r>
      <w:r>
        <w:lastRenderedPageBreak/>
        <w:t>Федерации о налогах и сборах;</w:t>
      </w:r>
    </w:p>
    <w:p w:rsidR="0038265F" w:rsidRDefault="0038265F">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8265F" w:rsidRDefault="0038265F">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38265F" w:rsidRDefault="0038265F">
      <w:pPr>
        <w:pStyle w:val="ConsPlusNormal"/>
        <w:spacing w:before="220"/>
        <w:ind w:firstLine="540"/>
        <w:jc w:val="both"/>
      </w:pPr>
      <w:r>
        <w:t>3.5. Требовать от Получателя представления документов (копий документов), не предусмотренных настоящим Порядком, не допускается.</w:t>
      </w:r>
    </w:p>
    <w:p w:rsidR="0038265F" w:rsidRDefault="0038265F">
      <w:pPr>
        <w:pStyle w:val="ConsPlusNormal"/>
        <w:spacing w:before="220"/>
        <w:ind w:firstLine="540"/>
        <w:jc w:val="both"/>
      </w:pPr>
      <w:r>
        <w:t xml:space="preserve">3.6. Документы (копии документов), предусмотренные в </w:t>
      </w:r>
      <w:hyperlink w:anchor="P4023"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38265F" w:rsidRDefault="0038265F">
      <w:pPr>
        <w:pStyle w:val="ConsPlusNormal"/>
        <w:spacing w:before="220"/>
        <w:ind w:firstLine="540"/>
        <w:jc w:val="both"/>
      </w:pPr>
      <w:r>
        <w:t xml:space="preserve">3.7.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 </w:t>
      </w:r>
      <w:hyperlink w:anchor="P6663"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38265F" w:rsidRDefault="0038265F">
      <w:pPr>
        <w:pStyle w:val="ConsPlusNormal"/>
        <w:spacing w:before="220"/>
        <w:ind w:firstLine="540"/>
        <w:jc w:val="both"/>
      </w:pPr>
      <w:bookmarkStart w:id="137" w:name="P4045"/>
      <w:bookmarkEnd w:id="137"/>
      <w:r>
        <w:t>3.8.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38265F" w:rsidRDefault="0038265F">
      <w:pPr>
        <w:pStyle w:val="ConsPlusNormal"/>
        <w:spacing w:before="220"/>
        <w:ind w:firstLine="540"/>
        <w:jc w:val="both"/>
      </w:pPr>
      <w:r>
        <w:t xml:space="preserve">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w:t>
      </w:r>
      <w:r>
        <w:lastRenderedPageBreak/>
        <w:t>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 (далее - Уведомление).</w:t>
      </w:r>
    </w:p>
    <w:p w:rsidR="0038265F" w:rsidRDefault="0038265F">
      <w:pPr>
        <w:pStyle w:val="ConsPlusNormal"/>
        <w:spacing w:before="220"/>
        <w:ind w:firstLine="540"/>
        <w:jc w:val="both"/>
      </w:pPr>
      <w:r>
        <w:t>Уведомление направляется (вручается)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3.10. Основаниями для отказа в предоставлении субсидии являются:</w:t>
      </w:r>
    </w:p>
    <w:p w:rsidR="0038265F" w:rsidRDefault="0038265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38265F" w:rsidRDefault="0038265F">
      <w:pPr>
        <w:pStyle w:val="ConsPlusNormal"/>
        <w:spacing w:before="220"/>
        <w:ind w:firstLine="540"/>
        <w:jc w:val="both"/>
      </w:pPr>
      <w:r>
        <w:t>нарушение срока представления документов;</w:t>
      </w:r>
    </w:p>
    <w:p w:rsidR="0038265F" w:rsidRDefault="0038265F">
      <w:pPr>
        <w:pStyle w:val="ConsPlusNormal"/>
        <w:spacing w:before="220"/>
        <w:ind w:firstLine="540"/>
        <w:jc w:val="both"/>
      </w:pPr>
      <w:r>
        <w:t xml:space="preserve">непредставление Получателем документов, указанных в </w:t>
      </w:r>
      <w:hyperlink w:anchor="P4023" w:history="1">
        <w:r>
          <w:rPr>
            <w:color w:val="0000FF"/>
          </w:rPr>
          <w:t>пунктах 3.3</w:t>
        </w:r>
      </w:hyperlink>
      <w:r>
        <w:t xml:space="preserve">, </w:t>
      </w:r>
      <w:hyperlink w:anchor="P4045" w:history="1">
        <w:r>
          <w:rPr>
            <w:color w:val="0000FF"/>
          </w:rPr>
          <w:t>3.8</w:t>
        </w:r>
      </w:hyperlink>
      <w:r>
        <w:t xml:space="preserve"> Порядка;</w:t>
      </w:r>
    </w:p>
    <w:p w:rsidR="0038265F" w:rsidRDefault="0038265F">
      <w:pPr>
        <w:pStyle w:val="ConsPlusNormal"/>
        <w:spacing w:before="220"/>
        <w:ind w:firstLine="540"/>
        <w:jc w:val="both"/>
      </w:pPr>
      <w:r>
        <w:t>представление документов с нарушением требований к их оформлению;</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3984" w:history="1">
        <w:r>
          <w:rPr>
            <w:color w:val="0000FF"/>
          </w:rPr>
          <w:t>пунктами 1.8</w:t>
        </w:r>
      </w:hyperlink>
      <w:r>
        <w:t xml:space="preserve">, </w:t>
      </w:r>
      <w:hyperlink w:anchor="P3985" w:history="1">
        <w:r>
          <w:rPr>
            <w:color w:val="0000FF"/>
          </w:rPr>
          <w:t>1.9</w:t>
        </w:r>
      </w:hyperlink>
      <w:r>
        <w:t xml:space="preserve">, </w:t>
      </w:r>
      <w:hyperlink w:anchor="P4003" w:history="1">
        <w:r>
          <w:rPr>
            <w:color w:val="0000FF"/>
          </w:rPr>
          <w:t>2.1</w:t>
        </w:r>
      </w:hyperlink>
      <w:r>
        <w:t xml:space="preserve">, </w:t>
      </w:r>
      <w:hyperlink w:anchor="P4012" w:history="1">
        <w:r>
          <w:rPr>
            <w:color w:val="0000FF"/>
          </w:rPr>
          <w:t>2.2</w:t>
        </w:r>
      </w:hyperlink>
      <w:r>
        <w:t xml:space="preserve"> Порядка.</w:t>
      </w:r>
    </w:p>
    <w:p w:rsidR="0038265F" w:rsidRDefault="0038265F">
      <w:pPr>
        <w:pStyle w:val="ConsPlusNormal"/>
        <w:spacing w:before="220"/>
        <w:ind w:firstLine="540"/>
        <w:jc w:val="both"/>
      </w:pPr>
      <w:r>
        <w:t>3.11. Перечисление субсидии осуществляется в порядке, сроки и на счета, установленные Соглашением.</w:t>
      </w:r>
    </w:p>
    <w:p w:rsidR="0038265F" w:rsidRDefault="0038265F">
      <w:pPr>
        <w:pStyle w:val="ConsPlusNormal"/>
        <w:spacing w:before="220"/>
        <w:ind w:firstLine="540"/>
        <w:jc w:val="both"/>
      </w:pPr>
      <w:r>
        <w:t>3.12. Каждый Получатель представляет отчет в установленные Соглашением сроки об использовании субсидии.</w:t>
      </w:r>
    </w:p>
    <w:p w:rsidR="0038265F" w:rsidRDefault="0038265F">
      <w:pPr>
        <w:pStyle w:val="ConsPlusNormal"/>
        <w:jc w:val="both"/>
      </w:pPr>
    </w:p>
    <w:p w:rsidR="0038265F" w:rsidRDefault="0038265F">
      <w:pPr>
        <w:pStyle w:val="ConsPlusTitle"/>
        <w:jc w:val="center"/>
        <w:outlineLvl w:val="1"/>
      </w:pPr>
      <w:r>
        <w:t>IV. Правила возврата субсидий в случае нарушения условий,</w:t>
      </w:r>
    </w:p>
    <w:p w:rsidR="0038265F" w:rsidRDefault="0038265F">
      <w:pPr>
        <w:pStyle w:val="ConsPlusTitle"/>
        <w:jc w:val="center"/>
      </w:pPr>
      <w:r>
        <w:t>установленных при их предоставлении</w:t>
      </w:r>
    </w:p>
    <w:p w:rsidR="0038265F" w:rsidRDefault="0038265F">
      <w:pPr>
        <w:pStyle w:val="ConsPlusNormal"/>
        <w:jc w:val="both"/>
      </w:pPr>
    </w:p>
    <w:p w:rsidR="0038265F" w:rsidRDefault="0038265F">
      <w:pPr>
        <w:pStyle w:val="ConsPlusNormal"/>
        <w:ind w:firstLine="540"/>
        <w:jc w:val="both"/>
      </w:pPr>
      <w:r>
        <w:t>4.1. В случае выявления нецелевого использования субсидии,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4.1.1. Департамент в течение 5 рабочих дней с момента выявления нецелевого использования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его возврата (далее - уведомление).</w:t>
      </w:r>
    </w:p>
    <w:p w:rsidR="0038265F" w:rsidRDefault="0038265F">
      <w:pPr>
        <w:pStyle w:val="ConsPlusNormal"/>
        <w:spacing w:before="220"/>
        <w:ind w:firstLine="540"/>
        <w:jc w:val="both"/>
      </w:pPr>
      <w:r>
        <w:t>4.1.2.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4.1.3.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4.2.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lastRenderedPageBreak/>
        <w:t>4.2.1.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12</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138" w:name="P4084"/>
      <w:bookmarkEnd w:id="138"/>
      <w:r>
        <w:t>ПОРЯДОК</w:t>
      </w:r>
    </w:p>
    <w:p w:rsidR="0038265F" w:rsidRDefault="0038265F">
      <w:pPr>
        <w:pStyle w:val="ConsPlusTitle"/>
        <w:jc w:val="center"/>
      </w:pPr>
      <w:r>
        <w:t>ПРЕДОСТАВЛЕНИЯ СУБСИДИИ НА УЧАСТИЕ В ВЫСТАВКАХ, ЯРМАРКАХ</w:t>
      </w:r>
    </w:p>
    <w:p w:rsidR="0038265F" w:rsidRDefault="0038265F">
      <w:pPr>
        <w:pStyle w:val="ConsPlusTitle"/>
        <w:jc w:val="center"/>
      </w:pPr>
      <w:r>
        <w:t>(ДАЛЕЕ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54"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предоставления субсидий для реализации мероприятия 4.2 "Содействие развитию агропромышленного комплекса" </w:t>
      </w:r>
      <w:hyperlink w:anchor="P1143"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участие в выставках, ярмарках из бюджета автономного округа (далее - субсидии).</w:t>
      </w:r>
    </w:p>
    <w:p w:rsidR="0038265F" w:rsidRDefault="0038265F">
      <w:pPr>
        <w:pStyle w:val="ConsPlusNormal"/>
        <w:spacing w:before="220"/>
        <w:ind w:firstLine="540"/>
        <w:jc w:val="both"/>
      </w:pPr>
      <w:bookmarkStart w:id="139" w:name="P4093"/>
      <w:bookmarkEnd w:id="139"/>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следующим мероприятиям, организуемым Департаментом:</w:t>
      </w:r>
    </w:p>
    <w:p w:rsidR="0038265F" w:rsidRDefault="0038265F">
      <w:pPr>
        <w:pStyle w:val="ConsPlusNormal"/>
        <w:spacing w:before="220"/>
        <w:ind w:firstLine="540"/>
        <w:jc w:val="both"/>
      </w:pPr>
      <w:r>
        <w:t>организация собственной экспозиции на региональной, межрегиональной, международной выставке;</w:t>
      </w:r>
    </w:p>
    <w:p w:rsidR="0038265F" w:rsidRDefault="0038265F">
      <w:pPr>
        <w:pStyle w:val="ConsPlusNormal"/>
        <w:spacing w:before="220"/>
        <w:ind w:firstLine="540"/>
        <w:jc w:val="both"/>
      </w:pPr>
      <w:r>
        <w:t>участие в объединенной экспозиции на региональной, межрегиональной, международной выставке.</w:t>
      </w:r>
    </w:p>
    <w:p w:rsidR="0038265F" w:rsidRDefault="0038265F">
      <w:pPr>
        <w:pStyle w:val="ConsPlusNormal"/>
        <w:spacing w:before="220"/>
        <w:ind w:firstLine="540"/>
        <w:jc w:val="both"/>
      </w:pPr>
      <w:bookmarkStart w:id="140" w:name="P4096"/>
      <w:bookmarkEnd w:id="140"/>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w:t>
      </w:r>
    </w:p>
    <w:p w:rsidR="0038265F" w:rsidRDefault="0038265F">
      <w:pPr>
        <w:pStyle w:val="ConsPlusNormal"/>
        <w:spacing w:before="220"/>
        <w:ind w:firstLine="540"/>
        <w:jc w:val="both"/>
      </w:pPr>
      <w:bookmarkStart w:id="141" w:name="P4097"/>
      <w:bookmarkEnd w:id="141"/>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38265F" w:rsidRDefault="0038265F">
      <w:pPr>
        <w:pStyle w:val="ConsPlusNormal"/>
        <w:spacing w:before="220"/>
        <w:ind w:firstLine="540"/>
        <w:jc w:val="both"/>
      </w:pPr>
      <w:r>
        <w:t>регистрационные сборы;</w:t>
      </w:r>
    </w:p>
    <w:p w:rsidR="0038265F" w:rsidRDefault="0038265F">
      <w:pPr>
        <w:pStyle w:val="ConsPlusNormal"/>
        <w:spacing w:before="220"/>
        <w:ind w:firstLine="540"/>
        <w:jc w:val="both"/>
      </w:pPr>
      <w:r>
        <w:lastRenderedPageBreak/>
        <w:t>аренда выставочных площадей;</w:t>
      </w:r>
    </w:p>
    <w:p w:rsidR="0038265F" w:rsidRDefault="0038265F">
      <w:pPr>
        <w:pStyle w:val="ConsPlusNormal"/>
        <w:spacing w:before="220"/>
        <w:ind w:firstLine="540"/>
        <w:jc w:val="both"/>
      </w:pPr>
      <w:r>
        <w:t>аренда выставочного оборудования;</w:t>
      </w:r>
    </w:p>
    <w:p w:rsidR="0038265F" w:rsidRDefault="0038265F">
      <w:pPr>
        <w:pStyle w:val="ConsPlusNormal"/>
        <w:spacing w:before="220"/>
        <w:ind w:firstLine="540"/>
        <w:jc w:val="both"/>
      </w:pPr>
      <w:r>
        <w:t>сертификация продукции, лабораторные исследования продукции;</w:t>
      </w:r>
    </w:p>
    <w:p w:rsidR="0038265F" w:rsidRDefault="0038265F">
      <w:pPr>
        <w:pStyle w:val="ConsPlusNormal"/>
        <w:spacing w:before="220"/>
        <w:ind w:firstLine="540"/>
        <w:jc w:val="both"/>
      </w:pPr>
      <w:r>
        <w:t>проживание;</w:t>
      </w:r>
    </w:p>
    <w:p w:rsidR="0038265F" w:rsidRDefault="0038265F">
      <w:pPr>
        <w:pStyle w:val="ConsPlusNormal"/>
        <w:spacing w:before="220"/>
        <w:ind w:firstLine="540"/>
        <w:jc w:val="both"/>
      </w:pPr>
      <w:r>
        <w:t>транспортные расходы.</w:t>
      </w:r>
    </w:p>
    <w:p w:rsidR="0038265F" w:rsidRDefault="0038265F">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1.7. Соглашение должно содержать следующие положения:</w:t>
      </w:r>
    </w:p>
    <w:p w:rsidR="0038265F" w:rsidRDefault="0038265F">
      <w:pPr>
        <w:pStyle w:val="ConsPlusNormal"/>
        <w:spacing w:before="220"/>
        <w:ind w:firstLine="540"/>
        <w:jc w:val="both"/>
      </w:pPr>
      <w:r>
        <w:t>направления расходования субсидии;</w:t>
      </w:r>
    </w:p>
    <w:p w:rsidR="0038265F" w:rsidRDefault="0038265F">
      <w:pPr>
        <w:pStyle w:val="ConsPlusNormal"/>
        <w:spacing w:before="220"/>
        <w:ind w:firstLine="540"/>
        <w:jc w:val="both"/>
      </w:pPr>
      <w:r>
        <w:t>значения показателей результативности использования субсидии;</w:t>
      </w:r>
    </w:p>
    <w:p w:rsidR="0038265F" w:rsidRDefault="0038265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цели, условий и порядка предоставления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38265F" w:rsidRDefault="0038265F">
      <w:pPr>
        <w:pStyle w:val="ConsPlusNormal"/>
        <w:spacing w:before="220"/>
        <w:ind w:firstLine="540"/>
        <w:jc w:val="both"/>
      </w:pPr>
      <w:bookmarkStart w:id="142" w:name="P4115"/>
      <w:bookmarkEnd w:id="142"/>
      <w:r>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Получатели не должны находиться в процессе реорганизации, ликвидации, банкротства;</w:t>
      </w:r>
    </w:p>
    <w:p w:rsidR="0038265F" w:rsidRDefault="0038265F">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093" w:history="1">
        <w:r>
          <w:rPr>
            <w:color w:val="0000FF"/>
          </w:rPr>
          <w:t>пунктах 1.2</w:t>
        </w:r>
      </w:hyperlink>
      <w:r>
        <w:t xml:space="preserve">, </w:t>
      </w:r>
      <w:hyperlink w:anchor="P4097" w:history="1">
        <w:r>
          <w:rPr>
            <w:color w:val="0000FF"/>
          </w:rPr>
          <w:t>1.4</w:t>
        </w:r>
      </w:hyperlink>
      <w:r>
        <w:t xml:space="preserve"> Порядка.</w:t>
      </w:r>
    </w:p>
    <w:p w:rsidR="0038265F" w:rsidRDefault="0038265F">
      <w:pPr>
        <w:pStyle w:val="ConsPlusNormal"/>
        <w:spacing w:before="220"/>
        <w:ind w:firstLine="540"/>
        <w:jc w:val="both"/>
      </w:pPr>
      <w:r>
        <w:t>1.10. Критерии отбора Получателей:</w:t>
      </w:r>
    </w:p>
    <w:p w:rsidR="0038265F" w:rsidRDefault="0038265F">
      <w:pPr>
        <w:pStyle w:val="ConsPlusNormal"/>
        <w:spacing w:before="220"/>
        <w:ind w:firstLine="540"/>
        <w:jc w:val="both"/>
      </w:pPr>
      <w:r>
        <w:t>регистрация и осуществление Получателем деятельности в автономном округе;</w:t>
      </w:r>
    </w:p>
    <w:p w:rsidR="0038265F" w:rsidRDefault="0038265F">
      <w:pPr>
        <w:pStyle w:val="ConsPlusNormal"/>
        <w:spacing w:before="220"/>
        <w:ind w:firstLine="540"/>
        <w:jc w:val="both"/>
      </w:pPr>
      <w:r>
        <w:t xml:space="preserve">соответствие расходов Получателя статьям затрат, установленным </w:t>
      </w:r>
      <w:hyperlink w:anchor="P4097" w:history="1">
        <w:r>
          <w:rPr>
            <w:color w:val="0000FF"/>
          </w:rPr>
          <w:t>пунктом 1.4</w:t>
        </w:r>
      </w:hyperlink>
      <w:r>
        <w:t xml:space="preserve"> Порядка.</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143" w:name="P4127"/>
      <w:bookmarkEnd w:id="143"/>
      <w:r>
        <w:t>2.1. Получатель представляет в Департамент не позднее 2 месяцев после окончания выставки, ярмарки или не позднее 21 декабря текущего года в случае, если выставка, ярмарка проводится в IV квартале текущего года:</w:t>
      </w:r>
    </w:p>
    <w:p w:rsidR="0038265F" w:rsidRDefault="0038265F">
      <w:pPr>
        <w:pStyle w:val="ConsPlusNormal"/>
        <w:spacing w:before="220"/>
        <w:ind w:firstLine="540"/>
        <w:jc w:val="both"/>
      </w:pPr>
      <w:r>
        <w:t>заявление о предоставлении субсидии;</w:t>
      </w:r>
    </w:p>
    <w:p w:rsidR="0038265F" w:rsidRDefault="0038265F">
      <w:pPr>
        <w:pStyle w:val="ConsPlusNormal"/>
        <w:spacing w:before="220"/>
        <w:ind w:firstLine="540"/>
        <w:jc w:val="both"/>
      </w:pPr>
      <w:r>
        <w:t>реквизиты банковского счета Получателя;</w:t>
      </w:r>
    </w:p>
    <w:p w:rsidR="0038265F" w:rsidRDefault="0038265F">
      <w:pPr>
        <w:pStyle w:val="ConsPlusNormal"/>
        <w:spacing w:before="220"/>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38265F" w:rsidRDefault="0038265F">
      <w:pPr>
        <w:pStyle w:val="ConsPlusNormal"/>
        <w:spacing w:before="220"/>
        <w:ind w:firstLine="540"/>
        <w:jc w:val="both"/>
      </w:pPr>
      <w:bookmarkStart w:id="144" w:name="P4131"/>
      <w:bookmarkEnd w:id="144"/>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8265F" w:rsidRDefault="0038265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093" w:history="1">
        <w:r>
          <w:rPr>
            <w:color w:val="0000FF"/>
          </w:rPr>
          <w:t>пунктах 1.2</w:t>
        </w:r>
      </w:hyperlink>
      <w:r>
        <w:t xml:space="preserve">, </w:t>
      </w:r>
      <w:hyperlink w:anchor="P4097" w:history="1">
        <w:r>
          <w:rPr>
            <w:color w:val="0000FF"/>
          </w:rPr>
          <w:t>1.4</w:t>
        </w:r>
      </w:hyperlink>
      <w:r>
        <w:t xml:space="preserve"> Порядка;</w:t>
      </w:r>
    </w:p>
    <w:p w:rsidR="0038265F" w:rsidRDefault="0038265F">
      <w:pPr>
        <w:pStyle w:val="ConsPlusNormal"/>
        <w:spacing w:before="220"/>
        <w:ind w:firstLine="540"/>
        <w:jc w:val="both"/>
      </w:pPr>
      <w:r>
        <w:t>выписку из Единого государственного реестра юридических лиц.</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38265F" w:rsidRDefault="0038265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lastRenderedPageBreak/>
        <w:t xml:space="preserve">2.4. Документы (копии документов), указанные в </w:t>
      </w:r>
      <w:hyperlink w:anchor="P4127"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8265F" w:rsidRDefault="0038265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127" w:history="1">
        <w:r>
          <w:rPr>
            <w:color w:val="0000FF"/>
          </w:rPr>
          <w:t>пункте 2.1</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63"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38265F" w:rsidRDefault="0038265F">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127" w:history="1">
        <w:r>
          <w:rPr>
            <w:color w:val="0000FF"/>
          </w:rPr>
          <w:t>пунктах 2.1</w:t>
        </w:r>
      </w:hyperlink>
      <w:r>
        <w:t xml:space="preserve">, </w:t>
      </w:r>
      <w:hyperlink w:anchor="P4131" w:history="1">
        <w:r>
          <w:rPr>
            <w:color w:val="0000FF"/>
          </w:rPr>
          <w:t>2.2</w:t>
        </w:r>
      </w:hyperlink>
      <w:r>
        <w:t xml:space="preserve"> Порядка. Решение оформляется протоколом заседания комиссии.</w:t>
      </w:r>
    </w:p>
    <w:p w:rsidR="0038265F" w:rsidRDefault="0038265F">
      <w:pPr>
        <w:pStyle w:val="ConsPlusNormal"/>
        <w:spacing w:before="220"/>
        <w:ind w:firstLine="540"/>
        <w:jc w:val="both"/>
      </w:pPr>
      <w:bookmarkStart w:id="145" w:name="P4144"/>
      <w:bookmarkEnd w:id="145"/>
      <w: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8265F" w:rsidRDefault="0038265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8265F" w:rsidRDefault="0038265F">
      <w:pPr>
        <w:pStyle w:val="ConsPlusNormal"/>
        <w:spacing w:before="220"/>
        <w:ind w:firstLine="540"/>
        <w:jc w:val="both"/>
      </w:pPr>
      <w:r>
        <w:lastRenderedPageBreak/>
        <w:t>Уведомление направляется (вручается)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bookmarkStart w:id="146" w:name="P4151"/>
      <w:bookmarkEnd w:id="146"/>
      <w:r>
        <w:t>2.8. Основаниями для отказа в предоставлении субсидии являются:</w:t>
      </w:r>
    </w:p>
    <w:p w:rsidR="0038265F" w:rsidRDefault="0038265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38265F" w:rsidRDefault="0038265F">
      <w:pPr>
        <w:pStyle w:val="ConsPlusNormal"/>
        <w:spacing w:before="220"/>
        <w:ind w:firstLine="540"/>
        <w:jc w:val="both"/>
      </w:pPr>
      <w:r>
        <w:t>нарушение срока представления документов;</w:t>
      </w:r>
    </w:p>
    <w:p w:rsidR="0038265F" w:rsidRDefault="0038265F">
      <w:pPr>
        <w:pStyle w:val="ConsPlusNormal"/>
        <w:spacing w:before="220"/>
        <w:ind w:firstLine="540"/>
        <w:jc w:val="both"/>
      </w:pPr>
      <w:r>
        <w:t xml:space="preserve">непредставление Получателем документов, указанных в </w:t>
      </w:r>
      <w:hyperlink w:anchor="P4127" w:history="1">
        <w:r>
          <w:rPr>
            <w:color w:val="0000FF"/>
          </w:rPr>
          <w:t>пунктах 2.1</w:t>
        </w:r>
      </w:hyperlink>
      <w:r>
        <w:t xml:space="preserve">, </w:t>
      </w:r>
      <w:hyperlink w:anchor="P4144" w:history="1">
        <w:r>
          <w:rPr>
            <w:color w:val="0000FF"/>
          </w:rPr>
          <w:t>2.6</w:t>
        </w:r>
      </w:hyperlink>
      <w:r>
        <w:t xml:space="preserve"> Порядка;</w:t>
      </w:r>
    </w:p>
    <w:p w:rsidR="0038265F" w:rsidRDefault="0038265F">
      <w:pPr>
        <w:pStyle w:val="ConsPlusNormal"/>
        <w:spacing w:before="220"/>
        <w:ind w:firstLine="540"/>
        <w:jc w:val="both"/>
      </w:pPr>
      <w:r>
        <w:t>представление документов с нарушением требований к их оформлению;</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4096" w:history="1">
        <w:r>
          <w:rPr>
            <w:color w:val="0000FF"/>
          </w:rPr>
          <w:t>пунктами 1.3</w:t>
        </w:r>
      </w:hyperlink>
      <w:r>
        <w:t xml:space="preserve">, </w:t>
      </w:r>
      <w:hyperlink w:anchor="P4115" w:history="1">
        <w:r>
          <w:rPr>
            <w:color w:val="0000FF"/>
          </w:rPr>
          <w:t>1.9</w:t>
        </w:r>
      </w:hyperlink>
      <w:r>
        <w:t xml:space="preserve"> Порядка.</w:t>
      </w:r>
    </w:p>
    <w:p w:rsidR="0038265F" w:rsidRDefault="0038265F">
      <w:pPr>
        <w:pStyle w:val="ConsPlusNormal"/>
        <w:spacing w:before="220"/>
        <w:ind w:firstLine="540"/>
        <w:jc w:val="both"/>
      </w:pPr>
      <w:r>
        <w:t xml:space="preserve">2.9. В случае отсутствия оснований, предусмотренных в </w:t>
      </w:r>
      <w:hyperlink w:anchor="P4151"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8265F" w:rsidRDefault="0038265F">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38265F" w:rsidRDefault="0038265F">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lastRenderedPageBreak/>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13</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147" w:name="P4185"/>
      <w:bookmarkEnd w:id="147"/>
      <w:r>
        <w:t>ПОРЯДОК</w:t>
      </w:r>
    </w:p>
    <w:p w:rsidR="0038265F" w:rsidRDefault="0038265F">
      <w:pPr>
        <w:pStyle w:val="ConsPlusTitle"/>
        <w:jc w:val="center"/>
      </w:pPr>
      <w:r>
        <w:t>ПРЕДОСТАВЛЕНИЯ ЕДИНОВРЕМЕННОЙ СОЦИАЛЬНОЙ ВЫПЛАТЫ ВЫПУСКНИКАМ</w:t>
      </w:r>
    </w:p>
    <w:p w:rsidR="0038265F" w:rsidRDefault="0038265F">
      <w:pPr>
        <w:pStyle w:val="ConsPlusTitle"/>
        <w:jc w:val="center"/>
      </w:pPr>
      <w:r>
        <w:t>ОБРАЗОВАТЕЛЬНЫХ УЧРЕЖДЕНИЙ ВЫСШЕГО, СРЕДНЕГО И НАЧАЛЬНОГО</w:t>
      </w:r>
    </w:p>
    <w:p w:rsidR="0038265F" w:rsidRDefault="0038265F">
      <w:pPr>
        <w:pStyle w:val="ConsPlusTitle"/>
        <w:jc w:val="center"/>
      </w:pPr>
      <w:r>
        <w:t>ПРОФЕССИОНАЛЬНОГО ОБРАЗОВАНИЯ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56" w:history="1">
              <w:r>
                <w:rPr>
                  <w:color w:val="0000FF"/>
                </w:rPr>
                <w:t>постановлением</w:t>
              </w:r>
            </w:hyperlink>
            <w:r>
              <w:rPr>
                <w:color w:val="392C69"/>
              </w:rPr>
              <w:t xml:space="preserve"> Правительства ХМАО - Югры от 08.02.2019 N 31-п;</w:t>
            </w:r>
          </w:p>
          <w:p w:rsidR="0038265F" w:rsidRDefault="0038265F">
            <w:pPr>
              <w:pStyle w:val="ConsPlusNormal"/>
              <w:jc w:val="center"/>
            </w:pPr>
            <w:r>
              <w:rPr>
                <w:color w:val="392C69"/>
              </w:rPr>
              <w:t xml:space="preserve">в ред. </w:t>
            </w:r>
            <w:hyperlink r:id="rId157" w:history="1">
              <w:r>
                <w:rPr>
                  <w:color w:val="0000FF"/>
                </w:rPr>
                <w:t>постановления</w:t>
              </w:r>
            </w:hyperlink>
            <w:r>
              <w:rPr>
                <w:color w:val="392C69"/>
              </w:rPr>
              <w:t xml:space="preserve"> Правительства ХМАО - Югры от 29.11.2019 N 442-п)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определяет процедуру и правила предоставления единовременной социальной выплаты из бюджета Ханты-Мансийского автономного округа - Югры (далее - автономный округ) выпускникам образовательных учреждений высшего, среднего и начального профессионального образования, переехавшим на постоянное место жительства в сельскую местность, заключившим трудовой договор с организациями агропромышленного комплекса (далее - Получатели, социальная выплата), для реализации мероприятия 4.2 "Содействие развитию агропромышленного комплекса" </w:t>
      </w:r>
      <w:hyperlink w:anchor="P1143"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в пределах средств, предусмотренных на эти цели в бюджете автономного округа на текущий финансовый год.</w:t>
      </w:r>
    </w:p>
    <w:p w:rsidR="0038265F" w:rsidRDefault="0038265F">
      <w:pPr>
        <w:pStyle w:val="ConsPlusNormal"/>
        <w:jc w:val="both"/>
      </w:pPr>
      <w:r>
        <w:t xml:space="preserve">(п. 1.1 в ред. </w:t>
      </w:r>
      <w:hyperlink r:id="rId158" w:history="1">
        <w:r>
          <w:rPr>
            <w:color w:val="0000FF"/>
          </w:rPr>
          <w:t>постановления</w:t>
        </w:r>
      </w:hyperlink>
      <w:r>
        <w:t xml:space="preserve"> Правительства ХМАО - Югры от 29.11.2019 N 442-п)</w:t>
      </w:r>
    </w:p>
    <w:p w:rsidR="0038265F" w:rsidRDefault="0038265F">
      <w:pPr>
        <w:pStyle w:val="ConsPlusNormal"/>
        <w:spacing w:before="220"/>
        <w:ind w:firstLine="540"/>
        <w:jc w:val="both"/>
      </w:pPr>
      <w:bookmarkStart w:id="148" w:name="P4197"/>
      <w:bookmarkEnd w:id="148"/>
      <w:r>
        <w:t>1.2. Социальные выплаты предоставляет Департамент промышленности автономного округа (далее - Департамент) с целью оказания финансовой помощи Получателям на социально-бытовые нужды (приобретение предметов домашнего обихода, предметов первой необходимости: бытовая техника, компьютерная техника, кухонная утварь, хозяйственный инвентарь, материалы (комплектующие) для обустройства жилого помещения).</w:t>
      </w:r>
    </w:p>
    <w:p w:rsidR="0038265F" w:rsidRDefault="0038265F">
      <w:pPr>
        <w:pStyle w:val="ConsPlusNormal"/>
        <w:spacing w:before="220"/>
        <w:ind w:firstLine="540"/>
        <w:jc w:val="both"/>
      </w:pPr>
      <w:r>
        <w:t xml:space="preserve">Социальные выплаты Департамент предоставляет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юридическими лицами независимо от организационно-правовых форм, осуществляющими производственную </w:t>
      </w:r>
      <w:r>
        <w:lastRenderedPageBreak/>
        <w:t>деятельность в сельской местности на территории автономного округа (далее - работодатели).</w:t>
      </w:r>
    </w:p>
    <w:p w:rsidR="0038265F" w:rsidRDefault="0038265F">
      <w:pPr>
        <w:pStyle w:val="ConsPlusNormal"/>
        <w:jc w:val="both"/>
      </w:pPr>
      <w:r>
        <w:t xml:space="preserve">(п. 1.2 в ред. </w:t>
      </w:r>
      <w:hyperlink r:id="rId159" w:history="1">
        <w:r>
          <w:rPr>
            <w:color w:val="0000FF"/>
          </w:rPr>
          <w:t>постановления</w:t>
        </w:r>
      </w:hyperlink>
      <w:r>
        <w:t xml:space="preserve"> Правительства ХМАО - Югры от 29.11.2019 N 442-п)</w:t>
      </w:r>
    </w:p>
    <w:p w:rsidR="0038265F" w:rsidRDefault="0038265F">
      <w:pPr>
        <w:pStyle w:val="ConsPlusNormal"/>
        <w:jc w:val="both"/>
      </w:pPr>
    </w:p>
    <w:p w:rsidR="0038265F" w:rsidRDefault="0038265F">
      <w:pPr>
        <w:pStyle w:val="ConsPlusTitle"/>
        <w:jc w:val="center"/>
        <w:outlineLvl w:val="1"/>
      </w:pPr>
      <w:r>
        <w:t>II. Критерии отбора Получателей</w:t>
      </w:r>
    </w:p>
    <w:p w:rsidR="0038265F" w:rsidRDefault="0038265F">
      <w:pPr>
        <w:pStyle w:val="ConsPlusNormal"/>
        <w:jc w:val="both"/>
      </w:pPr>
    </w:p>
    <w:p w:rsidR="0038265F" w:rsidRDefault="0038265F">
      <w:pPr>
        <w:pStyle w:val="ConsPlusNormal"/>
        <w:ind w:firstLine="540"/>
        <w:jc w:val="both"/>
      </w:pPr>
      <w:bookmarkStart w:id="149" w:name="P4203"/>
      <w:bookmarkEnd w:id="149"/>
      <w:r>
        <w:t>2.1. Право на получение социальной выплаты имеют молодые специалисты, возраст которых на дату регистрации заявления о предоставлении социальной выплаты не превышает 35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38265F" w:rsidRDefault="0038265F">
      <w:pPr>
        <w:pStyle w:val="ConsPlusNormal"/>
        <w:jc w:val="both"/>
      </w:pPr>
      <w:r>
        <w:t xml:space="preserve">(п. 2.1 в ред. </w:t>
      </w:r>
      <w:hyperlink r:id="rId160" w:history="1">
        <w:r>
          <w:rPr>
            <w:color w:val="0000FF"/>
          </w:rPr>
          <w:t>постановления</w:t>
        </w:r>
      </w:hyperlink>
      <w:r>
        <w:t xml:space="preserve"> Правительства ХМАО - Югры от 29.11.2019 N 442-п)</w:t>
      </w:r>
    </w:p>
    <w:p w:rsidR="0038265F" w:rsidRDefault="0038265F">
      <w:pPr>
        <w:pStyle w:val="ConsPlusNormal"/>
        <w:spacing w:before="220"/>
        <w:ind w:firstLine="540"/>
        <w:jc w:val="both"/>
      </w:pPr>
      <w:bookmarkStart w:id="150" w:name="P4205"/>
      <w:bookmarkEnd w:id="150"/>
      <w:r>
        <w:t xml:space="preserve">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197" w:history="1">
        <w:r>
          <w:rPr>
            <w:color w:val="0000FF"/>
          </w:rPr>
          <w:t>пункте 1.2</w:t>
        </w:r>
      </w:hyperlink>
      <w:r>
        <w:t xml:space="preserve"> Порядка.</w:t>
      </w:r>
    </w:p>
    <w:p w:rsidR="0038265F" w:rsidRDefault="0038265F">
      <w:pPr>
        <w:pStyle w:val="ConsPlusNormal"/>
        <w:jc w:val="both"/>
      </w:pPr>
    </w:p>
    <w:p w:rsidR="0038265F" w:rsidRDefault="0038265F">
      <w:pPr>
        <w:pStyle w:val="ConsPlusTitle"/>
        <w:jc w:val="center"/>
        <w:outlineLvl w:val="1"/>
      </w:pPr>
      <w:r>
        <w:t>III. Условия предоставления и размеры социальной выплаты</w:t>
      </w:r>
    </w:p>
    <w:p w:rsidR="0038265F" w:rsidRDefault="0038265F">
      <w:pPr>
        <w:pStyle w:val="ConsPlusNormal"/>
        <w:jc w:val="both"/>
      </w:pPr>
    </w:p>
    <w:p w:rsidR="0038265F" w:rsidRDefault="0038265F">
      <w:pPr>
        <w:pStyle w:val="ConsPlusNormal"/>
        <w:ind w:firstLine="540"/>
        <w:jc w:val="both"/>
      </w:pPr>
      <w:bookmarkStart w:id="151" w:name="P4209"/>
      <w:bookmarkEnd w:id="151"/>
      <w:r>
        <w:t>3.1. Основаниями для предоставления социальной выплаты Получателям являются:</w:t>
      </w:r>
    </w:p>
    <w:p w:rsidR="0038265F" w:rsidRDefault="0038265F">
      <w:pPr>
        <w:pStyle w:val="ConsPlusNormal"/>
        <w:spacing w:before="220"/>
        <w:ind w:firstLine="540"/>
        <w:jc w:val="both"/>
      </w:pPr>
      <w:r>
        <w:t>наличие трудового договора, заключенного между Получателем и работодателем сроком не менее 3 лет;</w:t>
      </w:r>
    </w:p>
    <w:p w:rsidR="0038265F" w:rsidRDefault="0038265F">
      <w:pPr>
        <w:pStyle w:val="ConsPlusNormal"/>
        <w:spacing w:before="220"/>
        <w:ind w:firstLine="540"/>
        <w:jc w:val="both"/>
      </w:pPr>
      <w:r>
        <w:t>регистрация Получателя в сельском поселении автономного округа по месту осуществления производственной деятельности работодателя;</w:t>
      </w:r>
    </w:p>
    <w:p w:rsidR="0038265F" w:rsidRDefault="0038265F">
      <w:pPr>
        <w:pStyle w:val="ConsPlusNormal"/>
        <w:spacing w:before="220"/>
        <w:ind w:firstLine="540"/>
        <w:jc w:val="both"/>
      </w:pPr>
      <w:r>
        <w:t xml:space="preserve">абзац утратил силу. - </w:t>
      </w:r>
      <w:hyperlink r:id="rId161" w:history="1">
        <w:r>
          <w:rPr>
            <w:color w:val="0000FF"/>
          </w:rPr>
          <w:t>Постановление</w:t>
        </w:r>
      </w:hyperlink>
      <w:r>
        <w:t xml:space="preserve"> Правительства ХМАО - Югры от 29.11.2019 N 442-п.</w:t>
      </w:r>
    </w:p>
    <w:p w:rsidR="0038265F" w:rsidRDefault="0038265F">
      <w:pPr>
        <w:pStyle w:val="ConsPlusNormal"/>
        <w:spacing w:before="220"/>
        <w:ind w:firstLine="540"/>
        <w:jc w:val="both"/>
      </w:pPr>
      <w:bookmarkStart w:id="152" w:name="P4213"/>
      <w:bookmarkEnd w:id="152"/>
      <w:r>
        <w:t>3.2. Социальные выплаты предоставляются Получателям,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38265F" w:rsidRDefault="0038265F">
      <w:pPr>
        <w:pStyle w:val="ConsPlusNormal"/>
        <w:spacing w:before="220"/>
        <w:ind w:firstLine="540"/>
        <w:jc w:val="both"/>
      </w:pPr>
      <w:r>
        <w:t>3.3. Размер социальной выплаты Получателю составляет:</w:t>
      </w:r>
    </w:p>
    <w:p w:rsidR="0038265F" w:rsidRDefault="0038265F">
      <w:pPr>
        <w:pStyle w:val="ConsPlusNormal"/>
        <w:spacing w:before="220"/>
        <w:ind w:firstLine="540"/>
        <w:jc w:val="both"/>
      </w:pPr>
      <w:r>
        <w:t>имеющему высшее профессиональное образование - 100000 рублей;</w:t>
      </w:r>
    </w:p>
    <w:p w:rsidR="0038265F" w:rsidRDefault="0038265F">
      <w:pPr>
        <w:pStyle w:val="ConsPlusNormal"/>
        <w:spacing w:before="220"/>
        <w:ind w:firstLine="540"/>
        <w:jc w:val="both"/>
      </w:pPr>
      <w:r>
        <w:t>имеющему среднее профессиональное образование - 50000 рублей;</w:t>
      </w:r>
    </w:p>
    <w:p w:rsidR="0038265F" w:rsidRDefault="0038265F">
      <w:pPr>
        <w:pStyle w:val="ConsPlusNormal"/>
        <w:spacing w:before="220"/>
        <w:ind w:firstLine="540"/>
        <w:jc w:val="both"/>
      </w:pPr>
      <w:r>
        <w:t>имеющему начальное профессиональное образование - 25000 рублей.</w:t>
      </w:r>
    </w:p>
    <w:p w:rsidR="0038265F" w:rsidRDefault="0038265F">
      <w:pPr>
        <w:pStyle w:val="ConsPlusNormal"/>
        <w:spacing w:before="220"/>
        <w:ind w:firstLine="540"/>
        <w:jc w:val="both"/>
      </w:pPr>
      <w:r>
        <w:t>Социальная выплата предоставляется Получателю единовременно, один раз.</w:t>
      </w:r>
    </w:p>
    <w:p w:rsidR="0038265F" w:rsidRDefault="0038265F">
      <w:pPr>
        <w:pStyle w:val="ConsPlusNormal"/>
        <w:spacing w:before="220"/>
        <w:ind w:firstLine="540"/>
        <w:jc w:val="both"/>
      </w:pPr>
      <w:r>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38265F" w:rsidRDefault="0038265F">
      <w:pPr>
        <w:pStyle w:val="ConsPlusNormal"/>
        <w:spacing w:before="220"/>
        <w:ind w:firstLine="540"/>
        <w:jc w:val="both"/>
      </w:pPr>
      <w:r>
        <w:t>3.5. Форма Соглашения утверждается Департаментом.</w:t>
      </w:r>
    </w:p>
    <w:p w:rsidR="0038265F" w:rsidRDefault="0038265F">
      <w:pPr>
        <w:pStyle w:val="ConsPlusNormal"/>
        <w:spacing w:before="220"/>
        <w:ind w:firstLine="540"/>
        <w:jc w:val="both"/>
      </w:pPr>
      <w:r>
        <w:t>3.6. Соглашение должно содержать следующие положения:</w:t>
      </w:r>
    </w:p>
    <w:p w:rsidR="0038265F" w:rsidRDefault="0038265F">
      <w:pPr>
        <w:pStyle w:val="ConsPlusNormal"/>
        <w:spacing w:before="220"/>
        <w:ind w:firstLine="540"/>
        <w:jc w:val="both"/>
      </w:pPr>
      <w:r>
        <w:t>размер предоставляемой социальной выплаты;</w:t>
      </w:r>
    </w:p>
    <w:p w:rsidR="0038265F" w:rsidRDefault="0038265F">
      <w:pPr>
        <w:pStyle w:val="ConsPlusNormal"/>
        <w:spacing w:before="220"/>
        <w:ind w:firstLine="540"/>
        <w:jc w:val="both"/>
      </w:pPr>
      <w:r>
        <w:t xml:space="preserve">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w:t>
      </w:r>
      <w:r>
        <w:lastRenderedPageBreak/>
        <w:t>сельских поселений автономного округа, не менее 3 лет с момента предоставления социальной выплаты;</w:t>
      </w:r>
    </w:p>
    <w:p w:rsidR="0038265F" w:rsidRDefault="0038265F">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порядок, сроки и состав отчетности Получателя об использовании социальной выплаты;</w:t>
      </w:r>
    </w:p>
    <w:p w:rsidR="0038265F" w:rsidRDefault="0038265F">
      <w:pPr>
        <w:pStyle w:val="ConsPlusNormal"/>
        <w:spacing w:before="220"/>
        <w:ind w:firstLine="540"/>
        <w:jc w:val="both"/>
      </w:pPr>
      <w:r>
        <w:t>ответственность Получателя в случае невыполнения условий Соглашения.</w:t>
      </w:r>
    </w:p>
    <w:p w:rsidR="0038265F" w:rsidRDefault="0038265F">
      <w:pPr>
        <w:pStyle w:val="ConsPlusNormal"/>
        <w:spacing w:before="220"/>
        <w:ind w:firstLine="540"/>
        <w:jc w:val="both"/>
      </w:pPr>
      <w:r>
        <w:t>3.7. Департамент формирует единый список Получателей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(далее - документы).</w:t>
      </w:r>
    </w:p>
    <w:p w:rsidR="0038265F" w:rsidRDefault="0038265F">
      <w:pPr>
        <w:pStyle w:val="ConsPlusNormal"/>
        <w:spacing w:before="220"/>
        <w:ind w:firstLine="540"/>
        <w:jc w:val="both"/>
      </w:pPr>
      <w:r>
        <w:t>Должностное лицо Департамента, ответственное за прием документов:</w:t>
      </w:r>
    </w:p>
    <w:p w:rsidR="0038265F" w:rsidRDefault="0038265F">
      <w:pPr>
        <w:pStyle w:val="ConsPlusNormal"/>
        <w:spacing w:before="220"/>
        <w:ind w:firstLine="540"/>
        <w:jc w:val="both"/>
      </w:pPr>
      <w:r>
        <w:t>регистрирует их в течение 1 рабочего дня с момента их поступления в Департамент, о чем направляет уведомление Получателю посредством почтовой связи в форме информационного письма Департамента, подписанного директором Департамента или лицом, его замещающим, в течение 5 рабочих дней с даты регистрации документов;</w:t>
      </w:r>
    </w:p>
    <w:p w:rsidR="0038265F" w:rsidRDefault="0038265F">
      <w:pPr>
        <w:pStyle w:val="ConsPlusNormal"/>
        <w:spacing w:before="220"/>
        <w:ind w:firstLine="540"/>
        <w:jc w:val="both"/>
      </w:pPr>
      <w:r>
        <w:t>передает их должностному лицу Департамента, ответственному за их рассмотрение, в течение 2 рабочих дней с даты их регистрации.</w:t>
      </w:r>
    </w:p>
    <w:p w:rsidR="0038265F" w:rsidRDefault="0038265F">
      <w:pPr>
        <w:pStyle w:val="ConsPlusNormal"/>
        <w:jc w:val="both"/>
      </w:pPr>
      <w:r>
        <w:t xml:space="preserve">(п. 3.7 в ред. </w:t>
      </w:r>
      <w:hyperlink r:id="rId162" w:history="1">
        <w:r>
          <w:rPr>
            <w:color w:val="0000FF"/>
          </w:rPr>
          <w:t>постановления</w:t>
        </w:r>
      </w:hyperlink>
      <w:r>
        <w:t xml:space="preserve"> Правительства ХМАО - Югры от 29.11.2019 N 442-п)</w:t>
      </w:r>
    </w:p>
    <w:p w:rsidR="0038265F" w:rsidRDefault="0038265F">
      <w:pPr>
        <w:pStyle w:val="ConsPlusNormal"/>
        <w:jc w:val="both"/>
      </w:pPr>
    </w:p>
    <w:p w:rsidR="0038265F" w:rsidRDefault="0038265F">
      <w:pPr>
        <w:pStyle w:val="ConsPlusTitle"/>
        <w:jc w:val="center"/>
        <w:outlineLvl w:val="1"/>
      </w:pPr>
      <w:r>
        <w:t>IV. Правила предоставления социальной выплаты</w:t>
      </w:r>
    </w:p>
    <w:p w:rsidR="0038265F" w:rsidRDefault="0038265F">
      <w:pPr>
        <w:pStyle w:val="ConsPlusNormal"/>
        <w:jc w:val="both"/>
      </w:pPr>
    </w:p>
    <w:p w:rsidR="0038265F" w:rsidRDefault="0038265F">
      <w:pPr>
        <w:pStyle w:val="ConsPlusNormal"/>
        <w:ind w:firstLine="540"/>
        <w:jc w:val="both"/>
      </w:pPr>
      <w:bookmarkStart w:id="153" w:name="P4236"/>
      <w:bookmarkEnd w:id="153"/>
      <w:r>
        <w:t>4.1. Департамент не позднее 31 января текущего финансового года размещает на своем официальном сайте по адресу www.depprom.admhmao.ru информацию о порядке, сроках предоставления, сумме социальной выплаты, формы и перечень документов, необходимых для представления Получателями в Департамент, форму Соглашения.</w:t>
      </w:r>
    </w:p>
    <w:p w:rsidR="0038265F" w:rsidRDefault="0038265F">
      <w:pPr>
        <w:pStyle w:val="ConsPlusNormal"/>
        <w:spacing w:before="220"/>
        <w:ind w:firstLine="540"/>
        <w:jc w:val="both"/>
      </w:pPr>
      <w:bookmarkStart w:id="154" w:name="P4237"/>
      <w:bookmarkEnd w:id="154"/>
      <w:r>
        <w:t>Получатели в срок до 15 ноября текущего финансового года представляют в Департамент следующие документы:</w:t>
      </w:r>
    </w:p>
    <w:p w:rsidR="0038265F" w:rsidRDefault="0038265F">
      <w:pPr>
        <w:pStyle w:val="ConsPlusNormal"/>
        <w:spacing w:before="220"/>
        <w:ind w:firstLine="540"/>
        <w:jc w:val="both"/>
      </w:pPr>
      <w:r>
        <w:t>заявление о предоставлении социальной выплаты по форме, установленной Департаментом;</w:t>
      </w:r>
    </w:p>
    <w:p w:rsidR="0038265F" w:rsidRDefault="0038265F">
      <w:pPr>
        <w:pStyle w:val="ConsPlusNormal"/>
        <w:spacing w:before="220"/>
        <w:ind w:firstLine="540"/>
        <w:jc w:val="both"/>
      </w:pPr>
      <w:r>
        <w:t>копию паспорта Получателя;</w:t>
      </w:r>
    </w:p>
    <w:p w:rsidR="0038265F" w:rsidRDefault="0038265F">
      <w:pPr>
        <w:pStyle w:val="ConsPlusNormal"/>
        <w:spacing w:before="220"/>
        <w:ind w:firstLine="540"/>
        <w:jc w:val="both"/>
      </w:pPr>
      <w:r>
        <w:t>копию трудового договора, заверенного работодателем;</w:t>
      </w:r>
    </w:p>
    <w:p w:rsidR="0038265F" w:rsidRDefault="0038265F">
      <w:pPr>
        <w:pStyle w:val="ConsPlusNormal"/>
        <w:spacing w:before="220"/>
        <w:ind w:firstLine="540"/>
        <w:jc w:val="both"/>
      </w:pPr>
      <w:r>
        <w:t>копию трудовой книжки, заверенной работодателем;</w:t>
      </w:r>
    </w:p>
    <w:p w:rsidR="0038265F" w:rsidRDefault="0038265F">
      <w:pPr>
        <w:pStyle w:val="ConsPlusNormal"/>
        <w:spacing w:before="220"/>
        <w:ind w:firstLine="540"/>
        <w:jc w:val="both"/>
      </w:pPr>
      <w:r>
        <w:t>копию документа об образовании, заверенного работодателем;</w:t>
      </w:r>
    </w:p>
    <w:p w:rsidR="0038265F" w:rsidRDefault="0038265F">
      <w:pPr>
        <w:pStyle w:val="ConsPlusNormal"/>
        <w:spacing w:before="220"/>
        <w:ind w:firstLine="540"/>
        <w:jc w:val="both"/>
      </w:pPr>
      <w:r>
        <w:t>копию военного билета (для Получателей, призванных на срочную военную службу в Вооруженные Силы Российской Федерации в течение 6 месяцев после окончания учебного заведения).</w:t>
      </w:r>
    </w:p>
    <w:p w:rsidR="0038265F" w:rsidRDefault="0038265F">
      <w:pPr>
        <w:pStyle w:val="ConsPlusNormal"/>
        <w:jc w:val="both"/>
      </w:pPr>
      <w:r>
        <w:t xml:space="preserve">(п. 4.1 в ред. </w:t>
      </w:r>
      <w:hyperlink r:id="rId163" w:history="1">
        <w:r>
          <w:rPr>
            <w:color w:val="0000FF"/>
          </w:rPr>
          <w:t>постановления</w:t>
        </w:r>
      </w:hyperlink>
      <w:r>
        <w:t xml:space="preserve"> Правительства ХМАО - Югры от 29.11.2019 N 442-п)</w:t>
      </w:r>
    </w:p>
    <w:p w:rsidR="0038265F" w:rsidRDefault="0038265F">
      <w:pPr>
        <w:pStyle w:val="ConsPlusNormal"/>
        <w:spacing w:before="220"/>
        <w:ind w:firstLine="540"/>
        <w:jc w:val="both"/>
      </w:pPr>
      <w:r>
        <w:t>4.2.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lastRenderedPageBreak/>
        <w:t xml:space="preserve">4.3. Документы (копии документов), предусмотренные в </w:t>
      </w:r>
      <w:hyperlink w:anchor="P4236" w:history="1">
        <w:r>
          <w:rPr>
            <w:color w:val="0000FF"/>
          </w:rPr>
          <w:t>пунктах 4.1</w:t>
        </w:r>
      </w:hyperlink>
      <w:r>
        <w:t xml:space="preserve">, </w:t>
      </w:r>
      <w:hyperlink w:anchor="P4251" w:history="1">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 xml:space="preserve">4.4. Департамент в течение 7 рабочих дней с даты регистрации Департаментом документов, указанных в </w:t>
      </w:r>
      <w:hyperlink w:anchor="P4236" w:history="1">
        <w:r>
          <w:rPr>
            <w:color w:val="0000FF"/>
          </w:rPr>
          <w:t>пункте 4.1</w:t>
        </w:r>
      </w:hyperlink>
      <w:r>
        <w:t xml:space="preserve"> Порядка, осуществляет их проверку на предмет достоверности и соответствия установленным Порядком требованиям, а также проверку Получателя на соответствие требованиям, установленным </w:t>
      </w:r>
      <w:hyperlink w:anchor="P4197" w:history="1">
        <w:r>
          <w:rPr>
            <w:color w:val="0000FF"/>
          </w:rPr>
          <w:t>пунктами 1.2</w:t>
        </w:r>
      </w:hyperlink>
      <w:r>
        <w:t xml:space="preserve">, </w:t>
      </w:r>
      <w:hyperlink w:anchor="P4203" w:history="1">
        <w:r>
          <w:rPr>
            <w:color w:val="0000FF"/>
          </w:rPr>
          <w:t>2.1</w:t>
        </w:r>
      </w:hyperlink>
      <w:r>
        <w:t xml:space="preserve">, </w:t>
      </w:r>
      <w:hyperlink w:anchor="P4205" w:history="1">
        <w:r>
          <w:rPr>
            <w:color w:val="0000FF"/>
          </w:rPr>
          <w:t>2.2</w:t>
        </w:r>
      </w:hyperlink>
      <w:r>
        <w:t xml:space="preserve">, </w:t>
      </w:r>
      <w:hyperlink w:anchor="P4209" w:history="1">
        <w:r>
          <w:rPr>
            <w:color w:val="0000FF"/>
          </w:rPr>
          <w:t>3.1</w:t>
        </w:r>
      </w:hyperlink>
      <w:r>
        <w:t xml:space="preserve">, </w:t>
      </w:r>
      <w:hyperlink w:anchor="P4213" w:history="1">
        <w:r>
          <w:rPr>
            <w:color w:val="0000FF"/>
          </w:rPr>
          <w:t>3.2</w:t>
        </w:r>
      </w:hyperlink>
      <w:r>
        <w:t xml:space="preserve"> Порядка (далее - проверки).</w:t>
      </w:r>
    </w:p>
    <w:p w:rsidR="0038265F" w:rsidRDefault="0038265F">
      <w:pPr>
        <w:pStyle w:val="ConsPlusNormal"/>
        <w:spacing w:before="220"/>
        <w:ind w:firstLine="540"/>
        <w:jc w:val="both"/>
      </w:pPr>
      <w:r>
        <w:t>По результатам проверок и рассмотрения документов Департамент принимает решение о предоставлении социальной выплаты или об отказе в ее предоставлении в течение 3 рабочих дней с даты окончания указанных проверок.</w:t>
      </w:r>
    </w:p>
    <w:p w:rsidR="0038265F" w:rsidRDefault="0038265F">
      <w:pPr>
        <w:pStyle w:val="ConsPlusNormal"/>
        <w:spacing w:before="220"/>
        <w:ind w:firstLine="540"/>
        <w:jc w:val="both"/>
      </w:pPr>
      <w:r>
        <w:t>Решение о предоставлении социальной выплаты или об отказе в ее предоставлении утверждает приказом Департамент.</w:t>
      </w:r>
    </w:p>
    <w:p w:rsidR="0038265F" w:rsidRDefault="0038265F">
      <w:pPr>
        <w:pStyle w:val="ConsPlusNormal"/>
        <w:jc w:val="both"/>
      </w:pPr>
      <w:r>
        <w:t xml:space="preserve">(п. 4.4 в ред. </w:t>
      </w:r>
      <w:hyperlink r:id="rId164" w:history="1">
        <w:r>
          <w:rPr>
            <w:color w:val="0000FF"/>
          </w:rPr>
          <w:t>постановления</w:t>
        </w:r>
      </w:hyperlink>
      <w:r>
        <w:t xml:space="preserve"> Правительства ХМАО - Югры от 29.11.2019 N 442-п)</w:t>
      </w:r>
    </w:p>
    <w:p w:rsidR="0038265F" w:rsidRDefault="0038265F">
      <w:pPr>
        <w:pStyle w:val="ConsPlusNormal"/>
        <w:spacing w:before="220"/>
        <w:ind w:firstLine="540"/>
        <w:jc w:val="both"/>
      </w:pPr>
      <w:bookmarkStart w:id="155" w:name="P4251"/>
      <w:bookmarkEnd w:id="155"/>
      <w:r>
        <w:t>4.5. В случае принятия решения о предоставлении социальной выплаты Департамент в течение 5 рабочих дней со дня его принятия направляет Получателю подписанное со стороны Департамента Соглашение для его подписания лично или посредством почтового отправления.</w:t>
      </w:r>
    </w:p>
    <w:p w:rsidR="0038265F" w:rsidRDefault="0038265F">
      <w:pPr>
        <w:pStyle w:val="ConsPlusNormal"/>
        <w:jc w:val="both"/>
      </w:pPr>
      <w:r>
        <w:t xml:space="preserve">(в ред. </w:t>
      </w:r>
      <w:hyperlink r:id="rId165" w:history="1">
        <w:r>
          <w:rPr>
            <w:color w:val="0000FF"/>
          </w:rPr>
          <w:t>постановления</w:t>
        </w:r>
      </w:hyperlink>
      <w:r>
        <w:t xml:space="preserve"> Правительства ХМАО - Югры от 29.11.2019 N 442-п)</w:t>
      </w:r>
    </w:p>
    <w:p w:rsidR="0038265F" w:rsidRDefault="0038265F">
      <w:pPr>
        <w:pStyle w:val="ConsPlusNormal"/>
        <w:spacing w:before="220"/>
        <w:ind w:firstLine="540"/>
        <w:jc w:val="both"/>
      </w:pPr>
      <w:bookmarkStart w:id="156" w:name="P4253"/>
      <w:bookmarkEnd w:id="156"/>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38265F" w:rsidRDefault="0038265F">
      <w:pPr>
        <w:pStyle w:val="ConsPlusNormal"/>
        <w:spacing w:before="22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38265F" w:rsidRDefault="0038265F">
      <w:pPr>
        <w:pStyle w:val="ConsPlusNormal"/>
        <w:spacing w:before="220"/>
        <w:ind w:firstLine="540"/>
        <w:jc w:val="both"/>
      </w:pPr>
      <w:bookmarkStart w:id="157" w:name="P4255"/>
      <w:bookmarkEnd w:id="157"/>
      <w:r>
        <w:t>4.7. Основаниями для отказа в предоставлении социальной выплаты являются:</w:t>
      </w:r>
    </w:p>
    <w:p w:rsidR="0038265F" w:rsidRDefault="0038265F">
      <w:pPr>
        <w:pStyle w:val="ConsPlusNormal"/>
        <w:spacing w:before="220"/>
        <w:ind w:firstLine="540"/>
        <w:jc w:val="both"/>
      </w:pPr>
      <w:r>
        <w:t>отсутствие лимитов, предусмотренных для предоставления социальной выплаты, в бюджете автономного округа;</w:t>
      </w:r>
    </w:p>
    <w:p w:rsidR="0038265F" w:rsidRDefault="0038265F">
      <w:pPr>
        <w:pStyle w:val="ConsPlusNormal"/>
        <w:spacing w:before="220"/>
        <w:ind w:firstLine="540"/>
        <w:jc w:val="both"/>
      </w:pPr>
      <w:r>
        <w:t xml:space="preserve">представление документов, указанных в </w:t>
      </w:r>
      <w:hyperlink w:anchor="P4236" w:history="1">
        <w:r>
          <w:rPr>
            <w:color w:val="0000FF"/>
          </w:rPr>
          <w:t>пункте 4.1</w:t>
        </w:r>
      </w:hyperlink>
      <w:r>
        <w:t xml:space="preserve"> Порядка, с нарушением установленных требований к их оформлению;</w:t>
      </w:r>
    </w:p>
    <w:p w:rsidR="0038265F" w:rsidRDefault="0038265F">
      <w:pPr>
        <w:pStyle w:val="ConsPlusNormal"/>
        <w:spacing w:before="220"/>
        <w:ind w:firstLine="540"/>
        <w:jc w:val="both"/>
      </w:pPr>
      <w:r>
        <w:t xml:space="preserve">недостоверность представленных Получателем документов, указанных в </w:t>
      </w:r>
      <w:hyperlink w:anchor="P4236" w:history="1">
        <w:r>
          <w:rPr>
            <w:color w:val="0000FF"/>
          </w:rPr>
          <w:t>пункте 4.1</w:t>
        </w:r>
      </w:hyperlink>
      <w:r>
        <w:t xml:space="preserve"> Порядка;</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4197" w:history="1">
        <w:r>
          <w:rPr>
            <w:color w:val="0000FF"/>
          </w:rPr>
          <w:t>пунктами 1.2</w:t>
        </w:r>
      </w:hyperlink>
      <w:r>
        <w:t xml:space="preserve">, </w:t>
      </w:r>
      <w:hyperlink w:anchor="P4203" w:history="1">
        <w:r>
          <w:rPr>
            <w:color w:val="0000FF"/>
          </w:rPr>
          <w:t>2.1</w:t>
        </w:r>
      </w:hyperlink>
      <w:r>
        <w:t xml:space="preserve">, </w:t>
      </w:r>
      <w:hyperlink w:anchor="P4205" w:history="1">
        <w:r>
          <w:rPr>
            <w:color w:val="0000FF"/>
          </w:rPr>
          <w:t>2.2</w:t>
        </w:r>
      </w:hyperlink>
      <w:r>
        <w:t xml:space="preserve">, </w:t>
      </w:r>
      <w:hyperlink w:anchor="P4209" w:history="1">
        <w:r>
          <w:rPr>
            <w:color w:val="0000FF"/>
          </w:rPr>
          <w:t>3.1</w:t>
        </w:r>
      </w:hyperlink>
      <w:r>
        <w:t xml:space="preserve">, </w:t>
      </w:r>
      <w:hyperlink w:anchor="P4213" w:history="1">
        <w:r>
          <w:rPr>
            <w:color w:val="0000FF"/>
          </w:rPr>
          <w:t>3.2</w:t>
        </w:r>
      </w:hyperlink>
      <w:r>
        <w:t xml:space="preserve"> Порядка;</w:t>
      </w:r>
    </w:p>
    <w:p w:rsidR="0038265F" w:rsidRDefault="0038265F">
      <w:pPr>
        <w:pStyle w:val="ConsPlusNormal"/>
        <w:spacing w:before="220"/>
        <w:ind w:firstLine="540"/>
        <w:jc w:val="both"/>
      </w:pPr>
      <w:r>
        <w:t xml:space="preserve">непредставление Получателем (представление не в полном объеме) документов, установленных </w:t>
      </w:r>
      <w:hyperlink w:anchor="P4236" w:history="1">
        <w:r>
          <w:rPr>
            <w:color w:val="0000FF"/>
          </w:rPr>
          <w:t>пунктами 4.1</w:t>
        </w:r>
      </w:hyperlink>
      <w:r>
        <w:t xml:space="preserve">, </w:t>
      </w:r>
      <w:hyperlink w:anchor="P4251" w:history="1">
        <w:r>
          <w:rPr>
            <w:color w:val="0000FF"/>
          </w:rPr>
          <w:t>4.5</w:t>
        </w:r>
      </w:hyperlink>
      <w:r>
        <w:t xml:space="preserve"> Порядка;</w:t>
      </w:r>
    </w:p>
    <w:p w:rsidR="0038265F" w:rsidRDefault="0038265F">
      <w:pPr>
        <w:pStyle w:val="ConsPlusNormal"/>
        <w:spacing w:before="220"/>
        <w:ind w:firstLine="540"/>
        <w:jc w:val="both"/>
      </w:pPr>
      <w:r>
        <w:t xml:space="preserve">нарушение сроков представления документов, установленных </w:t>
      </w:r>
      <w:hyperlink w:anchor="P4237" w:history="1">
        <w:r>
          <w:rPr>
            <w:color w:val="0000FF"/>
          </w:rPr>
          <w:t>абзацем вторым пункта 4.1</w:t>
        </w:r>
      </w:hyperlink>
      <w:r>
        <w:t xml:space="preserve">, </w:t>
      </w:r>
      <w:hyperlink w:anchor="P4253" w:history="1">
        <w:r>
          <w:rPr>
            <w:color w:val="0000FF"/>
          </w:rPr>
          <w:t>абзацем вторым пункта 4.5</w:t>
        </w:r>
      </w:hyperlink>
      <w:r>
        <w:t xml:space="preserve"> Порядка;</w:t>
      </w:r>
    </w:p>
    <w:p w:rsidR="0038265F" w:rsidRDefault="0038265F">
      <w:pPr>
        <w:pStyle w:val="ConsPlusNormal"/>
        <w:spacing w:before="220"/>
        <w:ind w:firstLine="540"/>
        <w:jc w:val="both"/>
      </w:pPr>
      <w:r>
        <w:lastRenderedPageBreak/>
        <w:t>представление Соглашения с нарушением установленной формы;</w:t>
      </w:r>
    </w:p>
    <w:p w:rsidR="0038265F" w:rsidRDefault="0038265F">
      <w:pPr>
        <w:pStyle w:val="ConsPlusNormal"/>
        <w:spacing w:before="220"/>
        <w:ind w:firstLine="540"/>
        <w:jc w:val="both"/>
      </w:pPr>
      <w:r>
        <w:t>добровольный письменный отказ Получателя от социальной выплаты.</w:t>
      </w:r>
    </w:p>
    <w:p w:rsidR="0038265F" w:rsidRDefault="0038265F">
      <w:pPr>
        <w:pStyle w:val="ConsPlusNormal"/>
        <w:spacing w:before="220"/>
        <w:ind w:firstLine="540"/>
        <w:jc w:val="both"/>
      </w:pPr>
      <w:r>
        <w:t>В случае недостаточности лимитов для предоставления социальной выплаты в полном объеме она в приоритетном порядке выплачивается Получателям, заявления которых зарегистрированы ранее по времени и дате.</w:t>
      </w:r>
    </w:p>
    <w:p w:rsidR="0038265F" w:rsidRDefault="0038265F">
      <w:pPr>
        <w:pStyle w:val="ConsPlusNormal"/>
        <w:jc w:val="both"/>
      </w:pPr>
      <w:r>
        <w:t xml:space="preserve">(п. 4.7 в ред. </w:t>
      </w:r>
      <w:hyperlink r:id="rId166" w:history="1">
        <w:r>
          <w:rPr>
            <w:color w:val="0000FF"/>
          </w:rPr>
          <w:t>постановления</w:t>
        </w:r>
      </w:hyperlink>
      <w:r>
        <w:t xml:space="preserve"> Правительства ХМАО - Югры от 29.11.2019 N 442-п)</w:t>
      </w:r>
    </w:p>
    <w:p w:rsidR="0038265F" w:rsidRDefault="0038265F">
      <w:pPr>
        <w:pStyle w:val="ConsPlusNormal"/>
        <w:spacing w:before="220"/>
        <w:ind w:firstLine="540"/>
        <w:jc w:val="both"/>
      </w:pPr>
      <w:r>
        <w:t xml:space="preserve">4.8. В случае отсутствия оснований, предусмотренных </w:t>
      </w:r>
      <w:hyperlink w:anchor="P4255" w:history="1">
        <w:r>
          <w:rPr>
            <w:color w:val="0000FF"/>
          </w:rPr>
          <w:t>пунктом 4.7</w:t>
        </w:r>
      </w:hyperlink>
      <w:r>
        <w:t xml:space="preserve"> Порядка, Департамент в течение 15 рабочих дней с даты регистрации Соглашения осуществляет ее перечисление Получателю в порядке, сроки и на счет, установленные Соглашением.</w:t>
      </w:r>
    </w:p>
    <w:p w:rsidR="0038265F" w:rsidRDefault="0038265F">
      <w:pPr>
        <w:pStyle w:val="ConsPlusNormal"/>
        <w:jc w:val="both"/>
      </w:pPr>
      <w:r>
        <w:t xml:space="preserve">(п. 4.8 в ред. </w:t>
      </w:r>
      <w:hyperlink r:id="rId167" w:history="1">
        <w:r>
          <w:rPr>
            <w:color w:val="0000FF"/>
          </w:rPr>
          <w:t>постановления</w:t>
        </w:r>
      </w:hyperlink>
      <w:r>
        <w:t xml:space="preserve"> Правительства ХМАО - Югры от 29.11.2019 N 442-п)</w:t>
      </w:r>
    </w:p>
    <w:p w:rsidR="0038265F" w:rsidRDefault="0038265F">
      <w:pPr>
        <w:pStyle w:val="ConsPlusNormal"/>
        <w:spacing w:before="220"/>
        <w:ind w:firstLine="540"/>
        <w:jc w:val="both"/>
      </w:pPr>
      <w:r>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38265F" w:rsidRDefault="0038265F">
      <w:pPr>
        <w:pStyle w:val="ConsPlusNormal"/>
        <w:jc w:val="both"/>
      </w:pPr>
    </w:p>
    <w:p w:rsidR="0038265F" w:rsidRDefault="0038265F">
      <w:pPr>
        <w:pStyle w:val="ConsPlusTitle"/>
        <w:jc w:val="center"/>
        <w:outlineLvl w:val="1"/>
      </w:pPr>
      <w:r>
        <w:t>V. Правила возврата социальной выплаты в случае нарушения</w:t>
      </w:r>
    </w:p>
    <w:p w:rsidR="0038265F" w:rsidRDefault="0038265F">
      <w:pPr>
        <w:pStyle w:val="ConsPlusNormal"/>
        <w:jc w:val="both"/>
      </w:pPr>
    </w:p>
    <w:p w:rsidR="0038265F" w:rsidRDefault="0038265F">
      <w:pPr>
        <w:pStyle w:val="ConsPlusNormal"/>
        <w:ind w:firstLine="540"/>
        <w:jc w:val="both"/>
      </w:pPr>
      <w:r>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38265F" w:rsidRDefault="0038265F">
      <w:pPr>
        <w:pStyle w:val="ConsPlusNormal"/>
        <w:spacing w:before="220"/>
        <w:ind w:firstLine="540"/>
        <w:jc w:val="both"/>
      </w:pPr>
      <w:r>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38265F" w:rsidRDefault="0038265F">
      <w:pPr>
        <w:pStyle w:val="ConsPlusNormal"/>
        <w:spacing w:before="220"/>
        <w:ind w:firstLine="540"/>
        <w:jc w:val="both"/>
      </w:pPr>
      <w:r>
        <w:t>5.1.2.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5.2. Ответственность за достоверность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14</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158" w:name="P4288"/>
      <w:bookmarkEnd w:id="158"/>
      <w:r>
        <w:t>ПОРЯДОК</w:t>
      </w:r>
    </w:p>
    <w:p w:rsidR="0038265F" w:rsidRDefault="0038265F">
      <w:pPr>
        <w:pStyle w:val="ConsPlusTitle"/>
        <w:jc w:val="center"/>
      </w:pPr>
      <w:r>
        <w:t>ПРЕДОСТАВЛЕНИЯ СУБСИДИИ НА ПОВЫШЕНИЕ ПРОДУКТИВНОСТИ</w:t>
      </w:r>
    </w:p>
    <w:p w:rsidR="0038265F" w:rsidRDefault="0038265F">
      <w:pPr>
        <w:pStyle w:val="ConsPlusTitle"/>
        <w:jc w:val="center"/>
      </w:pPr>
      <w:r>
        <w:t>В МОЛОЧНОМ СКОТОВОДСТВЕ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ХМАО - Югры от 19.12.2019 N 509-п)</w:t>
            </w:r>
          </w:p>
        </w:tc>
      </w:tr>
    </w:tbl>
    <w:p w:rsidR="0038265F" w:rsidRDefault="0038265F">
      <w:pPr>
        <w:pStyle w:val="ConsPlusNormal"/>
        <w:jc w:val="center"/>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bookmarkStart w:id="159" w:name="P4296"/>
      <w:bookmarkEnd w:id="159"/>
      <w:r>
        <w:lastRenderedPageBreak/>
        <w:t xml:space="preserve">1.1. Порядок определяет правила предоставления субсидии из бюджета Ханты-Мансийского автономного округа - Югры (далее - автономный округ) для реализации мероприятия 2.1 "Государственная поддержка племенного животноводства, производства и реализации продукции животноводства" </w:t>
      </w:r>
      <w:hyperlink w:anchor="P664" w:history="1">
        <w:r>
          <w:rPr>
            <w:color w:val="0000FF"/>
          </w:rPr>
          <w:t>подпрограммы 2</w:t>
        </w:r>
      </w:hyperlink>
      <w:r>
        <w:t xml:space="preserve"> "Развитие отрасли животноводства" в целях возмещения затрат, направленных на повышение продуктивности в молочном скотоводстве на условиях софинансирования из федерального бюджета и бюджета автономного округа (далее - субсидия).</w:t>
      </w:r>
    </w:p>
    <w:p w:rsidR="0038265F" w:rsidRDefault="0038265F">
      <w:pPr>
        <w:pStyle w:val="ConsPlusNormal"/>
        <w:spacing w:before="220"/>
        <w:ind w:firstLine="540"/>
        <w:jc w:val="both"/>
      </w:pPr>
      <w:bookmarkStart w:id="160" w:name="P4297"/>
      <w:bookmarkEnd w:id="160"/>
      <w:r>
        <w:t>1.2.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затрат при осуществлении производства, реализации и (или) собственной переработке молока.</w:t>
      </w:r>
    </w:p>
    <w:p w:rsidR="0038265F" w:rsidRDefault="0038265F">
      <w:pPr>
        <w:pStyle w:val="ConsPlusNormal"/>
        <w:spacing w:before="220"/>
        <w:ind w:firstLine="540"/>
        <w:jc w:val="both"/>
      </w:pPr>
      <w:r>
        <w:t>В целях реализации Порядка к возмещению затрат относятся расходы, направленные на повышение продуктивности в молочном скотоводстве, за текущий финансовый год и декабрь отчетного финансового года.</w:t>
      </w:r>
    </w:p>
    <w:p w:rsidR="0038265F" w:rsidRDefault="0038265F">
      <w:pPr>
        <w:pStyle w:val="ConsPlusNormal"/>
        <w:spacing w:before="220"/>
        <w:ind w:firstLine="540"/>
        <w:jc w:val="both"/>
      </w:pPr>
      <w:bookmarkStart w:id="161" w:name="P4299"/>
      <w:bookmarkEnd w:id="161"/>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38265F" w:rsidRDefault="0038265F">
      <w:pPr>
        <w:pStyle w:val="ConsPlusNormal"/>
        <w:spacing w:before="220"/>
        <w:ind w:firstLine="540"/>
        <w:jc w:val="both"/>
      </w:pPr>
      <w:r>
        <w:t>Департамент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молока, а также молочной продуктивности коров.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молочной продуктивности коров в автономном округе (далее - продуктивность). Сведения о продуктивности устанавливаются в соответствии с отчетными данными, предоставляемыми в Департамент Получателями, осуществляющими деятельность на территории автономного округа.</w:t>
      </w:r>
    </w:p>
    <w:p w:rsidR="0038265F" w:rsidRDefault="0038265F">
      <w:pPr>
        <w:pStyle w:val="ConsPlusNormal"/>
        <w:spacing w:before="220"/>
        <w:ind w:firstLine="540"/>
        <w:jc w:val="both"/>
      </w:pPr>
      <w:r>
        <w:t>При снижении показателя продуктивности коров за отчетный финансовый год по отношению к уровню года, предшествующего отчетному финансовому году, ставка субсидии снижается на процентный пункт снижения продуктивности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w:t>
      </w:r>
    </w:p>
    <w:p w:rsidR="0038265F" w:rsidRDefault="0038265F">
      <w:pPr>
        <w:pStyle w:val="ConsPlusNormal"/>
        <w:spacing w:before="220"/>
        <w:ind w:firstLine="540"/>
        <w:jc w:val="both"/>
      </w:pPr>
      <w:r>
        <w:t xml:space="preserve">Субсидия предоставляется по </w:t>
      </w:r>
      <w:hyperlink w:anchor="P2753" w:history="1">
        <w:r>
          <w:rPr>
            <w:color w:val="0000FF"/>
          </w:rPr>
          <w:t>ставке</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38265F" w:rsidRDefault="0038265F">
      <w:pPr>
        <w:pStyle w:val="ConsPlusNormal"/>
        <w:spacing w:before="220"/>
        <w:ind w:firstLine="540"/>
        <w:jc w:val="both"/>
      </w:pPr>
      <w:r>
        <w:t>Общий размер субсидии рассчитывается по формуле:</w:t>
      </w:r>
    </w:p>
    <w:p w:rsidR="0038265F" w:rsidRDefault="0038265F">
      <w:pPr>
        <w:pStyle w:val="ConsPlusNormal"/>
        <w:jc w:val="both"/>
      </w:pPr>
    </w:p>
    <w:p w:rsidR="0038265F" w:rsidRDefault="0038265F">
      <w:pPr>
        <w:pStyle w:val="ConsPlusNormal"/>
        <w:ind w:firstLine="540"/>
        <w:jc w:val="both"/>
      </w:pPr>
      <w:r>
        <w:t>ОРС = А x В,</w:t>
      </w:r>
    </w:p>
    <w:p w:rsidR="0038265F" w:rsidRDefault="0038265F">
      <w:pPr>
        <w:pStyle w:val="ConsPlusNormal"/>
        <w:jc w:val="both"/>
      </w:pPr>
    </w:p>
    <w:p w:rsidR="0038265F" w:rsidRDefault="0038265F">
      <w:pPr>
        <w:pStyle w:val="ConsPlusNormal"/>
        <w:ind w:firstLine="540"/>
        <w:jc w:val="both"/>
      </w:pPr>
      <w:r>
        <w:t>где:</w:t>
      </w:r>
    </w:p>
    <w:p w:rsidR="0038265F" w:rsidRDefault="0038265F">
      <w:pPr>
        <w:pStyle w:val="ConsPlusNormal"/>
        <w:spacing w:before="220"/>
        <w:ind w:firstLine="540"/>
        <w:jc w:val="both"/>
      </w:pPr>
      <w:r>
        <w:t>ОРС - общий размер субсидии, рублей;</w:t>
      </w:r>
    </w:p>
    <w:p w:rsidR="0038265F" w:rsidRDefault="0038265F">
      <w:pPr>
        <w:pStyle w:val="ConsPlusNormal"/>
        <w:spacing w:before="220"/>
        <w:ind w:firstLine="540"/>
        <w:jc w:val="both"/>
      </w:pPr>
      <w:r>
        <w:t>А - объем реализованного и (или) отгруженного на собственную переработку коровьего и (или) козьего молока, тонна в натуральном весе;</w:t>
      </w:r>
    </w:p>
    <w:p w:rsidR="0038265F" w:rsidRDefault="0038265F">
      <w:pPr>
        <w:pStyle w:val="ConsPlusNormal"/>
        <w:spacing w:before="220"/>
        <w:ind w:firstLine="540"/>
        <w:jc w:val="both"/>
      </w:pPr>
      <w:r>
        <w:t xml:space="preserve">В - ставка субсидии, установленная </w:t>
      </w:r>
      <w:hyperlink w:anchor="P2778" w:history="1">
        <w:r>
          <w:rPr>
            <w:color w:val="0000FF"/>
          </w:rPr>
          <w:t>подпунктом 1.3, пункта 1 раздела "Животноводство"</w:t>
        </w:r>
      </w:hyperlink>
      <w:r>
        <w:t xml:space="preserve"> </w:t>
      </w:r>
      <w:r>
        <w:lastRenderedPageBreak/>
        <w:t>приложения 3 к Постановлению.</w:t>
      </w:r>
    </w:p>
    <w:p w:rsidR="0038265F" w:rsidRDefault="0038265F">
      <w:pPr>
        <w:pStyle w:val="ConsPlusNormal"/>
        <w:spacing w:before="220"/>
        <w:ind w:firstLine="540"/>
        <w:jc w:val="both"/>
      </w:pPr>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38265F" w:rsidRDefault="0038265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осуществление деятельности в автономном округе;</w:t>
      </w:r>
    </w:p>
    <w:p w:rsidR="0038265F" w:rsidRDefault="0038265F">
      <w:pPr>
        <w:pStyle w:val="ConsPlusNormal"/>
        <w:spacing w:before="220"/>
        <w:ind w:firstLine="540"/>
        <w:jc w:val="both"/>
      </w:pPr>
      <w:r>
        <w:t xml:space="preserve">не должны получать в текущем финансовом году средства из бюджета автономного округа на основании иных нормативных правовых актов или муниципальных правовых актов на те же цели, указанные в </w:t>
      </w:r>
      <w:hyperlink w:anchor="P4296" w:history="1">
        <w:r>
          <w:rPr>
            <w:color w:val="0000FF"/>
          </w:rPr>
          <w:t>пунктах 1.1</w:t>
        </w:r>
      </w:hyperlink>
      <w:r>
        <w:t xml:space="preserve">, </w:t>
      </w:r>
      <w:hyperlink w:anchor="P4297" w:history="1">
        <w:r>
          <w:rPr>
            <w:color w:val="0000FF"/>
          </w:rPr>
          <w:t>1.2</w:t>
        </w:r>
      </w:hyperlink>
      <w:r>
        <w:t xml:space="preserve"> Порядка.</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bookmarkStart w:id="162" w:name="P4318"/>
      <w:bookmarkEnd w:id="162"/>
      <w:r>
        <w:t>1.5. Критерии отбора Получателей:</w:t>
      </w:r>
    </w:p>
    <w:p w:rsidR="0038265F" w:rsidRDefault="0038265F">
      <w:pPr>
        <w:pStyle w:val="ConsPlusNormal"/>
        <w:spacing w:before="220"/>
        <w:ind w:firstLine="540"/>
        <w:jc w:val="both"/>
      </w:pPr>
      <w:r>
        <w:t>наличие у Получателей поголовья коров и (или) коз на 1-е число месяца их обращения в Департамент за получением средств;</w:t>
      </w:r>
    </w:p>
    <w:p w:rsidR="0038265F" w:rsidRDefault="0038265F">
      <w:pPr>
        <w:pStyle w:val="ConsPlusNormal"/>
        <w:spacing w:before="220"/>
        <w:ind w:firstLine="540"/>
        <w:jc w:val="both"/>
      </w:pPr>
      <w:r>
        <w:t>обеспечение Получателем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163" w:name="P4324"/>
      <w:bookmarkEnd w:id="163"/>
      <w:r>
        <w:t>2.1. Департамент размещает информацию о порядке, сроках предоставления, наличии лимитов субсидии на своем официальном сайте www.depprom.admhmao.ru (далее - Сайт) не позднее 31 января текущего финансового года.</w:t>
      </w:r>
    </w:p>
    <w:p w:rsidR="0038265F" w:rsidRDefault="0038265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Департамент, форму Соглашения.</w:t>
      </w:r>
    </w:p>
    <w:p w:rsidR="0038265F" w:rsidRDefault="0038265F">
      <w:pPr>
        <w:pStyle w:val="ConsPlusNormal"/>
        <w:spacing w:before="220"/>
        <w:ind w:firstLine="540"/>
        <w:jc w:val="both"/>
      </w:pPr>
      <w:r>
        <w:lastRenderedPageBreak/>
        <w:t>Получатели в срок до 5 июля, до 5 декабря текущего финансового года представляют в Департамент:</w:t>
      </w:r>
    </w:p>
    <w:p w:rsidR="0038265F" w:rsidRDefault="0038265F">
      <w:pPr>
        <w:pStyle w:val="ConsPlusNormal"/>
        <w:spacing w:before="220"/>
        <w:ind w:firstLine="540"/>
        <w:jc w:val="both"/>
      </w:pPr>
      <w:bookmarkStart w:id="164" w:name="P4327"/>
      <w:bookmarkEnd w:id="164"/>
      <w:r>
        <w:t>заявление о предоставлении субсидии по форме, установленной Департаментом;</w:t>
      </w:r>
    </w:p>
    <w:p w:rsidR="0038265F" w:rsidRDefault="0038265F">
      <w:pPr>
        <w:pStyle w:val="ConsPlusNormal"/>
        <w:spacing w:before="220"/>
        <w:ind w:firstLine="540"/>
        <w:jc w:val="both"/>
      </w:pPr>
      <w:r>
        <w:t>справку-расчет субсидии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по формам, установленным Департаментом;</w:t>
      </w:r>
    </w:p>
    <w:p w:rsidR="0038265F" w:rsidRDefault="0038265F">
      <w:pPr>
        <w:pStyle w:val="ConsPlusNormal"/>
        <w:spacing w:before="220"/>
        <w:ind w:firstLine="540"/>
        <w:jc w:val="both"/>
      </w:pPr>
      <w:r>
        <w:t>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форме, установленной Департаментом;</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38265F" w:rsidRDefault="0038265F">
      <w:pPr>
        <w:pStyle w:val="ConsPlusNormal"/>
        <w:spacing w:before="220"/>
        <w:ind w:firstLine="540"/>
        <w:jc w:val="both"/>
      </w:pPr>
      <w:bookmarkStart w:id="165" w:name="P4331"/>
      <w:bookmarkEnd w:id="165"/>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8265F" w:rsidRDefault="0038265F">
      <w:pPr>
        <w:pStyle w:val="ConsPlusNormal"/>
        <w:spacing w:before="220"/>
        <w:ind w:firstLine="540"/>
        <w:jc w:val="both"/>
      </w:pPr>
      <w:r>
        <w:t xml:space="preserve">2.2. Департамент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4324" w:history="1">
        <w:r>
          <w:rPr>
            <w:color w:val="0000FF"/>
          </w:rPr>
          <w:t>пункте 2.1</w:t>
        </w:r>
      </w:hyperlink>
      <w:r>
        <w:t xml:space="preserve"> Порядка (далее - документы).</w:t>
      </w:r>
    </w:p>
    <w:p w:rsidR="0038265F" w:rsidRDefault="0038265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38265F" w:rsidRDefault="0038265F">
      <w:pPr>
        <w:pStyle w:val="ConsPlusNormal"/>
        <w:spacing w:before="220"/>
        <w:ind w:firstLine="540"/>
        <w:jc w:val="both"/>
      </w:pPr>
      <w:r>
        <w:t>Должностное лицо Департамента,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Департамента, ответственному за их рассмотрение, в течение 1 рабочего дня с даты их регистрации.</w:t>
      </w:r>
    </w:p>
    <w:p w:rsidR="0038265F" w:rsidRDefault="0038265F">
      <w:pPr>
        <w:pStyle w:val="ConsPlusNormal"/>
        <w:spacing w:before="220"/>
        <w:ind w:firstLine="540"/>
        <w:jc w:val="both"/>
      </w:pPr>
      <w:r>
        <w:t>Способом фиксации результата регистрации документов ответственным должностным лицом Департамента является направление Получателю уведомления о регистрации документов (далее - уведомление).</w:t>
      </w:r>
    </w:p>
    <w:p w:rsidR="0038265F" w:rsidRDefault="0038265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Департамента или лицом, его замещающим, в течение 2 рабочих дней с даты регистрации документов.</w:t>
      </w:r>
    </w:p>
    <w:p w:rsidR="0038265F" w:rsidRDefault="0038265F">
      <w:pPr>
        <w:pStyle w:val="ConsPlusNormal"/>
        <w:spacing w:before="220"/>
        <w:ind w:firstLine="540"/>
        <w:jc w:val="both"/>
      </w:pPr>
      <w:r>
        <w:t xml:space="preserve">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w:t>
      </w:r>
      <w:r>
        <w:lastRenderedPageBreak/>
        <w:t>необходимости их дополнительной подачи в какой-либо иной форме.</w:t>
      </w:r>
    </w:p>
    <w:p w:rsidR="0038265F" w:rsidRDefault="0038265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38265F" w:rsidRDefault="0038265F">
      <w:pPr>
        <w:pStyle w:val="ConsPlusNormal"/>
        <w:spacing w:before="220"/>
        <w:ind w:firstLine="540"/>
        <w:jc w:val="both"/>
      </w:pPr>
      <w:r>
        <w:t>При представлении документов в Департамент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38265F" w:rsidRDefault="0038265F">
      <w:pPr>
        <w:pStyle w:val="ConsPlusNormal"/>
        <w:spacing w:before="220"/>
        <w:ind w:firstLine="540"/>
        <w:jc w:val="both"/>
      </w:pPr>
      <w:r>
        <w:t>После регистрации документов, поданных Получателем посредством Портала, должностное лицо Департамента, ответственное за предоставление государственной услуги, статус документов в личном кабинете Получателя обновляется до статуса "принято".</w:t>
      </w:r>
    </w:p>
    <w:p w:rsidR="0038265F" w:rsidRDefault="0038265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предусмотренные в </w:t>
      </w:r>
      <w:hyperlink w:anchor="P4324"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в электронной форме - с использованием Портала.</w:t>
      </w:r>
    </w:p>
    <w:p w:rsidR="0038265F" w:rsidRDefault="0038265F">
      <w:pPr>
        <w:pStyle w:val="ConsPlusNormal"/>
        <w:spacing w:before="220"/>
        <w:ind w:firstLine="540"/>
        <w:jc w:val="both"/>
      </w:pPr>
      <w:r>
        <w:t xml:space="preserve">2.5. Департамент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6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38265F" w:rsidRDefault="0038265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38265F" w:rsidRDefault="0038265F">
      <w:pPr>
        <w:pStyle w:val="ConsPlusNormal"/>
        <w:spacing w:before="220"/>
        <w:ind w:firstLine="540"/>
        <w:jc w:val="both"/>
      </w:pPr>
      <w:r>
        <w:t xml:space="preserve">сведения об отсутствии выплат Получателю средств из бюджета автономного округа на основании иных нормативных правовых актов или муниципальных правовых актов на цели, </w:t>
      </w:r>
      <w:r>
        <w:lastRenderedPageBreak/>
        <w:t xml:space="preserve">указанные в </w:t>
      </w:r>
      <w:hyperlink w:anchor="P4296" w:history="1">
        <w:r>
          <w:rPr>
            <w:color w:val="0000FF"/>
          </w:rPr>
          <w:t>пунктах 1.1</w:t>
        </w:r>
      </w:hyperlink>
      <w:r>
        <w:t xml:space="preserve">, </w:t>
      </w:r>
      <w:hyperlink w:anchor="P4297" w:history="1">
        <w:r>
          <w:rPr>
            <w:color w:val="0000FF"/>
          </w:rPr>
          <w:t>1.2</w:t>
        </w:r>
      </w:hyperlink>
      <w:r>
        <w:t xml:space="preserve"> Порядка.</w:t>
      </w:r>
    </w:p>
    <w:p w:rsidR="0038265F" w:rsidRDefault="0038265F">
      <w:pPr>
        <w:pStyle w:val="ConsPlusNormal"/>
        <w:spacing w:before="220"/>
        <w:ind w:firstLine="540"/>
        <w:jc w:val="both"/>
      </w:pPr>
      <w:r>
        <w:t xml:space="preserve">2.6. Департамент в течение 7 рабочих дней с даты регистрации документов, указанных в </w:t>
      </w:r>
      <w:hyperlink w:anchor="P4324"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4299" w:history="1">
        <w:r>
          <w:rPr>
            <w:color w:val="0000FF"/>
          </w:rPr>
          <w:t>пунктами 1.3</w:t>
        </w:r>
      </w:hyperlink>
      <w:r>
        <w:t xml:space="preserve"> - </w:t>
      </w:r>
      <w:hyperlink w:anchor="P4318" w:history="1">
        <w:r>
          <w:rPr>
            <w:color w:val="0000FF"/>
          </w:rPr>
          <w:t>1.5</w:t>
        </w:r>
      </w:hyperlink>
      <w:r>
        <w:t xml:space="preserve"> Порядка.</w:t>
      </w:r>
    </w:p>
    <w:p w:rsidR="0038265F" w:rsidRDefault="0038265F">
      <w:pPr>
        <w:pStyle w:val="ConsPlusNormal"/>
        <w:spacing w:before="220"/>
        <w:ind w:firstLine="540"/>
        <w:jc w:val="both"/>
      </w:pPr>
      <w:r>
        <w:t>По результатам проверки Департамент в течение 3 рабочих дней с момента ее завершения принимает решение о предоставлении субсидии или об отказе в ее предоставлении.</w:t>
      </w:r>
    </w:p>
    <w:p w:rsidR="0038265F" w:rsidRDefault="0038265F">
      <w:pPr>
        <w:pStyle w:val="ConsPlusNormal"/>
        <w:spacing w:before="220"/>
        <w:ind w:firstLine="540"/>
        <w:jc w:val="both"/>
      </w:pPr>
      <w:r>
        <w:t>Решение о предоставлении субсидии или об отказе в ее предоставлении оформляет приказом Департамент.</w:t>
      </w:r>
    </w:p>
    <w:p w:rsidR="0038265F" w:rsidRDefault="0038265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2.7.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38265F" w:rsidRDefault="0038265F">
      <w:pPr>
        <w:pStyle w:val="ConsPlusNormal"/>
        <w:spacing w:before="220"/>
        <w:ind w:firstLine="540"/>
        <w:jc w:val="both"/>
      </w:pPr>
      <w:bookmarkStart w:id="166" w:name="P4355"/>
      <w:bookmarkEnd w:id="166"/>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2.8. Соглашение заключается по форме, установленной Департаментом финансов автономного округа (далее - Депфин Югры).</w:t>
      </w:r>
    </w:p>
    <w:p w:rsidR="0038265F" w:rsidRDefault="0038265F">
      <w:pPr>
        <w:pStyle w:val="ConsPlusNormal"/>
        <w:spacing w:before="220"/>
        <w:ind w:firstLine="540"/>
        <w:jc w:val="both"/>
      </w:pPr>
      <w:r>
        <w:t>2.9. Соглашение в дополнение к условиям, установленным Депфином Югры, должно содержать следующие положения:</w:t>
      </w:r>
    </w:p>
    <w:p w:rsidR="0038265F" w:rsidRDefault="0038265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Получателем целей, условий и порядка предоставления субсидии на период действия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2.10. В течение 3 рабочих дней со дня принятия решения об отказе в предоставлении субсидии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38265F" w:rsidRDefault="0038265F">
      <w:pPr>
        <w:pStyle w:val="ConsPlusNormal"/>
        <w:spacing w:before="220"/>
        <w:ind w:firstLine="540"/>
        <w:jc w:val="both"/>
      </w:pPr>
      <w:bookmarkStart w:id="167" w:name="P4361"/>
      <w:bookmarkEnd w:id="167"/>
      <w:r>
        <w:t>2.11. Основаниями для отказа в предоставлении субсидии являются:</w:t>
      </w:r>
    </w:p>
    <w:p w:rsidR="0038265F" w:rsidRDefault="0038265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38265F" w:rsidRDefault="0038265F">
      <w:pPr>
        <w:pStyle w:val="ConsPlusNormal"/>
        <w:spacing w:before="220"/>
        <w:ind w:firstLine="540"/>
        <w:jc w:val="both"/>
      </w:pPr>
      <w:r>
        <w:t>добровольный письменный отказ Получателя от субсидии;</w:t>
      </w:r>
    </w:p>
    <w:p w:rsidR="0038265F" w:rsidRDefault="0038265F">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38265F" w:rsidRDefault="0038265F">
      <w:pPr>
        <w:pStyle w:val="ConsPlusNormal"/>
        <w:spacing w:before="220"/>
        <w:ind w:firstLine="540"/>
        <w:jc w:val="both"/>
      </w:pPr>
      <w:r>
        <w:t xml:space="preserve">нарушение срока представления документов, установленного </w:t>
      </w:r>
      <w:hyperlink w:anchor="P4324" w:history="1">
        <w:r>
          <w:rPr>
            <w:color w:val="0000FF"/>
          </w:rPr>
          <w:t>пунктом 2.1</w:t>
        </w:r>
      </w:hyperlink>
      <w:r>
        <w:t xml:space="preserve"> Порядка, </w:t>
      </w:r>
      <w:hyperlink w:anchor="P4355" w:history="1">
        <w:r>
          <w:rPr>
            <w:color w:val="0000FF"/>
          </w:rPr>
          <w:t>абзацем вторым пункта 2.7</w:t>
        </w:r>
      </w:hyperlink>
      <w:r>
        <w:t xml:space="preserve"> Порядка;</w:t>
      </w:r>
    </w:p>
    <w:p w:rsidR="0038265F" w:rsidRDefault="0038265F">
      <w:pPr>
        <w:pStyle w:val="ConsPlusNormal"/>
        <w:spacing w:before="220"/>
        <w:ind w:firstLine="540"/>
        <w:jc w:val="both"/>
      </w:pPr>
      <w:r>
        <w:lastRenderedPageBreak/>
        <w:t xml:space="preserve">непредставление Получателем документов (предоставление не в полном объеме), указанных в </w:t>
      </w:r>
      <w:hyperlink w:anchor="P4324" w:history="1">
        <w:r>
          <w:rPr>
            <w:color w:val="0000FF"/>
          </w:rPr>
          <w:t>пункте 2.1</w:t>
        </w:r>
      </w:hyperlink>
      <w:r>
        <w:t xml:space="preserve"> Порядка;</w:t>
      </w:r>
    </w:p>
    <w:p w:rsidR="0038265F" w:rsidRDefault="0038265F">
      <w:pPr>
        <w:pStyle w:val="ConsPlusNormal"/>
        <w:spacing w:before="220"/>
        <w:ind w:firstLine="540"/>
        <w:jc w:val="both"/>
      </w:pPr>
      <w:r>
        <w:t xml:space="preserve">представление документов, установленных </w:t>
      </w:r>
      <w:hyperlink w:anchor="P4324" w:history="1">
        <w:r>
          <w:rPr>
            <w:color w:val="0000FF"/>
          </w:rPr>
          <w:t>пунктом 2.1</w:t>
        </w:r>
      </w:hyperlink>
      <w:r>
        <w:t xml:space="preserve"> Порядка, с нарушением требований к их оформлению, указанных </w:t>
      </w:r>
      <w:hyperlink w:anchor="P4327" w:history="1">
        <w:r>
          <w:rPr>
            <w:color w:val="0000FF"/>
          </w:rPr>
          <w:t>абзацами четвертым</w:t>
        </w:r>
      </w:hyperlink>
      <w:r>
        <w:t xml:space="preserve"> - </w:t>
      </w:r>
      <w:hyperlink w:anchor="P4331" w:history="1">
        <w:r>
          <w:rPr>
            <w:color w:val="0000FF"/>
          </w:rPr>
          <w:t>восьмым пункта 2.1</w:t>
        </w:r>
      </w:hyperlink>
      <w:r>
        <w:t xml:space="preserve"> Порядка;</w:t>
      </w:r>
    </w:p>
    <w:p w:rsidR="0038265F" w:rsidRDefault="0038265F">
      <w:pPr>
        <w:pStyle w:val="ConsPlusNormal"/>
        <w:spacing w:before="220"/>
        <w:ind w:firstLine="540"/>
        <w:jc w:val="both"/>
      </w:pPr>
      <w:r>
        <w:t>недостоверность представленной Получателем информации;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4299" w:history="1">
        <w:r>
          <w:rPr>
            <w:color w:val="0000FF"/>
          </w:rPr>
          <w:t>пунктами 1.3</w:t>
        </w:r>
      </w:hyperlink>
      <w:r>
        <w:t xml:space="preserve"> - </w:t>
      </w:r>
      <w:hyperlink w:anchor="P4318" w:history="1">
        <w:r>
          <w:rPr>
            <w:color w:val="0000FF"/>
          </w:rPr>
          <w:t>1.5</w:t>
        </w:r>
      </w:hyperlink>
      <w:r>
        <w:t xml:space="preserve"> Порядка.</w:t>
      </w:r>
    </w:p>
    <w:p w:rsidR="0038265F" w:rsidRDefault="0038265F">
      <w:pPr>
        <w:pStyle w:val="ConsPlusNormal"/>
        <w:spacing w:before="220"/>
        <w:ind w:firstLine="540"/>
        <w:jc w:val="both"/>
      </w:pPr>
      <w:r>
        <w:t xml:space="preserve">2.12. В случае отсутствия оснований, предусмотренных в </w:t>
      </w:r>
      <w:hyperlink w:anchor="P4361" w:history="1">
        <w:r>
          <w:rPr>
            <w:color w:val="0000FF"/>
          </w:rPr>
          <w:t>пункте 2.11</w:t>
        </w:r>
      </w:hyperlink>
      <w:r>
        <w:t xml:space="preserve"> Порядка, Департамент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38265F" w:rsidRDefault="0038265F">
      <w:pPr>
        <w:pStyle w:val="ConsPlusNormal"/>
        <w:spacing w:before="220"/>
        <w:ind w:firstLine="540"/>
        <w:jc w:val="both"/>
      </w:pPr>
      <w:r>
        <w:t>2.13. Департамент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spacing w:before="220"/>
        <w:ind w:firstLine="540"/>
        <w:jc w:val="both"/>
      </w:pPr>
      <w:r>
        <w:t>Департамент вправе устанавливать сроки и формы представления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38265F" w:rsidRDefault="0038265F">
      <w:pPr>
        <w:pStyle w:val="ConsPlusNormal"/>
        <w:spacing w:before="220"/>
        <w:ind w:firstLine="540"/>
        <w:jc w:val="both"/>
      </w:pPr>
      <w:r>
        <w:t>Получатель ежеквартально не позднее 10-го числа месяца, следующего за отчетным кварталом, представляет в Департамент отчет об использовании субсидии по форме, установленной приказом Департамента.</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bookmarkStart w:id="168" w:name="P4378"/>
      <w:bookmarkEnd w:id="168"/>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 xml:space="preserve">3.1.1. Департамент в течение 5 рабочих дней с даты выявления нарушений, указанных в </w:t>
      </w:r>
      <w:hyperlink w:anchor="P4378"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 xml:space="preserve">3.3. Ответственность за достоверность фактических показателей, сведений в </w:t>
      </w:r>
      <w:r>
        <w:lastRenderedPageBreak/>
        <w:t>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15</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169" w:name="P4398"/>
      <w:bookmarkEnd w:id="169"/>
      <w:r>
        <w:t>ПОРЯДОК</w:t>
      </w:r>
    </w:p>
    <w:p w:rsidR="0038265F" w:rsidRDefault="0038265F">
      <w:pPr>
        <w:pStyle w:val="ConsPlusTitle"/>
        <w:jc w:val="center"/>
      </w:pPr>
      <w:r>
        <w:t>ПРЕДОСТАВЛЕНИЯ СУБСИДИЙ НА РЕАЛИЗАЦИЮ ИНВЕСТИЦИОННЫХ</w:t>
      </w:r>
    </w:p>
    <w:p w:rsidR="0038265F" w:rsidRDefault="0038265F">
      <w:pPr>
        <w:pStyle w:val="ConsPlusTitle"/>
        <w:jc w:val="center"/>
      </w:pPr>
      <w:r>
        <w:t>ПРОЕКТОВ (СТРОИТЕЛЬСТВО ТЕПЛИЧНЫХ КОМПЛЕКСОВ)</w:t>
      </w:r>
    </w:p>
    <w:p w:rsidR="0038265F" w:rsidRDefault="0038265F">
      <w:pPr>
        <w:pStyle w:val="ConsPlusTitle"/>
        <w:jc w:val="center"/>
      </w:pPr>
      <w:r>
        <w:t>(ДАЛЕЕ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70"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I. Условия предоставления и размер субсидий</w:t>
      </w:r>
    </w:p>
    <w:p w:rsidR="0038265F" w:rsidRDefault="0038265F">
      <w:pPr>
        <w:pStyle w:val="ConsPlusNormal"/>
        <w:jc w:val="both"/>
      </w:pPr>
    </w:p>
    <w:p w:rsidR="0038265F" w:rsidRDefault="0038265F">
      <w:pPr>
        <w:pStyle w:val="ConsPlusNormal"/>
        <w:ind w:firstLine="540"/>
        <w:jc w:val="both"/>
      </w:pPr>
      <w:bookmarkStart w:id="170" w:name="P4407"/>
      <w:bookmarkEnd w:id="170"/>
      <w:r>
        <w:t xml:space="preserve">1.1.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предоставляется субсидия для реализации мероприятия 1.2 "Поддержка кредитования, реализации инвестиционных проектов в сфере растениеводства" </w:t>
      </w:r>
      <w:hyperlink w:anchor="P504" w:history="1">
        <w:r>
          <w:rPr>
            <w:color w:val="0000FF"/>
          </w:rPr>
          <w:t>подпрограммы 1</w:t>
        </w:r>
      </w:hyperlink>
      <w:r>
        <w:t xml:space="preserve"> "Развитие отрасли растениеводства" на возмещение части прямых понесенных затрат на создание и модернизацию тепличных комплексов из бюджета автономного округа (далее - субсидия).</w:t>
      </w:r>
    </w:p>
    <w:p w:rsidR="0038265F" w:rsidRDefault="0038265F">
      <w:pPr>
        <w:pStyle w:val="ConsPlusNormal"/>
        <w:spacing w:before="220"/>
        <w:ind w:firstLine="540"/>
        <w:jc w:val="both"/>
      </w:pPr>
      <w:bookmarkStart w:id="171" w:name="P4408"/>
      <w:bookmarkEnd w:id="171"/>
      <w:r>
        <w:t>1.2. Субсидия предоставляется Заявителям, зарегистрированным и осуществляющим деятельность в автономном округе, создавшим на территории автономного округа тепличный комплекс круглогодичного сельскохозяйственного производства.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 заключенным им с Заявителем.</w:t>
      </w:r>
    </w:p>
    <w:p w:rsidR="0038265F" w:rsidRDefault="0038265F">
      <w:pPr>
        <w:pStyle w:val="ConsPlusNormal"/>
        <w:spacing w:before="220"/>
        <w:ind w:firstLine="540"/>
        <w:jc w:val="both"/>
      </w:pPr>
      <w:bookmarkStart w:id="172" w:name="P4409"/>
      <w:bookmarkEnd w:id="172"/>
      <w:r>
        <w:t>1.3. 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(далее - тепличный комплекс).</w:t>
      </w:r>
    </w:p>
    <w:p w:rsidR="0038265F" w:rsidRDefault="0038265F">
      <w:pPr>
        <w:pStyle w:val="ConsPlusNormal"/>
        <w:spacing w:before="220"/>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2019 года. Выплата субсидии осуществляется по </w:t>
      </w:r>
      <w:hyperlink w:anchor="P2753" w:history="1">
        <w:r>
          <w:rPr>
            <w:color w:val="0000FF"/>
          </w:rPr>
          <w:t>ставке</w:t>
        </w:r>
      </w:hyperlink>
      <w:r>
        <w:t xml:space="preserve"> в соответствии с приложением 3 к настоящему постановлению (далее - Постановление).</w:t>
      </w:r>
    </w:p>
    <w:p w:rsidR="0038265F" w:rsidRDefault="0038265F">
      <w:pPr>
        <w:pStyle w:val="ConsPlusNormal"/>
        <w:spacing w:before="220"/>
        <w:ind w:firstLine="540"/>
        <w:jc w:val="both"/>
      </w:pPr>
      <w:r>
        <w:t xml:space="preserve">1.5. Предоставленная субсидия не может быть использована Заявителем на приобретение </w:t>
      </w:r>
      <w:r>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8265F" w:rsidRDefault="0038265F">
      <w:pPr>
        <w:pStyle w:val="ConsPlusNormal"/>
        <w:spacing w:before="220"/>
        <w:ind w:firstLine="540"/>
        <w:jc w:val="both"/>
      </w:pPr>
      <w:bookmarkStart w:id="173" w:name="P4412"/>
      <w:bookmarkEnd w:id="173"/>
      <w:r>
        <w:t>1.6. Требования, которым должны соответствовать Заявители на 15-е число месяца, предшествующего месяцу регистрации заявления о предоставлении Гранта:</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38265F" w:rsidRDefault="0038265F">
      <w:pPr>
        <w:pStyle w:val="ConsPlusNormal"/>
        <w:spacing w:before="220"/>
        <w:ind w:firstLine="540"/>
        <w:jc w:val="both"/>
      </w:pPr>
      <w: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Заявители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407" w:history="1">
        <w:r>
          <w:rPr>
            <w:color w:val="0000FF"/>
          </w:rPr>
          <w:t>пункте 1.1</w:t>
        </w:r>
      </w:hyperlink>
      <w:r>
        <w:t xml:space="preserve"> Порядка.</w:t>
      </w:r>
    </w:p>
    <w:p w:rsidR="0038265F" w:rsidRDefault="0038265F">
      <w:pPr>
        <w:pStyle w:val="ConsPlusNormal"/>
        <w:spacing w:before="220"/>
        <w:ind w:firstLine="540"/>
        <w:jc w:val="both"/>
      </w:pPr>
      <w:bookmarkStart w:id="174" w:name="P4418"/>
      <w:bookmarkEnd w:id="174"/>
      <w:r>
        <w:t>1.7. Критерии отбора Заявителей:</w:t>
      </w:r>
    </w:p>
    <w:p w:rsidR="0038265F" w:rsidRDefault="0038265F">
      <w:pPr>
        <w:pStyle w:val="ConsPlusNormal"/>
        <w:spacing w:before="220"/>
        <w:ind w:firstLine="540"/>
        <w:jc w:val="both"/>
      </w:pPr>
      <w:r>
        <w:t xml:space="preserve">соответствие Заявителей требованиям Федерального </w:t>
      </w:r>
      <w:hyperlink r:id="rId171"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p w:rsidR="0038265F" w:rsidRDefault="0038265F">
      <w:pPr>
        <w:pStyle w:val="ConsPlusNormal"/>
        <w:spacing w:before="220"/>
        <w:ind w:firstLine="540"/>
        <w:jc w:val="both"/>
      </w:pPr>
      <w:r>
        <w:t>введение в эксплуатацию (создание) тепличного комплекса круглогодичного сельскохозяйственного производства площадью не менее 10000 квадратных метров;</w:t>
      </w:r>
    </w:p>
    <w:p w:rsidR="0038265F" w:rsidRDefault="0038265F">
      <w:pPr>
        <w:pStyle w:val="ConsPlusNormal"/>
        <w:spacing w:before="220"/>
        <w:ind w:firstLine="540"/>
        <w:jc w:val="both"/>
      </w:pPr>
      <w:r>
        <w:t>наличие действующего соглашения об осуществлении строительного контроля за строительством тепличного комплекса;</w:t>
      </w:r>
    </w:p>
    <w:p w:rsidR="0038265F" w:rsidRDefault="0038265F">
      <w:pPr>
        <w:pStyle w:val="ConsPlusNormal"/>
        <w:spacing w:before="220"/>
        <w:ind w:firstLine="540"/>
        <w:jc w:val="both"/>
      </w:pPr>
      <w:r>
        <w:t xml:space="preserve">наличие в уставе норм, предусматривающих реализацию мероприятий, указанных в </w:t>
      </w:r>
      <w:hyperlink w:anchor="P4407" w:history="1">
        <w:r>
          <w:rPr>
            <w:color w:val="0000FF"/>
          </w:rPr>
          <w:t>пункте 1.1</w:t>
        </w:r>
      </w:hyperlink>
      <w:r>
        <w:t xml:space="preserve"> Порядка, с привлечением государственной поддержки (для юридических лиц);</w:t>
      </w:r>
    </w:p>
    <w:p w:rsidR="0038265F" w:rsidRDefault="0038265F">
      <w:pPr>
        <w:pStyle w:val="ConsPlusNormal"/>
        <w:spacing w:before="220"/>
        <w:ind w:firstLine="540"/>
        <w:jc w:val="both"/>
      </w:pPr>
      <w:r>
        <w:t>извещение Заявителем о начале строительства тепличного комплекса Службы жилищного и строительного надзора автономного округа;</w:t>
      </w:r>
    </w:p>
    <w:p w:rsidR="0038265F" w:rsidRDefault="0038265F">
      <w:pPr>
        <w:pStyle w:val="ConsPlusNormal"/>
        <w:spacing w:before="220"/>
        <w:ind w:firstLine="540"/>
        <w:jc w:val="both"/>
      </w:pPr>
      <w:r>
        <w:t>наличие положительного заключения государственной экспертизы проектно-сметной документации тепличного комплекса;</w:t>
      </w:r>
    </w:p>
    <w:p w:rsidR="0038265F" w:rsidRDefault="0038265F">
      <w:pPr>
        <w:pStyle w:val="ConsPlusNormal"/>
        <w:spacing w:before="220"/>
        <w:ind w:firstLine="540"/>
        <w:jc w:val="both"/>
      </w:pPr>
      <w:r>
        <w:lastRenderedPageBreak/>
        <w:t xml:space="preserve">наличие на праве собственности и (или) аренды земельного участка, с правом пользования, соответствующим </w:t>
      </w:r>
      <w:hyperlink w:anchor="P4407" w:history="1">
        <w:r>
          <w:rPr>
            <w:color w:val="0000FF"/>
          </w:rPr>
          <w:t>пункту 1.1</w:t>
        </w:r>
      </w:hyperlink>
      <w:r>
        <w:t xml:space="preserve"> Порядка;</w:t>
      </w:r>
    </w:p>
    <w:p w:rsidR="0038265F" w:rsidRDefault="0038265F">
      <w:pPr>
        <w:pStyle w:val="ConsPlusNormal"/>
        <w:spacing w:before="220"/>
        <w:ind w:firstLine="540"/>
        <w:jc w:val="both"/>
      </w:pPr>
      <w:r>
        <w:t>наличие разрешения на строительство тепличного комплекса.</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r>
        <w:t xml:space="preserve">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w:t>
      </w:r>
      <w:hyperlink w:anchor="P6663" w:history="1">
        <w:r>
          <w:rPr>
            <w:color w:val="0000FF"/>
          </w:rPr>
          <w:t>Положение</w:t>
        </w:r>
      </w:hyperlink>
      <w:r>
        <w:t xml:space="preserve"> и состав комиссии определяются в соответствии с приложением 27 к Постановлению.</w:t>
      </w:r>
    </w:p>
    <w:p w:rsidR="0038265F" w:rsidRDefault="0038265F">
      <w:pPr>
        <w:pStyle w:val="ConsPlusNormal"/>
        <w:spacing w:before="220"/>
        <w:ind w:firstLine="540"/>
        <w:jc w:val="both"/>
      </w:pPr>
      <w:bookmarkStart w:id="175" w:name="P4431"/>
      <w:bookmarkEnd w:id="175"/>
      <w:r>
        <w:t>2.2. Для принятия решения о предоставлении субсидии Заявители представляют в Департамент:</w:t>
      </w:r>
    </w:p>
    <w:p w:rsidR="0038265F" w:rsidRDefault="0038265F">
      <w:pPr>
        <w:pStyle w:val="ConsPlusNormal"/>
        <w:spacing w:before="220"/>
        <w:ind w:firstLine="540"/>
        <w:jc w:val="both"/>
      </w:pPr>
      <w:r>
        <w:t>заявление о предоставлении субсидии, по форме, установленной Департаментом;</w:t>
      </w:r>
    </w:p>
    <w:p w:rsidR="0038265F" w:rsidRDefault="0038265F">
      <w:pPr>
        <w:pStyle w:val="ConsPlusNormal"/>
        <w:spacing w:before="220"/>
        <w:ind w:firstLine="540"/>
        <w:jc w:val="both"/>
      </w:pPr>
      <w:r>
        <w:t>копии устава, изменений в него (для юридических лиц);</w:t>
      </w:r>
    </w:p>
    <w:p w:rsidR="0038265F" w:rsidRDefault="0038265F">
      <w:pPr>
        <w:pStyle w:val="ConsPlusNormal"/>
        <w:spacing w:before="220"/>
        <w:ind w:firstLine="540"/>
        <w:jc w:val="both"/>
      </w:pPr>
      <w:r>
        <w:t>копию соглашения об осуществлении строительного контроля за строительством тепличного комплекса;</w:t>
      </w:r>
    </w:p>
    <w:p w:rsidR="0038265F" w:rsidRDefault="0038265F">
      <w:pPr>
        <w:pStyle w:val="ConsPlusNormal"/>
        <w:spacing w:before="220"/>
        <w:ind w:firstLine="540"/>
        <w:jc w:val="both"/>
      </w:pPr>
      <w:r>
        <w:t>технико-экономическое обоснование проекта по форме, утверждаемой Департаментом.</w:t>
      </w:r>
    </w:p>
    <w:p w:rsidR="0038265F" w:rsidRDefault="0038265F">
      <w:pPr>
        <w:pStyle w:val="ConsPlusNormal"/>
        <w:spacing w:before="220"/>
        <w:ind w:firstLine="540"/>
        <w:jc w:val="both"/>
      </w:pPr>
      <w:r>
        <w:t>Документы (копии документов) представляются в Департамент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38265F" w:rsidRDefault="0038265F">
      <w:pPr>
        <w:pStyle w:val="ConsPlusNormal"/>
        <w:spacing w:before="220"/>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4431" w:history="1">
        <w:r>
          <w:rPr>
            <w:color w:val="0000FF"/>
          </w:rPr>
          <w:t>пункте 2.2</w:t>
        </w:r>
      </w:hyperlink>
      <w:r>
        <w:t xml:space="preserve"> Порядка, запрашивает в порядке межведомственного информационного взаимодействия следующие документы:</w:t>
      </w:r>
    </w:p>
    <w:p w:rsidR="0038265F" w:rsidRDefault="0038265F">
      <w:pPr>
        <w:pStyle w:val="ConsPlusNormal"/>
        <w:spacing w:before="220"/>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38265F" w:rsidRDefault="0038265F">
      <w:pPr>
        <w:pStyle w:val="ConsPlusNormal"/>
        <w:spacing w:before="220"/>
        <w:ind w:firstLine="540"/>
        <w:jc w:val="both"/>
      </w:pPr>
      <w:r>
        <w:t>копию положительного заключения государственной экспертизы проектно-сметной документации;</w:t>
      </w:r>
    </w:p>
    <w:p w:rsidR="0038265F" w:rsidRDefault="0038265F">
      <w:pPr>
        <w:pStyle w:val="ConsPlusNormal"/>
        <w:spacing w:before="220"/>
        <w:ind w:firstLine="540"/>
        <w:jc w:val="both"/>
      </w:pPr>
      <w:r>
        <w:lastRenderedPageBreak/>
        <w:t>копии правоустанавливающих документов на земельный участок;</w:t>
      </w:r>
    </w:p>
    <w:p w:rsidR="0038265F" w:rsidRDefault="0038265F">
      <w:pPr>
        <w:pStyle w:val="ConsPlusNormal"/>
        <w:spacing w:before="220"/>
        <w:ind w:firstLine="540"/>
        <w:jc w:val="both"/>
      </w:pPr>
      <w:r>
        <w:t>копию разрешения на строительство тепличного комплекса;</w:t>
      </w:r>
    </w:p>
    <w:p w:rsidR="0038265F" w:rsidRDefault="0038265F">
      <w:pPr>
        <w:pStyle w:val="ConsPlusNormal"/>
        <w:spacing w:before="220"/>
        <w:ind w:firstLine="540"/>
        <w:jc w:val="both"/>
      </w:pPr>
      <w:r>
        <w:t>копию разрешения на ввод в эксплуатацию тепличного комплекса;</w:t>
      </w:r>
    </w:p>
    <w:p w:rsidR="0038265F" w:rsidRDefault="0038265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407" w:history="1">
        <w:r>
          <w:rPr>
            <w:color w:val="0000FF"/>
          </w:rPr>
          <w:t>пункте 1.1</w:t>
        </w:r>
      </w:hyperlink>
      <w:r>
        <w:t xml:space="preserve"> Порядка;</w:t>
      </w:r>
    </w:p>
    <w:p w:rsidR="0038265F" w:rsidRDefault="0038265F">
      <w:pPr>
        <w:pStyle w:val="ConsPlusNormal"/>
        <w:spacing w:before="220"/>
        <w:ind w:firstLine="540"/>
        <w:jc w:val="both"/>
      </w:pPr>
      <w:r>
        <w:t>Указанные документы могут быть предоставлены Заявителем самостоятельно в день подачи заявления на предоставление субсидии.</w:t>
      </w:r>
    </w:p>
    <w:p w:rsidR="0038265F" w:rsidRDefault="0038265F">
      <w:pPr>
        <w:pStyle w:val="ConsPlusNormal"/>
        <w:spacing w:before="220"/>
        <w:ind w:firstLine="540"/>
        <w:jc w:val="both"/>
      </w:pPr>
      <w:r>
        <w:t>2.4. Основаниями для отказа в предоставлении субсидии являются:</w:t>
      </w:r>
    </w:p>
    <w:p w:rsidR="0038265F" w:rsidRDefault="0038265F">
      <w:pPr>
        <w:pStyle w:val="ConsPlusNormal"/>
        <w:spacing w:before="220"/>
        <w:ind w:firstLine="540"/>
        <w:jc w:val="both"/>
      </w:pPr>
      <w:r>
        <w:t xml:space="preserve">непредставление Заявителем документов, указанных в </w:t>
      </w:r>
      <w:hyperlink w:anchor="P4431" w:history="1">
        <w:r>
          <w:rPr>
            <w:color w:val="0000FF"/>
          </w:rPr>
          <w:t>пункте 2.2</w:t>
        </w:r>
      </w:hyperlink>
      <w:r>
        <w:t xml:space="preserve">, </w:t>
      </w:r>
      <w:hyperlink w:anchor="P4488" w:history="1">
        <w:r>
          <w:rPr>
            <w:color w:val="0000FF"/>
          </w:rPr>
          <w:t>подпункте 2.11.1 пункта 2.11</w:t>
        </w:r>
      </w:hyperlink>
      <w:r>
        <w:t xml:space="preserve"> Порядка;</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38265F" w:rsidRDefault="0038265F">
      <w:pPr>
        <w:pStyle w:val="ConsPlusNormal"/>
        <w:spacing w:before="220"/>
        <w:ind w:firstLine="540"/>
        <w:jc w:val="both"/>
      </w:pPr>
      <w:r>
        <w:t>отсутствие экономической эффективности проекта;</w:t>
      </w:r>
    </w:p>
    <w:p w:rsidR="0038265F" w:rsidRDefault="0038265F">
      <w:pPr>
        <w:pStyle w:val="ConsPlusNormal"/>
        <w:spacing w:before="220"/>
        <w:ind w:firstLine="540"/>
        <w:jc w:val="both"/>
      </w:pPr>
      <w:r>
        <w:t xml:space="preserve">несоответствие тепличного комплекса требованиям, установленным </w:t>
      </w:r>
      <w:hyperlink w:anchor="P4409" w:history="1">
        <w:r>
          <w:rPr>
            <w:color w:val="0000FF"/>
          </w:rPr>
          <w:t>пунктом 1.3</w:t>
        </w:r>
      </w:hyperlink>
      <w:r>
        <w:t xml:space="preserve"> Порядка;</w:t>
      </w:r>
    </w:p>
    <w:p w:rsidR="0038265F" w:rsidRDefault="0038265F">
      <w:pPr>
        <w:pStyle w:val="ConsPlusNormal"/>
        <w:spacing w:before="220"/>
        <w:ind w:firstLine="540"/>
        <w:jc w:val="both"/>
      </w:pPr>
      <w:r>
        <w:t xml:space="preserve">несоответствие Заявителя требованиям, установленным </w:t>
      </w:r>
      <w:hyperlink w:anchor="P4408" w:history="1">
        <w:r>
          <w:rPr>
            <w:color w:val="0000FF"/>
          </w:rPr>
          <w:t>пунктами 1.2</w:t>
        </w:r>
      </w:hyperlink>
      <w:r>
        <w:t xml:space="preserve">, </w:t>
      </w:r>
      <w:hyperlink w:anchor="P4412" w:history="1">
        <w:r>
          <w:rPr>
            <w:color w:val="0000FF"/>
          </w:rPr>
          <w:t>1.6</w:t>
        </w:r>
      </w:hyperlink>
      <w:r>
        <w:t xml:space="preserve">, </w:t>
      </w:r>
      <w:hyperlink w:anchor="P4418" w:history="1">
        <w:r>
          <w:rPr>
            <w:color w:val="0000FF"/>
          </w:rPr>
          <w:t>1.7</w:t>
        </w:r>
      </w:hyperlink>
      <w:r>
        <w:t xml:space="preserve"> Порядка.</w:t>
      </w:r>
    </w:p>
    <w:p w:rsidR="0038265F" w:rsidRDefault="0038265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431" w:history="1">
        <w:r>
          <w:rPr>
            <w:color w:val="0000FF"/>
          </w:rPr>
          <w:t>пункте 2.2</w:t>
        </w:r>
      </w:hyperlink>
      <w:r>
        <w:t xml:space="preserve"> Порядка, осуществляет их проверку на предмет достоверности сведений и направляет на рассмотрение комиссии.</w:t>
      </w:r>
    </w:p>
    <w:p w:rsidR="0038265F" w:rsidRDefault="0038265F">
      <w:pPr>
        <w:pStyle w:val="ConsPlusNormal"/>
        <w:spacing w:before="220"/>
        <w:ind w:firstLine="540"/>
        <w:jc w:val="both"/>
      </w:pPr>
      <w:r>
        <w:t>2.6. В случае соответствия представленных Заявителем документов требованиям к полноте и достоверности, а также соответствия Заявителя требованиям настоящего Порядка, комиссия готовит заключение об экономической эффективности проекта, которое рассматривается комиссией в течение 20 рабочих дней со дня поступления документов на ее рассмотрение.</w:t>
      </w:r>
    </w:p>
    <w:p w:rsidR="0038265F" w:rsidRDefault="0038265F">
      <w:pPr>
        <w:pStyle w:val="ConsPlusNormal"/>
        <w:spacing w:before="220"/>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 (далее - Уведомление).</w:t>
      </w:r>
    </w:p>
    <w:p w:rsidR="0038265F" w:rsidRDefault="0038265F">
      <w:pPr>
        <w:pStyle w:val="ConsPlusNormal"/>
        <w:spacing w:before="220"/>
        <w:ind w:firstLine="540"/>
        <w:jc w:val="both"/>
      </w:pPr>
      <w:r>
        <w:t>Уведомление направляется (вручается) Заявителю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2.8.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 xml:space="preserve">В случае принятия решения о предоставлении субсидии Департамент в течение 5 рабочих дней готовит Протокол и в течение 10 рабочих дней со дня его подписания направляет Заявителю подписанное со стороны Департамента Соглашение для его подписания лично или посредством </w:t>
      </w:r>
      <w:r>
        <w:lastRenderedPageBreak/>
        <w:t>почтового отправления.</w:t>
      </w:r>
    </w:p>
    <w:p w:rsidR="0038265F" w:rsidRDefault="0038265F">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Заявителем до момента его передачи Заявителем почтовой организации), считается отказавшимся от получения субсидии.</w:t>
      </w:r>
    </w:p>
    <w:p w:rsidR="0038265F" w:rsidRDefault="0038265F">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Соглашение должно содержать следующие положения:</w:t>
      </w:r>
    </w:p>
    <w:p w:rsidR="0038265F" w:rsidRDefault="0038265F">
      <w:pPr>
        <w:pStyle w:val="ConsPlusNormal"/>
        <w:spacing w:before="220"/>
        <w:ind w:firstLine="540"/>
        <w:jc w:val="both"/>
      </w:pPr>
      <w:r>
        <w:t>направления расходования субсидии;</w:t>
      </w:r>
    </w:p>
    <w:p w:rsidR="0038265F" w:rsidRDefault="0038265F">
      <w:pPr>
        <w:pStyle w:val="ConsPlusNormal"/>
        <w:spacing w:before="220"/>
        <w:ind w:firstLine="540"/>
        <w:jc w:val="both"/>
      </w:pPr>
      <w:r>
        <w:t>обязательства сторон, включая обязательства об эксплуатации построенного тепличного комплекса в течение пяти лет по назначению;</w:t>
      </w:r>
    </w:p>
    <w:p w:rsidR="0038265F" w:rsidRDefault="0038265F">
      <w:pPr>
        <w:pStyle w:val="ConsPlusNormal"/>
        <w:spacing w:before="220"/>
        <w:ind w:firstLine="540"/>
        <w:jc w:val="both"/>
      </w:pPr>
      <w:r>
        <w:t>срок ввода в эксплуатацию тепличного комплекса;</w:t>
      </w:r>
    </w:p>
    <w:p w:rsidR="0038265F" w:rsidRDefault="0038265F">
      <w:pPr>
        <w:pStyle w:val="ConsPlusNormal"/>
        <w:spacing w:before="220"/>
        <w:ind w:firstLine="540"/>
        <w:jc w:val="both"/>
      </w:pPr>
      <w:r>
        <w:t>привлечение организаций для осуществления технического надзора за строительством;</w:t>
      </w:r>
    </w:p>
    <w:p w:rsidR="0038265F" w:rsidRDefault="0038265F">
      <w:pPr>
        <w:pStyle w:val="ConsPlusNormal"/>
        <w:spacing w:before="220"/>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38265F" w:rsidRDefault="0038265F">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38265F" w:rsidRDefault="0038265F">
      <w:pPr>
        <w:pStyle w:val="ConsPlusNormal"/>
        <w:spacing w:before="220"/>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38265F" w:rsidRDefault="0038265F">
      <w:pPr>
        <w:pStyle w:val="ConsPlusNormal"/>
        <w:spacing w:before="220"/>
        <w:ind w:firstLine="540"/>
        <w:jc w:val="both"/>
      </w:pPr>
      <w:r>
        <w:t>значения показателей результативности использования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Департамент формирует единый список Заявителей субсидий на текущий год в хронологической последовательности согласно регистрации заявления по дате поступления.</w:t>
      </w:r>
    </w:p>
    <w:p w:rsidR="0038265F" w:rsidRDefault="0038265F">
      <w:pPr>
        <w:pStyle w:val="ConsPlusNormal"/>
        <w:spacing w:before="220"/>
        <w:ind w:firstLine="540"/>
        <w:jc w:val="both"/>
      </w:pPr>
      <w:r>
        <w:t>2.9. Субсидия выплачивается Заявителю не ранее даты ввода в эксплуатацию (создания) тепличного комплекса круглогодичного сельскохозяйственного производства площадью не менее 10000 квадратных метров.</w:t>
      </w:r>
    </w:p>
    <w:p w:rsidR="0038265F" w:rsidRDefault="0038265F">
      <w:pPr>
        <w:pStyle w:val="ConsPlusNormal"/>
        <w:spacing w:before="220"/>
        <w:ind w:firstLine="540"/>
        <w:jc w:val="both"/>
      </w:pPr>
      <w:r>
        <w:t>2.10. Основаниями для прекращения выплаты субсидии являются:</w:t>
      </w:r>
    </w:p>
    <w:p w:rsidR="0038265F" w:rsidRDefault="0038265F">
      <w:pPr>
        <w:pStyle w:val="ConsPlusNormal"/>
        <w:spacing w:before="220"/>
        <w:ind w:firstLine="540"/>
        <w:jc w:val="both"/>
      </w:pPr>
      <w:r>
        <w:t>истечение срока Соглашения;</w:t>
      </w:r>
    </w:p>
    <w:p w:rsidR="0038265F" w:rsidRDefault="0038265F">
      <w:pPr>
        <w:pStyle w:val="ConsPlusNormal"/>
        <w:spacing w:before="220"/>
        <w:ind w:firstLine="540"/>
        <w:jc w:val="both"/>
      </w:pPr>
      <w:r>
        <w:t xml:space="preserve">решение Заявителя о реализации проекта без государственной поддержки со стороны </w:t>
      </w:r>
      <w:r>
        <w:lastRenderedPageBreak/>
        <w:t>органов государственной власти автономного округа;</w:t>
      </w:r>
    </w:p>
    <w:p w:rsidR="0038265F" w:rsidRDefault="0038265F">
      <w:pPr>
        <w:pStyle w:val="ConsPlusNormal"/>
        <w:spacing w:before="220"/>
        <w:ind w:firstLine="540"/>
        <w:jc w:val="both"/>
      </w:pPr>
      <w:r>
        <w:t>прекращение Заявителем хозяйственной (производственной) деятельности;</w:t>
      </w:r>
    </w:p>
    <w:p w:rsidR="0038265F" w:rsidRDefault="0038265F">
      <w:pPr>
        <w:pStyle w:val="ConsPlusNormal"/>
        <w:spacing w:before="220"/>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38265F" w:rsidRDefault="0038265F">
      <w:pPr>
        <w:pStyle w:val="ConsPlusNormal"/>
        <w:spacing w:before="220"/>
        <w:ind w:firstLine="540"/>
        <w:jc w:val="both"/>
      </w:pPr>
      <w:r>
        <w:t>неисполнение Заявителем обязательств по Соглашению.</w:t>
      </w:r>
    </w:p>
    <w:p w:rsidR="0038265F" w:rsidRDefault="0038265F">
      <w:pPr>
        <w:pStyle w:val="ConsPlusNormal"/>
        <w:spacing w:before="220"/>
        <w:ind w:firstLine="540"/>
        <w:jc w:val="both"/>
      </w:pPr>
      <w:r>
        <w:t>2.11. Для перечисления субсидии:</w:t>
      </w:r>
    </w:p>
    <w:p w:rsidR="0038265F" w:rsidRDefault="0038265F">
      <w:pPr>
        <w:pStyle w:val="ConsPlusNormal"/>
        <w:spacing w:before="220"/>
        <w:ind w:firstLine="540"/>
        <w:jc w:val="both"/>
      </w:pPr>
      <w:bookmarkStart w:id="176" w:name="P4488"/>
      <w:bookmarkEnd w:id="176"/>
      <w:r>
        <w:t>2.11.1. Заявители предоставляют в Департамент следующие документы:</w:t>
      </w:r>
    </w:p>
    <w:p w:rsidR="0038265F" w:rsidRDefault="0038265F">
      <w:pPr>
        <w:pStyle w:val="ConsPlusNormal"/>
        <w:spacing w:before="220"/>
        <w:ind w:firstLine="540"/>
        <w:jc w:val="both"/>
      </w:pPr>
      <w:r>
        <w:t>справку-расчет на получение субсидии по форме, утвержденной Департаментом;</w:t>
      </w:r>
    </w:p>
    <w:p w:rsidR="0038265F" w:rsidRDefault="0038265F">
      <w:pPr>
        <w:pStyle w:val="ConsPlusNormal"/>
        <w:spacing w:before="220"/>
        <w:ind w:firstLine="540"/>
        <w:jc w:val="both"/>
      </w:pPr>
      <w:r>
        <w:t>реквизиты банковского счета Заявителя;</w:t>
      </w:r>
    </w:p>
    <w:p w:rsidR="0038265F" w:rsidRDefault="0038265F">
      <w:pPr>
        <w:pStyle w:val="ConsPlusNormal"/>
        <w:spacing w:before="220"/>
        <w:ind w:firstLine="540"/>
        <w:jc w:val="both"/>
      </w:pPr>
      <w:r>
        <w:t>копию технического плана тепличного комплекса;</w:t>
      </w:r>
    </w:p>
    <w:p w:rsidR="0038265F" w:rsidRDefault="0038265F">
      <w:pPr>
        <w:pStyle w:val="ConsPlusNormal"/>
        <w:spacing w:before="220"/>
        <w:ind w:firstLine="540"/>
        <w:jc w:val="both"/>
      </w:pPr>
      <w:r>
        <w:t>копии договоров на выполнение проектно-изыскательских работ, строительно-монтажных работ;</w:t>
      </w:r>
    </w:p>
    <w:p w:rsidR="0038265F" w:rsidRDefault="0038265F">
      <w:pPr>
        <w:pStyle w:val="ConsPlusNormal"/>
        <w:spacing w:before="220"/>
        <w:ind w:firstLine="540"/>
        <w:jc w:val="both"/>
      </w:pPr>
      <w:r>
        <w:t>копию проектно-сметной документации;</w:t>
      </w:r>
    </w:p>
    <w:p w:rsidR="0038265F" w:rsidRDefault="0038265F">
      <w:pPr>
        <w:pStyle w:val="ConsPlusNormal"/>
        <w:spacing w:before="220"/>
        <w:ind w:firstLine="540"/>
        <w:jc w:val="both"/>
      </w:pPr>
      <w:r>
        <w:t>копии актов о приемке выполненных работ (форма КС-2);</w:t>
      </w:r>
    </w:p>
    <w:p w:rsidR="0038265F" w:rsidRDefault="0038265F">
      <w:pPr>
        <w:pStyle w:val="ConsPlusNormal"/>
        <w:spacing w:before="220"/>
        <w:ind w:firstLine="540"/>
        <w:jc w:val="both"/>
      </w:pPr>
      <w:r>
        <w:t>копии справок о стоимости выполненных работ и затрат (форма КС-3);</w:t>
      </w:r>
    </w:p>
    <w:p w:rsidR="0038265F" w:rsidRDefault="0038265F">
      <w:pPr>
        <w:pStyle w:val="ConsPlusNormal"/>
        <w:spacing w:before="220"/>
        <w:ind w:firstLine="540"/>
        <w:jc w:val="both"/>
      </w:pPr>
      <w:r>
        <w:t>копии документов, подтверждающих оплату выполненных работ.</w:t>
      </w:r>
    </w:p>
    <w:p w:rsidR="0038265F" w:rsidRDefault="0038265F">
      <w:pPr>
        <w:pStyle w:val="ConsPlusNormal"/>
        <w:spacing w:before="220"/>
        <w:ind w:firstLine="540"/>
        <w:jc w:val="both"/>
      </w:pPr>
      <w:r>
        <w:t>Документы (копии документов) представляются в Департамент по адресу: 628011, Ханты-Мансийский автономный округ - Югра, г. Ханты-Мансийск, ул. Рознина, д. 64, непосредственно или почтовым отправлением.</w:t>
      </w:r>
    </w:p>
    <w:p w:rsidR="0038265F" w:rsidRDefault="0038265F">
      <w:pPr>
        <w:pStyle w:val="ConsPlusNormal"/>
        <w:spacing w:before="220"/>
        <w:ind w:firstLine="540"/>
        <w:jc w:val="both"/>
      </w:pPr>
      <w:r>
        <w:t xml:space="preserve">2.11.2. Департамент в течение 3 рабочих дней с момента получения документов, указанных в </w:t>
      </w:r>
      <w:hyperlink w:anchor="P4488" w:history="1">
        <w:r>
          <w:rPr>
            <w:color w:val="0000FF"/>
          </w:rPr>
          <w:t>подпункте 2.11.1</w:t>
        </w:r>
      </w:hyperlink>
      <w:r>
        <w:t xml:space="preserve"> настоящего пункта, запрашивает в государственных органах, органах местного самоуправления и подведомственных им организациях сведения о государственной регистрации права собственности на построенный тепличный комплекс.</w:t>
      </w:r>
    </w:p>
    <w:p w:rsidR="0038265F" w:rsidRDefault="0038265F">
      <w:pPr>
        <w:pStyle w:val="ConsPlusNormal"/>
        <w:spacing w:before="220"/>
        <w:ind w:firstLine="540"/>
        <w:jc w:val="both"/>
      </w:pPr>
      <w:r>
        <w:t>2.12. Основаниями для возврата Заявителем субсидии являются:</w:t>
      </w:r>
    </w:p>
    <w:p w:rsidR="0038265F" w:rsidRDefault="0038265F">
      <w:pPr>
        <w:pStyle w:val="ConsPlusNormal"/>
        <w:spacing w:before="220"/>
        <w:ind w:firstLine="540"/>
        <w:jc w:val="both"/>
      </w:pPr>
      <w:r>
        <w:t>предоставление в Департамент недостоверных сведений;</w:t>
      </w:r>
    </w:p>
    <w:p w:rsidR="0038265F" w:rsidRDefault="0038265F">
      <w:pPr>
        <w:pStyle w:val="ConsPlusNormal"/>
        <w:spacing w:before="220"/>
        <w:ind w:firstLine="540"/>
        <w:jc w:val="both"/>
      </w:pPr>
      <w:r>
        <w:t>ненадлежащее исполнение условий, установленных Соглашением;</w:t>
      </w:r>
    </w:p>
    <w:p w:rsidR="0038265F" w:rsidRDefault="0038265F">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38265F" w:rsidRDefault="0038265F">
      <w:pPr>
        <w:pStyle w:val="ConsPlusNormal"/>
        <w:spacing w:before="220"/>
        <w:ind w:firstLine="540"/>
        <w:jc w:val="both"/>
      </w:pPr>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38265F" w:rsidRDefault="0038265F">
      <w:pPr>
        <w:pStyle w:val="ConsPlusNormal"/>
        <w:spacing w:before="220"/>
        <w:ind w:firstLine="540"/>
        <w:jc w:val="both"/>
      </w:pPr>
      <w:r>
        <w:t>2.13. При отсутствии оснований для отказа Департамент осуществляет перечисление субсидии Получателю в пределах утвержденных бюджетных ассигнований. Перечисление субсидии осуществляется в порядке, сроки и на счета, установленные Соглашением.</w:t>
      </w:r>
    </w:p>
    <w:p w:rsidR="0038265F" w:rsidRDefault="0038265F">
      <w:pPr>
        <w:pStyle w:val="ConsPlusNormal"/>
        <w:spacing w:before="220"/>
        <w:ind w:firstLine="540"/>
        <w:jc w:val="both"/>
      </w:pPr>
      <w:r>
        <w:t xml:space="preserve">2.14.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w:t>
      </w:r>
      <w:r>
        <w:lastRenderedPageBreak/>
        <w:t>предоставления субсидий.</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r>
        <w:t>3.1. В случае выявления нарушений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w:t>
      </w:r>
    </w:p>
    <w:p w:rsidR="0038265F" w:rsidRDefault="0038265F">
      <w:pPr>
        <w:pStyle w:val="ConsPlusNormal"/>
        <w:spacing w:before="220"/>
        <w:ind w:firstLine="540"/>
        <w:jc w:val="both"/>
      </w:pPr>
      <w:r>
        <w:t>3.1.1. Департамент в течение 5 рабочих дней с момента выявления нарушения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 направляет Заявителю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Заявитель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Заявитель.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16</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177" w:name="P4530"/>
      <w:bookmarkEnd w:id="177"/>
      <w:r>
        <w:t>ПОРЯДОК</w:t>
      </w:r>
    </w:p>
    <w:p w:rsidR="0038265F" w:rsidRDefault="0038265F">
      <w:pPr>
        <w:pStyle w:val="ConsPlusTitle"/>
        <w:jc w:val="center"/>
      </w:pPr>
      <w:r>
        <w:t>ПРЕДОСТАВЛЕНИЯ ГРАНТОВ В ФОРМЕ СУБСИДИЙ НА ПОДДЕРЖКУ МЕСТНЫХ</w:t>
      </w:r>
    </w:p>
    <w:p w:rsidR="0038265F" w:rsidRDefault="0038265F">
      <w:pPr>
        <w:pStyle w:val="ConsPlusTitle"/>
        <w:jc w:val="center"/>
      </w:pPr>
      <w:r>
        <w:t>ИНИЦИАТИВ ГРАЖДАН, ПРОЖИВАЮЩИХ В СЕЛЬСКОЙ МЕСТНОСТИ</w:t>
      </w:r>
    </w:p>
    <w:p w:rsidR="0038265F" w:rsidRDefault="0038265F">
      <w:pPr>
        <w:pStyle w:val="ConsPlusTitle"/>
        <w:jc w:val="center"/>
      </w:pPr>
      <w:r>
        <w:t>(ДАЛЕЕ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72"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lastRenderedPageBreak/>
        <w:t xml:space="preserve">1.1. Порядок определяет цели, условия, правила предоставления грантов в форме субсидий для реализации мероприятия 5.2 "Грантовая поддержка местных инициатив граждан, проживающих в сельской местности" </w:t>
      </w:r>
      <w:hyperlink w:anchor="P1303" w:history="1">
        <w:r>
          <w:rPr>
            <w:color w:val="0000FF"/>
          </w:rPr>
          <w:t>подпрограммы 5</w:t>
        </w:r>
      </w:hyperlink>
      <w:r>
        <w:t xml:space="preserve"> "Устойчивое развитие сельских территорий" на поддержку местных инициатив граждан, проживающих в сельской местности (далее - грант)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8265F" w:rsidRDefault="0038265F">
      <w:pPr>
        <w:pStyle w:val="ConsPlusNormal"/>
        <w:spacing w:before="220"/>
        <w:ind w:firstLine="540"/>
        <w:jc w:val="both"/>
      </w:pPr>
      <w:r>
        <w:t>1.2. Понятия, используемые в Порядке, означают следующее:</w:t>
      </w:r>
    </w:p>
    <w:p w:rsidR="0038265F" w:rsidRDefault="0038265F">
      <w:pPr>
        <w:pStyle w:val="ConsPlusNormal"/>
        <w:spacing w:before="220"/>
        <w:ind w:firstLine="540"/>
        <w:jc w:val="both"/>
      </w:pPr>
      <w:r>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
    <w:p w:rsidR="0038265F" w:rsidRDefault="0038265F">
      <w:pPr>
        <w:pStyle w:val="ConsPlusNormal"/>
        <w:spacing w:before="220"/>
        <w:ind w:firstLine="540"/>
        <w:jc w:val="both"/>
      </w:pPr>
      <w:r>
        <w:t>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настоящей государственной программы.</w:t>
      </w:r>
    </w:p>
    <w:p w:rsidR="0038265F" w:rsidRDefault="0038265F">
      <w:pPr>
        <w:pStyle w:val="ConsPlusNormal"/>
        <w:spacing w:before="220"/>
        <w:ind w:firstLine="540"/>
        <w:jc w:val="both"/>
      </w:pPr>
      <w:bookmarkStart w:id="178" w:name="P4543"/>
      <w:bookmarkEnd w:id="178"/>
      <w:r>
        <w:t>1.3. Гранты предоставляются на реализацию проектов по следующим направлениям:</w:t>
      </w:r>
    </w:p>
    <w:p w:rsidR="0038265F" w:rsidRDefault="0038265F">
      <w:pPr>
        <w:pStyle w:val="ConsPlusNormal"/>
        <w:spacing w:before="220"/>
        <w:ind w:firstLine="540"/>
        <w:jc w:val="both"/>
      </w:pPr>
      <w:r>
        <w:t>1) создание и обустройство зон отдыха, спортивных и детских игровых площадок;</w:t>
      </w:r>
    </w:p>
    <w:p w:rsidR="0038265F" w:rsidRDefault="0038265F">
      <w:pPr>
        <w:pStyle w:val="ConsPlusNormal"/>
        <w:spacing w:before="220"/>
        <w:ind w:firstLine="540"/>
        <w:jc w:val="both"/>
      </w:pPr>
      <w:r>
        <w:t>2) сохранение и восстановление природных ландшафтов, историко-культурных памятников;</w:t>
      </w:r>
    </w:p>
    <w:p w:rsidR="0038265F" w:rsidRDefault="0038265F">
      <w:pPr>
        <w:pStyle w:val="ConsPlusNormal"/>
        <w:spacing w:before="220"/>
        <w:ind w:firstLine="540"/>
        <w:jc w:val="both"/>
      </w:pPr>
      <w:r>
        <w:t>3) поддержка национальных культурных традиций, народных промыслов и ремесел.</w:t>
      </w:r>
    </w:p>
    <w:p w:rsidR="0038265F" w:rsidRDefault="0038265F">
      <w:pPr>
        <w:pStyle w:val="ConsPlusNormal"/>
        <w:spacing w:before="220"/>
        <w:ind w:firstLine="540"/>
        <w:jc w:val="both"/>
      </w:pPr>
      <w:r>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настоящей государственной программы, в соответствии с Порядком.</w:t>
      </w:r>
    </w:p>
    <w:p w:rsidR="0038265F" w:rsidRDefault="0038265F">
      <w:pPr>
        <w:pStyle w:val="ConsPlusNormal"/>
        <w:spacing w:before="220"/>
        <w:ind w:firstLine="540"/>
        <w:jc w:val="both"/>
      </w:pPr>
      <w:r>
        <w:t>1.5. Гранты предоставляются на условиях софинансирования расходов Заявителя на реализацию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38265F" w:rsidRDefault="0038265F">
      <w:pPr>
        <w:pStyle w:val="ConsPlusNormal"/>
        <w:spacing w:before="220"/>
        <w:ind w:firstLine="540"/>
        <w:jc w:val="both"/>
      </w:pPr>
      <w:r>
        <w:t>1.6. 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автономного округа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38265F" w:rsidRDefault="0038265F">
      <w:pPr>
        <w:pStyle w:val="ConsPlusNormal"/>
        <w:spacing w:before="220"/>
        <w:ind w:firstLine="540"/>
        <w:jc w:val="both"/>
      </w:pPr>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38265F" w:rsidRDefault="0038265F">
      <w:pPr>
        <w:pStyle w:val="ConsPlusNormal"/>
        <w:spacing w:before="220"/>
        <w:ind w:firstLine="540"/>
        <w:jc w:val="both"/>
      </w:pPr>
      <w:r>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38265F" w:rsidRDefault="0038265F">
      <w:pPr>
        <w:pStyle w:val="ConsPlusNormal"/>
        <w:spacing w:before="220"/>
        <w:ind w:firstLine="540"/>
        <w:jc w:val="both"/>
      </w:pPr>
      <w:r>
        <w:t>1.7. Грант должен быть израсходован на цели, указанные в смете расходов, в течение текущего финансового года.</w:t>
      </w:r>
    </w:p>
    <w:p w:rsidR="0038265F" w:rsidRDefault="0038265F">
      <w:pPr>
        <w:pStyle w:val="ConsPlusNormal"/>
        <w:spacing w:before="220"/>
        <w:ind w:firstLine="540"/>
        <w:jc w:val="both"/>
      </w:pPr>
      <w:r>
        <w:t xml:space="preserve">1.8. В смету расходов включаются расходы, соответствующие направлениям проекта, </w:t>
      </w:r>
      <w:r>
        <w:lastRenderedPageBreak/>
        <w:t xml:space="preserve">указанные в </w:t>
      </w:r>
      <w:hyperlink w:anchor="P4543" w:history="1">
        <w:r>
          <w:rPr>
            <w:color w:val="0000FF"/>
          </w:rPr>
          <w:t>пункте 1.3</w:t>
        </w:r>
      </w:hyperlink>
      <w:r>
        <w:t xml:space="preserve"> Порядка.</w:t>
      </w:r>
    </w:p>
    <w:p w:rsidR="0038265F" w:rsidRDefault="0038265F">
      <w:pPr>
        <w:pStyle w:val="ConsPlusNormal"/>
        <w:spacing w:before="220"/>
        <w:ind w:firstLine="540"/>
        <w:jc w:val="both"/>
      </w:pPr>
      <w:r>
        <w:t>1.10. Грант предоставляется на реализацию в одном сельском поселении не более одного проекта в год.</w:t>
      </w:r>
    </w:p>
    <w:p w:rsidR="0038265F" w:rsidRDefault="0038265F">
      <w:pPr>
        <w:pStyle w:val="ConsPlusNormal"/>
        <w:spacing w:before="220"/>
        <w:ind w:firstLine="540"/>
        <w:jc w:val="both"/>
      </w:pPr>
      <w:r>
        <w:t>1.11. Заявитель, получивший Грант, не может получить государственную поддержку в отношении проекта, реализованного за счет средств Гранта, по иным государственным программам автономного округа.</w:t>
      </w:r>
    </w:p>
    <w:p w:rsidR="0038265F" w:rsidRDefault="0038265F">
      <w:pPr>
        <w:pStyle w:val="ConsPlusNormal"/>
        <w:spacing w:before="220"/>
        <w:ind w:firstLine="540"/>
        <w:jc w:val="both"/>
      </w:pPr>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38265F" w:rsidRDefault="0038265F">
      <w:pPr>
        <w:pStyle w:val="ConsPlusNormal"/>
        <w:spacing w:before="220"/>
        <w:ind w:firstLine="540"/>
        <w:jc w:val="both"/>
      </w:pPr>
      <w:r>
        <w:t>1.13.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1.14. Соглашение должно содержать следующие положения:</w:t>
      </w:r>
    </w:p>
    <w:p w:rsidR="0038265F" w:rsidRDefault="0038265F">
      <w:pPr>
        <w:pStyle w:val="ConsPlusNormal"/>
        <w:spacing w:before="220"/>
        <w:ind w:firstLine="540"/>
        <w:jc w:val="both"/>
      </w:pPr>
      <w:r>
        <w:t>цели использования Гранта;</w:t>
      </w:r>
    </w:p>
    <w:p w:rsidR="0038265F" w:rsidRDefault="0038265F">
      <w:pPr>
        <w:pStyle w:val="ConsPlusNormal"/>
        <w:spacing w:before="220"/>
        <w:ind w:firstLine="540"/>
        <w:jc w:val="both"/>
      </w:pPr>
      <w:r>
        <w:t>паспорт проекта, календарный план реализации проекта, смету расходов;</w:t>
      </w:r>
    </w:p>
    <w:p w:rsidR="0038265F" w:rsidRDefault="0038265F">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38265F" w:rsidRDefault="0038265F">
      <w:pPr>
        <w:pStyle w:val="ConsPlusNormal"/>
        <w:spacing w:before="220"/>
        <w:ind w:firstLine="540"/>
        <w:jc w:val="both"/>
      </w:pPr>
      <w: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38265F" w:rsidRDefault="0038265F">
      <w:pPr>
        <w:pStyle w:val="ConsPlusNormal"/>
        <w:jc w:val="both"/>
      </w:pPr>
    </w:p>
    <w:p w:rsidR="0038265F" w:rsidRDefault="0038265F">
      <w:pPr>
        <w:pStyle w:val="ConsPlusTitle"/>
        <w:jc w:val="center"/>
        <w:outlineLvl w:val="1"/>
      </w:pPr>
      <w:r>
        <w:t>II. Критерии и условия отбора проектов</w:t>
      </w:r>
    </w:p>
    <w:p w:rsidR="0038265F" w:rsidRDefault="0038265F">
      <w:pPr>
        <w:pStyle w:val="ConsPlusNormal"/>
        <w:jc w:val="both"/>
      </w:pPr>
    </w:p>
    <w:p w:rsidR="0038265F" w:rsidRDefault="0038265F">
      <w:pPr>
        <w:pStyle w:val="ConsPlusNormal"/>
        <w:ind w:firstLine="540"/>
        <w:jc w:val="both"/>
      </w:pPr>
      <w:r>
        <w:t>2.1. Критериями отбора проектов являются:</w:t>
      </w:r>
    </w:p>
    <w:p w:rsidR="0038265F" w:rsidRDefault="0038265F">
      <w:pPr>
        <w:pStyle w:val="ConsPlusNormal"/>
        <w:spacing w:before="220"/>
        <w:ind w:firstLine="540"/>
        <w:jc w:val="both"/>
      </w:pPr>
      <w: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38265F" w:rsidRDefault="0038265F">
      <w:pPr>
        <w:pStyle w:val="ConsPlusNormal"/>
        <w:spacing w:before="220"/>
        <w:ind w:firstLine="540"/>
        <w:jc w:val="both"/>
      </w:pPr>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38265F" w:rsidRDefault="0038265F">
      <w:pPr>
        <w:pStyle w:val="ConsPlusNormal"/>
        <w:spacing w:before="220"/>
        <w:ind w:firstLine="540"/>
        <w:jc w:val="both"/>
      </w:pPr>
      <w:r>
        <w:t>3) финансовое обеспечение проекта (наличие источников финансирования);</w:t>
      </w:r>
    </w:p>
    <w:p w:rsidR="0038265F" w:rsidRDefault="0038265F">
      <w:pPr>
        <w:pStyle w:val="ConsPlusNormal"/>
        <w:spacing w:before="220"/>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38265F" w:rsidRDefault="0038265F">
      <w:pPr>
        <w:pStyle w:val="ConsPlusNormal"/>
        <w:spacing w:before="220"/>
        <w:ind w:firstLine="540"/>
        <w:jc w:val="both"/>
      </w:pPr>
      <w:bookmarkStart w:id="179" w:name="P4571"/>
      <w:bookmarkEnd w:id="179"/>
      <w:r>
        <w:t>2.2. Условиями участия проектов в конкурсном отборе являются:</w:t>
      </w:r>
    </w:p>
    <w:p w:rsidR="0038265F" w:rsidRDefault="0038265F">
      <w:pPr>
        <w:pStyle w:val="ConsPlusNormal"/>
        <w:spacing w:before="220"/>
        <w:ind w:firstLine="540"/>
        <w:jc w:val="both"/>
      </w:pPr>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38265F" w:rsidRDefault="0038265F">
      <w:pPr>
        <w:pStyle w:val="ConsPlusNormal"/>
        <w:spacing w:before="220"/>
        <w:ind w:firstLine="540"/>
        <w:jc w:val="both"/>
      </w:pPr>
      <w:r>
        <w:t xml:space="preserve">2) наличие утвержденных муниципальных программ, связанных с реализацией мероприятий, указанных в </w:t>
      </w:r>
      <w:hyperlink w:anchor="P4543" w:history="1">
        <w:r>
          <w:rPr>
            <w:color w:val="0000FF"/>
          </w:rPr>
          <w:t>пункте 1.3</w:t>
        </w:r>
      </w:hyperlink>
      <w:r>
        <w:t xml:space="preserve"> Порядка;</w:t>
      </w:r>
    </w:p>
    <w:p w:rsidR="0038265F" w:rsidRDefault="0038265F">
      <w:pPr>
        <w:pStyle w:val="ConsPlusNormal"/>
        <w:spacing w:before="220"/>
        <w:ind w:firstLine="540"/>
        <w:jc w:val="both"/>
      </w:pPr>
      <w:r>
        <w:t xml:space="preserve">3) наличие средств местных бюджетов, предусмотренных на реализацию мероприятий, указанных в </w:t>
      </w:r>
      <w:hyperlink w:anchor="P4543" w:history="1">
        <w:r>
          <w:rPr>
            <w:color w:val="0000FF"/>
          </w:rPr>
          <w:t>пункте 1.3</w:t>
        </w:r>
      </w:hyperlink>
      <w:r>
        <w:t xml:space="preserve"> Порядка;</w:t>
      </w:r>
    </w:p>
    <w:p w:rsidR="0038265F" w:rsidRDefault="0038265F">
      <w:pPr>
        <w:pStyle w:val="ConsPlusNormal"/>
        <w:spacing w:before="220"/>
        <w:ind w:firstLine="540"/>
        <w:jc w:val="both"/>
      </w:pPr>
      <w:r>
        <w:t>4) наличие реализуемых инвестиционных проектов в сфере агропромышленного комплекса на территории населенного пункта;</w:t>
      </w:r>
    </w:p>
    <w:p w:rsidR="0038265F" w:rsidRDefault="0038265F">
      <w:pPr>
        <w:pStyle w:val="ConsPlusNormal"/>
        <w:spacing w:before="220"/>
        <w:ind w:firstLine="540"/>
        <w:jc w:val="both"/>
      </w:pPr>
      <w:r>
        <w:lastRenderedPageBreak/>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38265F" w:rsidRDefault="0038265F">
      <w:pPr>
        <w:pStyle w:val="ConsPlusNormal"/>
        <w:spacing w:before="220"/>
        <w:ind w:firstLine="540"/>
        <w:jc w:val="both"/>
      </w:pPr>
      <w:r>
        <w:t>6) наличие паспорта проекта, на реализацию которого предоставляется грант.</w:t>
      </w:r>
    </w:p>
    <w:p w:rsidR="0038265F" w:rsidRDefault="0038265F">
      <w:pPr>
        <w:pStyle w:val="ConsPlusNormal"/>
        <w:jc w:val="both"/>
      </w:pPr>
    </w:p>
    <w:p w:rsidR="0038265F" w:rsidRDefault="0038265F">
      <w:pPr>
        <w:pStyle w:val="ConsPlusTitle"/>
        <w:jc w:val="center"/>
        <w:outlineLvl w:val="1"/>
      </w:pPr>
      <w:r>
        <w:t>III. Правила предоставления грантов</w:t>
      </w:r>
    </w:p>
    <w:p w:rsidR="0038265F" w:rsidRDefault="0038265F">
      <w:pPr>
        <w:pStyle w:val="ConsPlusNormal"/>
        <w:jc w:val="both"/>
      </w:pPr>
    </w:p>
    <w:p w:rsidR="0038265F" w:rsidRDefault="0038265F">
      <w:pPr>
        <w:pStyle w:val="ConsPlusNormal"/>
        <w:ind w:firstLine="540"/>
        <w:jc w:val="both"/>
      </w:pPr>
      <w:r>
        <w:t>3.1. Департамент объявляет конкурс на отбор участников по мероприятию предоставления грантов на поддержку местных инициатив граждан, проживающих в сельской местности (далее - Конкурс).</w:t>
      </w:r>
    </w:p>
    <w:p w:rsidR="0038265F" w:rsidRDefault="0038265F">
      <w:pPr>
        <w:pStyle w:val="ConsPlusNormal"/>
        <w:spacing w:before="220"/>
        <w:ind w:firstLine="540"/>
        <w:jc w:val="both"/>
      </w:pPr>
      <w:r>
        <w:t>3.2. Срок проведения Конкурса, его этапы, утверждаются Департаментом.</w:t>
      </w:r>
    </w:p>
    <w:p w:rsidR="0038265F" w:rsidRDefault="0038265F">
      <w:pPr>
        <w:pStyle w:val="ConsPlusNormal"/>
        <w:spacing w:before="220"/>
        <w:ind w:firstLine="540"/>
        <w:jc w:val="both"/>
      </w:pPr>
      <w:bookmarkStart w:id="180" w:name="P4583"/>
      <w:bookmarkEnd w:id="180"/>
      <w:r>
        <w:t>3.3. Заявители представляют в конкурсную комиссию заявку на участие в конкурсе по форме, установленной Департаментом, с приложением следующих документов (подлинники или их копии, заверенные в установленном законодательством Российской Федерации порядке):</w:t>
      </w:r>
    </w:p>
    <w:p w:rsidR="0038265F" w:rsidRDefault="0038265F">
      <w:pPr>
        <w:pStyle w:val="ConsPlusNormal"/>
        <w:spacing w:before="220"/>
        <w:ind w:firstLine="540"/>
        <w:jc w:val="both"/>
      </w:pPr>
      <w:hyperlink w:anchor="P4627" w:history="1">
        <w:r>
          <w:rPr>
            <w:color w:val="0000FF"/>
          </w:rPr>
          <w:t>паспорт</w:t>
        </w:r>
      </w:hyperlink>
      <w:r>
        <w:t xml:space="preserve"> проекта, на реализацию которого предоставляется грант, по форме, согласно приложению к Порядку;</w:t>
      </w:r>
    </w:p>
    <w:p w:rsidR="0038265F" w:rsidRDefault="0038265F">
      <w:pPr>
        <w:pStyle w:val="ConsPlusNormal"/>
        <w:spacing w:before="220"/>
        <w:ind w:firstLine="540"/>
        <w:jc w:val="both"/>
      </w:pPr>
      <w:r>
        <w:t>проектно-сметная документация на проект;</w:t>
      </w:r>
    </w:p>
    <w:p w:rsidR="0038265F" w:rsidRDefault="0038265F">
      <w:pPr>
        <w:pStyle w:val="ConsPlusNormal"/>
        <w:spacing w:before="220"/>
        <w:ind w:firstLine="540"/>
        <w:jc w:val="both"/>
      </w:pPr>
      <w:r>
        <w:t>документ об утверждении проектной документации;</w:t>
      </w:r>
    </w:p>
    <w:p w:rsidR="0038265F" w:rsidRDefault="0038265F">
      <w:pPr>
        <w:pStyle w:val="ConsPlusNormal"/>
        <w:spacing w:before="220"/>
        <w:ind w:firstLine="540"/>
        <w:jc w:val="both"/>
      </w:pPr>
      <w:r>
        <w:t>положительное заключение государственной экспертизы на проект (при необходимости);</w:t>
      </w:r>
    </w:p>
    <w:p w:rsidR="0038265F" w:rsidRDefault="0038265F">
      <w:pPr>
        <w:pStyle w:val="ConsPlusNormal"/>
        <w:spacing w:before="220"/>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38265F" w:rsidRDefault="0038265F">
      <w:pPr>
        <w:pStyle w:val="ConsPlusNormal"/>
        <w:spacing w:before="220"/>
        <w:ind w:firstLine="540"/>
        <w:jc w:val="both"/>
      </w:pPr>
      <w:r>
        <w:t>презентации проекта (слайды, видео).</w:t>
      </w:r>
    </w:p>
    <w:p w:rsidR="0038265F" w:rsidRDefault="0038265F">
      <w:pPr>
        <w:pStyle w:val="ConsPlusNormal"/>
        <w:spacing w:before="220"/>
        <w:ind w:firstLine="540"/>
        <w:jc w:val="both"/>
      </w:pPr>
      <w:r>
        <w:t>3.4. Требовать от Заявителя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3.5. Документы (копии документов), предусмотренные в </w:t>
      </w:r>
      <w:hyperlink w:anchor="P4583" w:history="1">
        <w:r>
          <w:rPr>
            <w:color w:val="0000FF"/>
          </w:rPr>
          <w:t>пункте 3.3</w:t>
        </w:r>
      </w:hyperlink>
      <w:r>
        <w:t xml:space="preserve"> Порядка, предоставляются в Департамент по адресу: 628011, Ханты-Мансийский автономный округ - Югра, г. Ханты-Мансийск, ул. Рознина, д. 64, в письменной форме, сформированными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38265F" w:rsidRDefault="0038265F">
      <w:pPr>
        <w:pStyle w:val="ConsPlusNormal"/>
        <w:spacing w:before="220"/>
        <w:ind w:firstLine="540"/>
        <w:jc w:val="both"/>
      </w:pPr>
      <w:r>
        <w:t xml:space="preserve">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w:anchor="P6663"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38265F" w:rsidRDefault="0038265F">
      <w:pPr>
        <w:pStyle w:val="ConsPlusNormal"/>
        <w:spacing w:before="220"/>
        <w:ind w:firstLine="540"/>
        <w:jc w:val="both"/>
      </w:pPr>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38265F" w:rsidRDefault="0038265F">
      <w:pPr>
        <w:pStyle w:val="ConsPlusNormal"/>
        <w:spacing w:before="220"/>
        <w:ind w:firstLine="540"/>
        <w:jc w:val="both"/>
      </w:pPr>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38265F" w:rsidRDefault="0038265F">
      <w:pPr>
        <w:pStyle w:val="ConsPlusNormal"/>
        <w:spacing w:before="220"/>
        <w:ind w:firstLine="540"/>
        <w:jc w:val="both"/>
      </w:pPr>
      <w:bookmarkStart w:id="181" w:name="P4595"/>
      <w:bookmarkEnd w:id="181"/>
      <w:r>
        <w:t>3.9. Основаниями для отказа в предоставлении Гранта являются:</w:t>
      </w:r>
    </w:p>
    <w:p w:rsidR="0038265F" w:rsidRDefault="0038265F">
      <w:pPr>
        <w:pStyle w:val="ConsPlusNormal"/>
        <w:spacing w:before="220"/>
        <w:ind w:firstLine="540"/>
        <w:jc w:val="both"/>
      </w:pPr>
      <w:r>
        <w:lastRenderedPageBreak/>
        <w:t>отсутствие лимитов, предусмотренных для предоставления Грантов в бюджете автономного округа;</w:t>
      </w:r>
    </w:p>
    <w:p w:rsidR="0038265F" w:rsidRDefault="0038265F">
      <w:pPr>
        <w:pStyle w:val="ConsPlusNormal"/>
        <w:spacing w:before="220"/>
        <w:ind w:firstLine="540"/>
        <w:jc w:val="both"/>
      </w:pPr>
      <w:r>
        <w:t>нарушение срока предоставления документов;</w:t>
      </w:r>
    </w:p>
    <w:p w:rsidR="0038265F" w:rsidRDefault="0038265F">
      <w:pPr>
        <w:pStyle w:val="ConsPlusNormal"/>
        <w:spacing w:before="220"/>
        <w:ind w:firstLine="540"/>
        <w:jc w:val="both"/>
      </w:pPr>
      <w:r>
        <w:t>непредставление Заявителем документов, указанных в Порядке;</w:t>
      </w:r>
    </w:p>
    <w:p w:rsidR="0038265F" w:rsidRDefault="0038265F">
      <w:pPr>
        <w:pStyle w:val="ConsPlusNormal"/>
        <w:spacing w:before="220"/>
        <w:ind w:firstLine="540"/>
        <w:jc w:val="both"/>
      </w:pPr>
      <w:r>
        <w:t>представление документов с нарушением требований к их оформлению;</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 xml:space="preserve">несоответствие проекта условиям, установленным </w:t>
      </w:r>
      <w:hyperlink w:anchor="P4571" w:history="1">
        <w:r>
          <w:rPr>
            <w:color w:val="0000FF"/>
          </w:rPr>
          <w:t>пунктом 2.2</w:t>
        </w:r>
      </w:hyperlink>
      <w:r>
        <w:t xml:space="preserve"> Порядка;</w:t>
      </w:r>
    </w:p>
    <w:p w:rsidR="0038265F" w:rsidRDefault="0038265F">
      <w:pPr>
        <w:pStyle w:val="ConsPlusNormal"/>
        <w:spacing w:before="220"/>
        <w:ind w:firstLine="540"/>
        <w:jc w:val="both"/>
      </w:pPr>
      <w:r>
        <w:t>непрохождение конкурса на отбор участников государственной программы.</w:t>
      </w:r>
    </w:p>
    <w:p w:rsidR="0038265F" w:rsidRDefault="0038265F">
      <w:pPr>
        <w:pStyle w:val="ConsPlusNormal"/>
        <w:spacing w:before="220"/>
        <w:ind w:firstLine="540"/>
        <w:jc w:val="both"/>
      </w:pPr>
      <w:r>
        <w:t xml:space="preserve">3.10. В случае отсутствия оснований, предусмотренных в </w:t>
      </w:r>
      <w:hyperlink w:anchor="P4595" w:history="1">
        <w:r>
          <w:rPr>
            <w:color w:val="0000FF"/>
          </w:rPr>
          <w:t>пункте 3.9</w:t>
        </w:r>
      </w:hyperlink>
      <w:r>
        <w:t xml:space="preserve"> Порядка,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38265F" w:rsidRDefault="0038265F">
      <w:pPr>
        <w:pStyle w:val="ConsPlusNormal"/>
        <w:spacing w:before="220"/>
        <w:ind w:firstLine="540"/>
        <w:jc w:val="both"/>
      </w:pPr>
      <w:r>
        <w:t>3.11. Каждый Заявитель представляет отчет в установленные Соглашением сроки об использовании гранта по результатам реализации проекта.</w:t>
      </w:r>
    </w:p>
    <w:p w:rsidR="0038265F" w:rsidRDefault="0038265F">
      <w:pPr>
        <w:pStyle w:val="ConsPlusNormal"/>
        <w:jc w:val="both"/>
      </w:pPr>
    </w:p>
    <w:p w:rsidR="0038265F" w:rsidRDefault="0038265F">
      <w:pPr>
        <w:pStyle w:val="ConsPlusTitle"/>
        <w:jc w:val="center"/>
        <w:outlineLvl w:val="1"/>
      </w:pPr>
      <w:r>
        <w:t>IV. Правила возврата Грантов в случае нарушения условий,</w:t>
      </w:r>
    </w:p>
    <w:p w:rsidR="0038265F" w:rsidRDefault="0038265F">
      <w:pPr>
        <w:pStyle w:val="ConsPlusTitle"/>
        <w:jc w:val="center"/>
      </w:pPr>
      <w:r>
        <w:t>установленных при их предоставлении</w:t>
      </w:r>
    </w:p>
    <w:p w:rsidR="0038265F" w:rsidRDefault="0038265F">
      <w:pPr>
        <w:pStyle w:val="ConsPlusNormal"/>
        <w:jc w:val="both"/>
      </w:pPr>
    </w:p>
    <w:p w:rsidR="0038265F" w:rsidRDefault="0038265F">
      <w:pPr>
        <w:pStyle w:val="ConsPlusNormal"/>
        <w:ind w:firstLine="540"/>
        <w:jc w:val="both"/>
      </w:pPr>
      <w:bookmarkStart w:id="182" w:name="P4609"/>
      <w:bookmarkEnd w:id="182"/>
      <w:r>
        <w:t>4.1. В случае выявления нецелевого использования бюджетных средств, недостоверных сведений Гранты не выплачиваются, а выплаченные в счет них суммы подлежат возврату.</w:t>
      </w:r>
    </w:p>
    <w:p w:rsidR="0038265F" w:rsidRDefault="0038265F">
      <w:pPr>
        <w:pStyle w:val="ConsPlusNormal"/>
        <w:spacing w:before="220"/>
        <w:ind w:firstLine="540"/>
        <w:jc w:val="both"/>
      </w:pPr>
      <w:bookmarkStart w:id="183" w:name="P4610"/>
      <w:bookmarkEnd w:id="183"/>
      <w:r>
        <w:t xml:space="preserve">4.2. Департамент в течение 5 рабочих дней со дня выявления фактов, предусмотренных </w:t>
      </w:r>
      <w:hyperlink w:anchor="P4609" w:history="1">
        <w:r>
          <w:rPr>
            <w:color w:val="0000FF"/>
          </w:rPr>
          <w:t>пунктом 4.1</w:t>
        </w:r>
      </w:hyperlink>
      <w:r>
        <w:t xml:space="preserve">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38265F" w:rsidRDefault="0038265F">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38265F" w:rsidRDefault="0038265F">
      <w:pPr>
        <w:pStyle w:val="ConsPlusNormal"/>
        <w:spacing w:before="220"/>
        <w:ind w:firstLine="540"/>
        <w:jc w:val="both"/>
      </w:pPr>
      <w:bookmarkStart w:id="184" w:name="P4612"/>
      <w:bookmarkEnd w:id="184"/>
      <w:r>
        <w:t>4.4. При невозврате Гранта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38265F" w:rsidRDefault="0038265F">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4610" w:history="1">
        <w:r>
          <w:rPr>
            <w:color w:val="0000FF"/>
          </w:rPr>
          <w:t>пунктами 4.2</w:t>
        </w:r>
      </w:hyperlink>
      <w:r>
        <w:t xml:space="preserve"> - </w:t>
      </w:r>
      <w:hyperlink w:anchor="P4612" w:history="1">
        <w:r>
          <w:rPr>
            <w:color w:val="0000FF"/>
          </w:rPr>
          <w:t>4.4</w:t>
        </w:r>
      </w:hyperlink>
      <w:r>
        <w:t xml:space="preserve"> Порядка.</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1"/>
      </w:pPr>
      <w:r>
        <w:t>Приложение</w:t>
      </w:r>
    </w:p>
    <w:p w:rsidR="0038265F" w:rsidRDefault="0038265F">
      <w:pPr>
        <w:pStyle w:val="ConsPlusNormal"/>
        <w:jc w:val="right"/>
      </w:pPr>
      <w:r>
        <w:t>к Порядку предоставления грантов в форме субсидий</w:t>
      </w:r>
    </w:p>
    <w:p w:rsidR="0038265F" w:rsidRDefault="0038265F">
      <w:pPr>
        <w:pStyle w:val="ConsPlusNormal"/>
        <w:jc w:val="right"/>
      </w:pPr>
      <w:r>
        <w:t>на поддержку местных инициатив граждан,</w:t>
      </w:r>
    </w:p>
    <w:p w:rsidR="0038265F" w:rsidRDefault="0038265F">
      <w:pPr>
        <w:pStyle w:val="ConsPlusNormal"/>
        <w:jc w:val="right"/>
      </w:pPr>
      <w:r>
        <w:t>проживающих в сельской местности</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lastRenderedPageBreak/>
              <w:t>Список изменяющих документов</w:t>
            </w:r>
          </w:p>
          <w:p w:rsidR="0038265F" w:rsidRDefault="0038265F">
            <w:pPr>
              <w:pStyle w:val="ConsPlusNormal"/>
              <w:jc w:val="center"/>
            </w:pPr>
            <w:r>
              <w:rPr>
                <w:color w:val="392C69"/>
              </w:rPr>
              <w:t xml:space="preserve">(введен </w:t>
            </w:r>
            <w:hyperlink r:id="rId173"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Normal"/>
        <w:jc w:val="center"/>
      </w:pPr>
      <w:bookmarkStart w:id="185" w:name="P4627"/>
      <w:bookmarkEnd w:id="185"/>
      <w:r>
        <w:t>Паспорт</w:t>
      </w:r>
    </w:p>
    <w:p w:rsidR="0038265F" w:rsidRDefault="0038265F">
      <w:pPr>
        <w:pStyle w:val="ConsPlusNormal"/>
        <w:jc w:val="center"/>
      </w:pPr>
      <w:r>
        <w:t>общественно значимого некоммерческого проекта,</w:t>
      </w:r>
    </w:p>
    <w:p w:rsidR="0038265F" w:rsidRDefault="0038265F">
      <w:pPr>
        <w:pStyle w:val="ConsPlusNormal"/>
        <w:jc w:val="center"/>
      </w:pPr>
      <w:r>
        <w:t>претендующего на получение гранта в ________ году</w:t>
      </w:r>
    </w:p>
    <w:p w:rsidR="0038265F" w:rsidRDefault="0038265F">
      <w:pPr>
        <w:pStyle w:val="ConsPlusNormal"/>
        <w:jc w:val="center"/>
      </w:pPr>
      <w:r>
        <w:t>__________________________________________________________</w:t>
      </w:r>
    </w:p>
    <w:p w:rsidR="0038265F" w:rsidRDefault="0038265F">
      <w:pPr>
        <w:pStyle w:val="ConsPlusNormal"/>
        <w:jc w:val="center"/>
      </w:pPr>
      <w:r>
        <w:t>(наименование муниципального образования)</w:t>
      </w:r>
    </w:p>
    <w:p w:rsidR="0038265F" w:rsidRDefault="0038265F">
      <w:pPr>
        <w:pStyle w:val="ConsPlusNormal"/>
        <w:jc w:val="both"/>
      </w:pPr>
    </w:p>
    <w:p w:rsidR="0038265F" w:rsidRDefault="0038265F">
      <w:pPr>
        <w:pStyle w:val="ConsPlusNormal"/>
        <w:jc w:val="center"/>
        <w:outlineLvl w:val="2"/>
      </w:pPr>
      <w:r>
        <w:t>I. Общая характеристика проекта</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6"/>
        <w:gridCol w:w="1814"/>
      </w:tblGrid>
      <w:tr w:rsidR="0038265F">
        <w:tc>
          <w:tcPr>
            <w:tcW w:w="7256" w:type="dxa"/>
          </w:tcPr>
          <w:p w:rsidR="0038265F" w:rsidRDefault="0038265F">
            <w:pPr>
              <w:pStyle w:val="ConsPlusNormal"/>
              <w:jc w:val="center"/>
            </w:pPr>
            <w:r>
              <w:t>Наименование показателя</w:t>
            </w:r>
          </w:p>
        </w:tc>
        <w:tc>
          <w:tcPr>
            <w:tcW w:w="1814" w:type="dxa"/>
          </w:tcPr>
          <w:p w:rsidR="0038265F" w:rsidRDefault="0038265F">
            <w:pPr>
              <w:pStyle w:val="ConsPlusNormal"/>
              <w:jc w:val="center"/>
            </w:pPr>
            <w:r>
              <w:t>Величина показателя</w:t>
            </w:r>
          </w:p>
        </w:tc>
      </w:tr>
      <w:tr w:rsidR="0038265F">
        <w:tc>
          <w:tcPr>
            <w:tcW w:w="7256" w:type="dxa"/>
          </w:tcPr>
          <w:p w:rsidR="0038265F" w:rsidRDefault="0038265F">
            <w:pPr>
              <w:pStyle w:val="ConsPlusNormal"/>
            </w:pPr>
            <w:r>
              <w:t>Направление реализации проекта</w:t>
            </w:r>
          </w:p>
        </w:tc>
        <w:tc>
          <w:tcPr>
            <w:tcW w:w="1814" w:type="dxa"/>
          </w:tcPr>
          <w:p w:rsidR="0038265F" w:rsidRDefault="0038265F">
            <w:pPr>
              <w:pStyle w:val="ConsPlusNormal"/>
            </w:pPr>
          </w:p>
        </w:tc>
      </w:tr>
      <w:tr w:rsidR="0038265F">
        <w:tc>
          <w:tcPr>
            <w:tcW w:w="7256" w:type="dxa"/>
          </w:tcPr>
          <w:p w:rsidR="0038265F" w:rsidRDefault="0038265F">
            <w:pPr>
              <w:pStyle w:val="ConsPlusNormal"/>
            </w:pPr>
            <w: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38265F" w:rsidRDefault="0038265F">
            <w:pPr>
              <w:pStyle w:val="ConsPlusNormal"/>
            </w:pPr>
          </w:p>
        </w:tc>
      </w:tr>
      <w:tr w:rsidR="0038265F">
        <w:tc>
          <w:tcPr>
            <w:tcW w:w="7256" w:type="dxa"/>
          </w:tcPr>
          <w:p w:rsidR="0038265F" w:rsidRDefault="0038265F">
            <w:pPr>
              <w:pStyle w:val="ConsPlusNormal"/>
            </w:pPr>
            <w:r>
              <w:t>Проект соответствует нормам безопасности и законодательству Российской Федерации (да/нет)</w:t>
            </w:r>
          </w:p>
        </w:tc>
        <w:tc>
          <w:tcPr>
            <w:tcW w:w="1814" w:type="dxa"/>
          </w:tcPr>
          <w:p w:rsidR="0038265F" w:rsidRDefault="0038265F">
            <w:pPr>
              <w:pStyle w:val="ConsPlusNormal"/>
            </w:pPr>
          </w:p>
        </w:tc>
      </w:tr>
      <w:tr w:rsidR="0038265F">
        <w:tc>
          <w:tcPr>
            <w:tcW w:w="7256" w:type="dxa"/>
          </w:tcPr>
          <w:p w:rsidR="0038265F" w:rsidRDefault="0038265F">
            <w:pPr>
              <w:pStyle w:val="ConsPlusNormal"/>
            </w:pPr>
            <w:r>
              <w:t>Площадь, на которой реализуется проект (кв. м)</w:t>
            </w:r>
          </w:p>
        </w:tc>
        <w:tc>
          <w:tcPr>
            <w:tcW w:w="1814" w:type="dxa"/>
          </w:tcPr>
          <w:p w:rsidR="0038265F" w:rsidRDefault="0038265F">
            <w:pPr>
              <w:pStyle w:val="ConsPlusNormal"/>
            </w:pPr>
          </w:p>
        </w:tc>
      </w:tr>
      <w:tr w:rsidR="0038265F">
        <w:tc>
          <w:tcPr>
            <w:tcW w:w="7256" w:type="dxa"/>
          </w:tcPr>
          <w:p w:rsidR="0038265F" w:rsidRDefault="0038265F">
            <w:pPr>
              <w:pStyle w:val="ConsPlusNormal"/>
            </w:pPr>
            <w:r>
              <w:t>Цель и задачи проекта</w:t>
            </w:r>
          </w:p>
        </w:tc>
        <w:tc>
          <w:tcPr>
            <w:tcW w:w="1814" w:type="dxa"/>
          </w:tcPr>
          <w:p w:rsidR="0038265F" w:rsidRDefault="0038265F">
            <w:pPr>
              <w:pStyle w:val="ConsPlusNormal"/>
            </w:pPr>
          </w:p>
        </w:tc>
      </w:tr>
      <w:tr w:rsidR="0038265F">
        <w:tc>
          <w:tcPr>
            <w:tcW w:w="7256" w:type="dxa"/>
          </w:tcPr>
          <w:p w:rsidR="0038265F" w:rsidRDefault="0038265F">
            <w:pPr>
              <w:pStyle w:val="ConsPlusNormal"/>
            </w:pPr>
            <w:r>
              <w:t>Инициатор проекта</w:t>
            </w:r>
          </w:p>
        </w:tc>
        <w:tc>
          <w:tcPr>
            <w:tcW w:w="1814" w:type="dxa"/>
          </w:tcPr>
          <w:p w:rsidR="0038265F" w:rsidRDefault="0038265F">
            <w:pPr>
              <w:pStyle w:val="ConsPlusNormal"/>
            </w:pPr>
          </w:p>
        </w:tc>
      </w:tr>
      <w:tr w:rsidR="0038265F">
        <w:tc>
          <w:tcPr>
            <w:tcW w:w="7256" w:type="dxa"/>
          </w:tcPr>
          <w:p w:rsidR="0038265F" w:rsidRDefault="0038265F">
            <w:pPr>
              <w:pStyle w:val="ConsPlusNormal"/>
            </w:pPr>
            <w:r>
              <w:t>Заявитель проекта</w:t>
            </w:r>
          </w:p>
        </w:tc>
        <w:tc>
          <w:tcPr>
            <w:tcW w:w="1814" w:type="dxa"/>
          </w:tcPr>
          <w:p w:rsidR="0038265F" w:rsidRDefault="0038265F">
            <w:pPr>
              <w:pStyle w:val="ConsPlusNormal"/>
            </w:pPr>
          </w:p>
        </w:tc>
      </w:tr>
      <w:tr w:rsidR="0038265F">
        <w:tc>
          <w:tcPr>
            <w:tcW w:w="7256" w:type="dxa"/>
          </w:tcPr>
          <w:p w:rsidR="0038265F" w:rsidRDefault="0038265F">
            <w:pPr>
              <w:pStyle w:val="ConsPlusNormal"/>
            </w:pPr>
            <w:r>
              <w:t>Продолжительность реализации проекта (количество месяцев, не более 12)</w:t>
            </w:r>
          </w:p>
        </w:tc>
        <w:tc>
          <w:tcPr>
            <w:tcW w:w="1814" w:type="dxa"/>
          </w:tcPr>
          <w:p w:rsidR="0038265F" w:rsidRDefault="0038265F">
            <w:pPr>
              <w:pStyle w:val="ConsPlusNormal"/>
            </w:pPr>
          </w:p>
        </w:tc>
      </w:tr>
      <w:tr w:rsidR="0038265F">
        <w:tc>
          <w:tcPr>
            <w:tcW w:w="7256" w:type="dxa"/>
          </w:tcPr>
          <w:p w:rsidR="0038265F" w:rsidRDefault="0038265F">
            <w:pPr>
              <w:pStyle w:val="ConsPlusNormal"/>
            </w:pPr>
            <w:r>
              <w:t>Дата начала реализации проекта</w:t>
            </w:r>
          </w:p>
        </w:tc>
        <w:tc>
          <w:tcPr>
            <w:tcW w:w="1814" w:type="dxa"/>
          </w:tcPr>
          <w:p w:rsidR="0038265F" w:rsidRDefault="0038265F">
            <w:pPr>
              <w:pStyle w:val="ConsPlusNormal"/>
            </w:pPr>
          </w:p>
        </w:tc>
      </w:tr>
      <w:tr w:rsidR="0038265F">
        <w:tc>
          <w:tcPr>
            <w:tcW w:w="7256" w:type="dxa"/>
          </w:tcPr>
          <w:p w:rsidR="0038265F" w:rsidRDefault="0038265F">
            <w:pPr>
              <w:pStyle w:val="ConsPlusNormal"/>
            </w:pPr>
            <w:r>
              <w:t>Дата окончания реализации проекта</w:t>
            </w:r>
          </w:p>
        </w:tc>
        <w:tc>
          <w:tcPr>
            <w:tcW w:w="1814" w:type="dxa"/>
          </w:tcPr>
          <w:p w:rsidR="0038265F" w:rsidRDefault="0038265F">
            <w:pPr>
              <w:pStyle w:val="ConsPlusNormal"/>
            </w:pPr>
          </w:p>
        </w:tc>
      </w:tr>
      <w:tr w:rsidR="0038265F">
        <w:tc>
          <w:tcPr>
            <w:tcW w:w="7256" w:type="dxa"/>
          </w:tcPr>
          <w:p w:rsidR="0038265F" w:rsidRDefault="0038265F">
            <w:pPr>
              <w:pStyle w:val="ConsPlusNormal"/>
            </w:pPr>
            <w:r>
              <w:t>Общие расходы по проекту (тыс. рублей) - всего</w:t>
            </w:r>
          </w:p>
        </w:tc>
        <w:tc>
          <w:tcPr>
            <w:tcW w:w="1814" w:type="dxa"/>
          </w:tcPr>
          <w:p w:rsidR="0038265F" w:rsidRDefault="0038265F">
            <w:pPr>
              <w:pStyle w:val="ConsPlusNormal"/>
            </w:pPr>
          </w:p>
        </w:tc>
      </w:tr>
      <w:tr w:rsidR="0038265F">
        <w:tc>
          <w:tcPr>
            <w:tcW w:w="7256" w:type="dxa"/>
          </w:tcPr>
          <w:p w:rsidR="0038265F" w:rsidRDefault="0038265F">
            <w:pPr>
              <w:pStyle w:val="ConsPlusNormal"/>
            </w:pPr>
            <w:r>
              <w:t>в том числе за счет средств:</w:t>
            </w:r>
          </w:p>
        </w:tc>
        <w:tc>
          <w:tcPr>
            <w:tcW w:w="1814" w:type="dxa"/>
          </w:tcPr>
          <w:p w:rsidR="0038265F" w:rsidRDefault="0038265F">
            <w:pPr>
              <w:pStyle w:val="ConsPlusNormal"/>
            </w:pPr>
          </w:p>
        </w:tc>
      </w:tr>
      <w:tr w:rsidR="0038265F">
        <w:tc>
          <w:tcPr>
            <w:tcW w:w="7256" w:type="dxa"/>
          </w:tcPr>
          <w:p w:rsidR="0038265F" w:rsidRDefault="0038265F">
            <w:pPr>
              <w:pStyle w:val="ConsPlusNormal"/>
            </w:pPr>
            <w:r>
              <w:t>гранта</w:t>
            </w:r>
          </w:p>
        </w:tc>
        <w:tc>
          <w:tcPr>
            <w:tcW w:w="1814" w:type="dxa"/>
          </w:tcPr>
          <w:p w:rsidR="0038265F" w:rsidRDefault="0038265F">
            <w:pPr>
              <w:pStyle w:val="ConsPlusNormal"/>
            </w:pPr>
          </w:p>
        </w:tc>
      </w:tr>
      <w:tr w:rsidR="0038265F">
        <w:tc>
          <w:tcPr>
            <w:tcW w:w="7256" w:type="dxa"/>
          </w:tcPr>
          <w:p w:rsidR="0038265F" w:rsidRDefault="0038265F">
            <w:pPr>
              <w:pStyle w:val="ConsPlusNormal"/>
            </w:pPr>
            <w:r>
              <w:t>местного бюджета</w:t>
            </w:r>
          </w:p>
        </w:tc>
        <w:tc>
          <w:tcPr>
            <w:tcW w:w="1814" w:type="dxa"/>
          </w:tcPr>
          <w:p w:rsidR="0038265F" w:rsidRDefault="0038265F">
            <w:pPr>
              <w:pStyle w:val="ConsPlusNormal"/>
            </w:pPr>
          </w:p>
        </w:tc>
      </w:tr>
      <w:tr w:rsidR="0038265F">
        <w:tc>
          <w:tcPr>
            <w:tcW w:w="7256" w:type="dxa"/>
          </w:tcPr>
          <w:p w:rsidR="0038265F" w:rsidRDefault="0038265F">
            <w:pPr>
              <w:pStyle w:val="ConsPlusNormal"/>
            </w:pPr>
            <w:r>
              <w:t>обязательного вклада граждан, индивидуальных предпринимателей, юридических лиц - всего</w:t>
            </w:r>
          </w:p>
        </w:tc>
        <w:tc>
          <w:tcPr>
            <w:tcW w:w="1814" w:type="dxa"/>
          </w:tcPr>
          <w:p w:rsidR="0038265F" w:rsidRDefault="0038265F">
            <w:pPr>
              <w:pStyle w:val="ConsPlusNormal"/>
            </w:pPr>
          </w:p>
        </w:tc>
      </w:tr>
      <w:tr w:rsidR="0038265F">
        <w:tc>
          <w:tcPr>
            <w:tcW w:w="7256" w:type="dxa"/>
          </w:tcPr>
          <w:p w:rsidR="0038265F" w:rsidRDefault="0038265F">
            <w:pPr>
              <w:pStyle w:val="ConsPlusNormal"/>
            </w:pPr>
            <w:r>
              <w:t>из них:</w:t>
            </w:r>
          </w:p>
          <w:p w:rsidR="0038265F" w:rsidRDefault="0038265F">
            <w:pPr>
              <w:pStyle w:val="ConsPlusNormal"/>
            </w:pPr>
            <w:r>
              <w:t>а) вклад граждан:</w:t>
            </w:r>
          </w:p>
        </w:tc>
        <w:tc>
          <w:tcPr>
            <w:tcW w:w="1814" w:type="dxa"/>
          </w:tcPr>
          <w:p w:rsidR="0038265F" w:rsidRDefault="0038265F">
            <w:pPr>
              <w:pStyle w:val="ConsPlusNormal"/>
            </w:pPr>
          </w:p>
        </w:tc>
      </w:tr>
      <w:tr w:rsidR="0038265F">
        <w:tc>
          <w:tcPr>
            <w:tcW w:w="7256" w:type="dxa"/>
          </w:tcPr>
          <w:p w:rsidR="0038265F" w:rsidRDefault="0038265F">
            <w:pPr>
              <w:pStyle w:val="ConsPlusNormal"/>
            </w:pPr>
            <w:r>
              <w:t>денежными средствами (тыс. рублей)</w:t>
            </w:r>
          </w:p>
        </w:tc>
        <w:tc>
          <w:tcPr>
            <w:tcW w:w="1814" w:type="dxa"/>
          </w:tcPr>
          <w:p w:rsidR="0038265F" w:rsidRDefault="0038265F">
            <w:pPr>
              <w:pStyle w:val="ConsPlusNormal"/>
            </w:pPr>
          </w:p>
        </w:tc>
      </w:tr>
      <w:tr w:rsidR="0038265F">
        <w:tc>
          <w:tcPr>
            <w:tcW w:w="7256" w:type="dxa"/>
          </w:tcPr>
          <w:p w:rsidR="0038265F" w:rsidRDefault="0038265F">
            <w:pPr>
              <w:pStyle w:val="ConsPlusNormal"/>
            </w:pPr>
            <w:r>
              <w:t>трудовым участием</w:t>
            </w:r>
          </w:p>
        </w:tc>
        <w:tc>
          <w:tcPr>
            <w:tcW w:w="1814" w:type="dxa"/>
          </w:tcPr>
          <w:p w:rsidR="0038265F" w:rsidRDefault="0038265F">
            <w:pPr>
              <w:pStyle w:val="ConsPlusNormal"/>
            </w:pPr>
          </w:p>
        </w:tc>
      </w:tr>
      <w:tr w:rsidR="0038265F">
        <w:tc>
          <w:tcPr>
            <w:tcW w:w="7256" w:type="dxa"/>
          </w:tcPr>
          <w:p w:rsidR="0038265F" w:rsidRDefault="0038265F">
            <w:pPr>
              <w:pStyle w:val="ConsPlusNormal"/>
            </w:pPr>
            <w:r>
              <w:t>предоставлением помещений</w:t>
            </w:r>
          </w:p>
        </w:tc>
        <w:tc>
          <w:tcPr>
            <w:tcW w:w="1814" w:type="dxa"/>
          </w:tcPr>
          <w:p w:rsidR="0038265F" w:rsidRDefault="0038265F">
            <w:pPr>
              <w:pStyle w:val="ConsPlusNormal"/>
            </w:pPr>
          </w:p>
        </w:tc>
      </w:tr>
      <w:tr w:rsidR="0038265F">
        <w:tc>
          <w:tcPr>
            <w:tcW w:w="7256" w:type="dxa"/>
          </w:tcPr>
          <w:p w:rsidR="0038265F" w:rsidRDefault="0038265F">
            <w:pPr>
              <w:pStyle w:val="ConsPlusNormal"/>
            </w:pPr>
            <w:r>
              <w:lastRenderedPageBreak/>
              <w:t>техническими средствами</w:t>
            </w:r>
          </w:p>
        </w:tc>
        <w:tc>
          <w:tcPr>
            <w:tcW w:w="1814" w:type="dxa"/>
          </w:tcPr>
          <w:p w:rsidR="0038265F" w:rsidRDefault="0038265F">
            <w:pPr>
              <w:pStyle w:val="ConsPlusNormal"/>
            </w:pPr>
          </w:p>
        </w:tc>
      </w:tr>
      <w:tr w:rsidR="0038265F">
        <w:tc>
          <w:tcPr>
            <w:tcW w:w="7256" w:type="dxa"/>
          </w:tcPr>
          <w:p w:rsidR="0038265F" w:rsidRDefault="0038265F">
            <w:pPr>
              <w:pStyle w:val="ConsPlusNormal"/>
            </w:pPr>
            <w:r>
              <w:t>иное (указать наименование вида расходов)</w:t>
            </w:r>
          </w:p>
        </w:tc>
        <w:tc>
          <w:tcPr>
            <w:tcW w:w="1814" w:type="dxa"/>
          </w:tcPr>
          <w:p w:rsidR="0038265F" w:rsidRDefault="0038265F">
            <w:pPr>
              <w:pStyle w:val="ConsPlusNormal"/>
            </w:pPr>
          </w:p>
        </w:tc>
      </w:tr>
      <w:tr w:rsidR="0038265F">
        <w:tc>
          <w:tcPr>
            <w:tcW w:w="7256" w:type="dxa"/>
          </w:tcPr>
          <w:p w:rsidR="0038265F" w:rsidRDefault="0038265F">
            <w:pPr>
              <w:pStyle w:val="ConsPlusNormal"/>
            </w:pPr>
            <w:r>
              <w:t>б) вклад индивидуальных предпринимателей:</w:t>
            </w:r>
          </w:p>
        </w:tc>
        <w:tc>
          <w:tcPr>
            <w:tcW w:w="1814" w:type="dxa"/>
          </w:tcPr>
          <w:p w:rsidR="0038265F" w:rsidRDefault="0038265F">
            <w:pPr>
              <w:pStyle w:val="ConsPlusNormal"/>
            </w:pPr>
          </w:p>
        </w:tc>
      </w:tr>
      <w:tr w:rsidR="0038265F">
        <w:tc>
          <w:tcPr>
            <w:tcW w:w="7256" w:type="dxa"/>
          </w:tcPr>
          <w:p w:rsidR="0038265F" w:rsidRDefault="0038265F">
            <w:pPr>
              <w:pStyle w:val="ConsPlusNormal"/>
            </w:pPr>
            <w:r>
              <w:t>денежными средствами (тыс. рублей)</w:t>
            </w:r>
          </w:p>
        </w:tc>
        <w:tc>
          <w:tcPr>
            <w:tcW w:w="1814" w:type="dxa"/>
          </w:tcPr>
          <w:p w:rsidR="0038265F" w:rsidRDefault="0038265F">
            <w:pPr>
              <w:pStyle w:val="ConsPlusNormal"/>
            </w:pPr>
          </w:p>
        </w:tc>
      </w:tr>
      <w:tr w:rsidR="0038265F">
        <w:tc>
          <w:tcPr>
            <w:tcW w:w="7256" w:type="dxa"/>
          </w:tcPr>
          <w:p w:rsidR="0038265F" w:rsidRDefault="0038265F">
            <w:pPr>
              <w:pStyle w:val="ConsPlusNormal"/>
            </w:pPr>
            <w:r>
              <w:t>трудовым участием</w:t>
            </w:r>
          </w:p>
        </w:tc>
        <w:tc>
          <w:tcPr>
            <w:tcW w:w="1814" w:type="dxa"/>
          </w:tcPr>
          <w:p w:rsidR="0038265F" w:rsidRDefault="0038265F">
            <w:pPr>
              <w:pStyle w:val="ConsPlusNormal"/>
            </w:pPr>
          </w:p>
        </w:tc>
      </w:tr>
      <w:tr w:rsidR="0038265F">
        <w:tc>
          <w:tcPr>
            <w:tcW w:w="7256" w:type="dxa"/>
          </w:tcPr>
          <w:p w:rsidR="0038265F" w:rsidRDefault="0038265F">
            <w:pPr>
              <w:pStyle w:val="ConsPlusNormal"/>
            </w:pPr>
            <w:r>
              <w:t>предоставлением помещений</w:t>
            </w:r>
          </w:p>
        </w:tc>
        <w:tc>
          <w:tcPr>
            <w:tcW w:w="1814" w:type="dxa"/>
          </w:tcPr>
          <w:p w:rsidR="0038265F" w:rsidRDefault="0038265F">
            <w:pPr>
              <w:pStyle w:val="ConsPlusNormal"/>
            </w:pPr>
          </w:p>
        </w:tc>
      </w:tr>
      <w:tr w:rsidR="0038265F">
        <w:tc>
          <w:tcPr>
            <w:tcW w:w="7256" w:type="dxa"/>
          </w:tcPr>
          <w:p w:rsidR="0038265F" w:rsidRDefault="0038265F">
            <w:pPr>
              <w:pStyle w:val="ConsPlusNormal"/>
            </w:pPr>
            <w:r>
              <w:t>техническими средствами</w:t>
            </w:r>
          </w:p>
        </w:tc>
        <w:tc>
          <w:tcPr>
            <w:tcW w:w="1814" w:type="dxa"/>
          </w:tcPr>
          <w:p w:rsidR="0038265F" w:rsidRDefault="0038265F">
            <w:pPr>
              <w:pStyle w:val="ConsPlusNormal"/>
            </w:pPr>
          </w:p>
        </w:tc>
      </w:tr>
      <w:tr w:rsidR="0038265F">
        <w:tc>
          <w:tcPr>
            <w:tcW w:w="7256" w:type="dxa"/>
          </w:tcPr>
          <w:p w:rsidR="0038265F" w:rsidRDefault="0038265F">
            <w:pPr>
              <w:pStyle w:val="ConsPlusNormal"/>
            </w:pPr>
            <w:r>
              <w:t>иное (указать наименование вида расходов)</w:t>
            </w:r>
          </w:p>
        </w:tc>
        <w:tc>
          <w:tcPr>
            <w:tcW w:w="1814" w:type="dxa"/>
          </w:tcPr>
          <w:p w:rsidR="0038265F" w:rsidRDefault="0038265F">
            <w:pPr>
              <w:pStyle w:val="ConsPlusNormal"/>
            </w:pPr>
          </w:p>
        </w:tc>
      </w:tr>
      <w:tr w:rsidR="0038265F">
        <w:tc>
          <w:tcPr>
            <w:tcW w:w="7256" w:type="dxa"/>
          </w:tcPr>
          <w:p w:rsidR="0038265F" w:rsidRDefault="0038265F">
            <w:pPr>
              <w:pStyle w:val="ConsPlusNormal"/>
            </w:pPr>
            <w:r>
              <w:t>в) вклад юридических лиц:</w:t>
            </w:r>
          </w:p>
        </w:tc>
        <w:tc>
          <w:tcPr>
            <w:tcW w:w="1814" w:type="dxa"/>
          </w:tcPr>
          <w:p w:rsidR="0038265F" w:rsidRDefault="0038265F">
            <w:pPr>
              <w:pStyle w:val="ConsPlusNormal"/>
            </w:pPr>
          </w:p>
        </w:tc>
      </w:tr>
      <w:tr w:rsidR="0038265F">
        <w:tc>
          <w:tcPr>
            <w:tcW w:w="7256" w:type="dxa"/>
          </w:tcPr>
          <w:p w:rsidR="0038265F" w:rsidRDefault="0038265F">
            <w:pPr>
              <w:pStyle w:val="ConsPlusNormal"/>
            </w:pPr>
            <w:r>
              <w:t>денежными средствами (тыс. рублей)</w:t>
            </w:r>
          </w:p>
        </w:tc>
        <w:tc>
          <w:tcPr>
            <w:tcW w:w="1814" w:type="dxa"/>
          </w:tcPr>
          <w:p w:rsidR="0038265F" w:rsidRDefault="0038265F">
            <w:pPr>
              <w:pStyle w:val="ConsPlusNormal"/>
            </w:pPr>
          </w:p>
        </w:tc>
      </w:tr>
      <w:tr w:rsidR="0038265F">
        <w:tc>
          <w:tcPr>
            <w:tcW w:w="7256" w:type="dxa"/>
          </w:tcPr>
          <w:p w:rsidR="0038265F" w:rsidRDefault="0038265F">
            <w:pPr>
              <w:pStyle w:val="ConsPlusNormal"/>
            </w:pPr>
            <w:r>
              <w:t>предоставлением помещений</w:t>
            </w:r>
          </w:p>
        </w:tc>
        <w:tc>
          <w:tcPr>
            <w:tcW w:w="1814" w:type="dxa"/>
          </w:tcPr>
          <w:p w:rsidR="0038265F" w:rsidRDefault="0038265F">
            <w:pPr>
              <w:pStyle w:val="ConsPlusNormal"/>
            </w:pPr>
          </w:p>
        </w:tc>
      </w:tr>
      <w:tr w:rsidR="0038265F">
        <w:tc>
          <w:tcPr>
            <w:tcW w:w="7256" w:type="dxa"/>
          </w:tcPr>
          <w:p w:rsidR="0038265F" w:rsidRDefault="0038265F">
            <w:pPr>
              <w:pStyle w:val="ConsPlusNormal"/>
            </w:pPr>
            <w:r>
              <w:t>техническими средствами</w:t>
            </w:r>
          </w:p>
        </w:tc>
        <w:tc>
          <w:tcPr>
            <w:tcW w:w="1814" w:type="dxa"/>
          </w:tcPr>
          <w:p w:rsidR="0038265F" w:rsidRDefault="0038265F">
            <w:pPr>
              <w:pStyle w:val="ConsPlusNormal"/>
            </w:pPr>
          </w:p>
        </w:tc>
      </w:tr>
      <w:tr w:rsidR="0038265F">
        <w:tc>
          <w:tcPr>
            <w:tcW w:w="7256" w:type="dxa"/>
          </w:tcPr>
          <w:p w:rsidR="0038265F" w:rsidRDefault="0038265F">
            <w:pPr>
              <w:pStyle w:val="ConsPlusNormal"/>
            </w:pPr>
            <w:r>
              <w:t>трудовым участием</w:t>
            </w:r>
          </w:p>
        </w:tc>
        <w:tc>
          <w:tcPr>
            <w:tcW w:w="1814" w:type="dxa"/>
          </w:tcPr>
          <w:p w:rsidR="0038265F" w:rsidRDefault="0038265F">
            <w:pPr>
              <w:pStyle w:val="ConsPlusNormal"/>
            </w:pPr>
          </w:p>
        </w:tc>
      </w:tr>
      <w:tr w:rsidR="0038265F">
        <w:tc>
          <w:tcPr>
            <w:tcW w:w="7256" w:type="dxa"/>
          </w:tcPr>
          <w:p w:rsidR="0038265F" w:rsidRDefault="0038265F">
            <w:pPr>
              <w:pStyle w:val="ConsPlusNormal"/>
            </w:pPr>
            <w:r>
              <w:t>иное (указать наименование вида расходов)</w:t>
            </w:r>
          </w:p>
        </w:tc>
        <w:tc>
          <w:tcPr>
            <w:tcW w:w="1814" w:type="dxa"/>
          </w:tcPr>
          <w:p w:rsidR="0038265F" w:rsidRDefault="0038265F">
            <w:pPr>
              <w:pStyle w:val="ConsPlusNormal"/>
            </w:pPr>
          </w:p>
        </w:tc>
      </w:tr>
    </w:tbl>
    <w:p w:rsidR="0038265F" w:rsidRDefault="0038265F">
      <w:pPr>
        <w:pStyle w:val="ConsPlusNormal"/>
        <w:jc w:val="both"/>
      </w:pPr>
    </w:p>
    <w:p w:rsidR="0038265F" w:rsidRDefault="0038265F">
      <w:pPr>
        <w:pStyle w:val="ConsPlusNormal"/>
        <w:jc w:val="center"/>
        <w:outlineLvl w:val="3"/>
      </w:pPr>
      <w:r>
        <w:t>Трудовое участие</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1814"/>
        <w:gridCol w:w="1701"/>
        <w:gridCol w:w="1701"/>
      </w:tblGrid>
      <w:tr w:rsidR="0038265F">
        <w:tc>
          <w:tcPr>
            <w:tcW w:w="964" w:type="dxa"/>
          </w:tcPr>
          <w:p w:rsidR="0038265F" w:rsidRDefault="0038265F">
            <w:pPr>
              <w:pStyle w:val="ConsPlusNormal"/>
              <w:jc w:val="center"/>
            </w:pPr>
            <w:r>
              <w:t>N п/п</w:t>
            </w:r>
          </w:p>
        </w:tc>
        <w:tc>
          <w:tcPr>
            <w:tcW w:w="2891" w:type="dxa"/>
          </w:tcPr>
          <w:p w:rsidR="0038265F" w:rsidRDefault="0038265F">
            <w:pPr>
              <w:pStyle w:val="ConsPlusNormal"/>
              <w:jc w:val="center"/>
            </w:pPr>
            <w:r>
              <w:t>Описание работ</w:t>
            </w:r>
          </w:p>
        </w:tc>
        <w:tc>
          <w:tcPr>
            <w:tcW w:w="1814" w:type="dxa"/>
          </w:tcPr>
          <w:p w:rsidR="0038265F" w:rsidRDefault="0038265F">
            <w:pPr>
              <w:pStyle w:val="ConsPlusNormal"/>
              <w:jc w:val="center"/>
            </w:pPr>
            <w:r>
              <w:t>Трудовые затраты, количество (чел./час.)</w:t>
            </w:r>
          </w:p>
        </w:tc>
        <w:tc>
          <w:tcPr>
            <w:tcW w:w="1701" w:type="dxa"/>
          </w:tcPr>
          <w:p w:rsidR="0038265F" w:rsidRDefault="0038265F">
            <w:pPr>
              <w:pStyle w:val="ConsPlusNormal"/>
              <w:jc w:val="center"/>
            </w:pPr>
            <w:r>
              <w:t>Стоимость одного чел./час. (руб.)</w:t>
            </w:r>
          </w:p>
        </w:tc>
        <w:tc>
          <w:tcPr>
            <w:tcW w:w="1701" w:type="dxa"/>
          </w:tcPr>
          <w:p w:rsidR="0038265F" w:rsidRDefault="0038265F">
            <w:pPr>
              <w:pStyle w:val="ConsPlusNormal"/>
              <w:jc w:val="center"/>
            </w:pPr>
            <w:r>
              <w:t>Стоимость трудовых затрат (руб.)</w:t>
            </w:r>
          </w:p>
        </w:tc>
      </w:tr>
      <w:tr w:rsidR="0038265F">
        <w:tc>
          <w:tcPr>
            <w:tcW w:w="964" w:type="dxa"/>
          </w:tcPr>
          <w:p w:rsidR="0038265F" w:rsidRDefault="0038265F">
            <w:pPr>
              <w:pStyle w:val="ConsPlusNormal"/>
            </w:pPr>
          </w:p>
        </w:tc>
        <w:tc>
          <w:tcPr>
            <w:tcW w:w="2891" w:type="dxa"/>
          </w:tcPr>
          <w:p w:rsidR="0038265F" w:rsidRDefault="0038265F">
            <w:pPr>
              <w:pStyle w:val="ConsPlusNormal"/>
            </w:pPr>
          </w:p>
        </w:tc>
        <w:tc>
          <w:tcPr>
            <w:tcW w:w="1814" w:type="dxa"/>
          </w:tcPr>
          <w:p w:rsidR="0038265F" w:rsidRDefault="0038265F">
            <w:pPr>
              <w:pStyle w:val="ConsPlusNormal"/>
            </w:pPr>
          </w:p>
        </w:tc>
        <w:tc>
          <w:tcPr>
            <w:tcW w:w="1701" w:type="dxa"/>
          </w:tcPr>
          <w:p w:rsidR="0038265F" w:rsidRDefault="0038265F">
            <w:pPr>
              <w:pStyle w:val="ConsPlusNormal"/>
            </w:pPr>
          </w:p>
        </w:tc>
        <w:tc>
          <w:tcPr>
            <w:tcW w:w="1701" w:type="dxa"/>
          </w:tcPr>
          <w:p w:rsidR="0038265F" w:rsidRDefault="0038265F">
            <w:pPr>
              <w:pStyle w:val="ConsPlusNormal"/>
            </w:pPr>
          </w:p>
        </w:tc>
      </w:tr>
    </w:tbl>
    <w:p w:rsidR="0038265F" w:rsidRDefault="0038265F">
      <w:pPr>
        <w:pStyle w:val="ConsPlusNormal"/>
        <w:jc w:val="both"/>
      </w:pPr>
    </w:p>
    <w:p w:rsidR="0038265F" w:rsidRDefault="0038265F">
      <w:pPr>
        <w:pStyle w:val="ConsPlusNormal"/>
        <w:jc w:val="center"/>
        <w:outlineLvl w:val="3"/>
      </w:pPr>
      <w:r>
        <w:t>Целевая группа:</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2"/>
        <w:gridCol w:w="1587"/>
      </w:tblGrid>
      <w:tr w:rsidR="0038265F">
        <w:tc>
          <w:tcPr>
            <w:tcW w:w="7482" w:type="dxa"/>
          </w:tcPr>
          <w:p w:rsidR="0038265F" w:rsidRDefault="0038265F">
            <w:pPr>
              <w:pStyle w:val="ConsPlusNormal"/>
              <w:jc w:val="center"/>
            </w:pPr>
            <w:r>
              <w:t>Наименование показателя</w:t>
            </w:r>
          </w:p>
        </w:tc>
        <w:tc>
          <w:tcPr>
            <w:tcW w:w="1587" w:type="dxa"/>
          </w:tcPr>
          <w:p w:rsidR="0038265F" w:rsidRDefault="0038265F">
            <w:pPr>
              <w:pStyle w:val="ConsPlusNormal"/>
              <w:jc w:val="center"/>
            </w:pPr>
            <w:r>
              <w:t>Величина показателя</w:t>
            </w:r>
          </w:p>
        </w:tc>
      </w:tr>
      <w:tr w:rsidR="0038265F">
        <w:tc>
          <w:tcPr>
            <w:tcW w:w="7482" w:type="dxa"/>
          </w:tcPr>
          <w:p w:rsidR="0038265F" w:rsidRDefault="0038265F">
            <w:pPr>
              <w:pStyle w:val="ConsPlusNormal"/>
            </w:pPr>
            <w:r>
              <w:t>Численность сельского населения, подтвердившего участие в реализации проекта (чел.), - всего</w:t>
            </w:r>
          </w:p>
        </w:tc>
        <w:tc>
          <w:tcPr>
            <w:tcW w:w="1587" w:type="dxa"/>
          </w:tcPr>
          <w:p w:rsidR="0038265F" w:rsidRDefault="0038265F">
            <w:pPr>
              <w:pStyle w:val="ConsPlusNormal"/>
            </w:pPr>
          </w:p>
        </w:tc>
      </w:tr>
      <w:tr w:rsidR="0038265F">
        <w:tc>
          <w:tcPr>
            <w:tcW w:w="7482" w:type="dxa"/>
          </w:tcPr>
          <w:p w:rsidR="0038265F" w:rsidRDefault="0038265F">
            <w:pPr>
              <w:pStyle w:val="ConsPlusNormal"/>
            </w:pPr>
            <w:r>
              <w:t>из них молодежь до 30 лет</w:t>
            </w:r>
          </w:p>
        </w:tc>
        <w:tc>
          <w:tcPr>
            <w:tcW w:w="1587" w:type="dxa"/>
          </w:tcPr>
          <w:p w:rsidR="0038265F" w:rsidRDefault="0038265F">
            <w:pPr>
              <w:pStyle w:val="ConsPlusNormal"/>
            </w:pPr>
          </w:p>
        </w:tc>
      </w:tr>
      <w:tr w:rsidR="0038265F">
        <w:tc>
          <w:tcPr>
            <w:tcW w:w="7482" w:type="dxa"/>
          </w:tcPr>
          <w:p w:rsidR="0038265F" w:rsidRDefault="0038265F">
            <w:pPr>
              <w:pStyle w:val="ConsPlusNormal"/>
            </w:pPr>
            <w: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
        </w:tc>
        <w:tc>
          <w:tcPr>
            <w:tcW w:w="1587" w:type="dxa"/>
          </w:tcPr>
          <w:p w:rsidR="0038265F" w:rsidRDefault="0038265F">
            <w:pPr>
              <w:pStyle w:val="ConsPlusNormal"/>
            </w:pPr>
          </w:p>
        </w:tc>
      </w:tr>
      <w:tr w:rsidR="0038265F">
        <w:tc>
          <w:tcPr>
            <w:tcW w:w="7482" w:type="dxa"/>
          </w:tcPr>
          <w:p w:rsidR="0038265F" w:rsidRDefault="0038265F">
            <w:pPr>
              <w:pStyle w:val="ConsPlusNormal"/>
            </w:pPr>
            <w: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87" w:type="dxa"/>
          </w:tcPr>
          <w:p w:rsidR="0038265F" w:rsidRDefault="0038265F">
            <w:pPr>
              <w:pStyle w:val="ConsPlusNormal"/>
            </w:pPr>
          </w:p>
        </w:tc>
      </w:tr>
      <w:tr w:rsidR="0038265F">
        <w:tc>
          <w:tcPr>
            <w:tcW w:w="7482" w:type="dxa"/>
          </w:tcPr>
          <w:p w:rsidR="0038265F" w:rsidRDefault="0038265F">
            <w:pPr>
              <w:pStyle w:val="ConsPlusNormal"/>
            </w:pPr>
            <w:r>
              <w:lastRenderedPageBreak/>
              <w:t>в том числе:</w:t>
            </w:r>
          </w:p>
        </w:tc>
        <w:tc>
          <w:tcPr>
            <w:tcW w:w="1587" w:type="dxa"/>
          </w:tcPr>
          <w:p w:rsidR="0038265F" w:rsidRDefault="0038265F">
            <w:pPr>
              <w:pStyle w:val="ConsPlusNormal"/>
            </w:pPr>
          </w:p>
        </w:tc>
      </w:tr>
      <w:tr w:rsidR="0038265F">
        <w:tc>
          <w:tcPr>
            <w:tcW w:w="7482" w:type="dxa"/>
          </w:tcPr>
          <w:p w:rsidR="0038265F" w:rsidRDefault="0038265F">
            <w:pPr>
              <w:pStyle w:val="ConsPlusNormal"/>
            </w:pPr>
            <w:r>
              <w:t>прямо</w:t>
            </w:r>
          </w:p>
        </w:tc>
        <w:tc>
          <w:tcPr>
            <w:tcW w:w="1587" w:type="dxa"/>
          </w:tcPr>
          <w:p w:rsidR="0038265F" w:rsidRDefault="0038265F">
            <w:pPr>
              <w:pStyle w:val="ConsPlusNormal"/>
            </w:pPr>
          </w:p>
        </w:tc>
      </w:tr>
      <w:tr w:rsidR="0038265F">
        <w:tc>
          <w:tcPr>
            <w:tcW w:w="7482" w:type="dxa"/>
          </w:tcPr>
          <w:p w:rsidR="0038265F" w:rsidRDefault="0038265F">
            <w:pPr>
              <w:pStyle w:val="ConsPlusNormal"/>
            </w:pPr>
            <w:r>
              <w:t>косвенно</w:t>
            </w:r>
          </w:p>
        </w:tc>
        <w:tc>
          <w:tcPr>
            <w:tcW w:w="1587" w:type="dxa"/>
          </w:tcPr>
          <w:p w:rsidR="0038265F" w:rsidRDefault="0038265F">
            <w:pPr>
              <w:pStyle w:val="ConsPlusNormal"/>
            </w:pPr>
          </w:p>
        </w:tc>
      </w:tr>
    </w:tbl>
    <w:p w:rsidR="0038265F" w:rsidRDefault="0038265F">
      <w:pPr>
        <w:pStyle w:val="ConsPlusNormal"/>
        <w:jc w:val="both"/>
      </w:pPr>
    </w:p>
    <w:p w:rsidR="0038265F" w:rsidRDefault="0038265F">
      <w:pPr>
        <w:pStyle w:val="ConsPlusNormal"/>
        <w:jc w:val="center"/>
        <w:outlineLvl w:val="2"/>
      </w:pPr>
      <w:r>
        <w:t>II. Инициаторы проекта</w:t>
      </w:r>
    </w:p>
    <w:p w:rsidR="0038265F" w:rsidRDefault="0038265F">
      <w:pPr>
        <w:pStyle w:val="ConsPlusNormal"/>
        <w:jc w:val="both"/>
      </w:pPr>
    </w:p>
    <w:p w:rsidR="0038265F" w:rsidRDefault="0038265F">
      <w:pPr>
        <w:pStyle w:val="ConsPlusNormal"/>
        <w:ind w:firstLine="540"/>
        <w:jc w:val="both"/>
      </w:pPr>
      <w:r>
        <w:t>Состав инициаторов проекта;</w:t>
      </w:r>
    </w:p>
    <w:p w:rsidR="0038265F" w:rsidRDefault="0038265F">
      <w:pPr>
        <w:pStyle w:val="ConsPlusNormal"/>
        <w:spacing w:before="220"/>
        <w:ind w:firstLine="540"/>
        <w:jc w:val="both"/>
      </w:pPr>
      <w:r>
        <w:t>данные об инициаторах проекта (Ф.И.О. (граждане), реквизиты (юридические лица));</w:t>
      </w:r>
    </w:p>
    <w:p w:rsidR="0038265F" w:rsidRDefault="0038265F">
      <w:pPr>
        <w:pStyle w:val="ConsPlusNormal"/>
        <w:spacing w:before="220"/>
        <w:ind w:firstLine="540"/>
        <w:jc w:val="both"/>
      </w:pPr>
      <w:r>
        <w:t>обязанности членов инициативной группы;</w:t>
      </w:r>
    </w:p>
    <w:p w:rsidR="0038265F" w:rsidRDefault="0038265F">
      <w:pPr>
        <w:pStyle w:val="ConsPlusNormal"/>
        <w:spacing w:before="220"/>
        <w:ind w:firstLine="540"/>
        <w:jc w:val="both"/>
      </w:pPr>
      <w:r>
        <w:t>вклад и роль каждого участника проекта.</w:t>
      </w:r>
    </w:p>
    <w:p w:rsidR="0038265F" w:rsidRDefault="0038265F">
      <w:pPr>
        <w:pStyle w:val="ConsPlusNormal"/>
        <w:jc w:val="both"/>
      </w:pPr>
    </w:p>
    <w:p w:rsidR="0038265F" w:rsidRDefault="0038265F">
      <w:pPr>
        <w:pStyle w:val="ConsPlusNormal"/>
        <w:jc w:val="center"/>
        <w:outlineLvl w:val="2"/>
      </w:pPr>
      <w:r>
        <w:t>III. Описание проекта (не более 3 страниц)</w:t>
      </w:r>
    </w:p>
    <w:p w:rsidR="0038265F" w:rsidRDefault="0038265F">
      <w:pPr>
        <w:pStyle w:val="ConsPlusNormal"/>
        <w:jc w:val="both"/>
      </w:pPr>
    </w:p>
    <w:p w:rsidR="0038265F" w:rsidRDefault="0038265F">
      <w:pPr>
        <w:pStyle w:val="ConsPlusNormal"/>
        <w:ind w:firstLine="540"/>
        <w:jc w:val="both"/>
      </w:pPr>
      <w:r>
        <w:t>1. Описание проблемы и обоснование ее актуальности для сообщества:</w:t>
      </w:r>
    </w:p>
    <w:p w:rsidR="0038265F" w:rsidRDefault="0038265F">
      <w:pPr>
        <w:pStyle w:val="ConsPlusNormal"/>
        <w:spacing w:before="220"/>
        <w:ind w:firstLine="540"/>
        <w:jc w:val="both"/>
      </w:pPr>
      <w:r>
        <w:t>характеристика существующей ситуации и описание решаемой проблемы;</w:t>
      </w:r>
    </w:p>
    <w:p w:rsidR="0038265F" w:rsidRDefault="0038265F">
      <w:pPr>
        <w:pStyle w:val="ConsPlusNormal"/>
        <w:spacing w:before="220"/>
        <w:ind w:firstLine="540"/>
        <w:jc w:val="both"/>
      </w:pPr>
      <w:r>
        <w:t>необходимость выполнения данного проекта;</w:t>
      </w:r>
    </w:p>
    <w:p w:rsidR="0038265F" w:rsidRDefault="0038265F">
      <w:pPr>
        <w:pStyle w:val="ConsPlusNormal"/>
        <w:spacing w:before="220"/>
        <w:ind w:firstLine="540"/>
        <w:jc w:val="both"/>
      </w:pPr>
      <w:r>
        <w:t>круг людей, которых касается решаемая проблема;</w:t>
      </w:r>
    </w:p>
    <w:p w:rsidR="0038265F" w:rsidRDefault="0038265F">
      <w:pPr>
        <w:pStyle w:val="ConsPlusNormal"/>
        <w:spacing w:before="220"/>
        <w:ind w:firstLine="540"/>
        <w:jc w:val="both"/>
      </w:pPr>
      <w:r>
        <w:t>актуальность решаемой проблемы для сельского поселения, общественная значимость проекта.</w:t>
      </w:r>
    </w:p>
    <w:p w:rsidR="0038265F" w:rsidRDefault="0038265F">
      <w:pPr>
        <w:pStyle w:val="ConsPlusNormal"/>
        <w:spacing w:before="220"/>
        <w:ind w:firstLine="540"/>
        <w:jc w:val="both"/>
      </w:pPr>
      <w:r>
        <w:t>2. Цели и задачи проекта.</w:t>
      </w:r>
    </w:p>
    <w:p w:rsidR="0038265F" w:rsidRDefault="0038265F">
      <w:pPr>
        <w:pStyle w:val="ConsPlusNormal"/>
        <w:spacing w:before="220"/>
        <w:ind w:firstLine="540"/>
        <w:jc w:val="both"/>
      </w:pPr>
      <w:r>
        <w:t>3. Мероприятия по реализации проекта:</w:t>
      </w:r>
    </w:p>
    <w:p w:rsidR="0038265F" w:rsidRDefault="0038265F">
      <w:pPr>
        <w:pStyle w:val="ConsPlusNormal"/>
        <w:spacing w:before="220"/>
        <w:ind w:firstLine="540"/>
        <w:jc w:val="both"/>
      </w:pPr>
      <w:r>
        <w:t>конкретные мероприятия (работа), предполагаемые к реализации в ходе проекта, в том числе с участием общественности, основные этапы проекта;</w:t>
      </w:r>
    </w:p>
    <w:p w:rsidR="0038265F" w:rsidRDefault="0038265F">
      <w:pPr>
        <w:pStyle w:val="ConsPlusNormal"/>
        <w:spacing w:before="220"/>
        <w:ind w:firstLine="540"/>
        <w:jc w:val="both"/>
      </w:pPr>
      <w:r>
        <w:t>способы привлечения населения для реализации проекта (формы и методы работы с местным населением);</w:t>
      </w:r>
    </w:p>
    <w:p w:rsidR="0038265F" w:rsidRDefault="0038265F">
      <w:pPr>
        <w:pStyle w:val="ConsPlusNormal"/>
        <w:spacing w:before="220"/>
        <w:ind w:firstLine="540"/>
        <w:jc w:val="both"/>
      </w:pPr>
      <w: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Гранта нанесенного ущерба).</w:t>
      </w:r>
    </w:p>
    <w:p w:rsidR="0038265F" w:rsidRDefault="0038265F">
      <w:pPr>
        <w:pStyle w:val="ConsPlusNormal"/>
        <w:spacing w:before="220"/>
        <w:ind w:firstLine="540"/>
        <w:jc w:val="both"/>
      </w:pPr>
      <w:r>
        <w:t>4. Ожидаемые результаты проекта:</w:t>
      </w:r>
    </w:p>
    <w:p w:rsidR="0038265F" w:rsidRDefault="0038265F">
      <w:pPr>
        <w:pStyle w:val="ConsPlusNormal"/>
        <w:spacing w:before="220"/>
        <w:ind w:firstLine="540"/>
        <w:jc w:val="both"/>
      </w:pPr>
      <w:r>
        <w:t>конкретные практические результаты, которые планируется достичь в ходе выполнения проекта;</w:t>
      </w:r>
    </w:p>
    <w:p w:rsidR="0038265F" w:rsidRDefault="0038265F">
      <w:pPr>
        <w:pStyle w:val="ConsPlusNormal"/>
        <w:spacing w:before="220"/>
        <w:ind w:firstLine="540"/>
        <w:jc w:val="both"/>
      </w:pPr>
      <w:r>
        <w:t>результаты, характеризующие решение заявленной проблемы (по возможности указать количественные показатели).</w:t>
      </w:r>
    </w:p>
    <w:p w:rsidR="0038265F" w:rsidRDefault="0038265F">
      <w:pPr>
        <w:pStyle w:val="ConsPlusNormal"/>
        <w:spacing w:before="220"/>
        <w:ind w:firstLine="540"/>
        <w:jc w:val="both"/>
      </w:pPr>
      <w:r>
        <w:t>5. Дальнейшее развитие проекта:</w:t>
      </w:r>
    </w:p>
    <w:p w:rsidR="0038265F" w:rsidRDefault="0038265F">
      <w:pPr>
        <w:pStyle w:val="ConsPlusNormal"/>
        <w:spacing w:before="220"/>
        <w:ind w:firstLine="540"/>
        <w:jc w:val="both"/>
      </w:pPr>
      <w:r>
        <w:t xml:space="preserve">дальнейшее развитие проекта после завершения финансирования, использование </w:t>
      </w:r>
      <w:r>
        <w:lastRenderedPageBreak/>
        <w:t>результатов проекта в будущем, мероприятия по поддержанию и (или) развитию результатов.</w:t>
      </w:r>
    </w:p>
    <w:p w:rsidR="0038265F" w:rsidRDefault="0038265F">
      <w:pPr>
        <w:pStyle w:val="ConsPlusNormal"/>
        <w:spacing w:before="220"/>
        <w:ind w:firstLine="540"/>
        <w:jc w:val="both"/>
      </w:pPr>
      <w:r>
        <w:t>6. Календарный план проекта:</w:t>
      </w:r>
    </w:p>
    <w:p w:rsidR="0038265F" w:rsidRDefault="0038265F">
      <w:pPr>
        <w:pStyle w:val="ConsPlusNormal"/>
        <w:spacing w:before="220"/>
        <w:ind w:firstLine="540"/>
        <w:jc w:val="both"/>
      </w:pPr>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38265F" w:rsidRDefault="0038265F">
      <w:pPr>
        <w:pStyle w:val="ConsPlusNormal"/>
        <w:jc w:val="both"/>
      </w:pPr>
    </w:p>
    <w:p w:rsidR="0038265F" w:rsidRDefault="0038265F">
      <w:pPr>
        <w:pStyle w:val="ConsPlusNormal"/>
        <w:jc w:val="center"/>
        <w:outlineLvl w:val="3"/>
      </w:pPr>
      <w:r>
        <w:t>Календарный план реализации проекта</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1"/>
        <w:gridCol w:w="1417"/>
        <w:gridCol w:w="1928"/>
      </w:tblGrid>
      <w:tr w:rsidR="0038265F">
        <w:tc>
          <w:tcPr>
            <w:tcW w:w="624" w:type="dxa"/>
          </w:tcPr>
          <w:p w:rsidR="0038265F" w:rsidRDefault="0038265F">
            <w:pPr>
              <w:pStyle w:val="ConsPlusNormal"/>
              <w:jc w:val="center"/>
            </w:pPr>
            <w:r>
              <w:t>N п/п</w:t>
            </w:r>
          </w:p>
        </w:tc>
        <w:tc>
          <w:tcPr>
            <w:tcW w:w="5101" w:type="dxa"/>
          </w:tcPr>
          <w:p w:rsidR="0038265F" w:rsidRDefault="0038265F">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417" w:type="dxa"/>
          </w:tcPr>
          <w:p w:rsidR="0038265F" w:rsidRDefault="0038265F">
            <w:pPr>
              <w:pStyle w:val="ConsPlusNormal"/>
              <w:jc w:val="center"/>
            </w:pPr>
            <w:r>
              <w:t>Срок реализации проекта</w:t>
            </w:r>
          </w:p>
        </w:tc>
        <w:tc>
          <w:tcPr>
            <w:tcW w:w="1928" w:type="dxa"/>
          </w:tcPr>
          <w:p w:rsidR="0038265F" w:rsidRDefault="0038265F">
            <w:pPr>
              <w:pStyle w:val="ConsPlusNormal"/>
              <w:jc w:val="center"/>
            </w:pPr>
            <w:r>
              <w:t>Ответственный исполнитель проекта</w:t>
            </w:r>
          </w:p>
        </w:tc>
      </w:tr>
      <w:tr w:rsidR="0038265F">
        <w:tc>
          <w:tcPr>
            <w:tcW w:w="624" w:type="dxa"/>
            <w:vMerge w:val="restart"/>
          </w:tcPr>
          <w:p w:rsidR="0038265F" w:rsidRDefault="0038265F">
            <w:pPr>
              <w:pStyle w:val="ConsPlusNormal"/>
              <w:jc w:val="center"/>
            </w:pPr>
            <w:r>
              <w:t>1</w:t>
            </w:r>
          </w:p>
        </w:tc>
        <w:tc>
          <w:tcPr>
            <w:tcW w:w="5101" w:type="dxa"/>
            <w:vMerge w:val="restart"/>
          </w:tcPr>
          <w:p w:rsidR="0038265F" w:rsidRDefault="0038265F">
            <w:pPr>
              <w:pStyle w:val="ConsPlusNormal"/>
            </w:pPr>
            <w: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417" w:type="dxa"/>
          </w:tcPr>
          <w:p w:rsidR="0038265F" w:rsidRDefault="0038265F">
            <w:pPr>
              <w:pStyle w:val="ConsPlusNormal"/>
            </w:pPr>
          </w:p>
        </w:tc>
        <w:tc>
          <w:tcPr>
            <w:tcW w:w="1928" w:type="dxa"/>
          </w:tcPr>
          <w:p w:rsidR="0038265F" w:rsidRDefault="0038265F">
            <w:pPr>
              <w:pStyle w:val="ConsPlusNormal"/>
            </w:pPr>
          </w:p>
        </w:tc>
      </w:tr>
      <w:tr w:rsidR="0038265F">
        <w:tc>
          <w:tcPr>
            <w:tcW w:w="624" w:type="dxa"/>
            <w:vMerge/>
          </w:tcPr>
          <w:p w:rsidR="0038265F" w:rsidRDefault="0038265F"/>
        </w:tc>
        <w:tc>
          <w:tcPr>
            <w:tcW w:w="5101" w:type="dxa"/>
            <w:vMerge/>
          </w:tcPr>
          <w:p w:rsidR="0038265F" w:rsidRDefault="0038265F"/>
        </w:tc>
        <w:tc>
          <w:tcPr>
            <w:tcW w:w="1417" w:type="dxa"/>
          </w:tcPr>
          <w:p w:rsidR="0038265F" w:rsidRDefault="0038265F">
            <w:pPr>
              <w:pStyle w:val="ConsPlusNormal"/>
            </w:pPr>
          </w:p>
        </w:tc>
        <w:tc>
          <w:tcPr>
            <w:tcW w:w="1928" w:type="dxa"/>
          </w:tcPr>
          <w:p w:rsidR="0038265F" w:rsidRDefault="0038265F">
            <w:pPr>
              <w:pStyle w:val="ConsPlusNormal"/>
            </w:pPr>
          </w:p>
        </w:tc>
      </w:tr>
      <w:tr w:rsidR="0038265F">
        <w:tc>
          <w:tcPr>
            <w:tcW w:w="624" w:type="dxa"/>
            <w:vMerge w:val="restart"/>
          </w:tcPr>
          <w:p w:rsidR="0038265F" w:rsidRDefault="0038265F">
            <w:pPr>
              <w:pStyle w:val="ConsPlusNormal"/>
              <w:jc w:val="center"/>
            </w:pPr>
            <w:r>
              <w:t>2</w:t>
            </w:r>
          </w:p>
        </w:tc>
        <w:tc>
          <w:tcPr>
            <w:tcW w:w="5101" w:type="dxa"/>
          </w:tcPr>
          <w:p w:rsidR="0038265F" w:rsidRDefault="0038265F">
            <w:pPr>
              <w:pStyle w:val="ConsPlusNormal"/>
            </w:pPr>
            <w:r>
              <w:t>Ремонтно-строительные работы (описание объектов, которые необходимо отремонтировать или построить)</w:t>
            </w:r>
          </w:p>
        </w:tc>
        <w:tc>
          <w:tcPr>
            <w:tcW w:w="1417" w:type="dxa"/>
          </w:tcPr>
          <w:p w:rsidR="0038265F" w:rsidRDefault="0038265F">
            <w:pPr>
              <w:pStyle w:val="ConsPlusNormal"/>
            </w:pPr>
          </w:p>
        </w:tc>
        <w:tc>
          <w:tcPr>
            <w:tcW w:w="1928" w:type="dxa"/>
          </w:tcPr>
          <w:p w:rsidR="0038265F" w:rsidRDefault="0038265F">
            <w:pPr>
              <w:pStyle w:val="ConsPlusNormal"/>
            </w:pPr>
          </w:p>
        </w:tc>
      </w:tr>
      <w:tr w:rsidR="0038265F">
        <w:tc>
          <w:tcPr>
            <w:tcW w:w="624" w:type="dxa"/>
            <w:vMerge/>
          </w:tcPr>
          <w:p w:rsidR="0038265F" w:rsidRDefault="0038265F"/>
        </w:tc>
        <w:tc>
          <w:tcPr>
            <w:tcW w:w="5101" w:type="dxa"/>
          </w:tcPr>
          <w:p w:rsidR="0038265F" w:rsidRDefault="0038265F">
            <w:pPr>
              <w:pStyle w:val="ConsPlusNormal"/>
            </w:pPr>
          </w:p>
        </w:tc>
        <w:tc>
          <w:tcPr>
            <w:tcW w:w="1417" w:type="dxa"/>
          </w:tcPr>
          <w:p w:rsidR="0038265F" w:rsidRDefault="0038265F">
            <w:pPr>
              <w:pStyle w:val="ConsPlusNormal"/>
            </w:pPr>
          </w:p>
        </w:tc>
        <w:tc>
          <w:tcPr>
            <w:tcW w:w="1928" w:type="dxa"/>
          </w:tcPr>
          <w:p w:rsidR="0038265F" w:rsidRDefault="0038265F">
            <w:pPr>
              <w:pStyle w:val="ConsPlusNormal"/>
            </w:pPr>
          </w:p>
        </w:tc>
      </w:tr>
      <w:tr w:rsidR="0038265F">
        <w:tc>
          <w:tcPr>
            <w:tcW w:w="624" w:type="dxa"/>
            <w:vMerge w:val="restart"/>
          </w:tcPr>
          <w:p w:rsidR="0038265F" w:rsidRDefault="0038265F">
            <w:pPr>
              <w:pStyle w:val="ConsPlusNormal"/>
              <w:jc w:val="center"/>
            </w:pPr>
            <w:r>
              <w:t>3</w:t>
            </w:r>
          </w:p>
        </w:tc>
        <w:tc>
          <w:tcPr>
            <w:tcW w:w="5101" w:type="dxa"/>
            <w:vMerge w:val="restart"/>
          </w:tcPr>
          <w:p w:rsidR="0038265F" w:rsidRDefault="0038265F">
            <w:pPr>
              <w:pStyle w:val="ConsPlusNormal"/>
            </w:pPr>
            <w:r>
              <w:t>Приобретение оборудования (описание оборудования, которое необходимо приобрести, с какой целью)</w:t>
            </w:r>
          </w:p>
        </w:tc>
        <w:tc>
          <w:tcPr>
            <w:tcW w:w="1417" w:type="dxa"/>
          </w:tcPr>
          <w:p w:rsidR="0038265F" w:rsidRDefault="0038265F">
            <w:pPr>
              <w:pStyle w:val="ConsPlusNormal"/>
            </w:pPr>
          </w:p>
        </w:tc>
        <w:tc>
          <w:tcPr>
            <w:tcW w:w="1928" w:type="dxa"/>
          </w:tcPr>
          <w:p w:rsidR="0038265F" w:rsidRDefault="0038265F">
            <w:pPr>
              <w:pStyle w:val="ConsPlusNormal"/>
            </w:pPr>
          </w:p>
        </w:tc>
      </w:tr>
      <w:tr w:rsidR="0038265F">
        <w:tc>
          <w:tcPr>
            <w:tcW w:w="624" w:type="dxa"/>
            <w:vMerge/>
          </w:tcPr>
          <w:p w:rsidR="0038265F" w:rsidRDefault="0038265F"/>
        </w:tc>
        <w:tc>
          <w:tcPr>
            <w:tcW w:w="5101" w:type="dxa"/>
            <w:vMerge/>
          </w:tcPr>
          <w:p w:rsidR="0038265F" w:rsidRDefault="0038265F"/>
        </w:tc>
        <w:tc>
          <w:tcPr>
            <w:tcW w:w="1417" w:type="dxa"/>
          </w:tcPr>
          <w:p w:rsidR="0038265F" w:rsidRDefault="0038265F">
            <w:pPr>
              <w:pStyle w:val="ConsPlusNormal"/>
            </w:pPr>
          </w:p>
        </w:tc>
        <w:tc>
          <w:tcPr>
            <w:tcW w:w="1928" w:type="dxa"/>
          </w:tcPr>
          <w:p w:rsidR="0038265F" w:rsidRDefault="0038265F">
            <w:pPr>
              <w:pStyle w:val="ConsPlusNormal"/>
            </w:pPr>
          </w:p>
        </w:tc>
      </w:tr>
      <w:tr w:rsidR="0038265F">
        <w:tc>
          <w:tcPr>
            <w:tcW w:w="624" w:type="dxa"/>
            <w:vMerge w:val="restart"/>
          </w:tcPr>
          <w:p w:rsidR="0038265F" w:rsidRDefault="0038265F">
            <w:pPr>
              <w:pStyle w:val="ConsPlusNormal"/>
              <w:jc w:val="center"/>
            </w:pPr>
            <w:r>
              <w:t>4</w:t>
            </w:r>
          </w:p>
        </w:tc>
        <w:tc>
          <w:tcPr>
            <w:tcW w:w="5101" w:type="dxa"/>
            <w:vMerge w:val="restart"/>
          </w:tcPr>
          <w:p w:rsidR="0038265F" w:rsidRDefault="0038265F">
            <w:pPr>
              <w:pStyle w:val="ConsPlusNormal"/>
            </w:pPr>
            <w:r>
              <w:t>Прочая деятельность (указать ее наименование):</w:t>
            </w:r>
          </w:p>
        </w:tc>
        <w:tc>
          <w:tcPr>
            <w:tcW w:w="1417" w:type="dxa"/>
          </w:tcPr>
          <w:p w:rsidR="0038265F" w:rsidRDefault="0038265F">
            <w:pPr>
              <w:pStyle w:val="ConsPlusNormal"/>
            </w:pPr>
          </w:p>
        </w:tc>
        <w:tc>
          <w:tcPr>
            <w:tcW w:w="1928" w:type="dxa"/>
          </w:tcPr>
          <w:p w:rsidR="0038265F" w:rsidRDefault="0038265F">
            <w:pPr>
              <w:pStyle w:val="ConsPlusNormal"/>
            </w:pPr>
          </w:p>
        </w:tc>
      </w:tr>
      <w:tr w:rsidR="0038265F">
        <w:tc>
          <w:tcPr>
            <w:tcW w:w="624" w:type="dxa"/>
            <w:vMerge/>
          </w:tcPr>
          <w:p w:rsidR="0038265F" w:rsidRDefault="0038265F"/>
        </w:tc>
        <w:tc>
          <w:tcPr>
            <w:tcW w:w="5101" w:type="dxa"/>
            <w:vMerge/>
          </w:tcPr>
          <w:p w:rsidR="0038265F" w:rsidRDefault="0038265F"/>
        </w:tc>
        <w:tc>
          <w:tcPr>
            <w:tcW w:w="1417" w:type="dxa"/>
          </w:tcPr>
          <w:p w:rsidR="0038265F" w:rsidRDefault="0038265F">
            <w:pPr>
              <w:pStyle w:val="ConsPlusNormal"/>
            </w:pPr>
          </w:p>
        </w:tc>
        <w:tc>
          <w:tcPr>
            <w:tcW w:w="1928" w:type="dxa"/>
          </w:tcPr>
          <w:p w:rsidR="0038265F" w:rsidRDefault="0038265F">
            <w:pPr>
              <w:pStyle w:val="ConsPlusNormal"/>
            </w:pPr>
          </w:p>
        </w:tc>
      </w:tr>
    </w:tbl>
    <w:p w:rsidR="0038265F" w:rsidRDefault="0038265F">
      <w:pPr>
        <w:pStyle w:val="ConsPlusNormal"/>
        <w:jc w:val="both"/>
      </w:pPr>
    </w:p>
    <w:p w:rsidR="0038265F" w:rsidRDefault="0038265F">
      <w:pPr>
        <w:pStyle w:val="ConsPlusNormal"/>
        <w:jc w:val="center"/>
        <w:outlineLvl w:val="2"/>
      </w:pPr>
      <w:r>
        <w:t>IV. Смета расходов по проекту</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213"/>
        <w:gridCol w:w="2321"/>
      </w:tblGrid>
      <w:tr w:rsidR="0038265F">
        <w:tc>
          <w:tcPr>
            <w:tcW w:w="2551" w:type="dxa"/>
          </w:tcPr>
          <w:p w:rsidR="0038265F" w:rsidRDefault="0038265F">
            <w:pPr>
              <w:pStyle w:val="ConsPlusNormal"/>
              <w:jc w:val="center"/>
            </w:pPr>
            <w:r>
              <w:t>Статьи сметы</w:t>
            </w:r>
          </w:p>
        </w:tc>
        <w:tc>
          <w:tcPr>
            <w:tcW w:w="1984" w:type="dxa"/>
          </w:tcPr>
          <w:p w:rsidR="0038265F" w:rsidRDefault="0038265F">
            <w:pPr>
              <w:pStyle w:val="ConsPlusNormal"/>
              <w:jc w:val="center"/>
            </w:pPr>
            <w:r>
              <w:t>Запрашиваемые средства</w:t>
            </w:r>
          </w:p>
        </w:tc>
        <w:tc>
          <w:tcPr>
            <w:tcW w:w="2213" w:type="dxa"/>
          </w:tcPr>
          <w:p w:rsidR="0038265F" w:rsidRDefault="0038265F">
            <w:pPr>
              <w:pStyle w:val="ConsPlusNormal"/>
              <w:jc w:val="center"/>
            </w:pPr>
            <w:r>
              <w:t>Вклад инициатора проекта</w:t>
            </w:r>
          </w:p>
        </w:tc>
        <w:tc>
          <w:tcPr>
            <w:tcW w:w="2321" w:type="dxa"/>
          </w:tcPr>
          <w:p w:rsidR="0038265F" w:rsidRDefault="0038265F">
            <w:pPr>
              <w:pStyle w:val="ConsPlusNormal"/>
              <w:jc w:val="center"/>
            </w:pPr>
            <w:r>
              <w:t>Общие расходы по проекту</w:t>
            </w:r>
          </w:p>
        </w:tc>
      </w:tr>
      <w:tr w:rsidR="0038265F">
        <w:tc>
          <w:tcPr>
            <w:tcW w:w="2551" w:type="dxa"/>
          </w:tcPr>
          <w:p w:rsidR="0038265F" w:rsidRDefault="0038265F">
            <w:pPr>
              <w:pStyle w:val="ConsPlusNormal"/>
            </w:pPr>
          </w:p>
        </w:tc>
        <w:tc>
          <w:tcPr>
            <w:tcW w:w="1984" w:type="dxa"/>
          </w:tcPr>
          <w:p w:rsidR="0038265F" w:rsidRDefault="0038265F">
            <w:pPr>
              <w:pStyle w:val="ConsPlusNormal"/>
            </w:pPr>
          </w:p>
        </w:tc>
        <w:tc>
          <w:tcPr>
            <w:tcW w:w="2213" w:type="dxa"/>
          </w:tcPr>
          <w:p w:rsidR="0038265F" w:rsidRDefault="0038265F">
            <w:pPr>
              <w:pStyle w:val="ConsPlusNormal"/>
            </w:pPr>
          </w:p>
        </w:tc>
        <w:tc>
          <w:tcPr>
            <w:tcW w:w="2321" w:type="dxa"/>
          </w:tcPr>
          <w:p w:rsidR="0038265F" w:rsidRDefault="0038265F">
            <w:pPr>
              <w:pStyle w:val="ConsPlusNormal"/>
            </w:pPr>
          </w:p>
        </w:tc>
      </w:tr>
    </w:tbl>
    <w:p w:rsidR="0038265F" w:rsidRDefault="0038265F">
      <w:pPr>
        <w:pStyle w:val="ConsPlusNormal"/>
        <w:jc w:val="both"/>
      </w:pPr>
    </w:p>
    <w:p w:rsidR="0038265F" w:rsidRDefault="0038265F">
      <w:pPr>
        <w:pStyle w:val="ConsPlusNonformat"/>
        <w:jc w:val="both"/>
      </w:pPr>
      <w:r>
        <w:t xml:space="preserve">    Руководитель органа местного самоуправления</w:t>
      </w:r>
    </w:p>
    <w:p w:rsidR="0038265F" w:rsidRDefault="0038265F">
      <w:pPr>
        <w:pStyle w:val="ConsPlusNonformat"/>
        <w:jc w:val="both"/>
      </w:pPr>
      <w:r>
        <w:t xml:space="preserve">    ____________________________________________________________</w:t>
      </w:r>
    </w:p>
    <w:p w:rsidR="0038265F" w:rsidRDefault="0038265F">
      <w:pPr>
        <w:pStyle w:val="ConsPlusNonformat"/>
        <w:jc w:val="both"/>
      </w:pPr>
      <w:r>
        <w:t>(подпись, расшифровка подписи)</w:t>
      </w:r>
    </w:p>
    <w:p w:rsidR="0038265F" w:rsidRDefault="0038265F">
      <w:pPr>
        <w:pStyle w:val="ConsPlusNonformat"/>
        <w:jc w:val="both"/>
      </w:pPr>
      <w:r>
        <w:t xml:space="preserve">    М.П.</w:t>
      </w:r>
    </w:p>
    <w:p w:rsidR="0038265F" w:rsidRDefault="0038265F">
      <w:pPr>
        <w:pStyle w:val="ConsPlusNonformat"/>
        <w:jc w:val="both"/>
      </w:pPr>
    </w:p>
    <w:p w:rsidR="0038265F" w:rsidRDefault="0038265F">
      <w:pPr>
        <w:pStyle w:val="ConsPlusNonformat"/>
        <w:jc w:val="both"/>
      </w:pPr>
      <w:r>
        <w:t xml:space="preserve">    Исполнитель:</w:t>
      </w:r>
    </w:p>
    <w:p w:rsidR="0038265F" w:rsidRDefault="0038265F">
      <w:pPr>
        <w:pStyle w:val="ConsPlusNonformat"/>
        <w:jc w:val="both"/>
      </w:pPr>
      <w:r>
        <w:t xml:space="preserve">    ____________________________________________________________</w:t>
      </w:r>
    </w:p>
    <w:p w:rsidR="0038265F" w:rsidRDefault="0038265F">
      <w:pPr>
        <w:pStyle w:val="ConsPlusNonformat"/>
        <w:jc w:val="both"/>
      </w:pPr>
      <w:r>
        <w:t>(должность, контактный телефон) (подпись, расшифровка подписи)</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17</w:t>
      </w:r>
    </w:p>
    <w:p w:rsidR="0038265F" w:rsidRDefault="0038265F">
      <w:pPr>
        <w:pStyle w:val="ConsPlusNormal"/>
        <w:jc w:val="right"/>
      </w:pPr>
      <w:r>
        <w:t>к постановлению Правительства</w:t>
      </w:r>
    </w:p>
    <w:p w:rsidR="0038265F" w:rsidRDefault="0038265F">
      <w:pPr>
        <w:pStyle w:val="ConsPlusNormal"/>
        <w:jc w:val="right"/>
      </w:pPr>
      <w:r>
        <w:lastRenderedPageBreak/>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186" w:name="P4826"/>
      <w:bookmarkEnd w:id="186"/>
      <w:r>
        <w:t>ПОРЯДОК</w:t>
      </w:r>
    </w:p>
    <w:p w:rsidR="0038265F" w:rsidRDefault="0038265F">
      <w:pPr>
        <w:pStyle w:val="ConsPlusTitle"/>
        <w:jc w:val="center"/>
      </w:pPr>
      <w:r>
        <w:t>РАСЧЕТА И ПРЕДОСТАВЛЕНИЯ СУБСИДИИ НА ПОДДЕРЖКУ</w:t>
      </w:r>
    </w:p>
    <w:p w:rsidR="0038265F" w:rsidRDefault="0038265F">
      <w:pPr>
        <w:pStyle w:val="ConsPlusTitle"/>
        <w:jc w:val="center"/>
      </w:pPr>
      <w:r>
        <w:t>РАСТЕНИЕВОДСТВА, ПЕРЕРАБОТКИ И РЕАЛИЗАЦИИ ПРОДУКЦИИ</w:t>
      </w:r>
    </w:p>
    <w:p w:rsidR="0038265F" w:rsidRDefault="0038265F">
      <w:pPr>
        <w:pStyle w:val="ConsPlusTitle"/>
        <w:jc w:val="center"/>
      </w:pPr>
      <w:r>
        <w:t>РАСТЕНИЕВОДСТВА, НА ПОДДЕРЖКУ ЖИВОТНОВОДСТВА, ПЕРЕРАБОТКИ</w:t>
      </w:r>
    </w:p>
    <w:p w:rsidR="0038265F" w:rsidRDefault="0038265F">
      <w:pPr>
        <w:pStyle w:val="ConsPlusTitle"/>
        <w:jc w:val="center"/>
      </w:pPr>
      <w:r>
        <w:t>И РЕАЛИЗАЦИИ ПРОДУКЦИИ ЖИВОТНОВОДСТВА, НА ПОДДЕРЖКУ МЯСНОГО</w:t>
      </w:r>
    </w:p>
    <w:p w:rsidR="0038265F" w:rsidRDefault="0038265F">
      <w:pPr>
        <w:pStyle w:val="ConsPlusTitle"/>
        <w:jc w:val="center"/>
      </w:pPr>
      <w:r>
        <w:t>СКОТОВОДСТВА, ПЕРЕРАБОТКИ И РЕАЛИЗАЦИИ ПРОДУКЦИИ МЯСНОГО</w:t>
      </w:r>
    </w:p>
    <w:p w:rsidR="0038265F" w:rsidRDefault="0038265F">
      <w:pPr>
        <w:pStyle w:val="ConsPlusTitle"/>
        <w:jc w:val="center"/>
      </w:pPr>
      <w:r>
        <w:t>СКОТОВОДСТВА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ХМАО - Югры от 19.12.2019 N 509-п)</w:t>
            </w:r>
          </w:p>
        </w:tc>
      </w:tr>
    </w:tbl>
    <w:p w:rsidR="0038265F" w:rsidRDefault="0038265F">
      <w:pPr>
        <w:pStyle w:val="ConsPlusNormal"/>
        <w:jc w:val="center"/>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расчета и предоставления субсидии для реализации мероприятия 1.1 "Государственная поддержка производства, переработки и реализации продукции растениеводства" </w:t>
      </w:r>
      <w:hyperlink w:anchor="P504" w:history="1">
        <w:r>
          <w:rPr>
            <w:color w:val="0000FF"/>
          </w:rPr>
          <w:t>подпрограммы 1</w:t>
        </w:r>
      </w:hyperlink>
      <w:r>
        <w:t xml:space="preserve"> "Развитие отрасли растениеводства", мероприятия 2.1 "Государственная поддержка племенного животноводства, производства и реализации продукции животноводства" мероприятия 2.4 "Государственная поддержка производства и реализации продукции мясного скотоводства" </w:t>
      </w:r>
      <w:hyperlink w:anchor="P664" w:history="1">
        <w:r>
          <w:rPr>
            <w:color w:val="0000FF"/>
          </w:rPr>
          <w:t>подпрограммы 2</w:t>
        </w:r>
      </w:hyperlink>
      <w:r>
        <w:t xml:space="preserve"> "Развитие отрасли животноводства"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бюджетов муниципальных образований Ханты-Мансийского автономного округа - Югры (далее - автономный округ) за счет субвенций из бюджета автономного округа.</w:t>
      </w:r>
    </w:p>
    <w:p w:rsidR="0038265F" w:rsidRDefault="0038265F">
      <w:pPr>
        <w:pStyle w:val="ConsPlusNormal"/>
        <w:spacing w:before="220"/>
        <w:ind w:firstLine="540"/>
        <w:jc w:val="both"/>
      </w:pPr>
      <w:bookmarkStart w:id="187" w:name="P4839"/>
      <w:bookmarkEnd w:id="187"/>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w:t>
      </w:r>
    </w:p>
    <w:p w:rsidR="0038265F" w:rsidRDefault="0038265F">
      <w:pPr>
        <w:pStyle w:val="ConsPlusNormal"/>
        <w:spacing w:before="220"/>
        <w:ind w:firstLine="540"/>
        <w:jc w:val="both"/>
      </w:pPr>
      <w:r>
        <w:t>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w:t>
      </w:r>
    </w:p>
    <w:p w:rsidR="0038265F" w:rsidRDefault="0038265F">
      <w:pPr>
        <w:pStyle w:val="ConsPlusNormal"/>
        <w:spacing w:before="220"/>
        <w:ind w:firstLine="540"/>
        <w:jc w:val="both"/>
      </w:pPr>
      <w: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38265F" w:rsidRDefault="0038265F">
      <w:pPr>
        <w:pStyle w:val="ConsPlusNormal"/>
        <w:spacing w:before="220"/>
        <w:ind w:firstLine="540"/>
        <w:jc w:val="both"/>
      </w:pPr>
      <w:r>
        <w:t>Субсидия предоставляется при осуществлении следующих видов деятельности:</w:t>
      </w:r>
    </w:p>
    <w:p w:rsidR="0038265F" w:rsidRDefault="0038265F">
      <w:pPr>
        <w:pStyle w:val="ConsPlusNormal"/>
        <w:spacing w:before="220"/>
        <w:ind w:firstLine="540"/>
        <w:jc w:val="both"/>
      </w:pPr>
      <w:bookmarkStart w:id="188" w:name="P4843"/>
      <w:bookmarkEnd w:id="188"/>
      <w:r>
        <w:t>реализация продукции растениеводства в защищенном грунте собственного производства (за исключением личных подсобных хозяйств);</w:t>
      </w:r>
    </w:p>
    <w:p w:rsidR="0038265F" w:rsidRDefault="0038265F">
      <w:pPr>
        <w:pStyle w:val="ConsPlusNormal"/>
        <w:spacing w:before="220"/>
        <w:ind w:firstLine="540"/>
        <w:jc w:val="both"/>
      </w:pPr>
      <w:r>
        <w:t>реализация продукции растениеводства в открытом грунте собственного производства (за исключением личных подсобных хозяйств);</w:t>
      </w:r>
    </w:p>
    <w:p w:rsidR="0038265F" w:rsidRDefault="0038265F">
      <w:pPr>
        <w:pStyle w:val="ConsPlusNormal"/>
        <w:spacing w:before="220"/>
        <w:ind w:firstLine="540"/>
        <w:jc w:val="both"/>
      </w:pPr>
      <w:r>
        <w:t>реализация продукции птицеводства собственного производства (за исключением личных подсобных хозяйств);</w:t>
      </w:r>
    </w:p>
    <w:p w:rsidR="0038265F" w:rsidRDefault="0038265F">
      <w:pPr>
        <w:pStyle w:val="ConsPlusNormal"/>
        <w:spacing w:before="220"/>
        <w:ind w:firstLine="540"/>
        <w:jc w:val="both"/>
      </w:pPr>
      <w:bookmarkStart w:id="189" w:name="P4846"/>
      <w:bookmarkEnd w:id="189"/>
      <w:r>
        <w:t xml:space="preserve">реализация продукции звероводства собственного производства (за исключением личных </w:t>
      </w:r>
      <w:r>
        <w:lastRenderedPageBreak/>
        <w:t>подсобных хозяйств);</w:t>
      </w:r>
    </w:p>
    <w:p w:rsidR="0038265F" w:rsidRDefault="0038265F">
      <w:pPr>
        <w:pStyle w:val="ConsPlusNormal"/>
        <w:spacing w:before="220"/>
        <w:ind w:firstLine="540"/>
        <w:jc w:val="both"/>
      </w:pPr>
      <w:r>
        <w:t xml:space="preserve">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производства; реализация мяса кроликов собственного производства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75"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38265F" w:rsidRDefault="0038265F">
      <w:pPr>
        <w:pStyle w:val="ConsPlusNormal"/>
        <w:spacing w:before="220"/>
        <w:ind w:firstLine="540"/>
        <w:jc w:val="both"/>
      </w:pPr>
      <w:r>
        <w:t>содержание маточного поголовья крупного рогатого скота специализированных мясных пород (за исключением личных подсобных хозяйств);</w:t>
      </w:r>
    </w:p>
    <w:p w:rsidR="0038265F" w:rsidRDefault="0038265F">
      <w:pPr>
        <w:pStyle w:val="ConsPlusNormal"/>
        <w:spacing w:before="220"/>
        <w:ind w:firstLine="540"/>
        <w:jc w:val="both"/>
      </w:pPr>
      <w:r>
        <w:t xml:space="preserve">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76" w:history="1">
        <w:r>
          <w:rPr>
            <w:color w:val="0000FF"/>
          </w:rPr>
          <w:t>Приказом</w:t>
        </w:r>
      </w:hyperlink>
      <w:r>
        <w:t>.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38265F" w:rsidRDefault="0038265F">
      <w:pPr>
        <w:pStyle w:val="ConsPlusNormal"/>
        <w:spacing w:before="220"/>
        <w:ind w:firstLine="540"/>
        <w:jc w:val="both"/>
      </w:pPr>
      <w: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38265F" w:rsidRDefault="0038265F">
      <w:pPr>
        <w:pStyle w:val="ConsPlusNormal"/>
        <w:spacing w:before="220"/>
        <w:ind w:firstLine="540"/>
        <w:jc w:val="both"/>
      </w:pPr>
      <w:bookmarkStart w:id="190" w:name="P4851"/>
      <w:bookmarkEnd w:id="190"/>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w:t>
      </w:r>
    </w:p>
    <w:p w:rsidR="0038265F" w:rsidRDefault="0038265F">
      <w:pPr>
        <w:pStyle w:val="ConsPlusNormal"/>
        <w:spacing w:before="220"/>
        <w:ind w:firstLine="540"/>
        <w:jc w:val="both"/>
      </w:pPr>
      <w:r>
        <w:t xml:space="preserve">Предоставление субсидии осуществляется по </w:t>
      </w:r>
      <w:hyperlink w:anchor="P2753" w:history="1">
        <w:r>
          <w:rPr>
            <w:color w:val="0000FF"/>
          </w:rPr>
          <w:t>ставкам</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Для сельскохозяйственных товаропроизводителей, реализующих произведенную продукцию в переработанном виде, обязательно наличие статуса сельскохозяйственного товаропроизводителя, занимающегося производством и переработкой сельскохозяйственной продукции (далее - статус), или контрактов, договоров поставки молока с государственными и (или) муниципальными учреждениями социальной сферы автономного округа. Для сельскохозяйственных товаропроизводителей, реализующих произведенную продукцию в непереработанном виде, наличие статуса не требуется.</w:t>
      </w:r>
    </w:p>
    <w:p w:rsidR="0038265F" w:rsidRDefault="0038265F">
      <w:pPr>
        <w:pStyle w:val="ConsPlusNormal"/>
        <w:spacing w:before="220"/>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утверждает Департамент промышленности автономного округа (далее - Департамент).</w:t>
      </w:r>
    </w:p>
    <w:p w:rsidR="0038265F" w:rsidRDefault="0038265F">
      <w:pPr>
        <w:pStyle w:val="ConsPlusNormal"/>
        <w:spacing w:before="220"/>
        <w:ind w:firstLine="540"/>
        <w:jc w:val="both"/>
      </w:pPr>
      <w:r>
        <w:lastRenderedPageBreak/>
        <w:t xml:space="preserve">Получатели, которым в текущем финансовом году выплачена субсидия по направлению, установленному абзацем одиннадцатым </w:t>
      </w:r>
      <w:hyperlink w:anchor="P4839" w:history="1">
        <w:r>
          <w:rPr>
            <w:color w:val="0000FF"/>
          </w:rPr>
          <w:t>пункта 1.2</w:t>
        </w:r>
      </w:hyperlink>
      <w:r>
        <w:t xml:space="preserve"> Порядка, также вправе обратиться в Уполномоченный орган за предоставлением субсидии по направлениям, установленным </w:t>
      </w:r>
      <w:hyperlink w:anchor="P4843" w:history="1">
        <w:r>
          <w:rPr>
            <w:color w:val="0000FF"/>
          </w:rPr>
          <w:t>абзацами пятым</w:t>
        </w:r>
      </w:hyperlink>
      <w:r>
        <w:t xml:space="preserve"> - </w:t>
      </w:r>
      <w:hyperlink w:anchor="P4846" w:history="1">
        <w:r>
          <w:rPr>
            <w:color w:val="0000FF"/>
          </w:rPr>
          <w:t>восьмым пункта 1.2</w:t>
        </w:r>
      </w:hyperlink>
      <w:r>
        <w:t xml:space="preserve"> Порядка.</w:t>
      </w:r>
    </w:p>
    <w:p w:rsidR="0038265F" w:rsidRDefault="0038265F">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каждому виду деятельности за реализованную продукцию собственного производства, рассчитывается по формуле:</w:t>
      </w:r>
    </w:p>
    <w:p w:rsidR="0038265F" w:rsidRDefault="0038265F">
      <w:pPr>
        <w:pStyle w:val="ConsPlusNormal"/>
        <w:jc w:val="both"/>
      </w:pPr>
    </w:p>
    <w:p w:rsidR="0038265F" w:rsidRDefault="0038265F">
      <w:pPr>
        <w:pStyle w:val="ConsPlusNormal"/>
        <w:ind w:firstLine="540"/>
        <w:jc w:val="both"/>
      </w:pPr>
      <w:r w:rsidRPr="003F45A4">
        <w:rPr>
          <w:position w:val="-22"/>
        </w:rPr>
        <w:pict>
          <v:shape id="_x0000_i1026" style="width:87pt;height:33.75pt" coordsize="" o:spt="100" adj="0,,0" path="" filled="f" stroked="f">
            <v:stroke joinstyle="miter"/>
            <v:imagedata r:id="rId177" o:title="base_24478_200323_32769"/>
            <v:formulas/>
            <v:path o:connecttype="segments"/>
          </v:shape>
        </w:pict>
      </w:r>
      <w:r>
        <w:t>, где:</w:t>
      </w:r>
    </w:p>
    <w:p w:rsidR="0038265F" w:rsidRDefault="0038265F">
      <w:pPr>
        <w:pStyle w:val="ConsPlusNormal"/>
        <w:jc w:val="both"/>
      </w:pPr>
    </w:p>
    <w:p w:rsidR="0038265F" w:rsidRDefault="0038265F">
      <w:pPr>
        <w:pStyle w:val="ConsPlusNormal"/>
        <w:ind w:firstLine="540"/>
        <w:jc w:val="both"/>
      </w:pPr>
      <w:r>
        <w:t>Vi - размер субсидии в текущем финансовом году для Получателя по каждому виду деятельности за реализованную продукцию собственного производства;</w:t>
      </w:r>
    </w:p>
    <w:p w:rsidR="0038265F" w:rsidRDefault="0038265F">
      <w:pPr>
        <w:pStyle w:val="ConsPlusNormal"/>
        <w:spacing w:before="220"/>
        <w:ind w:firstLine="540"/>
        <w:jc w:val="both"/>
      </w:pPr>
      <w:r>
        <w:t>Ki - валовой объем производства (реализации) продукции Получателем по каждому виду деятельности в текущем финансовом году;</w:t>
      </w:r>
    </w:p>
    <w:p w:rsidR="0038265F" w:rsidRDefault="0038265F">
      <w:pPr>
        <w:pStyle w:val="ConsPlusNormal"/>
        <w:spacing w:before="220"/>
        <w:ind w:firstLine="540"/>
        <w:jc w:val="both"/>
      </w:pPr>
      <w: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38265F" w:rsidRDefault="0038265F">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38265F" w:rsidRDefault="0038265F">
      <w:pPr>
        <w:pStyle w:val="ConsPlusNormal"/>
        <w:spacing w:before="220"/>
        <w:ind w:firstLine="540"/>
        <w:jc w:val="both"/>
      </w:pPr>
      <w:r>
        <w:t>Размер субсидии, предоставляемой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38265F" w:rsidRDefault="0038265F">
      <w:pPr>
        <w:pStyle w:val="ConsPlusNormal"/>
        <w:jc w:val="both"/>
      </w:pPr>
    </w:p>
    <w:p w:rsidR="0038265F" w:rsidRDefault="0038265F">
      <w:pPr>
        <w:pStyle w:val="ConsPlusNormal"/>
        <w:ind w:firstLine="540"/>
        <w:jc w:val="both"/>
      </w:pPr>
      <w:r w:rsidRPr="003F45A4">
        <w:rPr>
          <w:position w:val="-22"/>
        </w:rPr>
        <w:pict>
          <v:shape id="_x0000_i1027" style="width:88.5pt;height:33.75pt" coordsize="" o:spt="100" adj="0,,0" path="" filled="f" stroked="f">
            <v:stroke joinstyle="miter"/>
            <v:imagedata r:id="rId178" o:title="base_24478_200323_32770"/>
            <v:formulas/>
            <v:path o:connecttype="segments"/>
          </v:shape>
        </w:pict>
      </w:r>
      <w:r>
        <w:t>, где:</w:t>
      </w:r>
    </w:p>
    <w:p w:rsidR="0038265F" w:rsidRDefault="0038265F">
      <w:pPr>
        <w:pStyle w:val="ConsPlusNormal"/>
        <w:jc w:val="both"/>
      </w:pPr>
    </w:p>
    <w:p w:rsidR="0038265F" w:rsidRDefault="0038265F">
      <w:pPr>
        <w:pStyle w:val="ConsPlusNormal"/>
        <w:ind w:firstLine="540"/>
        <w:jc w:val="both"/>
      </w:pPr>
      <w:r>
        <w:t>Vi - размер субсидии в текущем финансовом году для Получателя по видам деятельности на содержание маточного поголовья;</w:t>
      </w:r>
    </w:p>
    <w:p w:rsidR="0038265F" w:rsidRDefault="0038265F">
      <w:pPr>
        <w:pStyle w:val="ConsPlusNormal"/>
        <w:spacing w:before="220"/>
        <w:ind w:firstLine="540"/>
        <w:jc w:val="both"/>
      </w:pPr>
      <w:r>
        <w:t>Пi - маточное поголовье животных по соответствующим видам деятельности;</w:t>
      </w:r>
    </w:p>
    <w:p w:rsidR="0038265F" w:rsidRDefault="0038265F">
      <w:pPr>
        <w:pStyle w:val="ConsPlusNormal"/>
        <w:spacing w:before="220"/>
        <w:ind w:firstLine="540"/>
        <w:jc w:val="both"/>
      </w:pPr>
      <w:r>
        <w:t>Пмо - общее маточное поголовье животных по соответствующим видам деятельности муниципального образования;</w:t>
      </w:r>
    </w:p>
    <w:p w:rsidR="0038265F" w:rsidRDefault="0038265F">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38265F" w:rsidRDefault="0038265F">
      <w:pPr>
        <w:pStyle w:val="ConsPlusNormal"/>
        <w:spacing w:before="220"/>
        <w:ind w:firstLine="540"/>
        <w:jc w:val="both"/>
      </w:pPr>
      <w:r>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муниципальному образованию (далее - продуктивность). Сведения о продуктивности устанавливаются в соответствии с отчетными </w:t>
      </w:r>
      <w:r>
        <w:lastRenderedPageBreak/>
        <w:t>данными, представляемыми в Уполномоченный орган Получателями, осуществляющими деятельность на территории муниципального образования.</w:t>
      </w:r>
    </w:p>
    <w:p w:rsidR="0038265F" w:rsidRDefault="0038265F">
      <w:pPr>
        <w:pStyle w:val="ConsPlusNormal"/>
        <w:spacing w:before="220"/>
        <w:ind w:firstLine="540"/>
        <w:jc w:val="both"/>
      </w:pPr>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Для юридических лиц, индивидуальных предпринимателей, крестьянских (фермерских) хозяйств:</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38265F" w:rsidRDefault="0038265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осуществление деятельности в автономном округе;</w:t>
      </w:r>
    </w:p>
    <w:p w:rsidR="0038265F" w:rsidRDefault="0038265F">
      <w:pPr>
        <w:pStyle w:val="ConsPlusNormal"/>
        <w:spacing w:before="220"/>
        <w:ind w:firstLine="540"/>
        <w:jc w:val="both"/>
      </w:pPr>
      <w:r>
        <w:t xml:space="preserve">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4839" w:history="1">
        <w:r>
          <w:rPr>
            <w:color w:val="0000FF"/>
          </w:rPr>
          <w:t>пункте 1.2</w:t>
        </w:r>
      </w:hyperlink>
      <w:r>
        <w:t xml:space="preserve"> Порядка.</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r>
        <w:t>Для Получателей, ведущих личное подсобное хозяйство:</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муниципального образования субсидий, предоставленных в том числе в соответствии с иными правовыми актами, и иной просроченной задолженности перед муниципальным образованием;</w:t>
      </w:r>
    </w:p>
    <w:p w:rsidR="0038265F" w:rsidRDefault="0038265F">
      <w:pPr>
        <w:pStyle w:val="ConsPlusNormal"/>
        <w:spacing w:before="220"/>
        <w:ind w:firstLine="540"/>
        <w:jc w:val="both"/>
      </w:pPr>
      <w:r>
        <w:t>осуществляют ведение личного подсобного хозяйства на территории автономного округа;</w:t>
      </w:r>
    </w:p>
    <w:p w:rsidR="0038265F" w:rsidRDefault="0038265F">
      <w:pPr>
        <w:pStyle w:val="ConsPlusNormal"/>
        <w:spacing w:before="220"/>
        <w:ind w:firstLine="540"/>
        <w:jc w:val="both"/>
      </w:pPr>
      <w:r>
        <w:t>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r>
        <w:lastRenderedPageBreak/>
        <w:t xml:space="preserve">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 указанные в </w:t>
      </w:r>
      <w:hyperlink w:anchor="P4839" w:history="1">
        <w:r>
          <w:rPr>
            <w:color w:val="0000FF"/>
          </w:rPr>
          <w:t>пункте 1.2</w:t>
        </w:r>
      </w:hyperlink>
      <w:r>
        <w:t xml:space="preserve"> Порядка.</w:t>
      </w:r>
    </w:p>
    <w:p w:rsidR="0038265F" w:rsidRDefault="0038265F">
      <w:pPr>
        <w:pStyle w:val="ConsPlusNormal"/>
        <w:spacing w:before="220"/>
        <w:ind w:firstLine="540"/>
        <w:jc w:val="both"/>
      </w:pPr>
      <w:bookmarkStart w:id="191" w:name="P4886"/>
      <w:bookmarkEnd w:id="191"/>
      <w:r>
        <w:t>1.5. Критерии отбора Получателей:</w:t>
      </w:r>
    </w:p>
    <w:p w:rsidR="0038265F" w:rsidRDefault="0038265F">
      <w:pPr>
        <w:pStyle w:val="ConsPlusNormal"/>
        <w:spacing w:before="220"/>
        <w:ind w:firstLine="540"/>
        <w:jc w:val="both"/>
      </w:pPr>
      <w: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38265F" w:rsidRDefault="0038265F">
      <w:pPr>
        <w:pStyle w:val="ConsPlusNormal"/>
        <w:spacing w:before="220"/>
        <w:ind w:firstLine="540"/>
        <w:jc w:val="both"/>
      </w:pPr>
      <w: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38265F" w:rsidRDefault="0038265F">
      <w:pPr>
        <w:pStyle w:val="ConsPlusNormal"/>
        <w:spacing w:before="220"/>
        <w:ind w:firstLine="540"/>
        <w:jc w:val="both"/>
      </w:pPr>
      <w:r>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4904" w:history="1">
        <w:r>
          <w:rPr>
            <w:color w:val="0000FF"/>
          </w:rPr>
          <w:t>подпунктами 2.1.2</w:t>
        </w:r>
      </w:hyperlink>
      <w:r>
        <w:t xml:space="preserve">, </w:t>
      </w:r>
      <w:hyperlink w:anchor="P4913" w:history="1">
        <w:r>
          <w:rPr>
            <w:color w:val="0000FF"/>
          </w:rPr>
          <w:t>2.1.4 пункта 2.1</w:t>
        </w:r>
      </w:hyperlink>
      <w:r>
        <w:t xml:space="preserve"> Порядка.</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192" w:name="P4893"/>
      <w:bookmarkEnd w:id="192"/>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38265F" w:rsidRDefault="0038265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38265F" w:rsidRDefault="0038265F">
      <w:pPr>
        <w:pStyle w:val="ConsPlusNormal"/>
        <w:spacing w:before="220"/>
        <w:ind w:firstLine="540"/>
        <w:jc w:val="both"/>
      </w:pPr>
      <w:r>
        <w:t>Получатели представляют в Уполномоченный орган:</w:t>
      </w:r>
    </w:p>
    <w:p w:rsidR="0038265F" w:rsidRDefault="0038265F">
      <w:pPr>
        <w:pStyle w:val="ConsPlusNormal"/>
        <w:spacing w:before="220"/>
        <w:ind w:firstLine="540"/>
        <w:jc w:val="both"/>
      </w:pPr>
      <w:bookmarkStart w:id="193" w:name="P4896"/>
      <w:bookmarkEnd w:id="193"/>
      <w:r>
        <w:t>2.1.1. На реализацию продукции растениеводства в защищенном грунте собственного производства; на реализацию продукции растениеводства в открытом грунте собственного производства;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на реализацию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на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 - до пятого рабочего дня соответствующего месяца:</w:t>
      </w:r>
    </w:p>
    <w:p w:rsidR="0038265F" w:rsidRDefault="0038265F">
      <w:pPr>
        <w:pStyle w:val="ConsPlusNormal"/>
        <w:spacing w:before="220"/>
        <w:ind w:firstLine="540"/>
        <w:jc w:val="both"/>
      </w:pPr>
      <w:bookmarkStart w:id="194" w:name="P4897"/>
      <w:bookmarkEnd w:id="194"/>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8265F" w:rsidRDefault="0038265F">
      <w:pPr>
        <w:pStyle w:val="ConsPlusNormal"/>
        <w:spacing w:before="220"/>
        <w:ind w:firstLine="540"/>
        <w:jc w:val="both"/>
      </w:pPr>
      <w: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38265F" w:rsidRDefault="0038265F">
      <w:pPr>
        <w:pStyle w:val="ConsPlusNormal"/>
        <w:spacing w:before="220"/>
        <w:ind w:firstLine="540"/>
        <w:jc w:val="both"/>
      </w:pPr>
      <w:bookmarkStart w:id="195" w:name="P4900"/>
      <w:bookmarkEnd w:id="195"/>
      <w:r>
        <w:t xml:space="preserve">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установленным Департаментом,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w:t>
      </w:r>
      <w:r>
        <w:lastRenderedPageBreak/>
        <w:t>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8265F" w:rsidRDefault="0038265F">
      <w:pPr>
        <w:pStyle w:val="ConsPlusNormal"/>
        <w:spacing w:before="220"/>
        <w:ind w:firstLine="540"/>
        <w:jc w:val="both"/>
      </w:pPr>
      <w:bookmarkStart w:id="196" w:name="P4901"/>
      <w:bookmarkEnd w:id="196"/>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копию договора, подтверждающего страхование имеющегося поголовья свиней (для свиноводческих организаций при наличии III или IV зоосанитарного статуса (компартмента) с 1 июля 2019 года.</w:t>
      </w:r>
    </w:p>
    <w:p w:rsidR="0038265F" w:rsidRDefault="0038265F">
      <w:pPr>
        <w:pStyle w:val="ConsPlusNormal"/>
        <w:spacing w:before="220"/>
        <w:ind w:firstLine="540"/>
        <w:jc w:val="both"/>
      </w:pPr>
      <w:bookmarkStart w:id="197" w:name="P4903"/>
      <w:bookmarkEnd w:id="197"/>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8265F" w:rsidRDefault="0038265F">
      <w:pPr>
        <w:pStyle w:val="ConsPlusNormal"/>
        <w:spacing w:before="220"/>
        <w:ind w:firstLine="540"/>
        <w:jc w:val="both"/>
      </w:pPr>
      <w:bookmarkStart w:id="198" w:name="P4904"/>
      <w:bookmarkEnd w:id="198"/>
      <w:r>
        <w:t>2.1.2. На содержание маточного поголовья крупного рогатого скота специализированных мясных пород - до 5 рабочего дня соответствующего месяца:</w:t>
      </w:r>
    </w:p>
    <w:p w:rsidR="0038265F" w:rsidRDefault="0038265F">
      <w:pPr>
        <w:pStyle w:val="ConsPlusNormal"/>
        <w:spacing w:before="220"/>
        <w:ind w:firstLine="540"/>
        <w:jc w:val="both"/>
      </w:pPr>
      <w:bookmarkStart w:id="199" w:name="P4905"/>
      <w:bookmarkEnd w:id="199"/>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установленным Департаментом;</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bookmarkStart w:id="200" w:name="P4908"/>
      <w:bookmarkEnd w:id="200"/>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8265F" w:rsidRDefault="0038265F">
      <w:pPr>
        <w:pStyle w:val="ConsPlusNormal"/>
        <w:spacing w:before="220"/>
        <w:ind w:firstLine="540"/>
        <w:jc w:val="both"/>
      </w:pPr>
      <w:r>
        <w:t>2.1.3. На содержание маточного поголовья животных (личные подсобные хозяйства) - до 1 августа:</w:t>
      </w:r>
    </w:p>
    <w:p w:rsidR="0038265F" w:rsidRDefault="0038265F">
      <w:pPr>
        <w:pStyle w:val="ConsPlusNormal"/>
        <w:spacing w:before="220"/>
        <w:ind w:firstLine="540"/>
        <w:jc w:val="both"/>
      </w:pPr>
      <w:bookmarkStart w:id="201" w:name="P4910"/>
      <w:bookmarkEnd w:id="201"/>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копию документа, удостоверяющего личность гражданина;</w:t>
      </w:r>
    </w:p>
    <w:p w:rsidR="0038265F" w:rsidRDefault="0038265F">
      <w:pPr>
        <w:pStyle w:val="ConsPlusNormal"/>
        <w:spacing w:before="220"/>
        <w:ind w:firstLine="540"/>
        <w:jc w:val="both"/>
      </w:pPr>
      <w:bookmarkStart w:id="202" w:name="P4912"/>
      <w:bookmarkEnd w:id="202"/>
      <w:r>
        <w:t>копию ветеринарно-санитарного паспорта подворья.</w:t>
      </w:r>
    </w:p>
    <w:p w:rsidR="0038265F" w:rsidRDefault="0038265F">
      <w:pPr>
        <w:pStyle w:val="ConsPlusNormal"/>
        <w:spacing w:before="220"/>
        <w:ind w:firstLine="540"/>
        <w:jc w:val="both"/>
      </w:pPr>
      <w:bookmarkStart w:id="203" w:name="P4913"/>
      <w:bookmarkEnd w:id="203"/>
      <w:r>
        <w:t>2.1.4. На содержание маточного поголовья сельскохозяйственных животных - до 15 марта, до 15 июля:</w:t>
      </w:r>
    </w:p>
    <w:p w:rsidR="0038265F" w:rsidRDefault="0038265F">
      <w:pPr>
        <w:pStyle w:val="ConsPlusNormal"/>
        <w:spacing w:before="220"/>
        <w:ind w:firstLine="540"/>
        <w:jc w:val="both"/>
      </w:pPr>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(предоставляется до 15 марта за январь текущего финансового года) по формам, установленным Департаментом;</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lastRenderedPageBreak/>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4893" w:history="1">
        <w:r>
          <w:rPr>
            <w:color w:val="0000FF"/>
          </w:rPr>
          <w:t>пункте 2.1</w:t>
        </w:r>
      </w:hyperlink>
      <w:r>
        <w:t xml:space="preserve"> Порядка (далее - документы).</w:t>
      </w:r>
    </w:p>
    <w:p w:rsidR="0038265F" w:rsidRDefault="0038265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38265F" w:rsidRDefault="0038265F">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38265F" w:rsidRDefault="0038265F">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38265F" w:rsidRDefault="0038265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38265F" w:rsidRDefault="0038265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38265F" w:rsidRDefault="0038265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38265F" w:rsidRDefault="0038265F">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38265F" w:rsidRDefault="0038265F">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38265F" w:rsidRDefault="0038265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предусмотренные в </w:t>
      </w:r>
      <w:hyperlink w:anchor="P4893" w:history="1">
        <w:r>
          <w:rPr>
            <w:color w:val="0000FF"/>
          </w:rPr>
          <w:t>пункте 2.1</w:t>
        </w:r>
      </w:hyperlink>
      <w:r>
        <w:t xml:space="preserve"> Порядка, представляются в Уполномоченный орган одним из следующих способов:</w:t>
      </w:r>
    </w:p>
    <w:p w:rsidR="0038265F" w:rsidRDefault="0038265F">
      <w:pPr>
        <w:pStyle w:val="ConsPlusNormal"/>
        <w:spacing w:before="220"/>
        <w:ind w:firstLine="540"/>
        <w:jc w:val="both"/>
      </w:pPr>
      <w:r>
        <w:t xml:space="preserve">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w:t>
      </w:r>
      <w:r>
        <w:lastRenderedPageBreak/>
        <w:t>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в электронной форме - с использованием Портала.</w:t>
      </w:r>
    </w:p>
    <w:p w:rsidR="0038265F" w:rsidRDefault="0038265F">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7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38265F" w:rsidRDefault="0038265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38265F" w:rsidRDefault="0038265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деятельность в сфере растениеводства открытого и (или) защищенного грунта;</w:t>
      </w:r>
    </w:p>
    <w:p w:rsidR="0038265F" w:rsidRDefault="0038265F">
      <w:pPr>
        <w:pStyle w:val="ConsPlusNormal"/>
        <w:spacing w:before="220"/>
        <w:ind w:firstLine="540"/>
        <w:jc w:val="both"/>
      </w:pPr>
      <w:r>
        <w:t xml:space="preserve">по направлениям, установленным </w:t>
      </w:r>
      <w:hyperlink w:anchor="P4904" w:history="1">
        <w:r>
          <w:rPr>
            <w:color w:val="0000FF"/>
          </w:rPr>
          <w:t>подпунктами 2.1.2</w:t>
        </w:r>
      </w:hyperlink>
      <w:r>
        <w:t xml:space="preserve">, </w:t>
      </w:r>
      <w:hyperlink w:anchor="P4913" w:history="1">
        <w:r>
          <w:rPr>
            <w:color w:val="0000FF"/>
          </w:rPr>
          <w:t>2.1.4 пункта 2.1</w:t>
        </w:r>
      </w:hyperlink>
      <w:r>
        <w:t xml:space="preserve"> 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38265F" w:rsidRDefault="0038265F">
      <w:pPr>
        <w:pStyle w:val="ConsPlusNormal"/>
        <w:spacing w:before="220"/>
        <w:ind w:firstLine="540"/>
        <w:jc w:val="both"/>
      </w:pPr>
      <w:r>
        <w:t xml:space="preserve">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по направлениям, предусмотренным </w:t>
      </w:r>
      <w:hyperlink w:anchor="P4896" w:history="1">
        <w:r>
          <w:rPr>
            <w:color w:val="0000FF"/>
          </w:rPr>
          <w:t>подпунктом 2.1.1 пункта 2.1</w:t>
        </w:r>
      </w:hyperlink>
      <w:r>
        <w:t xml:space="preserve"> Порядка (в Ветеринарной службе автономного округа) - с 1 июля 2019 года;</w:t>
      </w:r>
    </w:p>
    <w:p w:rsidR="0038265F" w:rsidRDefault="0038265F">
      <w:pPr>
        <w:pStyle w:val="ConsPlusNormal"/>
        <w:spacing w:before="220"/>
        <w:ind w:firstLine="540"/>
        <w:jc w:val="both"/>
      </w:pPr>
      <w: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180" w:history="1">
        <w:r>
          <w:rPr>
            <w:color w:val="0000FF"/>
          </w:rPr>
          <w:t>закона</w:t>
        </w:r>
      </w:hyperlink>
      <w:r>
        <w:t xml:space="preserve"> от 3 августа 2018 года N 280-ФЗ "Об органической продукции и о внесении изменений в отдельные законодательные акты Российской Федерации" по направлениям, установленным </w:t>
      </w:r>
      <w:hyperlink w:anchor="P4896" w:history="1">
        <w:r>
          <w:rPr>
            <w:color w:val="0000FF"/>
          </w:rPr>
          <w:t>подпунктом 2.1.1 пункта 2.1</w:t>
        </w:r>
      </w:hyperlink>
      <w:r>
        <w:t xml:space="preserve"> Порядка (в Министерстве сельского хозяйства Российской Федерации), - с 1 января 2020 года;</w:t>
      </w:r>
    </w:p>
    <w:p w:rsidR="0038265F" w:rsidRDefault="0038265F">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4839" w:history="1">
        <w:r>
          <w:rPr>
            <w:color w:val="0000FF"/>
          </w:rPr>
          <w:t>пункте 1.2</w:t>
        </w:r>
      </w:hyperlink>
      <w:r>
        <w:t xml:space="preserve"> Порядка (в органе местного самоуправления муниципального образования автономного округа);</w:t>
      </w:r>
    </w:p>
    <w:p w:rsidR="0038265F" w:rsidRDefault="0038265F">
      <w:pPr>
        <w:pStyle w:val="ConsPlusNormal"/>
        <w:spacing w:before="220"/>
        <w:ind w:firstLine="540"/>
        <w:jc w:val="both"/>
      </w:pPr>
      <w:r>
        <w:t xml:space="preserve">в отношении личных подсобных хозяйств - выписку из похозяйственной книги (для городских округов) или справку о наличии численности маточного поголовья животных в личном </w:t>
      </w:r>
      <w:r>
        <w:lastRenderedPageBreak/>
        <w:t>подсобном хозяйстве (для муниципальных районов) по состоянию на 31 декабря отчетного финансового года (в органы местного самоуправления муниципальных образований автономного округа).</w:t>
      </w:r>
    </w:p>
    <w:p w:rsidR="0038265F" w:rsidRDefault="0038265F">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4893"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4851" w:history="1">
        <w:r>
          <w:rPr>
            <w:color w:val="0000FF"/>
          </w:rPr>
          <w:t>пунктами 1.3</w:t>
        </w:r>
      </w:hyperlink>
      <w:r>
        <w:t xml:space="preserve"> - </w:t>
      </w:r>
      <w:hyperlink w:anchor="P4886" w:history="1">
        <w:r>
          <w:rPr>
            <w:color w:val="0000FF"/>
          </w:rPr>
          <w:t>1.5</w:t>
        </w:r>
      </w:hyperlink>
      <w:r>
        <w:t xml:space="preserve"> Порядка.</w:t>
      </w:r>
    </w:p>
    <w:p w:rsidR="0038265F" w:rsidRDefault="0038265F">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38265F" w:rsidRDefault="0038265F">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38265F" w:rsidRDefault="0038265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38265F" w:rsidRDefault="0038265F">
      <w:pPr>
        <w:pStyle w:val="ConsPlusNormal"/>
        <w:spacing w:before="220"/>
        <w:ind w:firstLine="540"/>
        <w:jc w:val="both"/>
      </w:pPr>
      <w:bookmarkStart w:id="204" w:name="P4944"/>
      <w:bookmarkEnd w:id="204"/>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38265F" w:rsidRDefault="0038265F">
      <w:pPr>
        <w:pStyle w:val="ConsPlusNormal"/>
        <w:spacing w:before="220"/>
        <w:ind w:firstLine="540"/>
        <w:jc w:val="both"/>
      </w:pPr>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2.9. Соглашение должно содержать следующие положения:</w:t>
      </w:r>
    </w:p>
    <w:p w:rsidR="0038265F" w:rsidRDefault="0038265F">
      <w:pPr>
        <w:pStyle w:val="ConsPlusNormal"/>
        <w:spacing w:before="220"/>
        <w:ind w:firstLine="540"/>
        <w:jc w:val="both"/>
      </w:pPr>
      <w:r>
        <w:t>значения показателей результативности;</w:t>
      </w:r>
    </w:p>
    <w:p w:rsidR="0038265F" w:rsidRDefault="0038265F">
      <w:pPr>
        <w:pStyle w:val="ConsPlusNormal"/>
        <w:spacing w:before="220"/>
        <w:ind w:firstLine="540"/>
        <w:jc w:val="both"/>
      </w:pPr>
      <w:r>
        <w:t>направления затрат, на возмещение которых предоставляется субсидия;</w:t>
      </w:r>
    </w:p>
    <w:p w:rsidR="0038265F" w:rsidRDefault="0038265F">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38265F" w:rsidRDefault="0038265F">
      <w:pPr>
        <w:pStyle w:val="ConsPlusNormal"/>
        <w:spacing w:before="220"/>
        <w:ind w:firstLine="540"/>
        <w:jc w:val="both"/>
      </w:pPr>
      <w:bookmarkStart w:id="205" w:name="P4957"/>
      <w:bookmarkEnd w:id="205"/>
      <w:r>
        <w:lastRenderedPageBreak/>
        <w:t>2.11. Основаниями для отказа в предоставлении субсидии являются:</w:t>
      </w:r>
    </w:p>
    <w:p w:rsidR="0038265F" w:rsidRDefault="0038265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38265F" w:rsidRDefault="0038265F">
      <w:pPr>
        <w:pStyle w:val="ConsPlusNormal"/>
        <w:spacing w:before="220"/>
        <w:ind w:firstLine="540"/>
        <w:jc w:val="both"/>
      </w:pPr>
      <w:r>
        <w:t>добровольный письменный отказ Получателя от субсидии;</w:t>
      </w:r>
    </w:p>
    <w:p w:rsidR="0038265F" w:rsidRDefault="0038265F">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38265F" w:rsidRDefault="0038265F">
      <w:pPr>
        <w:pStyle w:val="ConsPlusNormal"/>
        <w:spacing w:before="220"/>
        <w:ind w:firstLine="540"/>
        <w:jc w:val="both"/>
      </w:pPr>
      <w:r>
        <w:t xml:space="preserve">нарушение срока представления документов, установленного </w:t>
      </w:r>
      <w:hyperlink w:anchor="P4893" w:history="1">
        <w:r>
          <w:rPr>
            <w:color w:val="0000FF"/>
          </w:rPr>
          <w:t>пунктом 2.1</w:t>
        </w:r>
      </w:hyperlink>
      <w:r>
        <w:t xml:space="preserve"> Порядка, абзацем вторым </w:t>
      </w:r>
      <w:hyperlink w:anchor="P4944" w:history="1">
        <w:r>
          <w:rPr>
            <w:color w:val="0000FF"/>
          </w:rPr>
          <w:t>пункта 2.7</w:t>
        </w:r>
      </w:hyperlink>
      <w:r>
        <w:t xml:space="preserve"> Порядка;</w:t>
      </w:r>
    </w:p>
    <w:p w:rsidR="0038265F" w:rsidRDefault="0038265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4893" w:history="1">
        <w:r>
          <w:rPr>
            <w:color w:val="0000FF"/>
          </w:rPr>
          <w:t>пункте 2.1</w:t>
        </w:r>
      </w:hyperlink>
      <w:r>
        <w:t xml:space="preserve"> Порядка;</w:t>
      </w:r>
    </w:p>
    <w:p w:rsidR="0038265F" w:rsidRDefault="0038265F">
      <w:pPr>
        <w:pStyle w:val="ConsPlusNormal"/>
        <w:spacing w:before="220"/>
        <w:ind w:firstLine="540"/>
        <w:jc w:val="both"/>
      </w:pPr>
      <w:r>
        <w:t xml:space="preserve">представление документов, установленных </w:t>
      </w:r>
      <w:hyperlink w:anchor="P4893" w:history="1">
        <w:r>
          <w:rPr>
            <w:color w:val="0000FF"/>
          </w:rPr>
          <w:t>пунктом 2.1</w:t>
        </w:r>
      </w:hyperlink>
      <w:r>
        <w:t xml:space="preserve"> Порядка, с нарушением требований к их оформлению, указанных </w:t>
      </w:r>
      <w:hyperlink w:anchor="P4897" w:history="1">
        <w:r>
          <w:rPr>
            <w:color w:val="0000FF"/>
          </w:rPr>
          <w:t>абзацами вторым</w:t>
        </w:r>
      </w:hyperlink>
      <w:r>
        <w:t xml:space="preserve">, </w:t>
      </w:r>
      <w:hyperlink w:anchor="P4900" w:history="1">
        <w:r>
          <w:rPr>
            <w:color w:val="0000FF"/>
          </w:rPr>
          <w:t>пятым</w:t>
        </w:r>
      </w:hyperlink>
      <w:r>
        <w:t xml:space="preserve">, </w:t>
      </w:r>
      <w:hyperlink w:anchor="P4901" w:history="1">
        <w:r>
          <w:rPr>
            <w:color w:val="0000FF"/>
          </w:rPr>
          <w:t>шестым</w:t>
        </w:r>
      </w:hyperlink>
      <w:r>
        <w:t xml:space="preserve">, </w:t>
      </w:r>
      <w:hyperlink w:anchor="P4903" w:history="1">
        <w:r>
          <w:rPr>
            <w:color w:val="0000FF"/>
          </w:rPr>
          <w:t>восьмым подпункта 2.1.1 пункта 2.1</w:t>
        </w:r>
      </w:hyperlink>
      <w:r>
        <w:t xml:space="preserve"> Порядка, </w:t>
      </w:r>
      <w:hyperlink w:anchor="P4905" w:history="1">
        <w:r>
          <w:rPr>
            <w:color w:val="0000FF"/>
          </w:rPr>
          <w:t>абзацами вторым</w:t>
        </w:r>
      </w:hyperlink>
      <w:r>
        <w:t xml:space="preserve"> - </w:t>
      </w:r>
      <w:hyperlink w:anchor="P4908" w:history="1">
        <w:r>
          <w:rPr>
            <w:color w:val="0000FF"/>
          </w:rPr>
          <w:t>пятым подпункта 2.1.2 пункта 2.1</w:t>
        </w:r>
      </w:hyperlink>
      <w:r>
        <w:t xml:space="preserve"> Порядка, </w:t>
      </w:r>
      <w:hyperlink w:anchor="P4910" w:history="1">
        <w:r>
          <w:rPr>
            <w:color w:val="0000FF"/>
          </w:rPr>
          <w:t>абзацами вторым</w:t>
        </w:r>
      </w:hyperlink>
      <w:r>
        <w:t xml:space="preserve"> - </w:t>
      </w:r>
      <w:hyperlink w:anchor="P4912" w:history="1">
        <w:r>
          <w:rPr>
            <w:color w:val="0000FF"/>
          </w:rPr>
          <w:t>четвертым подпункта 2.1.3 пункта 2.1</w:t>
        </w:r>
      </w:hyperlink>
      <w:r>
        <w:t xml:space="preserve"> Порядка;</w:t>
      </w:r>
    </w:p>
    <w:p w:rsidR="0038265F" w:rsidRDefault="0038265F">
      <w:pPr>
        <w:pStyle w:val="ConsPlusNormal"/>
        <w:spacing w:before="220"/>
        <w:ind w:firstLine="540"/>
        <w:jc w:val="both"/>
      </w:pPr>
      <w:r>
        <w:t>недостоверность представленной Получателем информации;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4851" w:history="1">
        <w:r>
          <w:rPr>
            <w:color w:val="0000FF"/>
          </w:rPr>
          <w:t>пунктами 1.3</w:t>
        </w:r>
      </w:hyperlink>
      <w:r>
        <w:t xml:space="preserve"> - </w:t>
      </w:r>
      <w:hyperlink w:anchor="P4886" w:history="1">
        <w:r>
          <w:rPr>
            <w:color w:val="0000FF"/>
          </w:rPr>
          <w:t>1.5</w:t>
        </w:r>
      </w:hyperlink>
      <w:r>
        <w:t xml:space="preserve"> Порядка, и (или) целей предоставления субсидии направлениям, установленным </w:t>
      </w:r>
      <w:hyperlink w:anchor="P4839" w:history="1">
        <w:r>
          <w:rPr>
            <w:color w:val="0000FF"/>
          </w:rPr>
          <w:t>пунктом 1.2</w:t>
        </w:r>
      </w:hyperlink>
      <w:r>
        <w:t xml:space="preserve"> Порядка;</w:t>
      </w:r>
    </w:p>
    <w:p w:rsidR="0038265F" w:rsidRDefault="0038265F">
      <w:pPr>
        <w:pStyle w:val="ConsPlusNormal"/>
        <w:spacing w:before="220"/>
        <w:ind w:firstLine="540"/>
        <w:jc w:val="both"/>
      </w:pPr>
      <w:r>
        <w:t>предъявление объемов реализованной сельскохозяйственной продукции, произведенной и (или) переработанной за пределами автономного округа;</w:t>
      </w:r>
    </w:p>
    <w:p w:rsidR="0038265F" w:rsidRDefault="0038265F">
      <w:pPr>
        <w:pStyle w:val="ConsPlusNormal"/>
        <w:spacing w:before="220"/>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38265F" w:rsidRDefault="0038265F">
      <w:pPr>
        <w:pStyle w:val="ConsPlusNormal"/>
        <w:spacing w:before="220"/>
        <w:ind w:firstLine="540"/>
        <w:jc w:val="both"/>
      </w:pPr>
      <w:r>
        <w:t>предъявление объемов реализованной продукции растениеводства в защищенном грунте, произведенной в сооружениях сезонного срока действия;</w:t>
      </w:r>
    </w:p>
    <w:p w:rsidR="0038265F" w:rsidRDefault="0038265F">
      <w:pPr>
        <w:pStyle w:val="ConsPlusNormal"/>
        <w:spacing w:before="220"/>
        <w:ind w:firstLine="540"/>
        <w:jc w:val="both"/>
      </w:pPr>
      <w:r>
        <w:t>предъявление объемов реализованной молочной продукции (в пересчете на молоко), превышающих валовое производство молока за отчетный период;</w:t>
      </w:r>
    </w:p>
    <w:p w:rsidR="0038265F" w:rsidRDefault="0038265F">
      <w:pPr>
        <w:pStyle w:val="ConsPlusNormal"/>
        <w:spacing w:before="220"/>
        <w:ind w:firstLine="540"/>
        <w:jc w:val="both"/>
      </w:pPr>
      <w:r>
        <w:t>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этапность,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38265F" w:rsidRDefault="0038265F">
      <w:pPr>
        <w:pStyle w:val="ConsPlusNormal"/>
        <w:spacing w:before="220"/>
        <w:ind w:firstLine="540"/>
        <w:jc w:val="both"/>
      </w:pPr>
      <w:r>
        <w:t>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38265F" w:rsidRDefault="0038265F">
      <w:pPr>
        <w:pStyle w:val="ConsPlusNormal"/>
        <w:spacing w:before="220"/>
        <w:ind w:firstLine="540"/>
        <w:jc w:val="both"/>
      </w:pPr>
      <w:r>
        <w:t xml:space="preserve">предъявление объемов реализованной продукции животноводства (птицеводства), не оформленной в соответствии с </w:t>
      </w:r>
      <w:hyperlink r:id="rId181"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w:t>
      </w:r>
      <w:r>
        <w:lastRenderedPageBreak/>
        <w:t>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8265F" w:rsidRDefault="0038265F">
      <w:pPr>
        <w:pStyle w:val="ConsPlusNormal"/>
        <w:spacing w:before="220"/>
        <w:ind w:firstLine="540"/>
        <w:jc w:val="both"/>
      </w:pPr>
      <w: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38265F" w:rsidRDefault="0038265F">
      <w:pPr>
        <w:pStyle w:val="ConsPlusNormal"/>
        <w:spacing w:before="220"/>
        <w:ind w:firstLine="540"/>
        <w:jc w:val="both"/>
      </w:pPr>
      <w:r>
        <w:t xml:space="preserve">2.12. В случае отсутствия оснований, предусмотренных в </w:t>
      </w:r>
      <w:hyperlink w:anchor="P4957"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38265F" w:rsidRDefault="0038265F">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spacing w:before="220"/>
        <w:ind w:firstLine="540"/>
        <w:jc w:val="both"/>
      </w:pPr>
      <w: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38265F" w:rsidRDefault="0038265F">
      <w:pPr>
        <w:pStyle w:val="ConsPlusNormal"/>
        <w:spacing w:before="220"/>
        <w:ind w:firstLine="540"/>
        <w:jc w:val="both"/>
      </w:pPr>
      <w: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38265F" w:rsidRDefault="0038265F">
      <w:pPr>
        <w:pStyle w:val="ConsPlusNormal"/>
        <w:spacing w:before="220"/>
        <w:ind w:firstLine="540"/>
        <w:jc w:val="both"/>
      </w:pPr>
      <w:r>
        <w:t>2.14.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bookmarkStart w:id="206" w:name="P4983"/>
      <w:bookmarkEnd w:id="206"/>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4983" w:history="1">
        <w:r>
          <w:rPr>
            <w:color w:val="0000FF"/>
          </w:rPr>
          <w:t>пункте 3.1</w:t>
        </w:r>
      </w:hyperlink>
      <w:r>
        <w:t xml:space="preserve"> Порядка,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lastRenderedPageBreak/>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18</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207" w:name="P5003"/>
      <w:bookmarkEnd w:id="207"/>
      <w:r>
        <w:t>ПОРЯДОК</w:t>
      </w:r>
    </w:p>
    <w:p w:rsidR="0038265F" w:rsidRDefault="0038265F">
      <w:pPr>
        <w:pStyle w:val="ConsPlusTitle"/>
        <w:jc w:val="center"/>
      </w:pPr>
      <w:r>
        <w:t>РАСЧЕТА И ПРЕДОСТАВЛЕНИЯ СУБСИДИИ НА ПОВЫШЕНИЕ ЭФФЕКТИВНОСТИ</w:t>
      </w:r>
    </w:p>
    <w:p w:rsidR="0038265F" w:rsidRDefault="0038265F">
      <w:pPr>
        <w:pStyle w:val="ConsPlusTitle"/>
        <w:jc w:val="center"/>
      </w:pPr>
      <w:r>
        <w:t>ИСПОЛЬЗОВАНИЯ И РАЗВИТИЕ РЕСУРСНОГО ПОТЕНЦИАЛА</w:t>
      </w:r>
    </w:p>
    <w:p w:rsidR="0038265F" w:rsidRDefault="0038265F">
      <w:pPr>
        <w:pStyle w:val="ConsPlusTitle"/>
        <w:jc w:val="center"/>
      </w:pPr>
      <w:r>
        <w:t>РЫБОХОЗЯЙСТВЕННОГО КОМПЛЕКСА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w:t>
            </w:r>
            <w:hyperlink r:id="rId182" w:history="1">
              <w:r>
                <w:rPr>
                  <w:color w:val="0000FF"/>
                </w:rPr>
                <w:t>постановления</w:t>
              </w:r>
            </w:hyperlink>
            <w:r>
              <w:rPr>
                <w:color w:val="392C69"/>
              </w:rPr>
              <w:t xml:space="preserve"> Правительства ХМАО - Югры от 19.12.2019 N 509-п)</w:t>
            </w:r>
          </w:p>
        </w:tc>
      </w:tr>
    </w:tbl>
    <w:p w:rsidR="0038265F" w:rsidRDefault="0038265F">
      <w:pPr>
        <w:pStyle w:val="ConsPlusNormal"/>
        <w:jc w:val="center"/>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расчета и предоставления субсидии для реализации мероприятия 3.1 "Государственная поддержка развития рыбохозяйственного комплекса, рыболовства и производства рыбной продукции", мероприятия 3.2 "Стимулирование развития аквакультуры" </w:t>
      </w:r>
      <w:hyperlink w:anchor="P983" w:history="1">
        <w:r>
          <w:rPr>
            <w:color w:val="0000FF"/>
          </w:rPr>
          <w:t>подпрограммы 3</w:t>
        </w:r>
      </w:hyperlink>
      <w:r>
        <w:t xml:space="preserve"> "Поддержка рыбохозяйственного комплекса" с целью возмещения затрат на производство и реализацию продукции аквакультуры (рыбоводства) и (или) пищевой рыбной продукции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38265F" w:rsidRDefault="0038265F">
      <w:pPr>
        <w:pStyle w:val="ConsPlusNormal"/>
        <w:spacing w:before="220"/>
        <w:ind w:firstLine="540"/>
        <w:jc w:val="both"/>
      </w:pPr>
      <w:bookmarkStart w:id="208" w:name="P5013"/>
      <w:bookmarkEnd w:id="208"/>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 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38265F" w:rsidRDefault="0038265F">
      <w:pPr>
        <w:pStyle w:val="ConsPlusNormal"/>
        <w:spacing w:before="220"/>
        <w:ind w:firstLine="540"/>
        <w:jc w:val="both"/>
      </w:pPr>
      <w:r>
        <w:t>Субсидия предоставляется при осуществлении следующих видов деятельности:</w:t>
      </w:r>
    </w:p>
    <w:p w:rsidR="0038265F" w:rsidRDefault="0038265F">
      <w:pPr>
        <w:pStyle w:val="ConsPlusNormal"/>
        <w:spacing w:before="220"/>
        <w:ind w:firstLine="540"/>
        <w:jc w:val="both"/>
      </w:pPr>
      <w:r>
        <w:t>реализация искусственно выращенной пищевой рыбы собственного производства;</w:t>
      </w:r>
    </w:p>
    <w:p w:rsidR="0038265F" w:rsidRDefault="0038265F">
      <w:pPr>
        <w:pStyle w:val="ConsPlusNormal"/>
        <w:spacing w:before="220"/>
        <w:ind w:firstLine="540"/>
        <w:jc w:val="both"/>
      </w:pPr>
      <w:r>
        <w:t>реализация пищевой рыбной продукции собственного производства.</w:t>
      </w:r>
    </w:p>
    <w:p w:rsidR="0038265F" w:rsidRDefault="0038265F">
      <w:pPr>
        <w:pStyle w:val="ConsPlusNormal"/>
        <w:spacing w:before="220"/>
        <w:ind w:firstLine="540"/>
        <w:jc w:val="both"/>
      </w:pPr>
      <w:bookmarkStart w:id="209" w:name="P5017"/>
      <w:bookmarkEnd w:id="209"/>
      <w:r>
        <w:t>1.3. Субсидия предоставляется юридическим лицам независимо от организационно-</w:t>
      </w:r>
      <w:r>
        <w:lastRenderedPageBreak/>
        <w:t>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(далее - Получатели).</w:t>
      </w:r>
    </w:p>
    <w:p w:rsidR="0038265F" w:rsidRDefault="0038265F">
      <w:pPr>
        <w:pStyle w:val="ConsPlusNormal"/>
        <w:spacing w:before="220"/>
        <w:ind w:firstLine="540"/>
        <w:jc w:val="both"/>
      </w:pPr>
      <w: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(далее - Перечень), утверждаемым приказом Департамента промышленности автономного округа (далее - Департамент).</w:t>
      </w:r>
    </w:p>
    <w:p w:rsidR="0038265F" w:rsidRDefault="0038265F">
      <w:pPr>
        <w:pStyle w:val="ConsPlusNormal"/>
        <w:spacing w:before="220"/>
        <w:ind w:firstLine="540"/>
        <w:jc w:val="both"/>
      </w:pPr>
      <w:r>
        <w:t xml:space="preserve">1.4. Предоставление субсидии осуществляется по </w:t>
      </w:r>
      <w:hyperlink w:anchor="P2753" w:history="1">
        <w:r>
          <w:rPr>
            <w:color w:val="0000FF"/>
          </w:rPr>
          <w:t>ставкам</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38265F" w:rsidRDefault="0038265F">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и по каждому виду деятельности, рассчитывается по формуле:</w:t>
      </w:r>
    </w:p>
    <w:p w:rsidR="0038265F" w:rsidRDefault="0038265F">
      <w:pPr>
        <w:pStyle w:val="ConsPlusNormal"/>
        <w:jc w:val="both"/>
      </w:pPr>
    </w:p>
    <w:p w:rsidR="0038265F" w:rsidRDefault="0038265F">
      <w:pPr>
        <w:pStyle w:val="ConsPlusNormal"/>
        <w:ind w:firstLine="540"/>
        <w:jc w:val="both"/>
      </w:pPr>
      <w:r w:rsidRPr="003F45A4">
        <w:rPr>
          <w:position w:val="-22"/>
        </w:rPr>
        <w:pict>
          <v:shape id="_x0000_i1028" style="width:87pt;height:33.75pt" coordsize="" o:spt="100" adj="0,,0" path="" filled="f" stroked="f">
            <v:stroke joinstyle="miter"/>
            <v:imagedata r:id="rId183" o:title="base_24478_200323_32771"/>
            <v:formulas/>
            <v:path o:connecttype="segments"/>
          </v:shape>
        </w:pict>
      </w:r>
      <w:r>
        <w:t>, где:</w:t>
      </w:r>
    </w:p>
    <w:p w:rsidR="0038265F" w:rsidRDefault="0038265F">
      <w:pPr>
        <w:pStyle w:val="ConsPlusNormal"/>
        <w:jc w:val="both"/>
      </w:pPr>
    </w:p>
    <w:p w:rsidR="0038265F" w:rsidRDefault="0038265F">
      <w:pPr>
        <w:pStyle w:val="ConsPlusNormal"/>
        <w:ind w:firstLine="540"/>
        <w:jc w:val="both"/>
      </w:pPr>
      <w:r>
        <w:t>Vi - размер субсидии в текущем финансовом году для отдельного Получателя по отдельному виду деятельности;</w:t>
      </w:r>
    </w:p>
    <w:p w:rsidR="0038265F" w:rsidRDefault="0038265F">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38265F" w:rsidRDefault="0038265F">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38265F" w:rsidRDefault="0038265F">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38265F" w:rsidRDefault="0038265F">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доводятся показатели с учетом средних показателей Получателей с аналогичными производственными мощностями (по соответствующему виду деятельности), осуществляющих деятельность в муниципальном образовании (далее - показатели). Сведения о показателях устанавливаются в соответствии с отчетными данными, представляемыми в Уполномоченный орган Получателями, осуществляющими деятельность на территории муниципального образования.</w:t>
      </w:r>
    </w:p>
    <w:p w:rsidR="0038265F" w:rsidRDefault="0038265F">
      <w:pPr>
        <w:pStyle w:val="ConsPlusNormal"/>
        <w:spacing w:before="220"/>
        <w:ind w:firstLine="540"/>
        <w:jc w:val="both"/>
      </w:pPr>
      <w:bookmarkStart w:id="210" w:name="P5029"/>
      <w:bookmarkEnd w:id="210"/>
      <w:r>
        <w:t>1.5. Субсидии не предоставляются:</w:t>
      </w:r>
    </w:p>
    <w:p w:rsidR="0038265F" w:rsidRDefault="0038265F">
      <w:pPr>
        <w:pStyle w:val="ConsPlusNormal"/>
        <w:spacing w:before="220"/>
        <w:ind w:firstLine="540"/>
        <w:jc w:val="both"/>
      </w:pPr>
      <w:r>
        <w:t>на мелочь рыбы III группы, рыбную продукцию, не прошедшую сертификацию (декларирование);</w:t>
      </w:r>
    </w:p>
    <w:p w:rsidR="0038265F" w:rsidRDefault="0038265F">
      <w:pPr>
        <w:pStyle w:val="ConsPlusNormal"/>
        <w:spacing w:before="220"/>
        <w:ind w:firstLine="540"/>
        <w:jc w:val="both"/>
      </w:pPr>
      <w:r>
        <w:t>на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выращенных;</w:t>
      </w:r>
    </w:p>
    <w:p w:rsidR="0038265F" w:rsidRDefault="0038265F">
      <w:pPr>
        <w:pStyle w:val="ConsPlusNormal"/>
        <w:spacing w:before="220"/>
        <w:ind w:firstLine="540"/>
        <w:jc w:val="both"/>
      </w:pPr>
      <w:r>
        <w:lastRenderedPageBreak/>
        <w:t>на все искусственно выращенные и реализованные виды рыб, за исключением осетровых и сиговых;</w:t>
      </w:r>
    </w:p>
    <w:p w:rsidR="0038265F" w:rsidRDefault="0038265F">
      <w:pPr>
        <w:pStyle w:val="ConsPlusNormal"/>
        <w:spacing w:before="220"/>
        <w:ind w:firstLine="540"/>
        <w:jc w:val="both"/>
      </w:pPr>
      <w:r>
        <w:t>на рыбную продукцию, произведенную из закупленного сырья без подтверждения оплаты;</w:t>
      </w:r>
    </w:p>
    <w:p w:rsidR="0038265F" w:rsidRDefault="0038265F">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38265F" w:rsidRDefault="0038265F">
      <w:pPr>
        <w:pStyle w:val="ConsPlusNormal"/>
        <w:spacing w:before="220"/>
        <w:ind w:firstLine="540"/>
        <w:jc w:val="both"/>
      </w:pPr>
      <w:r>
        <w:t>1.6. Для включения (исключения) в Перечень:</w:t>
      </w:r>
    </w:p>
    <w:p w:rsidR="0038265F" w:rsidRDefault="0038265F">
      <w:pPr>
        <w:pStyle w:val="ConsPlusNormal"/>
        <w:spacing w:before="220"/>
        <w:ind w:firstLine="540"/>
        <w:jc w:val="both"/>
      </w:pPr>
      <w:r>
        <w:t>1.6.1. Получатели представляют в Департамент следующие документы:</w:t>
      </w:r>
    </w:p>
    <w:p w:rsidR="0038265F" w:rsidRDefault="0038265F">
      <w:pPr>
        <w:pStyle w:val="ConsPlusNormal"/>
        <w:spacing w:before="220"/>
        <w:ind w:firstLine="540"/>
        <w:jc w:val="both"/>
      </w:pPr>
      <w:r>
        <w:t>заявление о включении в Перечень по форме, установленной Департаментом;</w:t>
      </w:r>
    </w:p>
    <w:p w:rsidR="0038265F" w:rsidRDefault="0038265F">
      <w:pPr>
        <w:pStyle w:val="ConsPlusNormal"/>
        <w:spacing w:before="220"/>
        <w:ind w:firstLine="540"/>
        <w:jc w:val="both"/>
      </w:pPr>
      <w:r>
        <w:t>копии сертификатов или деклараций соответствия на производимую рыбную продукцию.</w:t>
      </w:r>
    </w:p>
    <w:p w:rsidR="0038265F" w:rsidRDefault="0038265F">
      <w:pPr>
        <w:pStyle w:val="ConsPlusNormal"/>
        <w:spacing w:before="220"/>
        <w:ind w:firstLine="540"/>
        <w:jc w:val="both"/>
      </w:pPr>
      <w:r>
        <w:t xml:space="preserve">1.6.2.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Федеральную налоговую службу Российской Федерации);</w:t>
      </w:r>
    </w:p>
    <w:p w:rsidR="0038265F" w:rsidRDefault="0038265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w:t>
      </w:r>
    </w:p>
    <w:p w:rsidR="0038265F" w:rsidRDefault="0038265F">
      <w:pPr>
        <w:pStyle w:val="ConsPlusNormal"/>
        <w:spacing w:before="220"/>
        <w:ind w:firstLine="540"/>
        <w:jc w:val="both"/>
      </w:pPr>
      <w:r>
        <w:t>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 (в соответствующее территориальное подразделение Федерального бюджетного учреждения здравоохранения "Центр гигиены и эпидемиологии в Ханты-Мансийском автономном округе - Югре").</w:t>
      </w:r>
    </w:p>
    <w:p w:rsidR="0038265F" w:rsidRDefault="0038265F">
      <w:pPr>
        <w:pStyle w:val="ConsPlusNormal"/>
        <w:spacing w:before="220"/>
        <w:ind w:firstLine="540"/>
        <w:jc w:val="both"/>
      </w:pPr>
      <w:r>
        <w:t>1.6.3. Правила включения (исключения) в Перечень утверждает Департамент.</w:t>
      </w:r>
    </w:p>
    <w:p w:rsidR="0038265F" w:rsidRDefault="0038265F">
      <w:pPr>
        <w:pStyle w:val="ConsPlusNormal"/>
        <w:spacing w:before="220"/>
        <w:ind w:firstLine="540"/>
        <w:jc w:val="both"/>
      </w:pPr>
      <w:bookmarkStart w:id="211" w:name="P5044"/>
      <w:bookmarkEnd w:id="211"/>
      <w:r>
        <w:t>1.7.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38265F" w:rsidRDefault="0038265F">
      <w:pPr>
        <w:pStyle w:val="ConsPlusNormal"/>
        <w:spacing w:before="220"/>
        <w:ind w:firstLine="540"/>
        <w:jc w:val="both"/>
      </w:pPr>
      <w: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осуществление деятельности в автономном округе;</w:t>
      </w:r>
    </w:p>
    <w:p w:rsidR="0038265F" w:rsidRDefault="0038265F">
      <w:pPr>
        <w:pStyle w:val="ConsPlusNormal"/>
        <w:spacing w:before="220"/>
        <w:ind w:firstLine="540"/>
        <w:jc w:val="both"/>
      </w:pPr>
      <w:r>
        <w:t xml:space="preserve">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5013" w:history="1">
        <w:r>
          <w:rPr>
            <w:color w:val="0000FF"/>
          </w:rPr>
          <w:t>пункте 1.2</w:t>
        </w:r>
      </w:hyperlink>
      <w:r>
        <w:t xml:space="preserve"> Порядка.</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bookmarkStart w:id="212" w:name="P5051"/>
      <w:bookmarkEnd w:id="212"/>
      <w:r>
        <w:t>1.8. Критерии отбора Получателей:</w:t>
      </w:r>
    </w:p>
    <w:p w:rsidR="0038265F" w:rsidRDefault="0038265F">
      <w:pPr>
        <w:pStyle w:val="ConsPlusNormal"/>
        <w:spacing w:before="220"/>
        <w:ind w:firstLine="540"/>
        <w:jc w:val="both"/>
      </w:pPr>
      <w:r>
        <w:t>наличие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38265F" w:rsidRDefault="0038265F">
      <w:pPr>
        <w:pStyle w:val="ConsPlusNormal"/>
        <w:spacing w:before="220"/>
        <w:ind w:firstLine="540"/>
        <w:jc w:val="both"/>
      </w:pPr>
      <w:r>
        <w:t xml:space="preserve">соответствие объектов по производству рыбной продукции требованиям санитарных норм и правил по направлению, установленному </w:t>
      </w:r>
      <w:hyperlink w:anchor="P5069" w:history="1">
        <w:r>
          <w:rPr>
            <w:color w:val="0000FF"/>
          </w:rPr>
          <w:t>подпунктом 2.1.2 пункта 2.1</w:t>
        </w:r>
      </w:hyperlink>
      <w:r>
        <w:t xml:space="preserve"> Порядка.</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213" w:name="P5057"/>
      <w:bookmarkEnd w:id="213"/>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38265F" w:rsidRDefault="0038265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38265F" w:rsidRDefault="0038265F">
      <w:pPr>
        <w:pStyle w:val="ConsPlusNormal"/>
        <w:spacing w:before="220"/>
        <w:ind w:firstLine="540"/>
        <w:jc w:val="both"/>
      </w:pPr>
      <w:r>
        <w:t>Получатели представляют до 5 рабочего дня соответствующего месяца в Уполномоченный орган:</w:t>
      </w:r>
    </w:p>
    <w:p w:rsidR="0038265F" w:rsidRDefault="0038265F">
      <w:pPr>
        <w:pStyle w:val="ConsPlusNormal"/>
        <w:spacing w:before="220"/>
        <w:ind w:firstLine="540"/>
        <w:jc w:val="both"/>
      </w:pPr>
      <w:r>
        <w:t>2.1.1. На реализацию искусственно выращенной пищевой рыбы собственного производства:</w:t>
      </w:r>
    </w:p>
    <w:p w:rsidR="0038265F" w:rsidRDefault="0038265F">
      <w:pPr>
        <w:pStyle w:val="ConsPlusNormal"/>
        <w:spacing w:before="220"/>
        <w:ind w:firstLine="540"/>
        <w:jc w:val="both"/>
      </w:pPr>
      <w:bookmarkStart w:id="214" w:name="P5061"/>
      <w:bookmarkEnd w:id="214"/>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справку-расчет по форме, установленной Департаментом;</w:t>
      </w:r>
    </w:p>
    <w:p w:rsidR="0038265F" w:rsidRDefault="0038265F">
      <w:pPr>
        <w:pStyle w:val="ConsPlusNormal"/>
        <w:spacing w:before="220"/>
        <w:ind w:firstLine="540"/>
        <w:jc w:val="both"/>
      </w:pPr>
      <w:bookmarkStart w:id="215" w:name="P5063"/>
      <w:bookmarkEnd w:id="215"/>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8265F" w:rsidRDefault="0038265F">
      <w:pPr>
        <w:pStyle w:val="ConsPlusNormal"/>
        <w:spacing w:before="220"/>
        <w:ind w:firstLine="540"/>
        <w:jc w:val="both"/>
      </w:pPr>
      <w:r>
        <w:lastRenderedPageBreak/>
        <w:t>копии актов выпуска молоди рыб в водоемы для искусственного выращивания, составленные с участием представителя Уполномоченного органа;</w:t>
      </w:r>
    </w:p>
    <w:p w:rsidR="0038265F" w:rsidRDefault="0038265F">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8265F" w:rsidRDefault="0038265F">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8265F" w:rsidRDefault="0038265F">
      <w:pPr>
        <w:pStyle w:val="ConsPlusNormal"/>
        <w:spacing w:before="220"/>
        <w:ind w:firstLine="540"/>
        <w:jc w:val="both"/>
      </w:pPr>
      <w:bookmarkStart w:id="216" w:name="P5068"/>
      <w:bookmarkEnd w:id="216"/>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38265F" w:rsidRDefault="0038265F">
      <w:pPr>
        <w:pStyle w:val="ConsPlusNormal"/>
        <w:spacing w:before="220"/>
        <w:ind w:firstLine="540"/>
        <w:jc w:val="both"/>
      </w:pPr>
      <w:bookmarkStart w:id="217" w:name="P5069"/>
      <w:bookmarkEnd w:id="217"/>
      <w:r>
        <w:t>2.1.2. На реализацию пищевой рыбной продукции собственного производства:</w:t>
      </w:r>
    </w:p>
    <w:p w:rsidR="0038265F" w:rsidRDefault="0038265F">
      <w:pPr>
        <w:pStyle w:val="ConsPlusNormal"/>
        <w:spacing w:before="220"/>
        <w:ind w:firstLine="540"/>
        <w:jc w:val="both"/>
      </w:pPr>
      <w:bookmarkStart w:id="218" w:name="P5070"/>
      <w:bookmarkEnd w:id="218"/>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справку-расчет по форме, установленной Департаментом;</w:t>
      </w:r>
    </w:p>
    <w:p w:rsidR="0038265F" w:rsidRDefault="0038265F">
      <w:pPr>
        <w:pStyle w:val="ConsPlusNormal"/>
        <w:spacing w:before="220"/>
        <w:ind w:firstLine="540"/>
        <w:jc w:val="both"/>
      </w:pPr>
      <w:bookmarkStart w:id="219" w:name="P5072"/>
      <w:bookmarkEnd w:id="219"/>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8265F" w:rsidRDefault="0038265F">
      <w:pPr>
        <w:pStyle w:val="ConsPlusNormal"/>
        <w:spacing w:before="220"/>
        <w:ind w:firstLine="540"/>
        <w:jc w:val="both"/>
      </w:pPr>
      <w: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38265F" w:rsidRDefault="0038265F">
      <w:pPr>
        <w:pStyle w:val="ConsPlusNormal"/>
        <w:spacing w:before="220"/>
        <w:ind w:firstLine="540"/>
        <w:jc w:val="both"/>
      </w:pPr>
      <w:r>
        <w:t xml:space="preserve">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w:t>
      </w:r>
      <w:r>
        <w:lastRenderedPageBreak/>
        <w:t>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38265F" w:rsidRDefault="0038265F">
      <w:pPr>
        <w:pStyle w:val="ConsPlusNormal"/>
        <w:spacing w:before="220"/>
        <w:ind w:firstLine="540"/>
        <w:jc w:val="both"/>
      </w:pPr>
      <w:bookmarkStart w:id="220" w:name="P5076"/>
      <w:bookmarkEnd w:id="220"/>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8265F" w:rsidRDefault="0038265F">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5057" w:history="1">
        <w:r>
          <w:rPr>
            <w:color w:val="0000FF"/>
          </w:rPr>
          <w:t>пункте 2.1</w:t>
        </w:r>
      </w:hyperlink>
      <w:r>
        <w:t xml:space="preserve"> Порядка (далее - документы).</w:t>
      </w:r>
    </w:p>
    <w:p w:rsidR="0038265F" w:rsidRDefault="0038265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38265F" w:rsidRDefault="0038265F">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38265F" w:rsidRDefault="0038265F">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38265F" w:rsidRDefault="0038265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38265F" w:rsidRDefault="0038265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38265F" w:rsidRDefault="0038265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38265F" w:rsidRDefault="0038265F">
      <w:pPr>
        <w:pStyle w:val="ConsPlusNormal"/>
        <w:spacing w:before="220"/>
        <w:ind w:firstLine="540"/>
        <w:jc w:val="both"/>
      </w:pPr>
      <w:r>
        <w:t xml:space="preserve">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w:t>
      </w:r>
      <w:r>
        <w:lastRenderedPageBreak/>
        <w:t>будет представлена информация о ходе рассмотрения документов.</w:t>
      </w:r>
    </w:p>
    <w:p w:rsidR="0038265F" w:rsidRDefault="0038265F">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38265F" w:rsidRDefault="0038265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предусмотренные в </w:t>
      </w:r>
      <w:hyperlink w:anchor="P5057" w:history="1">
        <w:r>
          <w:rPr>
            <w:color w:val="0000FF"/>
          </w:rPr>
          <w:t>пункте 2.1</w:t>
        </w:r>
      </w:hyperlink>
      <w:r>
        <w:t xml:space="preserve"> Порядка, представляются в Уполномоченный орган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в электронной форме - с использованием Портала.</w:t>
      </w:r>
    </w:p>
    <w:p w:rsidR="0038265F" w:rsidRDefault="0038265F">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38265F" w:rsidRDefault="0038265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38265F" w:rsidRDefault="0038265F">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5013" w:history="1">
        <w:r>
          <w:rPr>
            <w:color w:val="0000FF"/>
          </w:rPr>
          <w:t>пункте 1.2</w:t>
        </w:r>
      </w:hyperlink>
      <w:r>
        <w:t xml:space="preserve"> Порядка (в органе местного самоуправления муниципального образования автономного округа);</w:t>
      </w:r>
    </w:p>
    <w:p w:rsidR="0038265F" w:rsidRDefault="0038265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реализацию пищевой рыбной продукции собственного производства;</w:t>
      </w:r>
    </w:p>
    <w:p w:rsidR="0038265F" w:rsidRDefault="0038265F">
      <w:pPr>
        <w:pStyle w:val="ConsPlusNormal"/>
        <w:spacing w:before="220"/>
        <w:ind w:firstLine="540"/>
        <w:jc w:val="both"/>
      </w:pPr>
      <w:r>
        <w:t xml:space="preserve">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осуществляющих реализацию пищевой рыбной продукции собственного производства и (или) реализацию </w:t>
      </w:r>
      <w:r>
        <w:lastRenderedPageBreak/>
        <w:t>пищевой рыбы собственного вылова (добычи).</w:t>
      </w:r>
    </w:p>
    <w:p w:rsidR="0038265F" w:rsidRDefault="0038265F">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5057"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5017" w:history="1">
        <w:r>
          <w:rPr>
            <w:color w:val="0000FF"/>
          </w:rPr>
          <w:t>пунктами 1.3</w:t>
        </w:r>
      </w:hyperlink>
      <w:r>
        <w:t xml:space="preserve">, </w:t>
      </w:r>
      <w:hyperlink w:anchor="P5044" w:history="1">
        <w:r>
          <w:rPr>
            <w:color w:val="0000FF"/>
          </w:rPr>
          <w:t>1.7</w:t>
        </w:r>
      </w:hyperlink>
      <w:r>
        <w:t xml:space="preserve">, </w:t>
      </w:r>
      <w:hyperlink w:anchor="P5051" w:history="1">
        <w:r>
          <w:rPr>
            <w:color w:val="0000FF"/>
          </w:rPr>
          <w:t>1.8</w:t>
        </w:r>
      </w:hyperlink>
      <w:r>
        <w:t xml:space="preserve"> Порядка.</w:t>
      </w:r>
    </w:p>
    <w:p w:rsidR="0038265F" w:rsidRDefault="0038265F">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38265F" w:rsidRDefault="0038265F">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38265F" w:rsidRDefault="0038265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38265F" w:rsidRDefault="0038265F">
      <w:pPr>
        <w:pStyle w:val="ConsPlusNormal"/>
        <w:spacing w:before="220"/>
        <w:ind w:firstLine="540"/>
        <w:jc w:val="both"/>
      </w:pPr>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38265F" w:rsidRDefault="0038265F">
      <w:pPr>
        <w:pStyle w:val="ConsPlusNormal"/>
        <w:spacing w:before="220"/>
        <w:ind w:firstLine="540"/>
        <w:jc w:val="both"/>
      </w:pPr>
      <w:bookmarkStart w:id="221" w:name="P5102"/>
      <w:bookmarkEnd w:id="221"/>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2.9. Соглашение должно содержать следующие положения:</w:t>
      </w:r>
    </w:p>
    <w:p w:rsidR="0038265F" w:rsidRDefault="0038265F">
      <w:pPr>
        <w:pStyle w:val="ConsPlusNormal"/>
        <w:spacing w:before="220"/>
        <w:ind w:firstLine="540"/>
        <w:jc w:val="both"/>
      </w:pPr>
      <w:r>
        <w:t>значения показателей результативности;</w:t>
      </w:r>
    </w:p>
    <w:p w:rsidR="0038265F" w:rsidRDefault="0038265F">
      <w:pPr>
        <w:pStyle w:val="ConsPlusNormal"/>
        <w:spacing w:before="220"/>
        <w:ind w:firstLine="540"/>
        <w:jc w:val="both"/>
      </w:pPr>
      <w:r>
        <w:t>направления затрат, на возмещение которых предоставляется субсидия;</w:t>
      </w:r>
    </w:p>
    <w:p w:rsidR="0038265F" w:rsidRDefault="0038265F">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38265F" w:rsidRDefault="0038265F">
      <w:pPr>
        <w:pStyle w:val="ConsPlusNormal"/>
        <w:spacing w:before="220"/>
        <w:ind w:firstLine="540"/>
        <w:jc w:val="both"/>
      </w:pPr>
      <w:bookmarkStart w:id="222" w:name="P5114"/>
      <w:bookmarkEnd w:id="222"/>
      <w:r>
        <w:lastRenderedPageBreak/>
        <w:t>2.11. Основаниями для отказа в предоставлении субсидии являются:</w:t>
      </w:r>
    </w:p>
    <w:p w:rsidR="0038265F" w:rsidRDefault="0038265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38265F" w:rsidRDefault="0038265F">
      <w:pPr>
        <w:pStyle w:val="ConsPlusNormal"/>
        <w:spacing w:before="220"/>
        <w:ind w:firstLine="540"/>
        <w:jc w:val="both"/>
      </w:pPr>
      <w:r>
        <w:t>добровольный письменный отказ Получателя от субсидии;</w:t>
      </w:r>
    </w:p>
    <w:p w:rsidR="0038265F" w:rsidRDefault="0038265F">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38265F" w:rsidRDefault="0038265F">
      <w:pPr>
        <w:pStyle w:val="ConsPlusNormal"/>
        <w:spacing w:before="220"/>
        <w:ind w:firstLine="540"/>
        <w:jc w:val="both"/>
      </w:pPr>
      <w:r>
        <w:t xml:space="preserve">нарушение срока представления документов, установленного </w:t>
      </w:r>
      <w:hyperlink w:anchor="P5057" w:history="1">
        <w:r>
          <w:rPr>
            <w:color w:val="0000FF"/>
          </w:rPr>
          <w:t>пунктом 2.1</w:t>
        </w:r>
      </w:hyperlink>
      <w:r>
        <w:t xml:space="preserve"> Порядка, </w:t>
      </w:r>
      <w:hyperlink w:anchor="P5102" w:history="1">
        <w:r>
          <w:rPr>
            <w:color w:val="0000FF"/>
          </w:rPr>
          <w:t>абзацем вторым пункта 2.7</w:t>
        </w:r>
      </w:hyperlink>
      <w:r>
        <w:t xml:space="preserve"> Порядка;</w:t>
      </w:r>
    </w:p>
    <w:p w:rsidR="0038265F" w:rsidRDefault="0038265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5057" w:history="1">
        <w:r>
          <w:rPr>
            <w:color w:val="0000FF"/>
          </w:rPr>
          <w:t>пункте 2.1</w:t>
        </w:r>
      </w:hyperlink>
      <w:r>
        <w:t xml:space="preserve"> Порядка;</w:t>
      </w:r>
    </w:p>
    <w:p w:rsidR="0038265F" w:rsidRDefault="0038265F">
      <w:pPr>
        <w:pStyle w:val="ConsPlusNormal"/>
        <w:spacing w:before="220"/>
        <w:ind w:firstLine="540"/>
        <w:jc w:val="both"/>
      </w:pPr>
      <w:r>
        <w:t xml:space="preserve">представление документов, установленных </w:t>
      </w:r>
      <w:hyperlink w:anchor="P5057" w:history="1">
        <w:r>
          <w:rPr>
            <w:color w:val="0000FF"/>
          </w:rPr>
          <w:t>пунктом 2.1</w:t>
        </w:r>
      </w:hyperlink>
      <w:r>
        <w:t xml:space="preserve"> Порядка, с нарушением требований к их оформлению, указанных </w:t>
      </w:r>
      <w:hyperlink w:anchor="P5061" w:history="1">
        <w:r>
          <w:rPr>
            <w:color w:val="0000FF"/>
          </w:rPr>
          <w:t>абзацами вторым</w:t>
        </w:r>
      </w:hyperlink>
      <w:r>
        <w:t xml:space="preserve"> - </w:t>
      </w:r>
      <w:hyperlink w:anchor="P5063" w:history="1">
        <w:r>
          <w:rPr>
            <w:color w:val="0000FF"/>
          </w:rPr>
          <w:t>четвертым</w:t>
        </w:r>
      </w:hyperlink>
      <w:r>
        <w:t xml:space="preserve">, </w:t>
      </w:r>
      <w:hyperlink w:anchor="P5068" w:history="1">
        <w:r>
          <w:rPr>
            <w:color w:val="0000FF"/>
          </w:rPr>
          <w:t>девятым подпункта 2.1.1 пункта 2.1</w:t>
        </w:r>
      </w:hyperlink>
      <w:r>
        <w:t xml:space="preserve"> Порядка, </w:t>
      </w:r>
      <w:hyperlink w:anchor="P5070" w:history="1">
        <w:r>
          <w:rPr>
            <w:color w:val="0000FF"/>
          </w:rPr>
          <w:t>абзацами вторым</w:t>
        </w:r>
      </w:hyperlink>
      <w:r>
        <w:t xml:space="preserve"> - </w:t>
      </w:r>
      <w:hyperlink w:anchor="P5072" w:history="1">
        <w:r>
          <w:rPr>
            <w:color w:val="0000FF"/>
          </w:rPr>
          <w:t>четвертым</w:t>
        </w:r>
      </w:hyperlink>
      <w:r>
        <w:t xml:space="preserve">, </w:t>
      </w:r>
      <w:hyperlink w:anchor="P5076" w:history="1">
        <w:r>
          <w:rPr>
            <w:color w:val="0000FF"/>
          </w:rPr>
          <w:t>восьмым подпункта 2.1.2 пункта 2.1</w:t>
        </w:r>
      </w:hyperlink>
      <w:r>
        <w:t xml:space="preserve"> Порядка;</w:t>
      </w:r>
    </w:p>
    <w:p w:rsidR="0038265F" w:rsidRDefault="0038265F">
      <w:pPr>
        <w:pStyle w:val="ConsPlusNormal"/>
        <w:spacing w:before="220"/>
        <w:ind w:firstLine="540"/>
        <w:jc w:val="both"/>
      </w:pPr>
      <w:r>
        <w:t>недостоверность представленной Получателем информации;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5017" w:history="1">
        <w:r>
          <w:rPr>
            <w:color w:val="0000FF"/>
          </w:rPr>
          <w:t>пунктами 1.3</w:t>
        </w:r>
      </w:hyperlink>
      <w:r>
        <w:t xml:space="preserve">, </w:t>
      </w:r>
      <w:hyperlink w:anchor="P5044" w:history="1">
        <w:r>
          <w:rPr>
            <w:color w:val="0000FF"/>
          </w:rPr>
          <w:t>1.7</w:t>
        </w:r>
      </w:hyperlink>
      <w:r>
        <w:t xml:space="preserve">, </w:t>
      </w:r>
      <w:hyperlink w:anchor="P5051" w:history="1">
        <w:r>
          <w:rPr>
            <w:color w:val="0000FF"/>
          </w:rPr>
          <w:t>1.8</w:t>
        </w:r>
      </w:hyperlink>
      <w:r>
        <w:t xml:space="preserve"> Порядка и (или) целей предоставления субсидии направлениям, установленным </w:t>
      </w:r>
      <w:hyperlink w:anchor="P5013" w:history="1">
        <w:r>
          <w:rPr>
            <w:color w:val="0000FF"/>
          </w:rPr>
          <w:t>пунктом 1.2</w:t>
        </w:r>
      </w:hyperlink>
      <w:r>
        <w:t xml:space="preserve"> Порядка;</w:t>
      </w:r>
    </w:p>
    <w:p w:rsidR="0038265F" w:rsidRDefault="0038265F">
      <w:pPr>
        <w:pStyle w:val="ConsPlusNormal"/>
        <w:spacing w:before="220"/>
        <w:ind w:firstLine="540"/>
        <w:jc w:val="both"/>
      </w:pPr>
      <w:r>
        <w:t>представление Соглашения с нарушением установленной формы;</w:t>
      </w:r>
    </w:p>
    <w:p w:rsidR="0038265F" w:rsidRDefault="0038265F">
      <w:pPr>
        <w:pStyle w:val="ConsPlusNormal"/>
        <w:spacing w:before="220"/>
        <w:ind w:firstLine="540"/>
        <w:jc w:val="both"/>
      </w:pPr>
      <w:r>
        <w:t>предъявление объемов продукции искусственно выращенной, произведенной и переработанной (реализованной) за пределами автономного округа;</w:t>
      </w:r>
    </w:p>
    <w:p w:rsidR="0038265F" w:rsidRDefault="0038265F">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5029" w:history="1">
        <w:r>
          <w:rPr>
            <w:color w:val="0000FF"/>
          </w:rPr>
          <w:t>пункте 1.5</w:t>
        </w:r>
      </w:hyperlink>
      <w:r>
        <w:t xml:space="preserve"> Порядка;</w:t>
      </w:r>
    </w:p>
    <w:p w:rsidR="0038265F" w:rsidRDefault="0038265F">
      <w:pPr>
        <w:pStyle w:val="ConsPlusNormal"/>
        <w:spacing w:before="220"/>
        <w:ind w:firstLine="540"/>
        <w:jc w:val="both"/>
      </w:pPr>
      <w: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186"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8265F" w:rsidRDefault="0038265F">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38265F" w:rsidRDefault="0038265F">
      <w:pPr>
        <w:pStyle w:val="ConsPlusNormal"/>
        <w:spacing w:before="220"/>
        <w:ind w:firstLine="540"/>
        <w:jc w:val="both"/>
      </w:pPr>
      <w:r>
        <w:t xml:space="preserve">2.12. В случае отсутствия оснований, предусмотренных в </w:t>
      </w:r>
      <w:hyperlink w:anchor="P5114"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38265F" w:rsidRDefault="0038265F">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spacing w:before="220"/>
        <w:ind w:firstLine="540"/>
        <w:jc w:val="both"/>
      </w:pPr>
      <w: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38265F" w:rsidRDefault="0038265F">
      <w:pPr>
        <w:pStyle w:val="ConsPlusNormal"/>
        <w:spacing w:before="220"/>
        <w:ind w:firstLine="540"/>
        <w:jc w:val="both"/>
      </w:pPr>
      <w:r>
        <w:lastRenderedPageBreak/>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38265F" w:rsidRDefault="0038265F">
      <w:pPr>
        <w:pStyle w:val="ConsPlusNormal"/>
        <w:spacing w:before="220"/>
        <w:ind w:firstLine="540"/>
        <w:jc w:val="both"/>
      </w:pPr>
      <w:r>
        <w:t>2.14.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bookmarkStart w:id="223" w:name="P5137"/>
      <w:bookmarkEnd w:id="223"/>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137"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19</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224" w:name="P5157"/>
      <w:bookmarkEnd w:id="224"/>
      <w:r>
        <w:t>ПОРЯДОК</w:t>
      </w:r>
    </w:p>
    <w:p w:rsidR="0038265F" w:rsidRDefault="0038265F">
      <w:pPr>
        <w:pStyle w:val="ConsPlusTitle"/>
        <w:jc w:val="center"/>
      </w:pPr>
      <w:r>
        <w:t>РАСЧЕТА И ПРЕДОСТАВЛЕНИЯ СУБСИДИИ НА ПОДДЕРЖКУ МАЛЫХ ФОРМ</w:t>
      </w:r>
    </w:p>
    <w:p w:rsidR="0038265F" w:rsidRDefault="0038265F">
      <w:pPr>
        <w:pStyle w:val="ConsPlusTitle"/>
        <w:jc w:val="center"/>
      </w:pPr>
      <w:r>
        <w:t>ХОЗЯЙСТВОВАНИЯ, НА РАЗВИТИЕ МАТЕРИАЛЬНО-ТЕХНИЧЕСКОЙ БАЗЫ (ЗА</w:t>
      </w:r>
    </w:p>
    <w:p w:rsidR="0038265F" w:rsidRDefault="0038265F">
      <w:pPr>
        <w:pStyle w:val="ConsPlusTitle"/>
        <w:jc w:val="center"/>
      </w:pPr>
      <w:r>
        <w:t>ИСКЛЮЧЕНИЕМ ЛИЧНЫХ ПОДСОБНЫХ ХОЗЯЙСТВ)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lastRenderedPageBreak/>
              <w:t>Список изменяющих документов</w:t>
            </w:r>
          </w:p>
          <w:p w:rsidR="0038265F" w:rsidRDefault="0038265F">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ХМАО - Югры от 19.12.2019 N 509-п)</w:t>
            </w:r>
          </w:p>
        </w:tc>
      </w:tr>
    </w:tbl>
    <w:p w:rsidR="0038265F" w:rsidRDefault="0038265F">
      <w:pPr>
        <w:pStyle w:val="ConsPlusNormal"/>
        <w:jc w:val="center"/>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расчета и предоставления субсидии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64" w:history="1">
        <w:r>
          <w:rPr>
            <w:color w:val="0000FF"/>
          </w:rPr>
          <w:t>подпрограммы 2</w:t>
        </w:r>
      </w:hyperlink>
      <w:r>
        <w:t xml:space="preserve"> "Развитие отрасли животноводства" на поддержку малых форм хозяйствования, на развитие материально-технической базы (за исключением личных подсобных хозяйств) (далее - субсидии) из бюджетов муниципальных образований за счет субвенций из бюджета автономного округа.</w:t>
      </w:r>
    </w:p>
    <w:p w:rsidR="0038265F" w:rsidRDefault="0038265F">
      <w:pPr>
        <w:pStyle w:val="ConsPlusNormal"/>
        <w:spacing w:before="220"/>
        <w:ind w:firstLine="540"/>
        <w:jc w:val="both"/>
      </w:pPr>
      <w:bookmarkStart w:id="225" w:name="P5167"/>
      <w:bookmarkEnd w:id="225"/>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(недополученных доходов) по следующим направлениям:</w:t>
      </w:r>
    </w:p>
    <w:p w:rsidR="0038265F" w:rsidRDefault="0038265F">
      <w:pPr>
        <w:pStyle w:val="ConsPlusNormal"/>
        <w:spacing w:before="220"/>
        <w:ind w:firstLine="540"/>
        <w:jc w:val="both"/>
      </w:pPr>
      <w:bookmarkStart w:id="226" w:name="P5168"/>
      <w:bookmarkEnd w:id="226"/>
      <w:r>
        <w:t>капитальное строительство сельскохозяйственных объектов, объектов перерабатывающих производств сельскохозяйственной продукции;</w:t>
      </w:r>
    </w:p>
    <w:p w:rsidR="0038265F" w:rsidRDefault="0038265F">
      <w:pPr>
        <w:pStyle w:val="ConsPlusNormal"/>
        <w:spacing w:before="220"/>
        <w:ind w:firstLine="540"/>
        <w:jc w:val="both"/>
      </w:pPr>
      <w:bookmarkStart w:id="227" w:name="P5169"/>
      <w:bookmarkEnd w:id="227"/>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38265F" w:rsidRDefault="0038265F">
      <w:pPr>
        <w:pStyle w:val="ConsPlusNormal"/>
        <w:spacing w:before="220"/>
        <w:ind w:firstLine="540"/>
        <w:jc w:val="both"/>
      </w:pPr>
      <w:r>
        <w:t xml:space="preserve">приобретение сельскохозяйственной техники из перечня, утвержденного Департаментом промышленности автономного округа (далее - Департамент), и (или) соответствующей требованиям, установленным </w:t>
      </w:r>
      <w:hyperlink r:id="rId188" w:history="1">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38265F" w:rsidRDefault="0038265F">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38265F" w:rsidRDefault="0038265F">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38265F" w:rsidRDefault="0038265F">
      <w:pPr>
        <w:pStyle w:val="ConsPlusNormal"/>
        <w:spacing w:before="22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38265F" w:rsidRDefault="0038265F">
      <w:pPr>
        <w:pStyle w:val="ConsPlusNormal"/>
        <w:spacing w:before="220"/>
        <w:ind w:firstLine="540"/>
        <w:jc w:val="both"/>
      </w:pPr>
      <w:r>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муниципальному образованию (далее - </w:t>
      </w:r>
      <w:r>
        <w:lastRenderedPageBreak/>
        <w:t>продуктивность). Сведения о продуктивности устанавливаются в соответствии с отчетными данными, представляемыми в Уполномоченный орган Получателями, осуществляющими деятельность на территории муниципального образования.</w:t>
      </w:r>
    </w:p>
    <w:p w:rsidR="0038265F" w:rsidRDefault="0038265F">
      <w:pPr>
        <w:pStyle w:val="ConsPlusNormal"/>
        <w:spacing w:before="220"/>
        <w:ind w:firstLine="540"/>
        <w:jc w:val="both"/>
      </w:pPr>
      <w:bookmarkStart w:id="228" w:name="P5175"/>
      <w:bookmarkEnd w:id="228"/>
      <w:r>
        <w:t>1.3. 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 оленеводческим организациям независимо от организационно-правовых форм, племенным организациям (далее - Получатели).</w:t>
      </w:r>
    </w:p>
    <w:p w:rsidR="0038265F" w:rsidRDefault="0038265F">
      <w:pPr>
        <w:pStyle w:val="ConsPlusNormal"/>
        <w:spacing w:before="220"/>
        <w:ind w:firstLine="540"/>
        <w:jc w:val="both"/>
      </w:pPr>
      <w:r>
        <w:t>Юридическим лицам - оленеводческим организациям независимо от организационно-правовых форм субсидии предоставляются на приобретение мобильных высокотехнологичных убойных пунктов с целью сбора эндокринно-ферментного и специального сырья при убое оленей.</w:t>
      </w:r>
    </w:p>
    <w:p w:rsidR="0038265F" w:rsidRDefault="0038265F">
      <w:pPr>
        <w:pStyle w:val="ConsPlusNormal"/>
        <w:spacing w:before="220"/>
        <w:ind w:firstLine="540"/>
        <w:jc w:val="both"/>
      </w:pPr>
      <w:r>
        <w:t>В целях реализации Порядка к возмещению относятся затраты за текущий финансовый год, отчетный финансовый год и год, предшествующий отчетному финансовому году.</w:t>
      </w:r>
    </w:p>
    <w:p w:rsidR="0038265F" w:rsidRDefault="0038265F">
      <w:pPr>
        <w:pStyle w:val="ConsPlusNormal"/>
        <w:spacing w:before="220"/>
        <w:ind w:firstLine="540"/>
        <w:jc w:val="both"/>
      </w:pPr>
      <w:r>
        <w:t>В целях предоставления субсидии применяются следующие понятия:</w:t>
      </w:r>
    </w:p>
    <w:p w:rsidR="0038265F" w:rsidRDefault="0038265F">
      <w:pPr>
        <w:pStyle w:val="ConsPlusNormal"/>
        <w:spacing w:before="220"/>
        <w:ind w:firstLine="540"/>
        <w:jc w:val="both"/>
      </w:pPr>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38265F" w:rsidRDefault="0038265F">
      <w:pPr>
        <w:pStyle w:val="ConsPlusNormal"/>
        <w:spacing w:before="220"/>
        <w:ind w:firstLine="540"/>
        <w:jc w:val="both"/>
      </w:pPr>
      <w:r>
        <w:t>общая полезная площадь - не менее 650 метров квадратных (для животноводческих объектов и теплиц круглогодичного выращивания овощных и зеленных культур);</w:t>
      </w:r>
    </w:p>
    <w:p w:rsidR="0038265F" w:rsidRDefault="0038265F">
      <w:pPr>
        <w:pStyle w:val="ConsPlusNormal"/>
        <w:spacing w:before="220"/>
        <w:ind w:firstLine="540"/>
        <w:jc w:val="both"/>
      </w:pPr>
      <w:r>
        <w:t>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за исключением объектов по содержанию мелкого рогатого скота), управления микроклиматом при подключении к электроснабжению, водоснабжению, системе канализации или утилизации навоза (для животноводческих объектов);</w:t>
      </w:r>
    </w:p>
    <w:p w:rsidR="0038265F" w:rsidRDefault="0038265F">
      <w:pPr>
        <w:pStyle w:val="ConsPlusNormal"/>
        <w:spacing w:before="220"/>
        <w:ind w:firstLine="540"/>
        <w:jc w:val="both"/>
      </w:pPr>
      <w: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38265F" w:rsidRDefault="0038265F">
      <w:pPr>
        <w:pStyle w:val="ConsPlusNormal"/>
        <w:spacing w:before="220"/>
        <w:ind w:firstLine="540"/>
        <w:jc w:val="both"/>
      </w:pPr>
      <w: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38265F" w:rsidRDefault="0038265F">
      <w:pPr>
        <w:pStyle w:val="ConsPlusNormal"/>
        <w:spacing w:before="220"/>
        <w:ind w:firstLine="540"/>
        <w:jc w:val="both"/>
      </w:pPr>
      <w: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зеленных культур);</w:t>
      </w:r>
    </w:p>
    <w:p w:rsidR="0038265F" w:rsidRDefault="0038265F">
      <w:pPr>
        <w:pStyle w:val="ConsPlusNormal"/>
        <w:spacing w:before="220"/>
        <w:ind w:firstLine="540"/>
        <w:jc w:val="both"/>
      </w:pPr>
      <w:r>
        <w:t>вместимость не менее 50 тонн продукции (для овощехранилищ (картофелехранилищ)).</w:t>
      </w:r>
    </w:p>
    <w:p w:rsidR="0038265F" w:rsidRDefault="0038265F">
      <w:pPr>
        <w:pStyle w:val="ConsPlusNormal"/>
        <w:spacing w:before="22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38265F" w:rsidRDefault="0038265F">
      <w:pPr>
        <w:pStyle w:val="ConsPlusNormal"/>
        <w:spacing w:before="220"/>
        <w:ind w:firstLine="540"/>
        <w:jc w:val="both"/>
      </w:pPr>
      <w:r>
        <w:lastRenderedPageBreak/>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38265F" w:rsidRDefault="0038265F">
      <w:pPr>
        <w:pStyle w:val="ConsPlusNormal"/>
        <w:spacing w:before="220"/>
        <w:ind w:firstLine="540"/>
        <w:jc w:val="both"/>
      </w:pPr>
      <w:r>
        <w:t>общая полезная площадь - не менее 150 метров квадратных;</w:t>
      </w:r>
    </w:p>
    <w:p w:rsidR="0038265F" w:rsidRDefault="0038265F">
      <w:pPr>
        <w:pStyle w:val="ConsPlusNormal"/>
        <w:spacing w:before="220"/>
        <w:ind w:firstLine="540"/>
        <w:jc w:val="both"/>
      </w:pPr>
      <w:r>
        <w:t>наличие действующего подключения к электроснабжению, водоснабжению, системе канализации или утилизации отходов;</w:t>
      </w:r>
    </w:p>
    <w:p w:rsidR="0038265F" w:rsidRDefault="0038265F">
      <w:pPr>
        <w:pStyle w:val="ConsPlusNormal"/>
        <w:spacing w:before="220"/>
        <w:ind w:firstLine="540"/>
        <w:jc w:val="both"/>
      </w:pPr>
      <w: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38265F" w:rsidRDefault="0038265F">
      <w:pPr>
        <w:pStyle w:val="ConsPlusNormal"/>
        <w:spacing w:before="220"/>
        <w:ind w:firstLine="540"/>
        <w:jc w:val="both"/>
      </w:pPr>
      <w:r>
        <w:t>Мобильный высокотехнологичный убойный пункт с целью сбора эндокринно-ферментного и специального сырья при убое оленей:</w:t>
      </w:r>
    </w:p>
    <w:p w:rsidR="0038265F" w:rsidRDefault="0038265F">
      <w:pPr>
        <w:pStyle w:val="ConsPlusNormal"/>
        <w:spacing w:before="220"/>
        <w:ind w:firstLine="540"/>
        <w:jc w:val="both"/>
      </w:pPr>
      <w:r>
        <w:t>наличие действующих механизированных или автоматизированных систем, предназначенных для убоя оленей на месте их выращивания;</w:t>
      </w:r>
    </w:p>
    <w:p w:rsidR="0038265F" w:rsidRDefault="0038265F">
      <w:pPr>
        <w:pStyle w:val="ConsPlusNormal"/>
        <w:spacing w:before="220"/>
        <w:ind w:firstLine="540"/>
        <w:jc w:val="both"/>
      </w:pPr>
      <w:r>
        <w:t>наличие оборудования для сбора и хранения эндокринно-ферментного и специального сырья.</w:t>
      </w:r>
    </w:p>
    <w:p w:rsidR="0038265F" w:rsidRDefault="0038265F">
      <w:pPr>
        <w:pStyle w:val="ConsPlusNormal"/>
        <w:spacing w:before="22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38265F" w:rsidRDefault="0038265F">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рассчитывается по формуле:</w:t>
      </w:r>
    </w:p>
    <w:p w:rsidR="0038265F" w:rsidRDefault="0038265F">
      <w:pPr>
        <w:pStyle w:val="ConsPlusNormal"/>
        <w:jc w:val="both"/>
      </w:pPr>
    </w:p>
    <w:p w:rsidR="0038265F" w:rsidRDefault="0038265F">
      <w:pPr>
        <w:pStyle w:val="ConsPlusNormal"/>
        <w:ind w:firstLine="540"/>
        <w:jc w:val="both"/>
      </w:pPr>
      <w:r w:rsidRPr="003F45A4">
        <w:rPr>
          <w:position w:val="-22"/>
        </w:rPr>
        <w:pict>
          <v:shape id="_x0000_i1029" style="width:90pt;height:33.75pt" coordsize="" o:spt="100" adj="0,,0" path="" filled="f" stroked="f">
            <v:stroke joinstyle="miter"/>
            <v:imagedata r:id="rId189" o:title="base_24478_200323_32772"/>
            <v:formulas/>
            <v:path o:connecttype="segments"/>
          </v:shape>
        </w:pict>
      </w:r>
      <w:r>
        <w:t>, где:</w:t>
      </w:r>
    </w:p>
    <w:p w:rsidR="0038265F" w:rsidRDefault="0038265F">
      <w:pPr>
        <w:pStyle w:val="ConsPlusNormal"/>
        <w:jc w:val="both"/>
      </w:pPr>
    </w:p>
    <w:p w:rsidR="0038265F" w:rsidRDefault="0038265F">
      <w:pPr>
        <w:pStyle w:val="ConsPlusNormal"/>
        <w:ind w:firstLine="540"/>
        <w:jc w:val="both"/>
      </w:pPr>
      <w:r>
        <w:t>Vi - размер субсидии на поддержку малых форм хозяйствования в текущем финансовом году, предоставляемых Уполномоченным органом для отдельного Получателя;</w:t>
      </w:r>
    </w:p>
    <w:p w:rsidR="0038265F" w:rsidRDefault="0038265F">
      <w:pPr>
        <w:pStyle w:val="ConsPlusNormal"/>
        <w:spacing w:before="220"/>
        <w:ind w:firstLine="540"/>
        <w:jc w:val="both"/>
      </w:pPr>
      <w:r>
        <w:t>Vis - размер субсидии на поддержку малых форм хозяйствования в текущем финансовом году на основании заявления отдельного Получателя;</w:t>
      </w:r>
    </w:p>
    <w:p w:rsidR="0038265F" w:rsidRDefault="0038265F">
      <w:pPr>
        <w:pStyle w:val="ConsPlusNormal"/>
        <w:spacing w:before="220"/>
        <w:ind w:firstLine="540"/>
        <w:jc w:val="both"/>
      </w:pPr>
      <w:r>
        <w:t>Vмоs -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38265F" w:rsidRDefault="0038265F">
      <w:pPr>
        <w:pStyle w:val="ConsPlusNormal"/>
        <w:spacing w:before="220"/>
        <w:ind w:firstLine="540"/>
        <w:jc w:val="both"/>
      </w:pPr>
      <w:r>
        <w:t>Vмо - размер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38265F" w:rsidRDefault="0038265F">
      <w:pPr>
        <w:pStyle w:val="ConsPlusNormal"/>
        <w:spacing w:before="220"/>
        <w:ind w:firstLine="540"/>
        <w:jc w:val="both"/>
      </w:pPr>
      <w:r>
        <w:t xml:space="preserve">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w:t>
      </w:r>
      <w:r>
        <w:lastRenderedPageBreak/>
        <w:t>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38265F" w:rsidRDefault="0038265F">
      <w:pPr>
        <w:pStyle w:val="ConsPlusNormal"/>
        <w:spacing w:before="220"/>
        <w:ind w:firstLine="540"/>
        <w:jc w:val="both"/>
      </w:pPr>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167" w:history="1">
        <w:r>
          <w:rPr>
            <w:color w:val="0000FF"/>
          </w:rPr>
          <w:t>пункте 1.2</w:t>
        </w:r>
      </w:hyperlink>
      <w:r>
        <w:t xml:space="preserve"> Порядка;</w:t>
      </w:r>
    </w:p>
    <w:p w:rsidR="0038265F" w:rsidRDefault="0038265F">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38265F" w:rsidRDefault="0038265F">
      <w:pPr>
        <w:pStyle w:val="ConsPlusNormal"/>
        <w:spacing w:before="220"/>
        <w:ind w:firstLine="540"/>
        <w:jc w:val="both"/>
      </w:pPr>
      <w:bookmarkStart w:id="229" w:name="P5211"/>
      <w:bookmarkEnd w:id="229"/>
      <w:r>
        <w:t>1.5. Критерии отбора Получателей:</w:t>
      </w:r>
    </w:p>
    <w:p w:rsidR="0038265F" w:rsidRDefault="0038265F">
      <w:pPr>
        <w:pStyle w:val="ConsPlusNormal"/>
        <w:spacing w:before="220"/>
        <w:ind w:firstLine="540"/>
        <w:jc w:val="both"/>
      </w:pPr>
      <w:r>
        <w:t>осуществление Получателем деятельности в автономном округе 12 и более месяцев;</w:t>
      </w:r>
    </w:p>
    <w:p w:rsidR="0038265F" w:rsidRDefault="0038265F">
      <w:pPr>
        <w:pStyle w:val="ConsPlusNormal"/>
        <w:spacing w:before="220"/>
        <w:ind w:firstLine="540"/>
        <w:jc w:val="both"/>
      </w:pPr>
      <w: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38265F" w:rsidRDefault="0038265F">
      <w:pPr>
        <w:pStyle w:val="ConsPlusNormal"/>
        <w:spacing w:before="220"/>
        <w:ind w:firstLine="540"/>
        <w:jc w:val="both"/>
      </w:pPr>
      <w:r>
        <w:t>наличие поголовья сельскохозяйственных животных.</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230" w:name="P5218"/>
      <w:bookmarkEnd w:id="230"/>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38265F" w:rsidRDefault="0038265F">
      <w:pPr>
        <w:pStyle w:val="ConsPlusNormal"/>
        <w:spacing w:before="220"/>
        <w:ind w:firstLine="540"/>
        <w:jc w:val="both"/>
      </w:pPr>
      <w:r>
        <w:lastRenderedPageBreak/>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38265F" w:rsidRDefault="0038265F">
      <w:pPr>
        <w:pStyle w:val="ConsPlusNormal"/>
        <w:spacing w:before="220"/>
        <w:ind w:firstLine="540"/>
        <w:jc w:val="both"/>
      </w:pPr>
      <w:r>
        <w:t>Получатели представляют в Уполномоченный орган до 10 декабря текущего финансового года:</w:t>
      </w:r>
    </w:p>
    <w:p w:rsidR="0038265F" w:rsidRDefault="0038265F">
      <w:pPr>
        <w:pStyle w:val="ConsPlusNormal"/>
        <w:spacing w:before="220"/>
        <w:ind w:firstLine="540"/>
        <w:jc w:val="both"/>
      </w:pPr>
      <w:bookmarkStart w:id="231" w:name="P5221"/>
      <w:bookmarkEnd w:id="231"/>
      <w: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38265F" w:rsidRDefault="0038265F">
      <w:pPr>
        <w:pStyle w:val="ConsPlusNormal"/>
        <w:spacing w:before="220"/>
        <w:ind w:firstLine="540"/>
        <w:jc w:val="both"/>
      </w:pPr>
      <w:r>
        <w:t>а) при выполнении работ подрядным способом:</w:t>
      </w:r>
    </w:p>
    <w:p w:rsidR="0038265F" w:rsidRDefault="0038265F">
      <w:pPr>
        <w:pStyle w:val="ConsPlusNormal"/>
        <w:spacing w:before="220"/>
        <w:ind w:firstLine="540"/>
        <w:jc w:val="both"/>
      </w:pPr>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38265F" w:rsidRDefault="0038265F">
      <w:pPr>
        <w:pStyle w:val="ConsPlusNormal"/>
        <w:spacing w:before="220"/>
        <w:ind w:firstLine="540"/>
        <w:jc w:val="both"/>
      </w:pPr>
      <w:r>
        <w:t>справку-расчет о движении поголовья сельскохозяйственных животных по форме, установленной Департаментом (при наличии поголовья сельскохозяйственных животных и (или) птицы);</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копии договоров на выполнение проектно-изыскательских работ, строительно-монтажных работ;</w:t>
      </w:r>
    </w:p>
    <w:p w:rsidR="0038265F" w:rsidRDefault="0038265F">
      <w:pPr>
        <w:pStyle w:val="ConsPlusNormal"/>
        <w:spacing w:before="220"/>
        <w:ind w:firstLine="540"/>
        <w:jc w:val="both"/>
      </w:pPr>
      <w:r>
        <w:t>копию проектно-сметной документации;</w:t>
      </w:r>
    </w:p>
    <w:p w:rsidR="0038265F" w:rsidRDefault="0038265F">
      <w:pPr>
        <w:pStyle w:val="ConsPlusNormal"/>
        <w:spacing w:before="220"/>
        <w:ind w:firstLine="540"/>
        <w:jc w:val="both"/>
      </w:pPr>
      <w:r>
        <w:t>копии актов о приемке выполненных работ (форма КС-2);</w:t>
      </w:r>
    </w:p>
    <w:p w:rsidR="0038265F" w:rsidRDefault="0038265F">
      <w:pPr>
        <w:pStyle w:val="ConsPlusNormal"/>
        <w:spacing w:before="220"/>
        <w:ind w:firstLine="540"/>
        <w:jc w:val="both"/>
      </w:pPr>
      <w:r>
        <w:t>копии справок о стоимости выполненных работ и затрат (форма КС-3);</w:t>
      </w:r>
    </w:p>
    <w:p w:rsidR="0038265F" w:rsidRDefault="0038265F">
      <w:pPr>
        <w:pStyle w:val="ConsPlusNormal"/>
        <w:spacing w:before="220"/>
        <w:ind w:firstLine="540"/>
        <w:jc w:val="both"/>
      </w:pPr>
      <w:r>
        <w:t>копии документов, подтверждающих оплату выполненных работ;</w:t>
      </w:r>
    </w:p>
    <w:p w:rsidR="0038265F" w:rsidRDefault="0038265F">
      <w:pPr>
        <w:pStyle w:val="ConsPlusNormal"/>
        <w:spacing w:before="220"/>
        <w:ind w:firstLine="540"/>
        <w:jc w:val="both"/>
      </w:pPr>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38265F" w:rsidRDefault="0038265F">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8265F" w:rsidRDefault="0038265F">
      <w:pPr>
        <w:pStyle w:val="ConsPlusNormal"/>
        <w:spacing w:before="220"/>
        <w:ind w:firstLine="540"/>
        <w:jc w:val="both"/>
      </w:pPr>
      <w:r>
        <w:lastRenderedPageBreak/>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38265F" w:rsidRDefault="0038265F">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38265F" w:rsidRDefault="0038265F">
      <w:pPr>
        <w:pStyle w:val="ConsPlusNormal"/>
        <w:spacing w:before="220"/>
        <w:ind w:firstLine="540"/>
        <w:jc w:val="both"/>
      </w:pPr>
      <w:r>
        <w:t>б) при выполнении работ собственными силами:</w:t>
      </w:r>
    </w:p>
    <w:p w:rsidR="0038265F" w:rsidRDefault="0038265F">
      <w:pPr>
        <w:pStyle w:val="ConsPlusNormal"/>
        <w:spacing w:before="220"/>
        <w:ind w:firstLine="540"/>
        <w:jc w:val="both"/>
      </w:pPr>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38265F" w:rsidRDefault="0038265F">
      <w:pPr>
        <w:pStyle w:val="ConsPlusNormal"/>
        <w:spacing w:before="220"/>
        <w:ind w:firstLine="540"/>
        <w:jc w:val="both"/>
      </w:pPr>
      <w:r>
        <w:t>справку-расчет о движении поголовья сельскохозяйственных животных по форме, установленной Департаментом (при наличии поголовья сельскохозяйственных животных и (или) птицы);</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38265F" w:rsidRDefault="0038265F">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8265F" w:rsidRDefault="0038265F">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38265F" w:rsidRDefault="0038265F">
      <w:pPr>
        <w:pStyle w:val="ConsPlusNormal"/>
        <w:spacing w:before="220"/>
        <w:ind w:firstLine="540"/>
        <w:jc w:val="both"/>
      </w:pPr>
      <w:bookmarkStart w:id="232" w:name="P5244"/>
      <w:bookmarkEnd w:id="232"/>
      <w: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38265F" w:rsidRDefault="0038265F">
      <w:pPr>
        <w:pStyle w:val="ConsPlusNormal"/>
        <w:spacing w:before="220"/>
        <w:ind w:firstLine="540"/>
        <w:jc w:val="both"/>
      </w:pPr>
      <w:bookmarkStart w:id="233" w:name="P5245"/>
      <w:bookmarkEnd w:id="233"/>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38265F" w:rsidRDefault="0038265F">
      <w:pPr>
        <w:pStyle w:val="ConsPlusNormal"/>
        <w:spacing w:before="220"/>
        <w:ind w:firstLine="540"/>
        <w:jc w:val="both"/>
      </w:pPr>
      <w:r>
        <w:t>справку-расчет о движении поголовья сельскохозяйственных животных по формам, установленным Департаментом (при наличии поголовья сельскохозяйственных животных и (или) птицы);</w:t>
      </w:r>
    </w:p>
    <w:p w:rsidR="0038265F" w:rsidRDefault="0038265F">
      <w:pPr>
        <w:pStyle w:val="ConsPlusNormal"/>
        <w:spacing w:before="220"/>
        <w:ind w:firstLine="540"/>
        <w:jc w:val="both"/>
      </w:pPr>
      <w:bookmarkStart w:id="234" w:name="P5248"/>
      <w:bookmarkEnd w:id="234"/>
      <w:r>
        <w:lastRenderedPageBreak/>
        <w:t>справку об отсутствии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w:t>
      </w:r>
    </w:p>
    <w:p w:rsidR="0038265F" w:rsidRDefault="0038265F">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38265F" w:rsidRDefault="0038265F">
      <w:pPr>
        <w:pStyle w:val="ConsPlusNormal"/>
        <w:spacing w:before="220"/>
        <w:ind w:firstLine="540"/>
        <w:jc w:val="both"/>
      </w:pPr>
      <w: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38265F" w:rsidRDefault="0038265F">
      <w:pPr>
        <w:pStyle w:val="ConsPlusNormal"/>
        <w:spacing w:before="220"/>
        <w:ind w:firstLine="540"/>
        <w:jc w:val="both"/>
      </w:pPr>
      <w:r>
        <w:t>копию паспорта транспортного средства (при наличии);</w:t>
      </w:r>
    </w:p>
    <w:p w:rsidR="0038265F" w:rsidRDefault="0038265F">
      <w:pPr>
        <w:pStyle w:val="ConsPlusNormal"/>
        <w:spacing w:before="220"/>
        <w:ind w:firstLine="540"/>
        <w:jc w:val="both"/>
      </w:pPr>
      <w:r>
        <w:t>копию свидетельства о регистрации транспортного средства (при наличии).</w:t>
      </w:r>
    </w:p>
    <w:p w:rsidR="0038265F" w:rsidRDefault="0038265F">
      <w:pPr>
        <w:pStyle w:val="ConsPlusNormal"/>
        <w:spacing w:before="220"/>
        <w:ind w:firstLine="540"/>
        <w:jc w:val="both"/>
      </w:pPr>
      <w:bookmarkStart w:id="235" w:name="P5253"/>
      <w:bookmarkEnd w:id="235"/>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38265F" w:rsidRDefault="0038265F">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5218" w:history="1">
        <w:r>
          <w:rPr>
            <w:color w:val="0000FF"/>
          </w:rPr>
          <w:t>пункте 2.1</w:t>
        </w:r>
      </w:hyperlink>
      <w:r>
        <w:t xml:space="preserve"> Порядка (далее - документы).</w:t>
      </w:r>
    </w:p>
    <w:p w:rsidR="0038265F" w:rsidRDefault="0038265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38265F" w:rsidRDefault="0038265F">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38265F" w:rsidRDefault="0038265F">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38265F" w:rsidRDefault="0038265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38265F" w:rsidRDefault="0038265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38265F" w:rsidRDefault="0038265F">
      <w:pPr>
        <w:pStyle w:val="ConsPlusNormal"/>
        <w:spacing w:before="220"/>
        <w:ind w:firstLine="540"/>
        <w:jc w:val="both"/>
      </w:pPr>
      <w:r>
        <w:t xml:space="preserve">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w:t>
      </w:r>
      <w:r>
        <w:lastRenderedPageBreak/>
        <w:t>информационного сообщения в электронной форме документов.</w:t>
      </w:r>
    </w:p>
    <w:p w:rsidR="0038265F" w:rsidRDefault="0038265F">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38265F" w:rsidRDefault="0038265F">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38265F" w:rsidRDefault="0038265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предусмотренные в </w:t>
      </w:r>
      <w:hyperlink w:anchor="P5218" w:history="1">
        <w:r>
          <w:rPr>
            <w:color w:val="0000FF"/>
          </w:rPr>
          <w:t>пункте 2.1</w:t>
        </w:r>
      </w:hyperlink>
      <w:r>
        <w:t xml:space="preserve"> Порядка, представляются в Уполномоченный орган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в электронной форме - с использованием Портала.</w:t>
      </w:r>
    </w:p>
    <w:p w:rsidR="0038265F" w:rsidRDefault="0038265F">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90"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38265F" w:rsidRDefault="0038265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38265F" w:rsidRDefault="0038265F">
      <w:pPr>
        <w:pStyle w:val="ConsPlusNormal"/>
        <w:spacing w:before="220"/>
        <w:ind w:firstLine="540"/>
        <w:jc w:val="both"/>
      </w:pPr>
      <w: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при предоставлении государственной поддержки в соответствии с </w:t>
      </w:r>
      <w:hyperlink w:anchor="P5168" w:history="1">
        <w:r>
          <w:rPr>
            <w:color w:val="0000FF"/>
          </w:rPr>
          <w:t>абзацами вторым</w:t>
        </w:r>
      </w:hyperlink>
      <w:r>
        <w:t xml:space="preserve">, </w:t>
      </w:r>
      <w:hyperlink w:anchor="P5169" w:history="1">
        <w:r>
          <w:rPr>
            <w:color w:val="0000FF"/>
          </w:rPr>
          <w:t>третьим пункта 1.2</w:t>
        </w:r>
      </w:hyperlink>
      <w:r>
        <w:t xml:space="preserve"> Порядка);</w:t>
      </w:r>
    </w:p>
    <w:p w:rsidR="0038265F" w:rsidRDefault="0038265F">
      <w:pPr>
        <w:pStyle w:val="ConsPlusNormal"/>
        <w:spacing w:before="220"/>
        <w:ind w:firstLine="540"/>
        <w:jc w:val="both"/>
      </w:pPr>
      <w: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 на цели, указанные в </w:t>
      </w:r>
      <w:hyperlink w:anchor="P5167" w:history="1">
        <w:r>
          <w:rPr>
            <w:color w:val="0000FF"/>
          </w:rPr>
          <w:t>пункте 1.2</w:t>
        </w:r>
      </w:hyperlink>
      <w:r>
        <w:t xml:space="preserve"> Порядка (в органе местного самоуправления </w:t>
      </w:r>
      <w:r>
        <w:lastRenderedPageBreak/>
        <w:t>муниципального образования автономного округа);</w:t>
      </w:r>
    </w:p>
    <w:p w:rsidR="0038265F" w:rsidRDefault="0038265F">
      <w:pPr>
        <w:pStyle w:val="ConsPlusNormal"/>
        <w:spacing w:before="220"/>
        <w:ind w:firstLine="540"/>
        <w:jc w:val="both"/>
      </w:pPr>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 имеющих в наличии поголовье сельскохозяйственных животных и птицы);</w:t>
      </w:r>
    </w:p>
    <w:p w:rsidR="0038265F" w:rsidRDefault="0038265F">
      <w:pPr>
        <w:pStyle w:val="ConsPlusNormal"/>
        <w:spacing w:before="220"/>
        <w:ind w:firstLine="540"/>
        <w:jc w:val="both"/>
      </w:pPr>
      <w:r>
        <w:t xml:space="preserve">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w:t>
      </w:r>
      <w:hyperlink w:anchor="P5168" w:history="1">
        <w:r>
          <w:rPr>
            <w:color w:val="0000FF"/>
          </w:rPr>
          <w:t>абзацами вторым</w:t>
        </w:r>
      </w:hyperlink>
      <w:r>
        <w:t xml:space="preserve">, </w:t>
      </w:r>
      <w:hyperlink w:anchor="P5169" w:history="1">
        <w:r>
          <w:rPr>
            <w:color w:val="0000FF"/>
          </w:rPr>
          <w:t>третьим пункта 1.2</w:t>
        </w:r>
      </w:hyperlink>
      <w:r>
        <w:t xml:space="preserve">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38265F" w:rsidRDefault="0038265F">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5218"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5175" w:history="1">
        <w:r>
          <w:rPr>
            <w:color w:val="0000FF"/>
          </w:rPr>
          <w:t>пунктами 1.3</w:t>
        </w:r>
      </w:hyperlink>
      <w:r>
        <w:t xml:space="preserve"> - </w:t>
      </w:r>
      <w:hyperlink w:anchor="P5211" w:history="1">
        <w:r>
          <w:rPr>
            <w:color w:val="0000FF"/>
          </w:rPr>
          <w:t>1.5</w:t>
        </w:r>
      </w:hyperlink>
      <w:r>
        <w:t xml:space="preserve"> Порядка.</w:t>
      </w:r>
    </w:p>
    <w:p w:rsidR="0038265F" w:rsidRDefault="0038265F">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38265F" w:rsidRDefault="0038265F">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38265F" w:rsidRDefault="0038265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38265F" w:rsidRDefault="0038265F">
      <w:pPr>
        <w:pStyle w:val="ConsPlusNormal"/>
        <w:spacing w:before="220"/>
        <w:ind w:firstLine="540"/>
        <w:jc w:val="both"/>
      </w:pPr>
      <w:bookmarkStart w:id="236" w:name="P5279"/>
      <w:bookmarkEnd w:id="236"/>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38265F" w:rsidRDefault="0038265F">
      <w:pPr>
        <w:pStyle w:val="ConsPlusNormal"/>
        <w:spacing w:before="220"/>
        <w:ind w:firstLine="540"/>
        <w:jc w:val="both"/>
      </w:pPr>
      <w:bookmarkStart w:id="237" w:name="P5280"/>
      <w:bookmarkEnd w:id="237"/>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2.9. Соглашение должно содержать следующие положения:</w:t>
      </w:r>
    </w:p>
    <w:p w:rsidR="0038265F" w:rsidRDefault="0038265F">
      <w:pPr>
        <w:pStyle w:val="ConsPlusNormal"/>
        <w:spacing w:before="220"/>
        <w:ind w:firstLine="540"/>
        <w:jc w:val="both"/>
      </w:pPr>
      <w:r>
        <w:t>значения показателей результативности;</w:t>
      </w:r>
    </w:p>
    <w:p w:rsidR="0038265F" w:rsidRDefault="0038265F">
      <w:pPr>
        <w:pStyle w:val="ConsPlusNormal"/>
        <w:spacing w:before="220"/>
        <w:ind w:firstLine="540"/>
        <w:jc w:val="both"/>
      </w:pPr>
      <w:r>
        <w:t>направления затрат, на возмещение которых предоставляется субсидия;</w:t>
      </w:r>
    </w:p>
    <w:p w:rsidR="0038265F" w:rsidRDefault="0038265F">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lastRenderedPageBreak/>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38265F" w:rsidRDefault="0038265F">
      <w:pPr>
        <w:pStyle w:val="ConsPlusNormal"/>
        <w:spacing w:before="220"/>
        <w:ind w:firstLine="540"/>
        <w:jc w:val="both"/>
      </w:pPr>
      <w:bookmarkStart w:id="238" w:name="P5292"/>
      <w:bookmarkEnd w:id="238"/>
      <w:r>
        <w:t>2.11. Основаниями для отказа в предоставлении субсидии являются:</w:t>
      </w:r>
    </w:p>
    <w:p w:rsidR="0038265F" w:rsidRDefault="0038265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38265F" w:rsidRDefault="0038265F">
      <w:pPr>
        <w:pStyle w:val="ConsPlusNormal"/>
        <w:spacing w:before="220"/>
        <w:ind w:firstLine="540"/>
        <w:jc w:val="both"/>
      </w:pPr>
      <w:r>
        <w:t>добровольный письменный отказ Получателя от субсидии;</w:t>
      </w:r>
    </w:p>
    <w:p w:rsidR="0038265F" w:rsidRDefault="0038265F">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38265F" w:rsidRDefault="0038265F">
      <w:pPr>
        <w:pStyle w:val="ConsPlusNormal"/>
        <w:spacing w:before="220"/>
        <w:ind w:firstLine="540"/>
        <w:jc w:val="both"/>
      </w:pPr>
      <w:r>
        <w:t>представление Соглашения с нарушением установленной формы;</w:t>
      </w:r>
    </w:p>
    <w:p w:rsidR="0038265F" w:rsidRDefault="0038265F">
      <w:pPr>
        <w:pStyle w:val="ConsPlusNormal"/>
        <w:spacing w:before="220"/>
        <w:ind w:firstLine="540"/>
        <w:jc w:val="both"/>
      </w:pPr>
      <w:r>
        <w:t xml:space="preserve">нарушение Получателем срока представления в Уполномоченный орган подписанного Соглашения, установленного </w:t>
      </w:r>
      <w:hyperlink w:anchor="P5280" w:history="1">
        <w:r>
          <w:rPr>
            <w:color w:val="0000FF"/>
          </w:rPr>
          <w:t>абзацем вторым пункта 2.7</w:t>
        </w:r>
      </w:hyperlink>
      <w:r>
        <w:t xml:space="preserve"> Порядка;</w:t>
      </w:r>
    </w:p>
    <w:p w:rsidR="0038265F" w:rsidRDefault="0038265F">
      <w:pPr>
        <w:pStyle w:val="ConsPlusNormal"/>
        <w:spacing w:before="220"/>
        <w:ind w:firstLine="540"/>
        <w:jc w:val="both"/>
      </w:pPr>
      <w:r>
        <w:t>добровольный письменный отказ Получателя от субсидии;</w:t>
      </w:r>
    </w:p>
    <w:p w:rsidR="0038265F" w:rsidRDefault="0038265F">
      <w:pPr>
        <w:pStyle w:val="ConsPlusNormal"/>
        <w:spacing w:before="220"/>
        <w:ind w:firstLine="540"/>
        <w:jc w:val="both"/>
      </w:pPr>
      <w:r>
        <w:t xml:space="preserve">непредставление Получателем документов (представление не полном объеме), указанных в </w:t>
      </w:r>
      <w:hyperlink w:anchor="P5221" w:history="1">
        <w:r>
          <w:rPr>
            <w:color w:val="0000FF"/>
          </w:rPr>
          <w:t>подпунктах 2.1.1</w:t>
        </w:r>
      </w:hyperlink>
      <w:r>
        <w:t xml:space="preserve">, </w:t>
      </w:r>
      <w:hyperlink w:anchor="P5244" w:history="1">
        <w:r>
          <w:rPr>
            <w:color w:val="0000FF"/>
          </w:rPr>
          <w:t>2.1.2 пункта 2.1</w:t>
        </w:r>
      </w:hyperlink>
      <w:r>
        <w:t xml:space="preserve">, </w:t>
      </w:r>
      <w:hyperlink w:anchor="P5279" w:history="1">
        <w:r>
          <w:rPr>
            <w:color w:val="0000FF"/>
          </w:rPr>
          <w:t>2.7</w:t>
        </w:r>
      </w:hyperlink>
      <w:r>
        <w:t xml:space="preserve"> Порядка;</w:t>
      </w:r>
    </w:p>
    <w:p w:rsidR="0038265F" w:rsidRDefault="0038265F">
      <w:pPr>
        <w:pStyle w:val="ConsPlusNormal"/>
        <w:spacing w:before="220"/>
        <w:ind w:firstLine="540"/>
        <w:jc w:val="both"/>
      </w:pPr>
      <w:r>
        <w:t xml:space="preserve">представление документов с нарушением требований к их оформлению, в соответствии с абзацами третьим - шестым, пятнадцатым, семнадцатым - двадцатым, двадцать третьим </w:t>
      </w:r>
      <w:hyperlink w:anchor="P5221" w:history="1">
        <w:r>
          <w:rPr>
            <w:color w:val="0000FF"/>
          </w:rPr>
          <w:t>подпункта 2.1.1 пункта 2.1</w:t>
        </w:r>
      </w:hyperlink>
      <w:r>
        <w:t xml:space="preserve"> Порядка, </w:t>
      </w:r>
      <w:hyperlink w:anchor="P5245" w:history="1">
        <w:r>
          <w:rPr>
            <w:color w:val="0000FF"/>
          </w:rPr>
          <w:t>абзацами вторым</w:t>
        </w:r>
      </w:hyperlink>
      <w:r>
        <w:t xml:space="preserve"> - </w:t>
      </w:r>
      <w:hyperlink w:anchor="P5248" w:history="1">
        <w:r>
          <w:rPr>
            <w:color w:val="0000FF"/>
          </w:rPr>
          <w:t>пятым</w:t>
        </w:r>
      </w:hyperlink>
      <w:r>
        <w:t xml:space="preserve">, </w:t>
      </w:r>
      <w:hyperlink w:anchor="P5253" w:history="1">
        <w:r>
          <w:rPr>
            <w:color w:val="0000FF"/>
          </w:rPr>
          <w:t>десятым подпункта 2.1.2 пункта 2.1</w:t>
        </w:r>
      </w:hyperlink>
      <w:r>
        <w:t xml:space="preserve"> Порядка;</w:t>
      </w:r>
    </w:p>
    <w:p w:rsidR="0038265F" w:rsidRDefault="0038265F">
      <w:pPr>
        <w:pStyle w:val="ConsPlusNormal"/>
        <w:spacing w:before="220"/>
        <w:ind w:firstLine="540"/>
        <w:jc w:val="both"/>
      </w:pPr>
      <w:r>
        <w:t>недостоверность представленной Получателем информации;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5175" w:history="1">
        <w:r>
          <w:rPr>
            <w:color w:val="0000FF"/>
          </w:rPr>
          <w:t>пунктами 1.3</w:t>
        </w:r>
      </w:hyperlink>
      <w:r>
        <w:t xml:space="preserve"> - </w:t>
      </w:r>
      <w:hyperlink w:anchor="P5211" w:history="1">
        <w:r>
          <w:rPr>
            <w:color w:val="0000FF"/>
          </w:rPr>
          <w:t>1.5</w:t>
        </w:r>
      </w:hyperlink>
      <w:r>
        <w:t xml:space="preserve"> Порядка, несоответствие предоставленной субсидии направлениям, установленным </w:t>
      </w:r>
      <w:hyperlink w:anchor="P5167" w:history="1">
        <w:r>
          <w:rPr>
            <w:color w:val="0000FF"/>
          </w:rPr>
          <w:t>пунктом 1.2</w:t>
        </w:r>
      </w:hyperlink>
      <w:r>
        <w:t xml:space="preserve"> Порядка;</w:t>
      </w:r>
    </w:p>
    <w:p w:rsidR="0038265F" w:rsidRDefault="0038265F">
      <w:pPr>
        <w:pStyle w:val="ConsPlusNormal"/>
        <w:spacing w:before="220"/>
        <w:ind w:firstLine="540"/>
        <w:jc w:val="both"/>
      </w:pPr>
      <w: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38265F" w:rsidRDefault="0038265F">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38265F" w:rsidRDefault="0038265F">
      <w:pPr>
        <w:pStyle w:val="ConsPlusNormal"/>
        <w:spacing w:before="22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38265F" w:rsidRDefault="0038265F">
      <w:pPr>
        <w:pStyle w:val="ConsPlusNormal"/>
        <w:spacing w:before="220"/>
        <w:ind w:firstLine="540"/>
        <w:jc w:val="both"/>
      </w:pPr>
      <w:r>
        <w:lastRenderedPageBreak/>
        <w:t xml:space="preserve">2.12. В случае отсутствия оснований, предусмотренных в </w:t>
      </w:r>
      <w:hyperlink w:anchor="P5292"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38265F" w:rsidRDefault="0038265F">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spacing w:before="220"/>
        <w:ind w:firstLine="540"/>
        <w:jc w:val="both"/>
      </w:pPr>
      <w:r>
        <w:t>Уполномоченный орган вправе устанавливать сроки и формы представления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38265F" w:rsidRDefault="0038265F">
      <w:pPr>
        <w:pStyle w:val="ConsPlusNormal"/>
        <w:spacing w:before="220"/>
        <w:ind w:firstLine="540"/>
        <w:jc w:val="both"/>
      </w:pPr>
      <w: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38265F" w:rsidRDefault="0038265F">
      <w:pPr>
        <w:pStyle w:val="ConsPlusNormal"/>
        <w:spacing w:before="220"/>
        <w:ind w:firstLine="540"/>
        <w:jc w:val="both"/>
      </w:pPr>
      <w:r>
        <w:t>2.14.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bookmarkStart w:id="239" w:name="P5315"/>
      <w:bookmarkEnd w:id="239"/>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315"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20</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240" w:name="P5335"/>
      <w:bookmarkEnd w:id="240"/>
      <w:r>
        <w:t>ПОРЯДОК</w:t>
      </w:r>
    </w:p>
    <w:p w:rsidR="0038265F" w:rsidRDefault="0038265F">
      <w:pPr>
        <w:pStyle w:val="ConsPlusTitle"/>
        <w:jc w:val="center"/>
      </w:pPr>
      <w:r>
        <w:t>РАСЧЕТА И ПРЕДОСТАВЛЕНИЯ СУБСИДИИ НА РАЗВИТИЕ СИСТЕМЫ</w:t>
      </w:r>
    </w:p>
    <w:p w:rsidR="0038265F" w:rsidRDefault="0038265F">
      <w:pPr>
        <w:pStyle w:val="ConsPlusTitle"/>
        <w:jc w:val="center"/>
      </w:pPr>
      <w:r>
        <w:t>ЗАГОТОВКИ И ПЕРЕРАБОТКИ ДИКОРОСОВ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w:t>
            </w:r>
            <w:hyperlink r:id="rId191" w:history="1">
              <w:r>
                <w:rPr>
                  <w:color w:val="0000FF"/>
                </w:rPr>
                <w:t>постановления</w:t>
              </w:r>
            </w:hyperlink>
            <w:r>
              <w:rPr>
                <w:color w:val="392C69"/>
              </w:rPr>
              <w:t xml:space="preserve"> Правительства ХМАО - Югры от 19.12.2019 N 509-п)</w:t>
            </w:r>
          </w:p>
        </w:tc>
      </w:tr>
    </w:tbl>
    <w:p w:rsidR="0038265F" w:rsidRDefault="0038265F">
      <w:pPr>
        <w:pStyle w:val="ConsPlusNormal"/>
        <w:jc w:val="center"/>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расчета и предоставления субсидии для реализации мероприятия 4.1 "Государственная поддержка развития системы заготовки и переработки дикоросов" </w:t>
      </w:r>
      <w:hyperlink w:anchor="P1143"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с целью возмещения затрат товаропроизводителям, осуществляющим производство (сбор) и реализацию продукции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38265F" w:rsidRDefault="0038265F">
      <w:pPr>
        <w:pStyle w:val="ConsPlusNormal"/>
        <w:spacing w:before="220"/>
        <w:ind w:firstLine="540"/>
        <w:jc w:val="both"/>
      </w:pPr>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при осуществлении следующих видов деятельности:</w:t>
      </w:r>
    </w:p>
    <w:p w:rsidR="0038265F" w:rsidRDefault="0038265F">
      <w:pPr>
        <w:pStyle w:val="ConsPlusNormal"/>
        <w:spacing w:before="220"/>
        <w:ind w:firstLine="540"/>
        <w:jc w:val="both"/>
      </w:pPr>
      <w:r>
        <w:t>заготовка продукции дикоросов;</w:t>
      </w:r>
    </w:p>
    <w:p w:rsidR="0038265F" w:rsidRDefault="0038265F">
      <w:pPr>
        <w:pStyle w:val="ConsPlusNormal"/>
        <w:spacing w:before="220"/>
        <w:ind w:firstLine="540"/>
        <w:jc w:val="both"/>
      </w:pPr>
      <w:r>
        <w:t>производство продукции глубокой переработки дикоросов, заготовленной на территории автономного округа;</w:t>
      </w:r>
    </w:p>
    <w:p w:rsidR="0038265F" w:rsidRDefault="0038265F">
      <w:pPr>
        <w:pStyle w:val="ConsPlusNormal"/>
        <w:spacing w:before="220"/>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38265F" w:rsidRDefault="0038265F">
      <w:pPr>
        <w:pStyle w:val="ConsPlusNormal"/>
        <w:spacing w:before="220"/>
        <w:ind w:firstLine="540"/>
        <w:jc w:val="both"/>
      </w:pPr>
      <w:r>
        <w:t>организация презентаций продукции из дикоросов, участие в выставках, ярмарках, форумах.</w:t>
      </w:r>
    </w:p>
    <w:p w:rsidR="0038265F" w:rsidRDefault="0038265F">
      <w:pPr>
        <w:pStyle w:val="ConsPlusNormal"/>
        <w:spacing w:before="220"/>
        <w:ind w:firstLine="540"/>
        <w:jc w:val="both"/>
      </w:pPr>
      <w:bookmarkStart w:id="241" w:name="P5349"/>
      <w:bookmarkEnd w:id="241"/>
      <w:r>
        <w:t>1.3. Субсидия предоставляется:</w:t>
      </w:r>
    </w:p>
    <w:p w:rsidR="0038265F" w:rsidRDefault="0038265F">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38265F" w:rsidRDefault="0038265F">
      <w:pPr>
        <w:pStyle w:val="ConsPlusNormal"/>
        <w:spacing w:before="220"/>
        <w:ind w:firstLine="540"/>
        <w:jc w:val="both"/>
      </w:pPr>
      <w:r>
        <w:t>Получателям, имеющим статус фактории на возведение (строительство), оснащение, страхование пунктов по приемке дикоросов;</w:t>
      </w:r>
    </w:p>
    <w:p w:rsidR="0038265F" w:rsidRDefault="0038265F">
      <w:pPr>
        <w:pStyle w:val="ConsPlusNormal"/>
        <w:spacing w:before="220"/>
        <w:ind w:firstLine="540"/>
        <w:jc w:val="both"/>
      </w:pPr>
      <w:r>
        <w:lastRenderedPageBreak/>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38265F" w:rsidRDefault="0038265F">
      <w:pPr>
        <w:pStyle w:val="ConsPlusNormal"/>
        <w:spacing w:before="220"/>
        <w:ind w:firstLine="540"/>
        <w:jc w:val="both"/>
      </w:pPr>
      <w:r>
        <w:t>Субсидию предоставляет Уполномоченный орган с целью возмещения части затрат за объемы реализованной продукции в текущем финансовом году и в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февраль текущего финансового года.</w:t>
      </w:r>
    </w:p>
    <w:p w:rsidR="0038265F" w:rsidRDefault="0038265F">
      <w:pPr>
        <w:pStyle w:val="ConsPlusNormal"/>
        <w:spacing w:before="220"/>
        <w:ind w:firstLine="540"/>
        <w:jc w:val="both"/>
      </w:pPr>
      <w:bookmarkStart w:id="242" w:name="P5354"/>
      <w:bookmarkEnd w:id="242"/>
      <w:r>
        <w:t>1.4. Предоставление субсидии осуществляется:</w:t>
      </w:r>
    </w:p>
    <w:p w:rsidR="0038265F" w:rsidRDefault="0038265F">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38265F" w:rsidRDefault="0038265F">
      <w:pPr>
        <w:pStyle w:val="ConsPlusNormal"/>
        <w:spacing w:before="220"/>
        <w:ind w:firstLine="540"/>
        <w:jc w:val="both"/>
      </w:pPr>
      <w:r>
        <w:t>на приобретение специализированной техники для транспортировки дикоросов - 1 раз в 10 лет;</w:t>
      </w:r>
    </w:p>
    <w:p w:rsidR="0038265F" w:rsidRDefault="0038265F">
      <w:pPr>
        <w:pStyle w:val="ConsPlusNormal"/>
        <w:spacing w:before="220"/>
        <w:ind w:firstLine="540"/>
        <w:jc w:val="both"/>
      </w:pPr>
      <w:r>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по </w:t>
      </w:r>
      <w:hyperlink w:anchor="P2753" w:history="1">
        <w:r>
          <w:rPr>
            <w:color w:val="0000FF"/>
          </w:rPr>
          <w:t>ставкам</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w:t>
      </w:r>
    </w:p>
    <w:p w:rsidR="0038265F" w:rsidRDefault="0038265F">
      <w:pPr>
        <w:pStyle w:val="ConsPlusNormal"/>
        <w:spacing w:before="220"/>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38265F" w:rsidRDefault="0038265F">
      <w:pPr>
        <w:pStyle w:val="ConsPlusNormal"/>
        <w:spacing w:before="220"/>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38265F" w:rsidRDefault="0038265F">
      <w:pPr>
        <w:pStyle w:val="ConsPlusNormal"/>
        <w:spacing w:before="220"/>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38265F" w:rsidRDefault="0038265F">
      <w:pPr>
        <w:pStyle w:val="ConsPlusNormal"/>
        <w:spacing w:before="220"/>
        <w:ind w:firstLine="540"/>
        <w:jc w:val="both"/>
      </w:pPr>
      <w:r>
        <w:t>регистрационные сборы;</w:t>
      </w:r>
    </w:p>
    <w:p w:rsidR="0038265F" w:rsidRDefault="0038265F">
      <w:pPr>
        <w:pStyle w:val="ConsPlusNormal"/>
        <w:spacing w:before="220"/>
        <w:ind w:firstLine="540"/>
        <w:jc w:val="both"/>
      </w:pPr>
      <w:r>
        <w:t>аренда выставочных площадей;</w:t>
      </w:r>
    </w:p>
    <w:p w:rsidR="0038265F" w:rsidRDefault="0038265F">
      <w:pPr>
        <w:pStyle w:val="ConsPlusNormal"/>
        <w:spacing w:before="220"/>
        <w:ind w:firstLine="540"/>
        <w:jc w:val="both"/>
      </w:pPr>
      <w:r>
        <w:t>аренда выставочного оборудования;</w:t>
      </w:r>
    </w:p>
    <w:p w:rsidR="0038265F" w:rsidRDefault="0038265F">
      <w:pPr>
        <w:pStyle w:val="ConsPlusNormal"/>
        <w:spacing w:before="220"/>
        <w:ind w:firstLine="540"/>
        <w:jc w:val="both"/>
      </w:pPr>
      <w:r>
        <w:t>сертификация продукции, лабораторные исследования продукции;</w:t>
      </w:r>
    </w:p>
    <w:p w:rsidR="0038265F" w:rsidRDefault="0038265F">
      <w:pPr>
        <w:pStyle w:val="ConsPlusNormal"/>
        <w:spacing w:before="220"/>
        <w:ind w:firstLine="540"/>
        <w:jc w:val="both"/>
      </w:pPr>
      <w:r>
        <w:t>проживание;</w:t>
      </w:r>
    </w:p>
    <w:p w:rsidR="0038265F" w:rsidRDefault="0038265F">
      <w:pPr>
        <w:pStyle w:val="ConsPlusNormal"/>
        <w:spacing w:before="220"/>
        <w:ind w:firstLine="540"/>
        <w:jc w:val="both"/>
      </w:pPr>
      <w:r>
        <w:t>транспортные.</w:t>
      </w:r>
    </w:p>
    <w:p w:rsidR="0038265F" w:rsidRDefault="0038265F">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38265F" w:rsidRDefault="0038265F">
      <w:pPr>
        <w:pStyle w:val="ConsPlusNormal"/>
        <w:jc w:val="both"/>
      </w:pPr>
    </w:p>
    <w:p w:rsidR="0038265F" w:rsidRDefault="0038265F">
      <w:pPr>
        <w:pStyle w:val="ConsPlusNormal"/>
        <w:ind w:firstLine="540"/>
        <w:jc w:val="both"/>
      </w:pPr>
      <w:r w:rsidRPr="003F45A4">
        <w:rPr>
          <w:position w:val="-22"/>
        </w:rPr>
        <w:pict>
          <v:shape id="_x0000_i1030" style="width:87pt;height:33.75pt" coordsize="" o:spt="100" adj="0,,0" path="" filled="f" stroked="f">
            <v:stroke joinstyle="miter"/>
            <v:imagedata r:id="rId192" o:title="base_24478_200323_32773"/>
            <v:formulas/>
            <v:path o:connecttype="segments"/>
          </v:shape>
        </w:pict>
      </w:r>
      <w:r>
        <w:t>, где</w:t>
      </w:r>
    </w:p>
    <w:p w:rsidR="0038265F" w:rsidRDefault="0038265F">
      <w:pPr>
        <w:pStyle w:val="ConsPlusNormal"/>
        <w:jc w:val="both"/>
      </w:pPr>
    </w:p>
    <w:p w:rsidR="0038265F" w:rsidRDefault="0038265F">
      <w:pPr>
        <w:pStyle w:val="ConsPlusNormal"/>
        <w:ind w:firstLine="540"/>
        <w:jc w:val="both"/>
      </w:pPr>
      <w:r>
        <w:t>Vi - размер субсидии в текущем финансовом году для отдельного Получателя по отдельному виду деятельности;</w:t>
      </w:r>
    </w:p>
    <w:p w:rsidR="0038265F" w:rsidRDefault="0038265F">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38265F" w:rsidRDefault="0038265F">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38265F" w:rsidRDefault="0038265F">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38265F" w:rsidRDefault="0038265F">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8265F" w:rsidRDefault="0038265F">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38265F" w:rsidRDefault="0038265F">
      <w:pPr>
        <w:pStyle w:val="ConsPlusNormal"/>
        <w:jc w:val="both"/>
      </w:pPr>
    </w:p>
    <w:p w:rsidR="0038265F" w:rsidRDefault="0038265F">
      <w:pPr>
        <w:pStyle w:val="ConsPlusNormal"/>
        <w:ind w:firstLine="540"/>
        <w:jc w:val="both"/>
      </w:pPr>
      <w:r w:rsidRPr="003F45A4">
        <w:rPr>
          <w:position w:val="-22"/>
        </w:rPr>
        <w:pict>
          <v:shape id="_x0000_i1031" style="width:90pt;height:33.75pt" coordsize="" o:spt="100" adj="0,,0" path="" filled="f" stroked="f">
            <v:stroke joinstyle="miter"/>
            <v:imagedata r:id="rId193" o:title="base_24478_200323_32774"/>
            <v:formulas/>
            <v:path o:connecttype="segments"/>
          </v:shape>
        </w:pict>
      </w:r>
      <w:r>
        <w:t>, где:</w:t>
      </w:r>
    </w:p>
    <w:p w:rsidR="0038265F" w:rsidRDefault="0038265F">
      <w:pPr>
        <w:pStyle w:val="ConsPlusNormal"/>
        <w:jc w:val="both"/>
      </w:pPr>
    </w:p>
    <w:p w:rsidR="0038265F" w:rsidRDefault="0038265F">
      <w:pPr>
        <w:pStyle w:val="ConsPlusNormal"/>
        <w:ind w:firstLine="540"/>
        <w:jc w:val="both"/>
      </w:pPr>
      <w:r>
        <w:t>Vi - размер субсидии на поддержку отдельного вида деятельности в текущем финансовом году, предоставляемых Уполномоченным органом для отдельного Получателя;</w:t>
      </w:r>
    </w:p>
    <w:p w:rsidR="0038265F" w:rsidRDefault="0038265F">
      <w:pPr>
        <w:pStyle w:val="ConsPlusNormal"/>
        <w:spacing w:before="220"/>
        <w:ind w:firstLine="540"/>
        <w:jc w:val="both"/>
      </w:pPr>
      <w:r>
        <w:t>Vis - размер субсидии на поддержку отдельного вида деятельности в текущем финансовом году на основании заявления отдельного Получателя;</w:t>
      </w:r>
    </w:p>
    <w:p w:rsidR="0038265F" w:rsidRDefault="0038265F">
      <w:pPr>
        <w:pStyle w:val="ConsPlusNormal"/>
        <w:spacing w:before="220"/>
        <w:ind w:firstLine="540"/>
        <w:jc w:val="both"/>
      </w:pPr>
      <w:r>
        <w:t>Vмоs -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38265F" w:rsidRDefault="0038265F">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both"/>
            </w:pPr>
            <w:r>
              <w:rPr>
                <w:color w:val="392C69"/>
              </w:rPr>
              <w:t>КонсультантПлюс: примечание.</w:t>
            </w:r>
          </w:p>
          <w:p w:rsidR="0038265F" w:rsidRDefault="0038265F">
            <w:pPr>
              <w:pStyle w:val="ConsPlusNormal"/>
              <w:jc w:val="both"/>
            </w:pPr>
            <w:r>
              <w:rPr>
                <w:color w:val="392C69"/>
              </w:rPr>
              <w:t>Нумерация пунктов дана в соответствии с официальным текстом документа.</w:t>
            </w:r>
          </w:p>
        </w:tc>
      </w:tr>
    </w:tbl>
    <w:p w:rsidR="0038265F" w:rsidRDefault="0038265F">
      <w:pPr>
        <w:pStyle w:val="ConsPlusNormal"/>
        <w:spacing w:before="280"/>
        <w:ind w:firstLine="540"/>
        <w:jc w:val="both"/>
      </w:pPr>
      <w:bookmarkStart w:id="243" w:name="P5386"/>
      <w:bookmarkEnd w:id="243"/>
      <w:r>
        <w:lastRenderedPageBreak/>
        <w:t>1.7. Субсидии не предоставляются:</w:t>
      </w:r>
    </w:p>
    <w:p w:rsidR="0038265F" w:rsidRDefault="0038265F">
      <w:pPr>
        <w:pStyle w:val="ConsPlusNormal"/>
        <w:spacing w:before="220"/>
        <w:ind w:firstLine="540"/>
        <w:jc w:val="both"/>
      </w:pPr>
      <w:r>
        <w:t>на реализованную продукцию дикоросов, заготовленную за пределами автономного округа;</w:t>
      </w:r>
    </w:p>
    <w:p w:rsidR="0038265F" w:rsidRDefault="0038265F">
      <w:pPr>
        <w:pStyle w:val="ConsPlusNormal"/>
        <w:spacing w:before="220"/>
        <w:ind w:firstLine="540"/>
        <w:jc w:val="both"/>
      </w:pPr>
      <w: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38265F" w:rsidRDefault="0038265F">
      <w:pPr>
        <w:pStyle w:val="ConsPlusNormal"/>
        <w:spacing w:before="220"/>
        <w:ind w:firstLine="540"/>
        <w:jc w:val="both"/>
      </w:pPr>
      <w:r>
        <w:t>на реализованную продукцию глубокой переработки дикоросов, заготовленную за пределами автономного округа;</w:t>
      </w:r>
    </w:p>
    <w:p w:rsidR="0038265F" w:rsidRDefault="0038265F">
      <w:pPr>
        <w:pStyle w:val="ConsPlusNormal"/>
        <w:spacing w:before="220"/>
        <w:ind w:firstLine="540"/>
        <w:jc w:val="both"/>
      </w:pPr>
      <w: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38265F" w:rsidRDefault="0038265F">
      <w:pPr>
        <w:pStyle w:val="ConsPlusNormal"/>
        <w:spacing w:before="220"/>
        <w:ind w:firstLine="540"/>
        <w:jc w:val="both"/>
      </w:pPr>
      <w:r>
        <w:t>на холодильную технику и оборудование с мощностью хранения менее 5 тонн продукции;</w:t>
      </w:r>
    </w:p>
    <w:p w:rsidR="0038265F" w:rsidRDefault="0038265F">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38265F" w:rsidRDefault="0038265F">
      <w:pPr>
        <w:pStyle w:val="ConsPlusNormal"/>
        <w:spacing w:before="220"/>
        <w:ind w:firstLine="540"/>
        <w:jc w:val="both"/>
      </w:pPr>
      <w:r>
        <w:t>1.8. Для включения организаций и индивидуальных предпринимателей в перечень переработчиков продукции дикоросов (далее - переработчики, перечень) сельскохозяйственные товаропроизводители представляют в Департамент следующие документы:</w:t>
      </w:r>
    </w:p>
    <w:p w:rsidR="0038265F" w:rsidRDefault="0038265F">
      <w:pPr>
        <w:pStyle w:val="ConsPlusNormal"/>
        <w:spacing w:before="220"/>
        <w:ind w:firstLine="540"/>
        <w:jc w:val="both"/>
      </w:pPr>
      <w:r>
        <w:t>заявление о включении в перечень по форме, установленной Департаментом;</w:t>
      </w:r>
    </w:p>
    <w:p w:rsidR="0038265F" w:rsidRDefault="0038265F">
      <w:pPr>
        <w:pStyle w:val="ConsPlusNormal"/>
        <w:spacing w:before="220"/>
        <w:ind w:firstLine="540"/>
        <w:jc w:val="both"/>
      </w:pPr>
      <w:r>
        <w:t>копии сертификатов или деклараций соответствия на продукцию переработки дикоросов.</w:t>
      </w:r>
    </w:p>
    <w:p w:rsidR="0038265F" w:rsidRDefault="0038265F">
      <w:pPr>
        <w:pStyle w:val="ConsPlusNormal"/>
        <w:spacing w:before="220"/>
        <w:ind w:firstLine="540"/>
        <w:jc w:val="both"/>
      </w:pPr>
      <w:r>
        <w:t xml:space="preserve">Департамент в течение 1 рабочего с даты регистрации заявления о включении в перечень запрашивает в порядке межведомственного информационного взаимодействия, установленного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копию заключения о проведении санитарно-эпидемиологической экспертизы объекта по производству продукции глубокой переработки дикоросов о соответствии требованиям санитарных норм и правил (в территориальное подразделение Федерального бюджетного учреждения здравоохранения "Центр гигиены и эпидемиологии в Ханты-Мансийском автономном округе - Югре").</w:t>
      </w:r>
    </w:p>
    <w:p w:rsidR="0038265F" w:rsidRDefault="0038265F">
      <w:pPr>
        <w:pStyle w:val="ConsPlusNormal"/>
        <w:spacing w:before="220"/>
        <w:ind w:firstLine="540"/>
        <w:jc w:val="both"/>
      </w:pPr>
      <w:r>
        <w:t>Правила включения переработчиков в перечень утверждает приказом Департамент.</w:t>
      </w:r>
    </w:p>
    <w:p w:rsidR="0038265F" w:rsidRDefault="0038265F">
      <w:pPr>
        <w:pStyle w:val="ConsPlusNormal"/>
        <w:spacing w:before="220"/>
        <w:ind w:firstLine="540"/>
        <w:jc w:val="both"/>
      </w:pPr>
      <w:bookmarkStart w:id="244" w:name="P5398"/>
      <w:bookmarkEnd w:id="244"/>
      <w: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38265F" w:rsidRDefault="0038265F">
      <w:pPr>
        <w:pStyle w:val="ConsPlusNormal"/>
        <w:spacing w:before="220"/>
        <w:ind w:firstLine="540"/>
        <w:jc w:val="both"/>
      </w:pPr>
      <w:r>
        <w:t xml:space="preserve">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w:t>
      </w:r>
      <w:r>
        <w:lastRenderedPageBreak/>
        <w:t>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349" w:history="1">
        <w:r>
          <w:rPr>
            <w:color w:val="0000FF"/>
          </w:rPr>
          <w:t>пунктах 1.3</w:t>
        </w:r>
      </w:hyperlink>
      <w:r>
        <w:t xml:space="preserve">, </w:t>
      </w:r>
      <w:hyperlink w:anchor="P5354" w:history="1">
        <w:r>
          <w:rPr>
            <w:color w:val="0000FF"/>
          </w:rPr>
          <w:t>1.4</w:t>
        </w:r>
      </w:hyperlink>
      <w:r>
        <w:t xml:space="preserve"> Порядка.</w:t>
      </w:r>
    </w:p>
    <w:p w:rsidR="0038265F" w:rsidRDefault="0038265F">
      <w:pPr>
        <w:pStyle w:val="ConsPlusNormal"/>
        <w:spacing w:before="220"/>
        <w:ind w:firstLine="540"/>
        <w:jc w:val="both"/>
      </w:pPr>
      <w:r>
        <w:t>1.5. Критерии отбора Получателей:</w:t>
      </w:r>
    </w:p>
    <w:p w:rsidR="0038265F" w:rsidRDefault="0038265F">
      <w:pPr>
        <w:pStyle w:val="ConsPlusNormal"/>
        <w:spacing w:before="220"/>
        <w:ind w:firstLine="540"/>
        <w:jc w:val="both"/>
      </w:pPr>
      <w:r>
        <w:t>осуществляет деятельность в автономном округе;</w:t>
      </w:r>
    </w:p>
    <w:p w:rsidR="0038265F" w:rsidRDefault="0038265F">
      <w:pPr>
        <w:pStyle w:val="ConsPlusNormal"/>
        <w:spacing w:before="220"/>
        <w:ind w:firstLine="540"/>
        <w:jc w:val="both"/>
      </w:pPr>
      <w: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38265F" w:rsidRDefault="0038265F">
      <w:pPr>
        <w:pStyle w:val="ConsPlusNormal"/>
        <w:spacing w:before="220"/>
        <w:ind w:firstLine="540"/>
        <w:jc w:val="both"/>
      </w:pPr>
      <w:r>
        <w:t>наличие у Получателей, занимающихся сбором, заготовкой (сбором) дикоросов и (или) производством продукции глубокой переработки дикоросов, договоров аренды лесных участков, заключенных в целях заготовки пищевых лесных ресурсов и сбора лекарственных растений.</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245" w:name="P5411"/>
      <w:bookmarkEnd w:id="245"/>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38265F" w:rsidRDefault="0038265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38265F" w:rsidRDefault="0038265F">
      <w:pPr>
        <w:pStyle w:val="ConsPlusNormal"/>
        <w:spacing w:before="220"/>
        <w:ind w:firstLine="540"/>
        <w:jc w:val="both"/>
      </w:pPr>
      <w:r>
        <w:t>Получатели представляют до 5 рабочего дня соответствующего месяца в Уполномоченный орган:</w:t>
      </w:r>
    </w:p>
    <w:p w:rsidR="0038265F" w:rsidRDefault="0038265F">
      <w:pPr>
        <w:pStyle w:val="ConsPlusNormal"/>
        <w:spacing w:before="220"/>
        <w:ind w:firstLine="540"/>
        <w:jc w:val="both"/>
      </w:pPr>
      <w:r>
        <w:t>2.1.1. На реализацию продукции дикоросов собственной заготовки:</w:t>
      </w:r>
    </w:p>
    <w:p w:rsidR="0038265F" w:rsidRDefault="0038265F">
      <w:pPr>
        <w:pStyle w:val="ConsPlusNormal"/>
        <w:spacing w:before="220"/>
        <w:ind w:firstLine="540"/>
        <w:jc w:val="both"/>
      </w:pPr>
      <w:bookmarkStart w:id="246" w:name="P5415"/>
      <w:bookmarkEnd w:id="246"/>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bookmarkStart w:id="247" w:name="P5416"/>
      <w:bookmarkEnd w:id="247"/>
      <w:r>
        <w:t>справку-расчет субсидии на заготовку и (или) переработку дикоросов по форме, установленной Департаментом;</w:t>
      </w:r>
    </w:p>
    <w:p w:rsidR="0038265F" w:rsidRDefault="0038265F">
      <w:pPr>
        <w:pStyle w:val="ConsPlusNormal"/>
        <w:spacing w:before="220"/>
        <w:ind w:firstLine="540"/>
        <w:jc w:val="both"/>
      </w:pPr>
      <w: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38265F" w:rsidRDefault="0038265F">
      <w:pPr>
        <w:pStyle w:val="ConsPlusNormal"/>
        <w:spacing w:before="220"/>
        <w:ind w:firstLine="540"/>
        <w:jc w:val="both"/>
      </w:pPr>
      <w:r>
        <w:lastRenderedPageBreak/>
        <w:t>копии договоров купли-продажи, договоров поставки продукции дикоросов;</w:t>
      </w:r>
    </w:p>
    <w:p w:rsidR="0038265F" w:rsidRDefault="0038265F">
      <w:pPr>
        <w:pStyle w:val="ConsPlusNormal"/>
        <w:spacing w:before="220"/>
        <w:ind w:firstLine="540"/>
        <w:jc w:val="both"/>
      </w:pPr>
      <w:r>
        <w:t>копии товарных накладных унифицированной формы ТОРГ-12;</w:t>
      </w:r>
    </w:p>
    <w:p w:rsidR="0038265F" w:rsidRDefault="0038265F">
      <w:pPr>
        <w:pStyle w:val="ConsPlusNormal"/>
        <w:spacing w:before="220"/>
        <w:ind w:firstLine="540"/>
        <w:jc w:val="both"/>
      </w:pPr>
      <w:r>
        <w:t>копии платежных документов, предусмотренных действующим законодательством;</w:t>
      </w:r>
    </w:p>
    <w:p w:rsidR="0038265F" w:rsidRDefault="0038265F">
      <w:pPr>
        <w:pStyle w:val="ConsPlusNormal"/>
        <w:spacing w:before="220"/>
        <w:ind w:firstLine="540"/>
        <w:jc w:val="both"/>
      </w:pPr>
      <w:bookmarkStart w:id="248" w:name="P5421"/>
      <w:bookmarkEnd w:id="248"/>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bookmarkStart w:id="249" w:name="P5422"/>
      <w:bookmarkEnd w:id="249"/>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38265F" w:rsidRDefault="0038265F">
      <w:pPr>
        <w:pStyle w:val="ConsPlusNormal"/>
        <w:spacing w:before="220"/>
        <w:ind w:firstLine="540"/>
        <w:jc w:val="both"/>
      </w:pPr>
      <w:bookmarkStart w:id="250" w:name="P5423"/>
      <w:bookmarkEnd w:id="250"/>
      <w:r>
        <w:t>2.1.2.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38265F" w:rsidRDefault="0038265F">
      <w:pPr>
        <w:pStyle w:val="ConsPlusNormal"/>
        <w:spacing w:before="220"/>
        <w:ind w:firstLine="540"/>
        <w:jc w:val="both"/>
      </w:pPr>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справку-расчет субсидии на заготовку и (или) переработку дикоросов по форме, установленной Департаментом;</w:t>
      </w:r>
    </w:p>
    <w:p w:rsidR="0038265F" w:rsidRDefault="0038265F">
      <w:pPr>
        <w:pStyle w:val="ConsPlusNormal"/>
        <w:spacing w:before="220"/>
        <w:ind w:firstLine="540"/>
        <w:jc w:val="both"/>
      </w:pPr>
      <w:r>
        <w:t>копии декларации о соответствии (сертификата соответствия) на продукцию по глубокой переработке дикоросов;</w:t>
      </w:r>
    </w:p>
    <w:p w:rsidR="0038265F" w:rsidRDefault="0038265F">
      <w:pPr>
        <w:pStyle w:val="ConsPlusNormal"/>
        <w:spacing w:before="220"/>
        <w:ind w:firstLine="540"/>
        <w:jc w:val="both"/>
      </w:pPr>
      <w: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38265F" w:rsidRDefault="0038265F">
      <w:pPr>
        <w:pStyle w:val="ConsPlusNormal"/>
        <w:spacing w:before="22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38265F" w:rsidRDefault="0038265F">
      <w:pPr>
        <w:pStyle w:val="ConsPlusNormal"/>
        <w:spacing w:before="220"/>
        <w:ind w:firstLine="540"/>
        <w:jc w:val="both"/>
      </w:pPr>
      <w: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38265F" w:rsidRDefault="0038265F">
      <w:pPr>
        <w:pStyle w:val="ConsPlusNormal"/>
        <w:spacing w:before="220"/>
        <w:ind w:firstLine="540"/>
        <w:jc w:val="both"/>
      </w:pPr>
      <w:r>
        <w:t>2.1.3. На возведение (строительство), оснащение, страхование пунктов по приемке дикоросов:</w:t>
      </w:r>
    </w:p>
    <w:p w:rsidR="0038265F" w:rsidRDefault="0038265F">
      <w:pPr>
        <w:pStyle w:val="ConsPlusNormal"/>
        <w:spacing w:before="220"/>
        <w:ind w:firstLine="540"/>
        <w:jc w:val="both"/>
      </w:pPr>
      <w:r>
        <w:t>а) при выполнении работ подрядным способом:</w:t>
      </w:r>
    </w:p>
    <w:p w:rsidR="0038265F" w:rsidRDefault="0038265F">
      <w:pPr>
        <w:pStyle w:val="ConsPlusNormal"/>
        <w:spacing w:before="220"/>
        <w:ind w:firstLine="540"/>
        <w:jc w:val="both"/>
      </w:pPr>
      <w:bookmarkStart w:id="251" w:name="P5434"/>
      <w:bookmarkEnd w:id="251"/>
      <w:r>
        <w:lastRenderedPageBreak/>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bookmarkStart w:id="252" w:name="P5435"/>
      <w:bookmarkEnd w:id="252"/>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38265F" w:rsidRDefault="0038265F">
      <w:pPr>
        <w:pStyle w:val="ConsPlusNormal"/>
        <w:spacing w:before="220"/>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38265F" w:rsidRDefault="0038265F">
      <w:pPr>
        <w:pStyle w:val="ConsPlusNormal"/>
        <w:spacing w:before="220"/>
        <w:ind w:firstLine="540"/>
        <w:jc w:val="both"/>
      </w:pPr>
      <w:r>
        <w:t>копию проектно-сметной документации;</w:t>
      </w:r>
    </w:p>
    <w:p w:rsidR="0038265F" w:rsidRDefault="0038265F">
      <w:pPr>
        <w:pStyle w:val="ConsPlusNormal"/>
        <w:spacing w:before="220"/>
        <w:ind w:firstLine="540"/>
        <w:jc w:val="both"/>
      </w:pPr>
      <w:r>
        <w:t>копии актов о приемке выполненных работ (форма КС-2);</w:t>
      </w:r>
    </w:p>
    <w:p w:rsidR="0038265F" w:rsidRDefault="0038265F">
      <w:pPr>
        <w:pStyle w:val="ConsPlusNormal"/>
        <w:spacing w:before="220"/>
        <w:ind w:firstLine="540"/>
        <w:jc w:val="both"/>
      </w:pPr>
      <w:r>
        <w:t>копии справок о стоимости выполненных работ и затрат (форма КС-3);</w:t>
      </w:r>
    </w:p>
    <w:p w:rsidR="0038265F" w:rsidRDefault="0038265F">
      <w:pPr>
        <w:pStyle w:val="ConsPlusNormal"/>
        <w:spacing w:before="220"/>
        <w:ind w:firstLine="540"/>
        <w:jc w:val="both"/>
      </w:pPr>
      <w:r>
        <w:t>копии документов, предусмотренных действующим законодательством, подтверждающих оплату выполненных работ, поставленного оборудования;</w:t>
      </w:r>
    </w:p>
    <w:p w:rsidR="0038265F" w:rsidRDefault="0038265F">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38265F" w:rsidRDefault="0038265F">
      <w:pPr>
        <w:pStyle w:val="ConsPlusNormal"/>
        <w:spacing w:before="220"/>
        <w:ind w:firstLine="540"/>
        <w:jc w:val="both"/>
      </w:pPr>
      <w:bookmarkStart w:id="253" w:name="P5442"/>
      <w:bookmarkEnd w:id="253"/>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38265F" w:rsidRDefault="0038265F">
      <w:pPr>
        <w:pStyle w:val="ConsPlusNormal"/>
        <w:spacing w:before="220"/>
        <w:ind w:firstLine="540"/>
        <w:jc w:val="both"/>
      </w:pPr>
      <w:r>
        <w:t>б) при выполнении работ собственными силами:</w:t>
      </w:r>
    </w:p>
    <w:p w:rsidR="0038265F" w:rsidRDefault="0038265F">
      <w:pPr>
        <w:pStyle w:val="ConsPlusNormal"/>
        <w:spacing w:before="220"/>
        <w:ind w:firstLine="540"/>
        <w:jc w:val="both"/>
      </w:pPr>
      <w:bookmarkStart w:id="254" w:name="P5445"/>
      <w:bookmarkEnd w:id="254"/>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bookmarkStart w:id="255" w:name="P5446"/>
      <w:bookmarkEnd w:id="255"/>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38265F" w:rsidRDefault="0038265F">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38265F" w:rsidRDefault="0038265F">
      <w:pPr>
        <w:pStyle w:val="ConsPlusNormal"/>
        <w:spacing w:before="220"/>
        <w:ind w:firstLine="540"/>
        <w:jc w:val="both"/>
      </w:pPr>
      <w:bookmarkStart w:id="256" w:name="P5448"/>
      <w:bookmarkEnd w:id="256"/>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bookmarkStart w:id="257" w:name="P5449"/>
      <w:bookmarkEnd w:id="257"/>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38265F" w:rsidRDefault="0038265F">
      <w:pPr>
        <w:pStyle w:val="ConsPlusNormal"/>
        <w:spacing w:before="220"/>
        <w:ind w:firstLine="540"/>
        <w:jc w:val="both"/>
      </w:pPr>
      <w:r>
        <w:lastRenderedPageBreak/>
        <w:t>2.1.4. На приобретение специализированной техники и оборудования для хранения, переработки и транспортировки дикоросов:</w:t>
      </w:r>
    </w:p>
    <w:p w:rsidR="0038265F" w:rsidRDefault="0038265F">
      <w:pPr>
        <w:pStyle w:val="ConsPlusNormal"/>
        <w:spacing w:before="220"/>
        <w:ind w:firstLine="540"/>
        <w:jc w:val="both"/>
      </w:pPr>
      <w:bookmarkStart w:id="258" w:name="P5451"/>
      <w:bookmarkEnd w:id="258"/>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bookmarkStart w:id="259" w:name="P5452"/>
      <w:bookmarkEnd w:id="259"/>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38265F" w:rsidRDefault="0038265F">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38265F" w:rsidRDefault="0038265F">
      <w:pPr>
        <w:pStyle w:val="ConsPlusNormal"/>
        <w:spacing w:before="220"/>
        <w:ind w:firstLine="540"/>
        <w:jc w:val="both"/>
      </w:pPr>
      <w: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38265F" w:rsidRDefault="0038265F">
      <w:pPr>
        <w:pStyle w:val="ConsPlusNormal"/>
        <w:spacing w:before="220"/>
        <w:ind w:firstLine="540"/>
        <w:jc w:val="both"/>
      </w:pPr>
      <w:bookmarkStart w:id="260" w:name="P5455"/>
      <w:bookmarkEnd w:id="260"/>
      <w:r>
        <w:t>копию паспорта транспортного средства с отметкой о государственной регистрации (в случае приобретения);</w:t>
      </w:r>
    </w:p>
    <w:p w:rsidR="0038265F" w:rsidRDefault="0038265F">
      <w:pPr>
        <w:pStyle w:val="ConsPlusNormal"/>
        <w:spacing w:before="220"/>
        <w:ind w:firstLine="540"/>
        <w:jc w:val="both"/>
      </w:pPr>
      <w:bookmarkStart w:id="261" w:name="P5456"/>
      <w:bookmarkEnd w:id="261"/>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38265F" w:rsidRDefault="0038265F">
      <w:pPr>
        <w:pStyle w:val="ConsPlusNormal"/>
        <w:spacing w:before="220"/>
        <w:ind w:firstLine="540"/>
        <w:jc w:val="both"/>
      </w:pPr>
      <w:r>
        <w:t>2.1.5. На организацию презентаций продукции из дикоросов, участие в выставках, ярмарках, форумах:</w:t>
      </w:r>
    </w:p>
    <w:p w:rsidR="0038265F" w:rsidRDefault="0038265F">
      <w:pPr>
        <w:pStyle w:val="ConsPlusNormal"/>
        <w:spacing w:before="220"/>
        <w:ind w:firstLine="540"/>
        <w:jc w:val="both"/>
      </w:pPr>
      <w:bookmarkStart w:id="262" w:name="P5459"/>
      <w:bookmarkEnd w:id="262"/>
      <w:r>
        <w:t>заявление о предоставлении субсидии по форме, установленной Уполномоченным органом;</w:t>
      </w:r>
    </w:p>
    <w:p w:rsidR="0038265F" w:rsidRDefault="0038265F">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38265F" w:rsidRDefault="0038265F">
      <w:pPr>
        <w:pStyle w:val="ConsPlusNormal"/>
        <w:spacing w:before="220"/>
        <w:ind w:firstLine="540"/>
        <w:jc w:val="both"/>
      </w:pPr>
      <w:bookmarkStart w:id="263" w:name="P5461"/>
      <w:bookmarkEnd w:id="263"/>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bookmarkStart w:id="264" w:name="P5462"/>
      <w:bookmarkEnd w:id="264"/>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38265F" w:rsidRDefault="0038265F">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5411" w:history="1">
        <w:r>
          <w:rPr>
            <w:color w:val="0000FF"/>
          </w:rPr>
          <w:t>пункте 2.1</w:t>
        </w:r>
      </w:hyperlink>
      <w:r>
        <w:t xml:space="preserve"> Порядка (далее - документы).</w:t>
      </w:r>
    </w:p>
    <w:p w:rsidR="0038265F" w:rsidRDefault="0038265F">
      <w:pPr>
        <w:pStyle w:val="ConsPlusNormal"/>
        <w:spacing w:before="220"/>
        <w:ind w:firstLine="540"/>
        <w:jc w:val="both"/>
      </w:pPr>
      <w:r>
        <w:t xml:space="preserve">В случае недостаточности лимитов субсидии на ее выплату в полном объеме она в </w:t>
      </w:r>
      <w:r>
        <w:lastRenderedPageBreak/>
        <w:t>приоритетном порядке выплачивается Получателям, заявления которых зарегистрированы ранее по времени и дате.</w:t>
      </w:r>
    </w:p>
    <w:p w:rsidR="0038265F" w:rsidRDefault="0038265F">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38265F" w:rsidRDefault="0038265F">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38265F" w:rsidRDefault="0038265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38265F" w:rsidRDefault="0038265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38265F" w:rsidRDefault="0038265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38265F" w:rsidRDefault="0038265F">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38265F" w:rsidRDefault="0038265F">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38265F" w:rsidRDefault="0038265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предусмотренные в </w:t>
      </w:r>
      <w:hyperlink w:anchor="P5411" w:history="1">
        <w:r>
          <w:rPr>
            <w:color w:val="0000FF"/>
          </w:rPr>
          <w:t>пункте 2.1</w:t>
        </w:r>
      </w:hyperlink>
      <w:r>
        <w:t xml:space="preserve"> Порядка, представляются в Уполномоченный орган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в электронной форме - с использованием Портала.</w:t>
      </w:r>
    </w:p>
    <w:p w:rsidR="0038265F" w:rsidRDefault="0038265F">
      <w:pPr>
        <w:pStyle w:val="ConsPlusNormal"/>
        <w:spacing w:before="220"/>
        <w:ind w:firstLine="540"/>
        <w:jc w:val="both"/>
      </w:pPr>
      <w:r>
        <w:lastRenderedPageBreak/>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38265F" w:rsidRDefault="0038265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Федеральную налоговую службу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 местного самоуправления муниципального образования автономного округа);</w:t>
      </w:r>
    </w:p>
    <w:p w:rsidR="0038265F" w:rsidRDefault="0038265F">
      <w:pPr>
        <w:pStyle w:val="ConsPlusNormal"/>
        <w:spacing w:before="220"/>
        <w:ind w:firstLine="540"/>
        <w:jc w:val="both"/>
      </w:pPr>
      <w:r>
        <w:t>копию выписки из реестра факторий (в Департамент недропользования и природных ресурсов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38265F" w:rsidRDefault="0038265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38265F" w:rsidRDefault="0038265F">
      <w:pPr>
        <w:pStyle w:val="ConsPlusNormal"/>
        <w:spacing w:before="220"/>
        <w:ind w:firstLine="540"/>
        <w:jc w:val="both"/>
      </w:pPr>
      <w:r>
        <w:t>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38265F" w:rsidRDefault="0038265F">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5349" w:history="1">
        <w:r>
          <w:rPr>
            <w:color w:val="0000FF"/>
          </w:rPr>
          <w:t>пунктах 1.3</w:t>
        </w:r>
      </w:hyperlink>
      <w:r>
        <w:t xml:space="preserve">, </w:t>
      </w:r>
      <w:hyperlink w:anchor="P5354" w:history="1">
        <w:r>
          <w:rPr>
            <w:color w:val="0000FF"/>
          </w:rPr>
          <w:t>1.4</w:t>
        </w:r>
      </w:hyperlink>
      <w:r>
        <w:t xml:space="preserve"> Порядка (в орган местного самоуправления муниципального образования автономного округа).</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both"/>
            </w:pPr>
            <w:r>
              <w:rPr>
                <w:color w:val="392C69"/>
              </w:rPr>
              <w:t>КонсультантПлюс: примечание.</w:t>
            </w:r>
          </w:p>
          <w:p w:rsidR="0038265F" w:rsidRDefault="0038265F">
            <w:pPr>
              <w:pStyle w:val="ConsPlusNormal"/>
              <w:jc w:val="both"/>
            </w:pPr>
            <w:r>
              <w:rPr>
                <w:color w:val="392C69"/>
              </w:rPr>
              <w:t>В официальном тексте документа, видимо, допущена опечатка: пункт 1.10 в данном Порядке отсутствует.</w:t>
            </w:r>
          </w:p>
        </w:tc>
      </w:tr>
    </w:tbl>
    <w:p w:rsidR="0038265F" w:rsidRDefault="0038265F">
      <w:pPr>
        <w:pStyle w:val="ConsPlusNormal"/>
        <w:spacing w:before="280"/>
        <w:ind w:firstLine="540"/>
        <w:jc w:val="both"/>
      </w:pPr>
      <w:r>
        <w:t xml:space="preserve">2.6. Уполномоченный орган в течение 10 рабочих дней с даты регистрации документов, указанных в </w:t>
      </w:r>
      <w:hyperlink w:anchor="P5411"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5398" w:history="1">
        <w:r>
          <w:rPr>
            <w:color w:val="0000FF"/>
          </w:rPr>
          <w:t>пунктами 1.9</w:t>
        </w:r>
      </w:hyperlink>
      <w:r>
        <w:t xml:space="preserve"> - 1.10 Порядка.</w:t>
      </w:r>
    </w:p>
    <w:p w:rsidR="0038265F" w:rsidRDefault="0038265F">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38265F" w:rsidRDefault="0038265F">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38265F" w:rsidRDefault="0038265F">
      <w:pPr>
        <w:pStyle w:val="ConsPlusNormal"/>
        <w:spacing w:before="220"/>
        <w:ind w:firstLine="540"/>
        <w:jc w:val="both"/>
      </w:pPr>
      <w:r>
        <w:t xml:space="preserve">Основанием для перечисления субсидии является соглашение о предоставлении субсидии </w:t>
      </w:r>
      <w:r>
        <w:lastRenderedPageBreak/>
        <w:t>(далее - Соглашение), заключенное между Уполномоченным органом и Получателем.</w:t>
      </w:r>
    </w:p>
    <w:p w:rsidR="0038265F" w:rsidRDefault="0038265F">
      <w:pPr>
        <w:pStyle w:val="ConsPlusNormal"/>
        <w:spacing w:before="220"/>
        <w:ind w:firstLine="540"/>
        <w:jc w:val="both"/>
      </w:pPr>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38265F" w:rsidRDefault="0038265F">
      <w:pPr>
        <w:pStyle w:val="ConsPlusNormal"/>
        <w:spacing w:before="220"/>
        <w:ind w:firstLine="540"/>
        <w:jc w:val="both"/>
      </w:pPr>
      <w:bookmarkStart w:id="265" w:name="P5491"/>
      <w:bookmarkEnd w:id="265"/>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38265F" w:rsidRDefault="0038265F">
      <w:pPr>
        <w:pStyle w:val="ConsPlusNormal"/>
        <w:spacing w:before="220"/>
        <w:ind w:firstLine="540"/>
        <w:jc w:val="both"/>
      </w:pPr>
      <w:r>
        <w:t>2.9. Соглашение должно содержать следующие положения:</w:t>
      </w:r>
    </w:p>
    <w:p w:rsidR="0038265F" w:rsidRDefault="0038265F">
      <w:pPr>
        <w:pStyle w:val="ConsPlusNormal"/>
        <w:spacing w:before="220"/>
        <w:ind w:firstLine="540"/>
        <w:jc w:val="both"/>
      </w:pPr>
      <w:r>
        <w:t>значения показателей результативности;</w:t>
      </w:r>
    </w:p>
    <w:p w:rsidR="0038265F" w:rsidRDefault="0038265F">
      <w:pPr>
        <w:pStyle w:val="ConsPlusNormal"/>
        <w:spacing w:before="220"/>
        <w:ind w:firstLine="540"/>
        <w:jc w:val="both"/>
      </w:pPr>
      <w:r>
        <w:t>направления затрат, на возмещение которых предоставляется субсидия;</w:t>
      </w:r>
    </w:p>
    <w:p w:rsidR="0038265F" w:rsidRDefault="0038265F">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38265F" w:rsidRDefault="0038265F">
      <w:pPr>
        <w:pStyle w:val="ConsPlusNormal"/>
        <w:spacing w:before="220"/>
        <w:ind w:firstLine="540"/>
        <w:jc w:val="both"/>
      </w:pPr>
      <w:bookmarkStart w:id="266" w:name="P5503"/>
      <w:bookmarkEnd w:id="266"/>
      <w:r>
        <w:t>2.11. Основаниями для отказа в предоставлении субсидии являются:</w:t>
      </w:r>
    </w:p>
    <w:p w:rsidR="0038265F" w:rsidRDefault="0038265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38265F" w:rsidRDefault="0038265F">
      <w:pPr>
        <w:pStyle w:val="ConsPlusNormal"/>
        <w:spacing w:before="220"/>
        <w:ind w:firstLine="540"/>
        <w:jc w:val="both"/>
      </w:pPr>
      <w:r>
        <w:t>добровольный письменный отказ Получателя от субсидии;</w:t>
      </w:r>
    </w:p>
    <w:p w:rsidR="0038265F" w:rsidRDefault="0038265F">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38265F" w:rsidRDefault="0038265F">
      <w:pPr>
        <w:pStyle w:val="ConsPlusNormal"/>
        <w:spacing w:before="220"/>
        <w:ind w:firstLine="540"/>
        <w:jc w:val="both"/>
      </w:pPr>
      <w:r>
        <w:t>представление Соглашения с нарушением установленной формы;</w:t>
      </w:r>
    </w:p>
    <w:p w:rsidR="0038265F" w:rsidRDefault="0038265F">
      <w:pPr>
        <w:pStyle w:val="ConsPlusNormal"/>
        <w:spacing w:before="220"/>
        <w:ind w:firstLine="540"/>
        <w:jc w:val="both"/>
      </w:pPr>
      <w:r>
        <w:t xml:space="preserve">нарушение Получателем срока представления в Департамент подписанного Соглашения, </w:t>
      </w:r>
      <w:r>
        <w:lastRenderedPageBreak/>
        <w:t xml:space="preserve">установленного </w:t>
      </w:r>
      <w:hyperlink w:anchor="P5491" w:history="1">
        <w:r>
          <w:rPr>
            <w:color w:val="0000FF"/>
          </w:rPr>
          <w:t>абзацем вторым пункта 2.7</w:t>
        </w:r>
      </w:hyperlink>
      <w:r>
        <w:t xml:space="preserve"> Порядка;</w:t>
      </w:r>
    </w:p>
    <w:p w:rsidR="0038265F" w:rsidRDefault="0038265F">
      <w:pPr>
        <w:pStyle w:val="ConsPlusNormal"/>
        <w:spacing w:before="220"/>
        <w:ind w:firstLine="540"/>
        <w:jc w:val="both"/>
      </w:pPr>
      <w:r>
        <w:t xml:space="preserve">нарушение срока предоставления документов, установленных </w:t>
      </w:r>
      <w:hyperlink w:anchor="P5411" w:history="1">
        <w:r>
          <w:rPr>
            <w:color w:val="0000FF"/>
          </w:rPr>
          <w:t>пунктом 2.1</w:t>
        </w:r>
      </w:hyperlink>
      <w:r>
        <w:t xml:space="preserve"> Порядка;</w:t>
      </w:r>
    </w:p>
    <w:p w:rsidR="0038265F" w:rsidRDefault="0038265F">
      <w:pPr>
        <w:pStyle w:val="ConsPlusNormal"/>
        <w:spacing w:before="220"/>
        <w:ind w:firstLine="540"/>
        <w:jc w:val="both"/>
      </w:pPr>
      <w:r>
        <w:t xml:space="preserve">непредставление Получателем документов (представление не в полном объеме), установленных </w:t>
      </w:r>
      <w:hyperlink w:anchor="P5411" w:history="1">
        <w:r>
          <w:rPr>
            <w:color w:val="0000FF"/>
          </w:rPr>
          <w:t>пунктом 2.1</w:t>
        </w:r>
      </w:hyperlink>
      <w:r>
        <w:t xml:space="preserve"> Порядка, </w:t>
      </w:r>
      <w:hyperlink w:anchor="P5491" w:history="1">
        <w:r>
          <w:rPr>
            <w:color w:val="0000FF"/>
          </w:rPr>
          <w:t>абзацем вторым пункта 2.7</w:t>
        </w:r>
      </w:hyperlink>
      <w:r>
        <w:t xml:space="preserve"> Порядка;</w:t>
      </w:r>
    </w:p>
    <w:p w:rsidR="0038265F" w:rsidRDefault="0038265F">
      <w:pPr>
        <w:pStyle w:val="ConsPlusNormal"/>
        <w:spacing w:before="220"/>
        <w:ind w:firstLine="540"/>
        <w:jc w:val="both"/>
      </w:pPr>
      <w:r>
        <w:t xml:space="preserve">представление документов с нарушением требований к их оформлению, установленных </w:t>
      </w:r>
      <w:hyperlink w:anchor="P5415" w:history="1">
        <w:r>
          <w:rPr>
            <w:color w:val="0000FF"/>
          </w:rPr>
          <w:t>абзацами вторым</w:t>
        </w:r>
      </w:hyperlink>
      <w:r>
        <w:t xml:space="preserve">, </w:t>
      </w:r>
      <w:hyperlink w:anchor="P5416" w:history="1">
        <w:r>
          <w:rPr>
            <w:color w:val="0000FF"/>
          </w:rPr>
          <w:t>третьим</w:t>
        </w:r>
      </w:hyperlink>
      <w:r>
        <w:t xml:space="preserve">, </w:t>
      </w:r>
      <w:hyperlink w:anchor="P5421" w:history="1">
        <w:r>
          <w:rPr>
            <w:color w:val="0000FF"/>
          </w:rPr>
          <w:t>восьмым</w:t>
        </w:r>
      </w:hyperlink>
      <w:r>
        <w:t xml:space="preserve">, </w:t>
      </w:r>
      <w:hyperlink w:anchor="P5422" w:history="1">
        <w:r>
          <w:rPr>
            <w:color w:val="0000FF"/>
          </w:rPr>
          <w:t>девятым подпунктов 2.1.1</w:t>
        </w:r>
      </w:hyperlink>
      <w:r>
        <w:t xml:space="preserve">, </w:t>
      </w:r>
      <w:hyperlink w:anchor="P5423" w:history="1">
        <w:r>
          <w:rPr>
            <w:color w:val="0000FF"/>
          </w:rPr>
          <w:t>2.1.2 пункта 2.1</w:t>
        </w:r>
      </w:hyperlink>
      <w:r>
        <w:t xml:space="preserve"> Порядка, </w:t>
      </w:r>
      <w:hyperlink w:anchor="P5434" w:history="1">
        <w:r>
          <w:rPr>
            <w:color w:val="0000FF"/>
          </w:rPr>
          <w:t>абзацами третьим</w:t>
        </w:r>
      </w:hyperlink>
      <w:r>
        <w:t xml:space="preserve">, </w:t>
      </w:r>
      <w:hyperlink w:anchor="P5435" w:history="1">
        <w:r>
          <w:rPr>
            <w:color w:val="0000FF"/>
          </w:rPr>
          <w:t>четвертым</w:t>
        </w:r>
      </w:hyperlink>
      <w:r>
        <w:t xml:space="preserve">, </w:t>
      </w:r>
      <w:hyperlink w:anchor="P5442" w:history="1">
        <w:r>
          <w:rPr>
            <w:color w:val="0000FF"/>
          </w:rPr>
          <w:t>одиннадцатым</w:t>
        </w:r>
      </w:hyperlink>
      <w:r>
        <w:t xml:space="preserve">, </w:t>
      </w:r>
      <w:hyperlink w:anchor="P5445" w:history="1">
        <w:r>
          <w:rPr>
            <w:color w:val="0000FF"/>
          </w:rPr>
          <w:t>четырнадцатым</w:t>
        </w:r>
      </w:hyperlink>
      <w:r>
        <w:t xml:space="preserve">, </w:t>
      </w:r>
      <w:hyperlink w:anchor="P5446" w:history="1">
        <w:r>
          <w:rPr>
            <w:color w:val="0000FF"/>
          </w:rPr>
          <w:t>пятнадцатым</w:t>
        </w:r>
      </w:hyperlink>
      <w:r>
        <w:t xml:space="preserve">, </w:t>
      </w:r>
      <w:hyperlink w:anchor="P5448" w:history="1">
        <w:r>
          <w:rPr>
            <w:color w:val="0000FF"/>
          </w:rPr>
          <w:t>семнадцатым</w:t>
        </w:r>
      </w:hyperlink>
      <w:r>
        <w:t xml:space="preserve">, </w:t>
      </w:r>
      <w:hyperlink w:anchor="P5449" w:history="1">
        <w:r>
          <w:rPr>
            <w:color w:val="0000FF"/>
          </w:rPr>
          <w:t>восемнадцатым подпункта 2.1.3 пункта 2.1</w:t>
        </w:r>
      </w:hyperlink>
      <w:r>
        <w:t xml:space="preserve"> Порядка, </w:t>
      </w:r>
      <w:hyperlink w:anchor="P5451" w:history="1">
        <w:r>
          <w:rPr>
            <w:color w:val="0000FF"/>
          </w:rPr>
          <w:t>абзацами вторым</w:t>
        </w:r>
      </w:hyperlink>
      <w:r>
        <w:t xml:space="preserve">, </w:t>
      </w:r>
      <w:hyperlink w:anchor="P5452" w:history="1">
        <w:r>
          <w:rPr>
            <w:color w:val="0000FF"/>
          </w:rPr>
          <w:t>третьим</w:t>
        </w:r>
      </w:hyperlink>
      <w:r>
        <w:t xml:space="preserve">, </w:t>
      </w:r>
      <w:hyperlink w:anchor="P5455" w:history="1">
        <w:r>
          <w:rPr>
            <w:color w:val="0000FF"/>
          </w:rPr>
          <w:t>шестым</w:t>
        </w:r>
      </w:hyperlink>
      <w:r>
        <w:t xml:space="preserve">, </w:t>
      </w:r>
      <w:hyperlink w:anchor="P5456" w:history="1">
        <w:r>
          <w:rPr>
            <w:color w:val="0000FF"/>
          </w:rPr>
          <w:t>седьмым подпункта 2.1.4 пункта 2.1</w:t>
        </w:r>
      </w:hyperlink>
      <w:r>
        <w:t xml:space="preserve"> Порядка, </w:t>
      </w:r>
      <w:hyperlink w:anchor="P5459" w:history="1">
        <w:r>
          <w:rPr>
            <w:color w:val="0000FF"/>
          </w:rPr>
          <w:t>абзацами вторым</w:t>
        </w:r>
      </w:hyperlink>
      <w:r>
        <w:t xml:space="preserve">, </w:t>
      </w:r>
      <w:hyperlink w:anchor="P5461" w:history="1">
        <w:r>
          <w:rPr>
            <w:color w:val="0000FF"/>
          </w:rPr>
          <w:t>четвертым</w:t>
        </w:r>
      </w:hyperlink>
      <w:r>
        <w:t xml:space="preserve">, </w:t>
      </w:r>
      <w:hyperlink w:anchor="P5462" w:history="1">
        <w:r>
          <w:rPr>
            <w:color w:val="0000FF"/>
          </w:rPr>
          <w:t>пятым подпункта 2.1.5 пункта 2.1</w:t>
        </w:r>
      </w:hyperlink>
      <w:r>
        <w:t xml:space="preserve"> Порядка;</w:t>
      </w:r>
    </w:p>
    <w:p w:rsidR="0038265F" w:rsidRDefault="0038265F">
      <w:pPr>
        <w:pStyle w:val="ConsPlusNormal"/>
        <w:spacing w:before="220"/>
        <w:ind w:firstLine="540"/>
        <w:jc w:val="both"/>
      </w:pPr>
      <w:r>
        <w:t>недостоверность представленной Получателем информации;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5398" w:history="1">
        <w:r>
          <w:rPr>
            <w:color w:val="0000FF"/>
          </w:rPr>
          <w:t>пунктами 1.9</w:t>
        </w:r>
      </w:hyperlink>
      <w:r>
        <w:t>, 1.10 Порядка;</w:t>
      </w:r>
    </w:p>
    <w:p w:rsidR="0038265F" w:rsidRDefault="0038265F">
      <w:pPr>
        <w:pStyle w:val="ConsPlusNormal"/>
        <w:spacing w:before="220"/>
        <w:ind w:firstLine="540"/>
        <w:jc w:val="both"/>
      </w:pPr>
      <w:r>
        <w:t xml:space="preserve">несоответствие целей субсидирования требованиям, установленным </w:t>
      </w:r>
      <w:hyperlink w:anchor="P5349" w:history="1">
        <w:r>
          <w:rPr>
            <w:color w:val="0000FF"/>
          </w:rPr>
          <w:t>пунктами 1.3</w:t>
        </w:r>
      </w:hyperlink>
      <w:r>
        <w:t xml:space="preserve">, </w:t>
      </w:r>
      <w:hyperlink w:anchor="P5354" w:history="1">
        <w:r>
          <w:rPr>
            <w:color w:val="0000FF"/>
          </w:rPr>
          <w:t>1.4</w:t>
        </w:r>
      </w:hyperlink>
      <w:r>
        <w:t xml:space="preserve"> Порядка;</w:t>
      </w:r>
    </w:p>
    <w:p w:rsidR="0038265F" w:rsidRDefault="0038265F">
      <w:pPr>
        <w:pStyle w:val="ConsPlusNormal"/>
        <w:spacing w:before="220"/>
        <w:ind w:firstLine="540"/>
        <w:jc w:val="both"/>
      </w:pPr>
      <w:r>
        <w:t xml:space="preserve">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w:t>
      </w:r>
      <w:hyperlink w:anchor="P5386" w:history="1">
        <w:r>
          <w:rPr>
            <w:color w:val="0000FF"/>
          </w:rPr>
          <w:t>пунктом 1.7</w:t>
        </w:r>
      </w:hyperlink>
      <w:r>
        <w:t xml:space="preserve"> Порядка.</w:t>
      </w:r>
    </w:p>
    <w:p w:rsidR="0038265F" w:rsidRDefault="0038265F">
      <w:pPr>
        <w:pStyle w:val="ConsPlusNormal"/>
        <w:spacing w:before="220"/>
        <w:ind w:firstLine="540"/>
        <w:jc w:val="both"/>
      </w:pPr>
      <w:r>
        <w:t xml:space="preserve">2.12. В случае отсутствия оснований, предусмотренных в </w:t>
      </w:r>
      <w:hyperlink w:anchor="P5503"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38265F" w:rsidRDefault="0038265F">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spacing w:before="220"/>
        <w:ind w:firstLine="540"/>
        <w:jc w:val="both"/>
      </w:pPr>
      <w: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38265F" w:rsidRDefault="0038265F">
      <w:pPr>
        <w:pStyle w:val="ConsPlusNormal"/>
        <w:spacing w:before="220"/>
        <w:ind w:firstLine="540"/>
        <w:jc w:val="both"/>
      </w:pPr>
      <w: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38265F" w:rsidRDefault="0038265F">
      <w:pPr>
        <w:pStyle w:val="ConsPlusNormal"/>
        <w:spacing w:before="220"/>
        <w:ind w:firstLine="540"/>
        <w:jc w:val="both"/>
      </w:pPr>
      <w:r>
        <w:t>2.14.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8265F" w:rsidRDefault="0038265F">
      <w:pPr>
        <w:pStyle w:val="ConsPlusNormal"/>
        <w:jc w:val="both"/>
      </w:pPr>
    </w:p>
    <w:p w:rsidR="0038265F" w:rsidRDefault="0038265F">
      <w:pPr>
        <w:pStyle w:val="ConsPlusTitle"/>
        <w:jc w:val="center"/>
        <w:outlineLvl w:val="1"/>
      </w:pPr>
      <w:r>
        <w:t>III.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bookmarkStart w:id="267" w:name="P5525"/>
      <w:bookmarkEnd w:id="267"/>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525" w:history="1">
        <w:r>
          <w:rPr>
            <w:color w:val="0000FF"/>
          </w:rPr>
          <w:t>пункте 3.1</w:t>
        </w:r>
      </w:hyperlink>
      <w:r>
        <w:t xml:space="preserve"> Порядка, направляет Получателю письменное уведомление о </w:t>
      </w:r>
      <w:r>
        <w:lastRenderedPageBreak/>
        <w:t>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21</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268" w:name="P5545"/>
      <w:bookmarkEnd w:id="268"/>
      <w:r>
        <w:t>ПОРЯДОК</w:t>
      </w:r>
    </w:p>
    <w:p w:rsidR="0038265F" w:rsidRDefault="0038265F">
      <w:pPr>
        <w:pStyle w:val="ConsPlusTitle"/>
        <w:jc w:val="center"/>
      </w:pPr>
      <w:r>
        <w:t>ПРЕДОСТАВЛЕНИЯ СОЦИАЛЬНЫХ ВЫПЛАТ НА СТРОИТЕЛЬСТВО</w:t>
      </w:r>
    </w:p>
    <w:p w:rsidR="0038265F" w:rsidRDefault="0038265F">
      <w:pPr>
        <w:pStyle w:val="ConsPlusTitle"/>
        <w:jc w:val="center"/>
      </w:pPr>
      <w:r>
        <w:t>(ПРИОБРЕТЕНИЕ) ЖИЛЬЯ МОЛОДЫМ СЕМЬЯМ И МОЛОДЫМ СПЕЦИАЛИСТАМ,</w:t>
      </w:r>
    </w:p>
    <w:p w:rsidR="0038265F" w:rsidRDefault="0038265F">
      <w:pPr>
        <w:pStyle w:val="ConsPlusTitle"/>
        <w:jc w:val="center"/>
      </w:pPr>
      <w:r>
        <w:t>ПРОЖИВАЮЩИМ В СЕЛЬСКОЙ МЕСТНОСТИ ХАНТЫ-МАНСИЙСКОГО</w:t>
      </w:r>
    </w:p>
    <w:p w:rsidR="0038265F" w:rsidRDefault="0038265F">
      <w:pPr>
        <w:pStyle w:val="ConsPlusTitle"/>
        <w:jc w:val="center"/>
      </w:pPr>
      <w:r>
        <w:t>АВТОНОМНОГО ОКРУГА - ЮГРЫ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196"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определяет цели, условия, правила предоставления социальных выплат для реализации мероприятия 5.1 "Улучшение жилищных условий граждан, проживающих в сельской местности, в том числе молодых специалистов" </w:t>
      </w:r>
      <w:hyperlink w:anchor="P1303" w:history="1">
        <w:r>
          <w:rPr>
            <w:color w:val="0000FF"/>
          </w:rPr>
          <w:t>подпрограммы 5</w:t>
        </w:r>
      </w:hyperlink>
      <w:r>
        <w:t xml:space="preserve"> "Устойчивое развитие сельских территорий"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автономного округа,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w:t>
      </w:r>
      <w:r>
        <w:lastRenderedPageBreak/>
        <w:t>финансирования.</w:t>
      </w:r>
    </w:p>
    <w:p w:rsidR="0038265F" w:rsidRDefault="0038265F">
      <w:pPr>
        <w:pStyle w:val="ConsPlusNormal"/>
        <w:spacing w:before="220"/>
        <w:ind w:firstLine="540"/>
        <w:jc w:val="both"/>
      </w:pPr>
      <w:r>
        <w:t>1.2. Понятия, используемые в Порядке, означают следующее:</w:t>
      </w:r>
    </w:p>
    <w:p w:rsidR="0038265F" w:rsidRDefault="0038265F">
      <w:pPr>
        <w:pStyle w:val="ConsPlusNormal"/>
        <w:spacing w:before="220"/>
        <w:ind w:firstLine="540"/>
        <w:jc w:val="both"/>
      </w:pPr>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197" w:history="1">
        <w:r>
          <w:rPr>
            <w:color w:val="0000FF"/>
          </w:rPr>
          <w:t>перечень</w:t>
        </w:r>
      </w:hyperlink>
      <w:r>
        <w:t xml:space="preserve"> которых утвержден постановлением Правительства автономного округа от 7 марта 2014 года N 78-п;</w:t>
      </w:r>
    </w:p>
    <w:p w:rsidR="0038265F" w:rsidRDefault="0038265F">
      <w:pPr>
        <w:pStyle w:val="ConsPlusNormal"/>
        <w:spacing w:before="220"/>
        <w:ind w:firstLine="540"/>
        <w:jc w:val="both"/>
      </w:pPr>
      <w:r>
        <w:t xml:space="preserve">2) предприятия агропромышленного комплекса - сельскохозяйственные товаропроизводители, признанные таковыми в соответствии со </w:t>
      </w:r>
      <w:hyperlink r:id="rId198" w:history="1">
        <w:r>
          <w:rPr>
            <w:color w:val="0000FF"/>
          </w:rPr>
          <w:t>статьей 3</w:t>
        </w:r>
      </w:hyperlink>
      <w:r>
        <w:t xml:space="preserve"> Федерального закона от 29 декабря 2006 года N 264-ФЗ "О развитии сельского хозяйства";</w:t>
      </w:r>
    </w:p>
    <w:p w:rsidR="0038265F" w:rsidRDefault="0038265F">
      <w:pPr>
        <w:pStyle w:val="ConsPlusNormal"/>
        <w:spacing w:before="220"/>
        <w:ind w:firstLine="540"/>
        <w:jc w:val="both"/>
      </w:pPr>
      <w: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38265F" w:rsidRDefault="0038265F">
      <w:pPr>
        <w:pStyle w:val="ConsPlusNormal"/>
        <w:spacing w:before="220"/>
        <w:ind w:firstLine="540"/>
        <w:jc w:val="both"/>
      </w:pPr>
      <w:bookmarkStart w:id="269" w:name="P5560"/>
      <w:bookmarkEnd w:id="269"/>
      <w: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38265F" w:rsidRDefault="0038265F">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38265F" w:rsidRDefault="0038265F">
      <w:pPr>
        <w:pStyle w:val="ConsPlusNormal"/>
        <w:spacing w:before="220"/>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38265F" w:rsidRDefault="0038265F">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5593" w:history="1">
        <w:r>
          <w:rPr>
            <w:color w:val="0000FF"/>
          </w:rPr>
          <w:t>подпунктом 3 пункта 2.1</w:t>
        </w:r>
      </w:hyperlink>
      <w:r>
        <w:t xml:space="preserve"> Порядка;</w:t>
      </w:r>
    </w:p>
    <w:p w:rsidR="0038265F" w:rsidRDefault="0038265F">
      <w:pPr>
        <w:pStyle w:val="ConsPlusNormal"/>
        <w:spacing w:before="220"/>
        <w:ind w:firstLine="540"/>
        <w:jc w:val="both"/>
      </w:pPr>
      <w:r>
        <w:t xml:space="preserve">наличие у молодой семьи собственных и (или) заемных средств в соответствии с </w:t>
      </w:r>
      <w:hyperlink w:anchor="P5592" w:history="1">
        <w:r>
          <w:rPr>
            <w:color w:val="0000FF"/>
          </w:rPr>
          <w:t>подпунктом 2 пункта 2.1</w:t>
        </w:r>
      </w:hyperlink>
      <w:r>
        <w:t xml:space="preserve"> Порядка;</w:t>
      </w:r>
    </w:p>
    <w:p w:rsidR="0038265F" w:rsidRDefault="0038265F">
      <w:pPr>
        <w:pStyle w:val="ConsPlusNormal"/>
        <w:spacing w:before="220"/>
        <w:ind w:firstLine="540"/>
        <w:jc w:val="both"/>
      </w:pPr>
      <w:bookmarkStart w:id="270" w:name="P5565"/>
      <w:bookmarkEnd w:id="270"/>
      <w: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38265F" w:rsidRDefault="0038265F">
      <w:pPr>
        <w:pStyle w:val="ConsPlusNormal"/>
        <w:spacing w:before="220"/>
        <w:ind w:firstLine="540"/>
        <w:jc w:val="both"/>
      </w:pPr>
      <w: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38265F" w:rsidRDefault="0038265F">
      <w:pPr>
        <w:pStyle w:val="ConsPlusNormal"/>
        <w:spacing w:before="220"/>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38265F" w:rsidRDefault="0038265F">
      <w:pPr>
        <w:pStyle w:val="ConsPlusNormal"/>
        <w:spacing w:before="220"/>
        <w:ind w:firstLine="540"/>
        <w:jc w:val="both"/>
      </w:pPr>
      <w:r>
        <w:t xml:space="preserve">признание молодого специалиста нуждающимся в улучшении жилищных условий в соответствии с </w:t>
      </w:r>
      <w:hyperlink w:anchor="P5593" w:history="1">
        <w:r>
          <w:rPr>
            <w:color w:val="0000FF"/>
          </w:rPr>
          <w:t>подпунктом 3 пункта 2.1</w:t>
        </w:r>
      </w:hyperlink>
      <w:r>
        <w:t xml:space="preserve"> Порядка;</w:t>
      </w:r>
    </w:p>
    <w:p w:rsidR="0038265F" w:rsidRDefault="0038265F">
      <w:pPr>
        <w:pStyle w:val="ConsPlusNormal"/>
        <w:spacing w:before="220"/>
        <w:ind w:firstLine="540"/>
        <w:jc w:val="both"/>
      </w:pPr>
      <w:r>
        <w:t xml:space="preserve">наличие у молодого специалиста собственных и (или) заемных средств в соответствии с </w:t>
      </w:r>
      <w:hyperlink w:anchor="P5592" w:history="1">
        <w:r>
          <w:rPr>
            <w:color w:val="0000FF"/>
          </w:rPr>
          <w:t>подпунктом 2 пункта 2.1</w:t>
        </w:r>
      </w:hyperlink>
      <w:r>
        <w:t xml:space="preserve"> Порядка;</w:t>
      </w:r>
    </w:p>
    <w:p w:rsidR="0038265F" w:rsidRDefault="0038265F">
      <w:pPr>
        <w:pStyle w:val="ConsPlusNormal"/>
        <w:spacing w:before="220"/>
        <w:ind w:firstLine="540"/>
        <w:jc w:val="both"/>
      </w:pPr>
      <w:r>
        <w:t xml:space="preserve">6) члены молодой семьи, члены семьи молодого специалиста - лица, признаваемые членами семей в соответствии с Жилищным </w:t>
      </w:r>
      <w:hyperlink r:id="rId199" w:history="1">
        <w:r>
          <w:rPr>
            <w:color w:val="0000FF"/>
          </w:rPr>
          <w:t>кодексом</w:t>
        </w:r>
      </w:hyperlink>
      <w:r>
        <w:t xml:space="preserve"> Российской Федерации.</w:t>
      </w:r>
    </w:p>
    <w:p w:rsidR="0038265F" w:rsidRDefault="0038265F">
      <w:pPr>
        <w:pStyle w:val="ConsPlusNormal"/>
        <w:spacing w:before="220"/>
        <w:ind w:firstLine="540"/>
        <w:jc w:val="both"/>
      </w:pPr>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38265F" w:rsidRDefault="0038265F">
      <w:pPr>
        <w:pStyle w:val="ConsPlusNormal"/>
        <w:spacing w:before="220"/>
        <w:ind w:firstLine="540"/>
        <w:jc w:val="both"/>
      </w:pPr>
      <w:r>
        <w:t xml:space="preserve">1.4. 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200" w:history="1">
        <w:r>
          <w:rPr>
            <w:color w:val="0000FF"/>
          </w:rPr>
          <w:t>программы</w:t>
        </w:r>
      </w:hyperlink>
      <w:r>
        <w:t xml:space="preserve"> автономного округа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автономного округа от 19 октября 2010 года N 263-п, на условиях софинансирования по федеральной целевой </w:t>
      </w:r>
      <w:hyperlink r:id="rId201" w:history="1">
        <w:r>
          <w:rPr>
            <w:color w:val="0000FF"/>
          </w:rPr>
          <w:t>программе</w:t>
        </w:r>
      </w:hyperlink>
      <w: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Порядком.</w:t>
      </w:r>
    </w:p>
    <w:p w:rsidR="0038265F" w:rsidRDefault="0038265F">
      <w:pPr>
        <w:pStyle w:val="ConsPlusNormal"/>
        <w:spacing w:before="220"/>
        <w:ind w:firstLine="540"/>
        <w:jc w:val="both"/>
      </w:pPr>
      <w:bookmarkStart w:id="271" w:name="P5573"/>
      <w:bookmarkEnd w:id="271"/>
      <w:r>
        <w:t>1.5. 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 1 кв. метра общей площади жилья в сельской местности на территории автономного округа, утвержденной Департаментом строительства автономного округа (далее - Депстрой Югры) на очередной финансовый год, исходя из фактической стоимости строительства (приобретения) жилья в рамках настоящей государственной программы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федеральным законодательством порядке.</w:t>
      </w:r>
    </w:p>
    <w:p w:rsidR="0038265F" w:rsidRDefault="0038265F">
      <w:pPr>
        <w:pStyle w:val="ConsPlusNormal"/>
        <w:spacing w:before="220"/>
        <w:ind w:firstLine="540"/>
        <w:jc w:val="both"/>
      </w:pPr>
      <w:r>
        <w:t>Стоимость 1 кв. 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38265F" w:rsidRDefault="0038265F">
      <w:pPr>
        <w:pStyle w:val="ConsPlusNormal"/>
        <w:spacing w:before="220"/>
        <w:ind w:firstLine="540"/>
        <w:jc w:val="both"/>
      </w:pPr>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8265F" w:rsidRDefault="0038265F">
      <w:pPr>
        <w:pStyle w:val="ConsPlusNormal"/>
        <w:spacing w:before="220"/>
        <w:ind w:firstLine="540"/>
        <w:jc w:val="both"/>
      </w:pPr>
      <w: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P5592" w:history="1">
        <w:r>
          <w:rPr>
            <w:color w:val="0000FF"/>
          </w:rPr>
          <w:t>подпунктом 2 пункта 2.1</w:t>
        </w:r>
      </w:hyperlink>
      <w:r>
        <w:t xml:space="preserve"> Порядка.</w:t>
      </w:r>
    </w:p>
    <w:p w:rsidR="0038265F" w:rsidRDefault="0038265F">
      <w:pPr>
        <w:pStyle w:val="ConsPlusNormal"/>
        <w:spacing w:before="220"/>
        <w:ind w:firstLine="540"/>
        <w:jc w:val="both"/>
      </w:pPr>
      <w:bookmarkStart w:id="272" w:name="P5577"/>
      <w:bookmarkEnd w:id="272"/>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38265F" w:rsidRDefault="0038265F">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38265F" w:rsidRDefault="0038265F">
      <w:pPr>
        <w:pStyle w:val="ConsPlusNormal"/>
        <w:spacing w:before="220"/>
        <w:ind w:firstLine="540"/>
        <w:jc w:val="both"/>
      </w:pPr>
      <w:r>
        <w:lastRenderedPageBreak/>
        <w:t>Депстрой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38265F" w:rsidRDefault="0038265F">
      <w:pPr>
        <w:pStyle w:val="ConsPlusNormal"/>
        <w:spacing w:before="220"/>
        <w:ind w:firstLine="540"/>
        <w:jc w:val="both"/>
      </w:pPr>
      <w:bookmarkStart w:id="273" w:name="P5580"/>
      <w:bookmarkEnd w:id="273"/>
      <w:r>
        <w:t xml:space="preserve">1.8. Определение размера социальной выплаты производится Депстроем Югры в соответствии с </w:t>
      </w:r>
      <w:hyperlink w:anchor="P5573" w:history="1">
        <w:r>
          <w:rPr>
            <w:color w:val="0000FF"/>
          </w:rPr>
          <w:t>пунктами 1.5</w:t>
        </w:r>
      </w:hyperlink>
      <w:r>
        <w:t xml:space="preserve"> - </w:t>
      </w:r>
      <w:hyperlink w:anchor="P5577" w:history="1">
        <w:r>
          <w:rPr>
            <w:color w:val="0000FF"/>
          </w:rPr>
          <w:t>1.7</w:t>
        </w:r>
      </w:hyperlink>
      <w:r>
        <w:t xml:space="preserve">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38265F" w:rsidRDefault="0038265F">
      <w:pPr>
        <w:pStyle w:val="ConsPlusNormal"/>
        <w:spacing w:before="220"/>
        <w:ind w:firstLine="540"/>
        <w:jc w:val="both"/>
      </w:pPr>
      <w:bookmarkStart w:id="274" w:name="P5581"/>
      <w:bookmarkEnd w:id="274"/>
      <w:r>
        <w:t xml:space="preserve">1.9. Получатель вправе осуществить строительство (приобретение) жилья сверх установленного </w:t>
      </w:r>
      <w:hyperlink w:anchor="P5573" w:history="1">
        <w:r>
          <w:rPr>
            <w:color w:val="0000FF"/>
          </w:rPr>
          <w:t>пунктом 1.5</w:t>
        </w:r>
      </w:hyperlink>
      <w:r>
        <w:t xml:space="preserve">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8265F" w:rsidRDefault="0038265F">
      <w:pPr>
        <w:pStyle w:val="ConsPlusNormal"/>
        <w:spacing w:before="220"/>
        <w:ind w:firstLine="540"/>
        <w:jc w:val="both"/>
      </w:pPr>
      <w:r>
        <w:t xml:space="preserve">1.10. Право Получателя на получение социальной выплаты удостоверяется </w:t>
      </w:r>
      <w:hyperlink w:anchor="P5709" w:history="1">
        <w:r>
          <w:rPr>
            <w:color w:val="0000FF"/>
          </w:rPr>
          <w:t>свидетельством</w:t>
        </w:r>
      </w:hyperlink>
      <w:r>
        <w:t xml:space="preserve"> по форме, предусмотренной приложением 1 к Порядку (далее - свидетельство), которое не является ценной бумагой. Срок действия свидетельства составляет 1 год с даты выдачи, указанной в нем.</w:t>
      </w:r>
    </w:p>
    <w:p w:rsidR="0038265F" w:rsidRDefault="0038265F">
      <w:pPr>
        <w:pStyle w:val="ConsPlusNormal"/>
        <w:spacing w:before="220"/>
        <w:ind w:firstLine="540"/>
        <w:jc w:val="both"/>
      </w:pPr>
      <w: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муниципальных образований автономного округа (далее - органы местного самоуправления) для выдачи Получателям либо их представителям.</w:t>
      </w:r>
    </w:p>
    <w:p w:rsidR="0038265F" w:rsidRDefault="0038265F">
      <w:pPr>
        <w:pStyle w:val="ConsPlusNormal"/>
        <w:spacing w:before="220"/>
        <w:ind w:firstLine="540"/>
        <w:jc w:val="both"/>
      </w:pPr>
      <w: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38265F" w:rsidRDefault="0038265F">
      <w:pPr>
        <w:pStyle w:val="ConsPlusNormal"/>
        <w:jc w:val="both"/>
      </w:pPr>
    </w:p>
    <w:p w:rsidR="0038265F" w:rsidRDefault="0038265F">
      <w:pPr>
        <w:pStyle w:val="ConsPlusTitle"/>
        <w:jc w:val="center"/>
        <w:outlineLvl w:val="1"/>
      </w:pPr>
      <w:r>
        <w:t>II. Условия предоставления социальных выплат молодым семьям</w:t>
      </w:r>
    </w:p>
    <w:p w:rsidR="0038265F" w:rsidRDefault="0038265F">
      <w:pPr>
        <w:pStyle w:val="ConsPlusTitle"/>
        <w:jc w:val="center"/>
      </w:pPr>
      <w:r>
        <w:t>и молодым специалистам</w:t>
      </w:r>
    </w:p>
    <w:p w:rsidR="0038265F" w:rsidRDefault="0038265F">
      <w:pPr>
        <w:pStyle w:val="ConsPlusNormal"/>
        <w:jc w:val="both"/>
      </w:pPr>
    </w:p>
    <w:p w:rsidR="0038265F" w:rsidRDefault="0038265F">
      <w:pPr>
        <w:pStyle w:val="ConsPlusNormal"/>
        <w:ind w:firstLine="540"/>
        <w:jc w:val="both"/>
      </w:pPr>
      <w:bookmarkStart w:id="275" w:name="P5589"/>
      <w:bookmarkEnd w:id="275"/>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5560" w:history="1">
        <w:r>
          <w:rPr>
            <w:color w:val="0000FF"/>
          </w:rPr>
          <w:t>подпунктах 4</w:t>
        </w:r>
      </w:hyperlink>
      <w:r>
        <w:t xml:space="preserve"> - </w:t>
      </w:r>
      <w:hyperlink w:anchor="P5565" w:history="1">
        <w:r>
          <w:rPr>
            <w:color w:val="0000FF"/>
          </w:rPr>
          <w:t>5 пункта 1.2</w:t>
        </w:r>
      </w:hyperlink>
      <w:r>
        <w:t xml:space="preserve"> Порядка.</w:t>
      </w:r>
    </w:p>
    <w:p w:rsidR="0038265F" w:rsidRDefault="0038265F">
      <w:pPr>
        <w:pStyle w:val="ConsPlusNormal"/>
        <w:spacing w:before="220"/>
        <w:ind w:firstLine="540"/>
        <w:jc w:val="both"/>
      </w:pPr>
      <w:r>
        <w:t>Молодые семьи (молодые специалисты) имеют право на получение социальной выплаты при соблюдении в совокупности следующих условий:</w:t>
      </w:r>
    </w:p>
    <w:p w:rsidR="0038265F" w:rsidRDefault="0038265F">
      <w:pPr>
        <w:pStyle w:val="ConsPlusNormal"/>
        <w:spacing w:before="220"/>
        <w:ind w:firstLine="540"/>
        <w:jc w:val="both"/>
      </w:pPr>
      <w:r>
        <w:t>1) постоянное проживание и осуществление трудовой деятельности (основное место работы) в сельской местности;</w:t>
      </w:r>
    </w:p>
    <w:p w:rsidR="0038265F" w:rsidRDefault="0038265F">
      <w:pPr>
        <w:pStyle w:val="ConsPlusNormal"/>
        <w:spacing w:before="220"/>
        <w:ind w:firstLine="540"/>
        <w:jc w:val="both"/>
      </w:pPr>
      <w:bookmarkStart w:id="276" w:name="P5592"/>
      <w:bookmarkEnd w:id="276"/>
      <w:r>
        <w:t xml:space="preserve">2)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5573" w:history="1">
        <w:r>
          <w:rPr>
            <w:color w:val="0000FF"/>
          </w:rPr>
          <w:t>пунктом 1.5</w:t>
        </w:r>
      </w:hyperlink>
      <w:r>
        <w:t xml:space="preserve"> Порядка, а также средств, необходимых для строительства (приобретения) жилья, в случае, предусмотренном </w:t>
      </w:r>
      <w:hyperlink w:anchor="P5581" w:history="1">
        <w:r>
          <w:rPr>
            <w:color w:val="0000FF"/>
          </w:rPr>
          <w:t>пунктом 1.9</w:t>
        </w:r>
      </w:hyperlink>
      <w:r>
        <w:t xml:space="preserve">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202"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38265F" w:rsidRDefault="0038265F">
      <w:pPr>
        <w:pStyle w:val="ConsPlusNormal"/>
        <w:spacing w:before="220"/>
        <w:ind w:firstLine="540"/>
        <w:jc w:val="both"/>
      </w:pPr>
      <w:bookmarkStart w:id="277" w:name="P5593"/>
      <w:bookmarkEnd w:id="277"/>
      <w:r>
        <w:t xml:space="preserve">3) признание нуждающимся в улучшении жилищных условий (в жилом помещении) в соответствии со </w:t>
      </w:r>
      <w:hyperlink r:id="rId203" w:history="1">
        <w:r>
          <w:rPr>
            <w:color w:val="0000FF"/>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w:t>
      </w:r>
      <w:r>
        <w:lastRenderedPageBreak/>
        <w:t>улучшении жилищных условий не ранее чем через 5 лет со дня совершения указанных намеренных действий.</w:t>
      </w:r>
    </w:p>
    <w:p w:rsidR="0038265F" w:rsidRDefault="0038265F">
      <w:pPr>
        <w:pStyle w:val="ConsPlusNormal"/>
        <w:spacing w:before="220"/>
        <w:ind w:firstLine="540"/>
        <w:jc w:val="both"/>
      </w:pPr>
      <w:bookmarkStart w:id="278" w:name="P5594"/>
      <w:bookmarkEnd w:id="278"/>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38265F" w:rsidRDefault="0038265F">
      <w:pPr>
        <w:pStyle w:val="ConsPlusNormal"/>
        <w:spacing w:before="220"/>
        <w:ind w:firstLine="540"/>
        <w:jc w:val="both"/>
      </w:pPr>
      <w:bookmarkStart w:id="279" w:name="P5595"/>
      <w:bookmarkEnd w:id="279"/>
      <w:r>
        <w:t>1) молодые семьи и молодые специалисты, соответствующие в совокупности следующим условиям:</w:t>
      </w:r>
    </w:p>
    <w:p w:rsidR="0038265F" w:rsidRDefault="0038265F">
      <w:pPr>
        <w:pStyle w:val="ConsPlusNormal"/>
        <w:spacing w:before="220"/>
        <w:ind w:firstLine="540"/>
        <w:jc w:val="both"/>
      </w:pPr>
      <w:r>
        <w:t>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38265F" w:rsidRDefault="0038265F">
      <w:pPr>
        <w:pStyle w:val="ConsPlusNormal"/>
        <w:spacing w:before="220"/>
        <w:ind w:firstLine="540"/>
        <w:jc w:val="both"/>
      </w:pPr>
      <w:r>
        <w:t>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38265F" w:rsidRDefault="0038265F">
      <w:pPr>
        <w:pStyle w:val="ConsPlusNormal"/>
        <w:spacing w:before="220"/>
        <w:ind w:firstLine="540"/>
        <w:jc w:val="both"/>
      </w:pPr>
      <w:r>
        <w:t>зарегистрированы по месту пребывания в соответствии с законодательством Российской Федерации, а также:</w:t>
      </w:r>
    </w:p>
    <w:p w:rsidR="0038265F" w:rsidRDefault="0038265F">
      <w:pPr>
        <w:pStyle w:val="ConsPlusNormal"/>
        <w:spacing w:before="220"/>
        <w:ind w:firstLine="540"/>
        <w:jc w:val="both"/>
      </w:pPr>
      <w: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38265F" w:rsidRDefault="0038265F">
      <w:pPr>
        <w:pStyle w:val="ConsPlusNormal"/>
        <w:spacing w:before="220"/>
        <w:ind w:firstLine="540"/>
        <w:jc w:val="both"/>
      </w:pPr>
      <w:bookmarkStart w:id="280" w:name="P5600"/>
      <w:bookmarkEnd w:id="280"/>
      <w:r>
        <w:t>2.3. Предоставление молодым семьям и молодым специалистам социальных выплат осуществляется согласно следующей очередности:</w:t>
      </w:r>
    </w:p>
    <w:p w:rsidR="0038265F" w:rsidRDefault="0038265F">
      <w:pPr>
        <w:pStyle w:val="ConsPlusNormal"/>
        <w:spacing w:before="220"/>
        <w:ind w:firstLine="540"/>
        <w:jc w:val="both"/>
      </w:pPr>
      <w:r>
        <w:t xml:space="preserve">1) молодым семьям и молодым специалистам, указанным в </w:t>
      </w:r>
      <w:hyperlink w:anchor="P5594"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38265F" w:rsidRDefault="0038265F">
      <w:pPr>
        <w:pStyle w:val="ConsPlusNormal"/>
        <w:spacing w:before="220"/>
        <w:ind w:firstLine="540"/>
        <w:jc w:val="both"/>
      </w:pPr>
      <w:r>
        <w:t xml:space="preserve">2) молодым семьям и молодым специалистам, указанным в </w:t>
      </w:r>
      <w:hyperlink w:anchor="P5594"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38265F" w:rsidRDefault="0038265F">
      <w:pPr>
        <w:pStyle w:val="ConsPlusNormal"/>
        <w:spacing w:before="220"/>
        <w:ind w:firstLine="540"/>
        <w:jc w:val="both"/>
      </w:pPr>
      <w:r>
        <w:t xml:space="preserve">3) молодым семьям и молодым специалистам, указанным в </w:t>
      </w:r>
      <w:hyperlink w:anchor="P5589"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38265F" w:rsidRDefault="0038265F">
      <w:pPr>
        <w:pStyle w:val="ConsPlusNormal"/>
        <w:spacing w:before="220"/>
        <w:ind w:firstLine="540"/>
        <w:jc w:val="both"/>
      </w:pPr>
      <w:r>
        <w:t xml:space="preserve">4) молодым семьям и молодым специалистам, указанным в </w:t>
      </w:r>
      <w:hyperlink w:anchor="P5589"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38265F" w:rsidRDefault="0038265F">
      <w:pPr>
        <w:pStyle w:val="ConsPlusNormal"/>
        <w:spacing w:before="220"/>
        <w:ind w:firstLine="540"/>
        <w:jc w:val="both"/>
      </w:pPr>
      <w:r>
        <w:lastRenderedPageBreak/>
        <w:t xml:space="preserve">5) молодым семьям и молодым специалистам, указанным в </w:t>
      </w:r>
      <w:hyperlink w:anchor="P5594"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38265F" w:rsidRDefault="0038265F">
      <w:pPr>
        <w:pStyle w:val="ConsPlusNormal"/>
        <w:spacing w:before="220"/>
        <w:ind w:firstLine="540"/>
        <w:jc w:val="both"/>
      </w:pPr>
      <w:r>
        <w:t xml:space="preserve">6) молодым семьям и молодым специалистам, указанным в </w:t>
      </w:r>
      <w:hyperlink w:anchor="P5594"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38265F" w:rsidRDefault="0038265F">
      <w:pPr>
        <w:pStyle w:val="ConsPlusNormal"/>
        <w:spacing w:before="220"/>
        <w:ind w:firstLine="540"/>
        <w:jc w:val="both"/>
      </w:pPr>
      <w:r>
        <w:t xml:space="preserve">7) молодым семьям и молодым специалистам, указанным в </w:t>
      </w:r>
      <w:hyperlink w:anchor="P5589"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38265F" w:rsidRDefault="0038265F">
      <w:pPr>
        <w:pStyle w:val="ConsPlusNormal"/>
        <w:spacing w:before="220"/>
        <w:ind w:firstLine="540"/>
        <w:jc w:val="both"/>
      </w:pPr>
      <w:r>
        <w:t xml:space="preserve">8) молодым семьям и молодым специалистам, указанным в </w:t>
      </w:r>
      <w:hyperlink w:anchor="P5589"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38265F" w:rsidRDefault="0038265F">
      <w:pPr>
        <w:pStyle w:val="ConsPlusNormal"/>
        <w:spacing w:before="220"/>
        <w:ind w:firstLine="540"/>
        <w:jc w:val="both"/>
      </w:pPr>
      <w:bookmarkStart w:id="281" w:name="P5609"/>
      <w:bookmarkEnd w:id="281"/>
      <w:r>
        <w:t xml:space="preserve">2.4. В каждой из указанных в </w:t>
      </w:r>
      <w:hyperlink w:anchor="P5600" w:history="1">
        <w:r>
          <w:rPr>
            <w:color w:val="0000FF"/>
          </w:rPr>
          <w:t>пункте 2.3</w:t>
        </w:r>
      </w:hyperlink>
      <w:r>
        <w:t xml:space="preserve">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P5622" w:history="1">
        <w:r>
          <w:rPr>
            <w:color w:val="0000FF"/>
          </w:rPr>
          <w:t>пунктом 3.1</w:t>
        </w:r>
      </w:hyperlink>
      <w:r>
        <w:t xml:space="preserve"> Порядка с учетом первоочередного предоставления социальных выплат молодым семьям и молодым специалистам, имеющим трех и более детей.</w:t>
      </w:r>
    </w:p>
    <w:p w:rsidR="0038265F" w:rsidRDefault="0038265F">
      <w:pPr>
        <w:pStyle w:val="ConsPlusNormal"/>
        <w:spacing w:before="220"/>
        <w:ind w:firstLine="540"/>
        <w:jc w:val="both"/>
      </w:pPr>
      <w:r>
        <w:t>2.5. Средства социальной выплаты могут быть использованы на следующие цели:</w:t>
      </w:r>
    </w:p>
    <w:p w:rsidR="0038265F" w:rsidRDefault="0038265F">
      <w:pPr>
        <w:pStyle w:val="ConsPlusNormal"/>
        <w:spacing w:before="220"/>
        <w:ind w:firstLine="540"/>
        <w:jc w:val="both"/>
      </w:pPr>
      <w:r>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
    <w:p w:rsidR="0038265F" w:rsidRDefault="0038265F">
      <w:pPr>
        <w:pStyle w:val="ConsPlusNormal"/>
        <w:spacing w:before="220"/>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38265F" w:rsidRDefault="0038265F">
      <w:pPr>
        <w:pStyle w:val="ConsPlusNormal"/>
        <w:spacing w:before="220"/>
        <w:ind w:firstLine="540"/>
        <w:jc w:val="both"/>
      </w:pPr>
      <w:r>
        <w:t>3) на участие в долевом строительстве жилых домов (квартир) в сельской местности;</w:t>
      </w:r>
    </w:p>
    <w:p w:rsidR="0038265F" w:rsidRDefault="0038265F">
      <w:pPr>
        <w:pStyle w:val="ConsPlusNormal"/>
        <w:spacing w:before="220"/>
        <w:ind w:firstLine="540"/>
        <w:jc w:val="both"/>
      </w:pPr>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5589" w:history="1">
        <w:r>
          <w:rPr>
            <w:color w:val="0000FF"/>
          </w:rPr>
          <w:t>пунктом 2.1</w:t>
        </w:r>
      </w:hyperlink>
      <w:r>
        <w:t xml:space="preserve">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38265F" w:rsidRDefault="0038265F">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8265F" w:rsidRDefault="0038265F">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8265F" w:rsidRDefault="0038265F">
      <w:pPr>
        <w:pStyle w:val="ConsPlusNormal"/>
        <w:spacing w:before="220"/>
        <w:ind w:firstLine="540"/>
        <w:jc w:val="both"/>
      </w:pPr>
      <w:r>
        <w:t xml:space="preserve">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w:t>
      </w:r>
      <w:r>
        <w:lastRenderedPageBreak/>
        <w:t>(займом).</w:t>
      </w:r>
    </w:p>
    <w:p w:rsidR="0038265F" w:rsidRDefault="0038265F">
      <w:pPr>
        <w:pStyle w:val="ConsPlusNormal"/>
        <w:jc w:val="both"/>
      </w:pPr>
    </w:p>
    <w:p w:rsidR="0038265F" w:rsidRDefault="0038265F">
      <w:pPr>
        <w:pStyle w:val="ConsPlusTitle"/>
        <w:jc w:val="center"/>
        <w:outlineLvl w:val="1"/>
      </w:pPr>
      <w:r>
        <w:t>III. Правила предоставления социальных выплат молодым семьям</w:t>
      </w:r>
    </w:p>
    <w:p w:rsidR="0038265F" w:rsidRDefault="0038265F">
      <w:pPr>
        <w:pStyle w:val="ConsPlusTitle"/>
        <w:jc w:val="center"/>
      </w:pPr>
      <w:r>
        <w:t>и молодым специалистам</w:t>
      </w:r>
    </w:p>
    <w:p w:rsidR="0038265F" w:rsidRDefault="0038265F">
      <w:pPr>
        <w:pStyle w:val="ConsPlusNormal"/>
        <w:jc w:val="both"/>
      </w:pPr>
    </w:p>
    <w:p w:rsidR="0038265F" w:rsidRDefault="0038265F">
      <w:pPr>
        <w:pStyle w:val="ConsPlusNormal"/>
        <w:ind w:firstLine="540"/>
        <w:jc w:val="both"/>
      </w:pPr>
      <w:bookmarkStart w:id="282" w:name="P5622"/>
      <w:bookmarkEnd w:id="282"/>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w:t>
      </w:r>
      <w:hyperlink w:anchor="P5864" w:history="1">
        <w:r>
          <w:rPr>
            <w:color w:val="0000FF"/>
          </w:rPr>
          <w:t>заявление</w:t>
        </w:r>
      </w:hyperlink>
      <w:r>
        <w:t xml:space="preserve"> по форме согласно приложению 2 к Порядку с приложением следующих документов:</w:t>
      </w:r>
    </w:p>
    <w:p w:rsidR="0038265F" w:rsidRDefault="0038265F">
      <w:pPr>
        <w:pStyle w:val="ConsPlusNormal"/>
        <w:spacing w:before="220"/>
        <w:ind w:firstLine="540"/>
        <w:jc w:val="both"/>
      </w:pPr>
      <w:r>
        <w:t>1) копии документов, удостоверяющих их личность и членов их семьи;</w:t>
      </w:r>
    </w:p>
    <w:p w:rsidR="0038265F" w:rsidRDefault="0038265F">
      <w:pPr>
        <w:pStyle w:val="ConsPlusNormal"/>
        <w:spacing w:before="220"/>
        <w:ind w:firstLine="540"/>
        <w:jc w:val="both"/>
      </w:pPr>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38265F" w:rsidRDefault="0038265F">
      <w:pPr>
        <w:pStyle w:val="ConsPlusNormal"/>
        <w:spacing w:before="220"/>
        <w:ind w:firstLine="540"/>
        <w:jc w:val="both"/>
      </w:pPr>
      <w:r>
        <w:t>3) копия свидетельства о браке (для лиц, состоящих в браке);</w:t>
      </w:r>
    </w:p>
    <w:p w:rsidR="0038265F" w:rsidRDefault="0038265F">
      <w:pPr>
        <w:pStyle w:val="ConsPlusNormal"/>
        <w:spacing w:before="220"/>
        <w:ind w:firstLine="540"/>
        <w:jc w:val="both"/>
      </w:pPr>
      <w:r>
        <w:t>4) копии свидетельств о рождении или об усыновлении ребенка (детей);</w:t>
      </w:r>
    </w:p>
    <w:p w:rsidR="0038265F" w:rsidRDefault="0038265F">
      <w:pPr>
        <w:pStyle w:val="ConsPlusNormal"/>
        <w:spacing w:before="220"/>
        <w:ind w:firstLine="540"/>
        <w:jc w:val="both"/>
      </w:pPr>
      <w:r>
        <w:t>5) копия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38265F" w:rsidRDefault="0038265F">
      <w:pPr>
        <w:pStyle w:val="ConsPlusNormal"/>
        <w:spacing w:before="220"/>
        <w:ind w:firstLine="540"/>
        <w:jc w:val="both"/>
      </w:pPr>
      <w:r>
        <w:t>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38265F" w:rsidRDefault="0038265F">
      <w:pPr>
        <w:pStyle w:val="ConsPlusNormal"/>
        <w:spacing w:before="220"/>
        <w:ind w:firstLine="540"/>
        <w:jc w:val="both"/>
      </w:pPr>
      <w:bookmarkStart w:id="283" w:name="P5629"/>
      <w:bookmarkEnd w:id="283"/>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5595" w:history="1">
        <w:r>
          <w:rPr>
            <w:color w:val="0000FF"/>
          </w:rPr>
          <w:t>подпунктом 1 пункта 2.2</w:t>
        </w:r>
      </w:hyperlink>
      <w:r>
        <w:t xml:space="preserve"> Порядка (для лиц, изъявивших желание постоянно проживать в сельской местности);</w:t>
      </w:r>
    </w:p>
    <w:p w:rsidR="0038265F" w:rsidRDefault="0038265F">
      <w:pPr>
        <w:pStyle w:val="ConsPlusNormal"/>
        <w:spacing w:before="220"/>
        <w:ind w:firstLine="540"/>
        <w:jc w:val="both"/>
      </w:pPr>
      <w:r>
        <w:t xml:space="preserve">8) копии документов, подтверждающих наличие у молодых семей и молодых специалистов собственных и (или) заемных средств в соответствии с </w:t>
      </w:r>
      <w:hyperlink w:anchor="P5589" w:history="1">
        <w:r>
          <w:rPr>
            <w:color w:val="0000FF"/>
          </w:rPr>
          <w:t>пунктом 2.1</w:t>
        </w:r>
      </w:hyperlink>
      <w:r>
        <w:t xml:space="preserve"> Порядка, а именно:</w:t>
      </w:r>
    </w:p>
    <w:p w:rsidR="0038265F" w:rsidRDefault="0038265F">
      <w:pPr>
        <w:pStyle w:val="ConsPlusNormal"/>
        <w:spacing w:before="220"/>
        <w:ind w:firstLine="540"/>
        <w:jc w:val="both"/>
      </w:pPr>
      <w:r>
        <w:t>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38265F" w:rsidRDefault="0038265F">
      <w:pPr>
        <w:pStyle w:val="ConsPlusNormal"/>
        <w:spacing w:before="220"/>
        <w:ind w:firstLine="540"/>
        <w:jc w:val="both"/>
      </w:pPr>
      <w:r>
        <w:t>кредитного договора (договора займа) на строительство (приобретение) жилья;</w:t>
      </w:r>
    </w:p>
    <w:p w:rsidR="0038265F" w:rsidRDefault="0038265F">
      <w:pPr>
        <w:pStyle w:val="ConsPlusNormal"/>
        <w:spacing w:before="220"/>
        <w:ind w:firstLine="540"/>
        <w:jc w:val="both"/>
      </w:pPr>
      <w:r>
        <w:t>сметного документа (сметного расчета) стоимости не завершенного строительством жилого дома;</w:t>
      </w:r>
    </w:p>
    <w:p w:rsidR="0038265F" w:rsidRDefault="0038265F">
      <w:pPr>
        <w:pStyle w:val="ConsPlusNormal"/>
        <w:spacing w:before="220"/>
        <w:ind w:firstLine="540"/>
        <w:jc w:val="both"/>
      </w:pPr>
      <w:r>
        <w:t>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38265F" w:rsidRDefault="0038265F">
      <w:pPr>
        <w:pStyle w:val="ConsPlusNormal"/>
        <w:spacing w:before="220"/>
        <w:ind w:firstLine="540"/>
        <w:jc w:val="both"/>
      </w:pPr>
      <w:r>
        <w:t>договора участия в долевом строительстве многоквартирного жилого дома в сельской местности и справки о внесенной сумме платежа;</w:t>
      </w:r>
    </w:p>
    <w:p w:rsidR="0038265F" w:rsidRDefault="0038265F">
      <w:pPr>
        <w:pStyle w:val="ConsPlusNormal"/>
        <w:spacing w:before="220"/>
        <w:ind w:firstLine="540"/>
        <w:jc w:val="both"/>
      </w:pPr>
      <w:bookmarkStart w:id="284" w:name="P5636"/>
      <w:bookmarkEnd w:id="284"/>
      <w:r>
        <w:t xml:space="preserve">государственного сертификата на материнский (семейный) капитал и справки о его </w:t>
      </w:r>
      <w:r>
        <w:lastRenderedPageBreak/>
        <w:t>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
    <w:p w:rsidR="0038265F" w:rsidRDefault="0038265F">
      <w:pPr>
        <w:pStyle w:val="ConsPlusNormal"/>
        <w:spacing w:before="220"/>
        <w:ind w:firstLine="540"/>
        <w:jc w:val="both"/>
      </w:pPr>
      <w: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38265F" w:rsidRDefault="0038265F">
      <w:pPr>
        <w:pStyle w:val="ConsPlusNormal"/>
        <w:spacing w:before="220"/>
        <w:ind w:firstLine="540"/>
        <w:jc w:val="both"/>
      </w:pPr>
      <w:bookmarkStart w:id="285" w:name="P5638"/>
      <w:bookmarkEnd w:id="285"/>
      <w:r>
        <w:t>копия градостроительного плана земельного участка;</w:t>
      </w:r>
    </w:p>
    <w:p w:rsidR="0038265F" w:rsidRDefault="0038265F">
      <w:pPr>
        <w:pStyle w:val="ConsPlusNormal"/>
        <w:spacing w:before="220"/>
        <w:ind w:firstLine="540"/>
        <w:jc w:val="both"/>
      </w:pPr>
      <w:bookmarkStart w:id="286" w:name="P5639"/>
      <w:bookmarkEnd w:id="286"/>
      <w:r>
        <w:t>копия разрешения на строительство;</w:t>
      </w:r>
    </w:p>
    <w:p w:rsidR="0038265F" w:rsidRDefault="0038265F">
      <w:pPr>
        <w:pStyle w:val="ConsPlusNormal"/>
        <w:spacing w:before="220"/>
        <w:ind w:firstLine="540"/>
        <w:jc w:val="both"/>
      </w:pPr>
      <w:r>
        <w:t>копия проектно-сметной документации на строительство индивидуального дома;</w:t>
      </w:r>
    </w:p>
    <w:p w:rsidR="0038265F" w:rsidRDefault="0038265F">
      <w:pPr>
        <w:pStyle w:val="ConsPlusNormal"/>
        <w:spacing w:before="220"/>
        <w:ind w:firstLine="540"/>
        <w:jc w:val="both"/>
      </w:pPr>
      <w:r>
        <w:t>копия договора подряда на строительство жилья;</w:t>
      </w:r>
    </w:p>
    <w:p w:rsidR="0038265F" w:rsidRDefault="0038265F">
      <w:pPr>
        <w:pStyle w:val="ConsPlusNormal"/>
        <w:spacing w:before="220"/>
        <w:ind w:firstLine="540"/>
        <w:jc w:val="both"/>
      </w:pPr>
      <w:r>
        <w:t>копия договора подряда на завершение начатого строительства жилого дома.</w:t>
      </w:r>
    </w:p>
    <w:p w:rsidR="0038265F" w:rsidRDefault="0038265F">
      <w:pPr>
        <w:pStyle w:val="ConsPlusNormal"/>
        <w:spacing w:before="220"/>
        <w:ind w:firstLine="540"/>
        <w:jc w:val="both"/>
      </w:pPr>
      <w:r>
        <w:t xml:space="preserve">Молодые семьи и молодые специалисты представляют в орган местного самоуправления документы, указанные в </w:t>
      </w:r>
      <w:hyperlink w:anchor="P5629" w:history="1">
        <w:r>
          <w:rPr>
            <w:color w:val="0000FF"/>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5636" w:history="1">
        <w:r>
          <w:rPr>
            <w:color w:val="0000FF"/>
          </w:rPr>
          <w:t>абзаце седьмом подпункта 8</w:t>
        </w:r>
      </w:hyperlink>
      <w:r>
        <w:t xml:space="preserve">, в </w:t>
      </w:r>
      <w:hyperlink w:anchor="P5638" w:history="1">
        <w:r>
          <w:rPr>
            <w:color w:val="0000FF"/>
          </w:rPr>
          <w:t>абзацах втором</w:t>
        </w:r>
      </w:hyperlink>
      <w:r>
        <w:t xml:space="preserve"> и </w:t>
      </w:r>
      <w:hyperlink w:anchor="P5639" w:history="1">
        <w:r>
          <w:rPr>
            <w:color w:val="0000FF"/>
          </w:rPr>
          <w:t>третьем подпункта 9</w:t>
        </w:r>
      </w:hyperlink>
      <w:r>
        <w:t xml:space="preserve"> настоящего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38265F" w:rsidRDefault="0038265F">
      <w:pPr>
        <w:pStyle w:val="ConsPlusNormal"/>
        <w:spacing w:before="220"/>
        <w:ind w:firstLine="540"/>
        <w:jc w:val="both"/>
      </w:pPr>
      <w:r>
        <w:t xml:space="preserve">3.2. Копии документов, указанных в </w:t>
      </w:r>
      <w:hyperlink w:anchor="P5622" w:history="1">
        <w:r>
          <w:rPr>
            <w:color w:val="0000FF"/>
          </w:rPr>
          <w:t>пункте 3.1</w:t>
        </w:r>
      </w:hyperlink>
      <w:r>
        <w:t xml:space="preserve">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38265F" w:rsidRDefault="0038265F">
      <w:pPr>
        <w:pStyle w:val="ConsPlusNormal"/>
        <w:spacing w:before="220"/>
        <w:ind w:firstLine="540"/>
        <w:jc w:val="both"/>
      </w:pPr>
      <w:r>
        <w:t>3.3. Органы местного самоуправления регистрируют поступившие заявления в книге учета с указанием номера и даты их поступления.</w:t>
      </w:r>
    </w:p>
    <w:p w:rsidR="0038265F" w:rsidRDefault="0038265F">
      <w:pPr>
        <w:pStyle w:val="ConsPlusNormal"/>
        <w:spacing w:before="220"/>
        <w:ind w:firstLine="540"/>
        <w:jc w:val="both"/>
      </w:pPr>
      <w: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38265F" w:rsidRDefault="0038265F">
      <w:pPr>
        <w:pStyle w:val="ConsPlusNormal"/>
        <w:spacing w:before="220"/>
        <w:ind w:firstLine="540"/>
        <w:jc w:val="both"/>
      </w:pPr>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38265F" w:rsidRDefault="0038265F">
      <w:pPr>
        <w:pStyle w:val="ConsPlusNormal"/>
        <w:spacing w:before="220"/>
        <w:ind w:firstLine="540"/>
        <w:jc w:val="both"/>
      </w:pPr>
      <w: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5609" w:history="1">
        <w:r>
          <w:rPr>
            <w:color w:val="0000FF"/>
          </w:rPr>
          <w:t>пунктом 2.4</w:t>
        </w:r>
      </w:hyperlink>
      <w:r>
        <w:t xml:space="preserve"> Порядка.</w:t>
      </w:r>
    </w:p>
    <w:p w:rsidR="0038265F" w:rsidRDefault="0038265F">
      <w:pPr>
        <w:pStyle w:val="ConsPlusNormal"/>
        <w:spacing w:before="220"/>
        <w:ind w:firstLine="540"/>
        <w:jc w:val="both"/>
      </w:pPr>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5622" w:history="1">
        <w:r>
          <w:rPr>
            <w:color w:val="0000FF"/>
          </w:rPr>
          <w:t>пунктом 3.1</w:t>
        </w:r>
      </w:hyperlink>
      <w:r>
        <w:t xml:space="preserve">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38265F" w:rsidRDefault="0038265F">
      <w:pPr>
        <w:pStyle w:val="ConsPlusNormal"/>
        <w:spacing w:before="220"/>
        <w:ind w:firstLine="540"/>
        <w:jc w:val="both"/>
      </w:pPr>
      <w: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5622" w:history="1">
        <w:r>
          <w:rPr>
            <w:color w:val="0000FF"/>
          </w:rPr>
          <w:t>пунктом 3.1</w:t>
        </w:r>
      </w:hyperlink>
      <w:r>
        <w:t xml:space="preserve"> Порядка, в срок до 15 сентября текущего финансового года формирует предварительный список </w:t>
      </w:r>
      <w:r>
        <w:lastRenderedPageBreak/>
        <w:t>молодых семей (молодых специалистов) - участников мероприятий по форме, утвержденной Министерством сельского хозяйства Российской Федерации.</w:t>
      </w:r>
    </w:p>
    <w:p w:rsidR="0038265F" w:rsidRDefault="0038265F">
      <w:pPr>
        <w:pStyle w:val="ConsPlusNormal"/>
        <w:spacing w:before="220"/>
        <w:ind w:firstLine="540"/>
        <w:jc w:val="both"/>
      </w:pPr>
      <w:r>
        <w:t>3.7. 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автономного округа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
    <w:p w:rsidR="0038265F" w:rsidRDefault="0038265F">
      <w:pPr>
        <w:pStyle w:val="ConsPlusNormal"/>
        <w:spacing w:before="220"/>
        <w:ind w:firstLine="540"/>
        <w:jc w:val="both"/>
      </w:pPr>
      <w: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38265F" w:rsidRDefault="0038265F">
      <w:pPr>
        <w:pStyle w:val="ConsPlusNormal"/>
        <w:spacing w:before="220"/>
        <w:ind w:firstLine="540"/>
        <w:jc w:val="both"/>
      </w:pPr>
      <w: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38265F" w:rsidRDefault="0038265F">
      <w:pPr>
        <w:pStyle w:val="ConsPlusNormal"/>
        <w:spacing w:before="220"/>
        <w:ind w:firstLine="540"/>
        <w:jc w:val="both"/>
      </w:pPr>
      <w:r>
        <w:t>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Депстрой Югры в течение месяца со дня получения указанных заявлений.</w:t>
      </w:r>
    </w:p>
    <w:p w:rsidR="0038265F" w:rsidRDefault="0038265F">
      <w:pPr>
        <w:pStyle w:val="ConsPlusNormal"/>
        <w:spacing w:before="220"/>
        <w:ind w:firstLine="540"/>
        <w:jc w:val="both"/>
      </w:pPr>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38265F" w:rsidRDefault="0038265F">
      <w:pPr>
        <w:pStyle w:val="ConsPlusNormal"/>
        <w:spacing w:before="220"/>
        <w:ind w:firstLine="540"/>
        <w:jc w:val="both"/>
      </w:pPr>
      <w:r>
        <w:t>3.11. 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автономного округа на реализацию мероприятий на соответствующий год, а после заключения Соглашения и утверждения сводного списка молодых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38265F" w:rsidRDefault="0038265F">
      <w:pPr>
        <w:pStyle w:val="ConsPlusNormal"/>
        <w:spacing w:before="220"/>
        <w:ind w:firstLine="540"/>
        <w:jc w:val="both"/>
      </w:pPr>
      <w:r>
        <w:t>3.12. 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38265F" w:rsidRDefault="0038265F">
      <w:pPr>
        <w:pStyle w:val="ConsPlusNormal"/>
        <w:spacing w:before="220"/>
        <w:ind w:firstLine="540"/>
        <w:jc w:val="both"/>
      </w:pPr>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8265F" w:rsidRDefault="0038265F">
      <w:pPr>
        <w:pStyle w:val="ConsPlusNormal"/>
        <w:spacing w:before="220"/>
        <w:ind w:firstLine="540"/>
        <w:jc w:val="both"/>
      </w:pPr>
      <w:r>
        <w:t xml:space="preserve">3.14. Перечисление субсидий муниципальным образованиям автономного округа </w:t>
      </w:r>
      <w:r>
        <w:lastRenderedPageBreak/>
        <w:t>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в пределах суммы, необходимой для оплаты денежных обязательств по расходам получателей средств местного бюджета.</w:t>
      </w:r>
    </w:p>
    <w:p w:rsidR="0038265F" w:rsidRDefault="0038265F">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Депстроя Югры по установленной форме.</w:t>
      </w:r>
    </w:p>
    <w:p w:rsidR="0038265F" w:rsidRDefault="0038265F">
      <w:pPr>
        <w:pStyle w:val="ConsPlusNormal"/>
        <w:spacing w:before="220"/>
        <w:ind w:firstLine="540"/>
        <w:jc w:val="both"/>
      </w:pPr>
      <w:r>
        <w:t xml:space="preserve">Органы местного самоуправления в срок, предусмотренный в соглашении о порядке обслуживания социальных выплат, перечисляют указанные в </w:t>
      </w:r>
      <w:hyperlink w:anchor="P5580" w:history="1">
        <w:r>
          <w:rPr>
            <w:color w:val="0000FF"/>
          </w:rPr>
          <w:t>пункте 1.8</w:t>
        </w:r>
      </w:hyperlink>
      <w:r>
        <w:t xml:space="preserve"> Порядка средства на банковский счет Получателя.</w:t>
      </w:r>
    </w:p>
    <w:p w:rsidR="0038265F" w:rsidRDefault="0038265F">
      <w:pPr>
        <w:pStyle w:val="ConsPlusNormal"/>
        <w:spacing w:before="220"/>
        <w:ind w:firstLine="540"/>
        <w:jc w:val="both"/>
      </w:pPr>
      <w:r>
        <w:t xml:space="preserve">3.15. Органы местного самоуправления обязаны уведомить Получателя социальной выплаты о поступлении средств, указанных в </w:t>
      </w:r>
      <w:hyperlink w:anchor="P5580" w:history="1">
        <w:r>
          <w:rPr>
            <w:color w:val="0000FF"/>
          </w:rPr>
          <w:t>пункте 1.8</w:t>
        </w:r>
      </w:hyperlink>
      <w:r>
        <w:t xml:space="preserve"> Порядка, на его банковский счет в срок не позднее 15 рабочих дней со дня получения соответствующей информации из кредитной организации.</w:t>
      </w:r>
    </w:p>
    <w:p w:rsidR="0038265F" w:rsidRDefault="0038265F">
      <w:pPr>
        <w:pStyle w:val="ConsPlusNormal"/>
        <w:spacing w:before="220"/>
        <w:ind w:firstLine="540"/>
        <w:jc w:val="both"/>
      </w:pPr>
      <w:bookmarkStart w:id="287" w:name="P5663"/>
      <w:bookmarkEnd w:id="287"/>
      <w:r>
        <w:t>3.16. Перечисление социальных выплат с банковских счетов Получателей производится кредитной организацией:</w:t>
      </w:r>
    </w:p>
    <w:p w:rsidR="0038265F" w:rsidRDefault="0038265F">
      <w:pPr>
        <w:pStyle w:val="ConsPlusNormal"/>
        <w:spacing w:before="220"/>
        <w:ind w:firstLine="540"/>
        <w:jc w:val="both"/>
      </w:pPr>
      <w:r>
        <w:t xml:space="preserve">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автономного округа на предмет соответствия </w:t>
      </w:r>
      <w:hyperlink w:anchor="P5672" w:history="1">
        <w:r>
          <w:rPr>
            <w:color w:val="0000FF"/>
          </w:rPr>
          <w:t>пункту 3.19</w:t>
        </w:r>
      </w:hyperlink>
      <w:r>
        <w:t xml:space="preserve"> Порядка и оформления им соответствующего правового акта;</w:t>
      </w:r>
    </w:p>
    <w:p w:rsidR="0038265F" w:rsidRDefault="0038265F">
      <w:pPr>
        <w:pStyle w:val="ConsPlusNormal"/>
        <w:spacing w:before="220"/>
        <w:ind w:firstLine="540"/>
        <w:jc w:val="both"/>
      </w:pPr>
      <w:r>
        <w:t>2) исполнителю (подрядчику), указанному в договоре подряда на строительство жилого дома для Получателя;</w:t>
      </w:r>
    </w:p>
    <w:p w:rsidR="0038265F" w:rsidRDefault="0038265F">
      <w:pPr>
        <w:pStyle w:val="ConsPlusNormal"/>
        <w:spacing w:before="220"/>
        <w:ind w:firstLine="540"/>
        <w:jc w:val="both"/>
      </w:pPr>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20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8265F" w:rsidRDefault="0038265F">
      <w:pPr>
        <w:pStyle w:val="ConsPlusNormal"/>
        <w:spacing w:before="220"/>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38265F" w:rsidRDefault="0038265F">
      <w:pPr>
        <w:pStyle w:val="ConsPlusNormal"/>
        <w:spacing w:before="220"/>
        <w:ind w:firstLine="540"/>
        <w:jc w:val="both"/>
      </w:pPr>
      <w: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38265F" w:rsidRDefault="0038265F">
      <w:pPr>
        <w:pStyle w:val="ConsPlusNormal"/>
        <w:spacing w:before="220"/>
        <w:ind w:firstLine="540"/>
        <w:jc w:val="both"/>
      </w:pPr>
      <w:r>
        <w:t xml:space="preserve">3.17. Указанные в </w:t>
      </w:r>
      <w:hyperlink w:anchor="P5663" w:history="1">
        <w:r>
          <w:rPr>
            <w:color w:val="0000FF"/>
          </w:rPr>
          <w:t>пункте 3.16</w:t>
        </w:r>
      </w:hyperlink>
      <w:r>
        <w:t xml:space="preserve">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38265F" w:rsidRDefault="0038265F">
      <w:pPr>
        <w:pStyle w:val="ConsPlusNormal"/>
        <w:spacing w:before="220"/>
        <w:ind w:firstLine="540"/>
        <w:jc w:val="both"/>
      </w:pPr>
      <w:r>
        <w:t xml:space="preserve">3.18. После перечисления социальной выплаты с банковского счета Получателя лицам, указанным в </w:t>
      </w:r>
      <w:hyperlink w:anchor="P5663" w:history="1">
        <w:r>
          <w:rPr>
            <w:color w:val="0000FF"/>
          </w:rPr>
          <w:t>пункте 3.16</w:t>
        </w:r>
      </w:hyperlink>
      <w:r>
        <w:t xml:space="preserve"> Порядка, кредитная организация направляет в органы местного самоуправления подлинник свидетельства с отметкой о произведенной оплате.</w:t>
      </w:r>
    </w:p>
    <w:p w:rsidR="0038265F" w:rsidRDefault="0038265F">
      <w:pPr>
        <w:pStyle w:val="ConsPlusNormal"/>
        <w:spacing w:before="220"/>
        <w:ind w:firstLine="540"/>
        <w:jc w:val="both"/>
      </w:pPr>
      <w:r>
        <w:t>Свидетельство подлежит хранению в органах местного самоуправления в течение 5 лет.</w:t>
      </w:r>
    </w:p>
    <w:p w:rsidR="0038265F" w:rsidRDefault="0038265F">
      <w:pPr>
        <w:pStyle w:val="ConsPlusNormal"/>
        <w:spacing w:before="220"/>
        <w:ind w:firstLine="540"/>
        <w:jc w:val="both"/>
      </w:pPr>
      <w:bookmarkStart w:id="288" w:name="P5672"/>
      <w:bookmarkEnd w:id="288"/>
      <w:r>
        <w:t>3.19. Приобретенное или построенное получателем жилое помещение должно быть:</w:t>
      </w:r>
    </w:p>
    <w:p w:rsidR="0038265F" w:rsidRDefault="0038265F">
      <w:pPr>
        <w:pStyle w:val="ConsPlusNormal"/>
        <w:spacing w:before="220"/>
        <w:ind w:firstLine="540"/>
        <w:jc w:val="both"/>
      </w:pPr>
      <w:r>
        <w:t>1) пригодным для постоянного проживания;</w:t>
      </w:r>
    </w:p>
    <w:p w:rsidR="0038265F" w:rsidRDefault="0038265F">
      <w:pPr>
        <w:pStyle w:val="ConsPlusNormal"/>
        <w:spacing w:before="220"/>
        <w:ind w:firstLine="540"/>
        <w:jc w:val="both"/>
      </w:pPr>
      <w:r>
        <w:lastRenderedPageBreak/>
        <w:t>2) оборудованным централизованными или автономными системами жизнеобеспечения (водо-, электро- и теплоснабжения);</w:t>
      </w:r>
    </w:p>
    <w:p w:rsidR="0038265F" w:rsidRDefault="0038265F">
      <w:pPr>
        <w:pStyle w:val="ConsPlusNormal"/>
        <w:spacing w:before="220"/>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38265F" w:rsidRDefault="0038265F">
      <w:pPr>
        <w:pStyle w:val="ConsPlusNormal"/>
        <w:spacing w:before="220"/>
        <w:ind w:firstLine="540"/>
        <w:jc w:val="both"/>
      </w:pPr>
      <w:bookmarkStart w:id="289" w:name="P5676"/>
      <w:bookmarkEnd w:id="289"/>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38265F" w:rsidRDefault="0038265F">
      <w:pPr>
        <w:pStyle w:val="ConsPlusNormal"/>
        <w:spacing w:before="220"/>
        <w:ind w:firstLine="540"/>
        <w:jc w:val="both"/>
      </w:pPr>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38265F" w:rsidRDefault="0038265F">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38265F" w:rsidRDefault="0038265F">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05"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38265F" w:rsidRDefault="0038265F">
      <w:pPr>
        <w:pStyle w:val="ConsPlusNormal"/>
        <w:spacing w:before="220"/>
        <w:ind w:firstLine="540"/>
        <w:jc w:val="both"/>
      </w:pPr>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5676" w:history="1">
        <w:r>
          <w:rPr>
            <w:color w:val="0000FF"/>
          </w:rPr>
          <w:t>пункте 3.20</w:t>
        </w:r>
      </w:hyperlink>
      <w:r>
        <w:t xml:space="preserve"> Порядка.</w:t>
      </w:r>
    </w:p>
    <w:p w:rsidR="0038265F" w:rsidRDefault="0038265F">
      <w:pPr>
        <w:pStyle w:val="ConsPlusNormal"/>
        <w:spacing w:before="220"/>
        <w:ind w:firstLine="540"/>
        <w:jc w:val="both"/>
      </w:pPr>
      <w:bookmarkStart w:id="290" w:name="P5681"/>
      <w:bookmarkEnd w:id="290"/>
      <w:r>
        <w:t>3.22. 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
    <w:p w:rsidR="0038265F" w:rsidRDefault="0038265F">
      <w:pPr>
        <w:pStyle w:val="ConsPlusNormal"/>
        <w:spacing w:before="220"/>
        <w:ind w:firstLine="540"/>
        <w:jc w:val="both"/>
      </w:pPr>
      <w:r>
        <w:t>Существенными условиями такого договора являются:</w:t>
      </w:r>
    </w:p>
    <w:p w:rsidR="0038265F" w:rsidRDefault="0038265F">
      <w:pPr>
        <w:pStyle w:val="ConsPlusNormal"/>
        <w:spacing w:before="220"/>
        <w:ind w:firstLine="540"/>
        <w:jc w:val="both"/>
      </w:pPr>
      <w:bookmarkStart w:id="291" w:name="P5683"/>
      <w:bookmarkEnd w:id="291"/>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38265F" w:rsidRDefault="0038265F">
      <w:pPr>
        <w:pStyle w:val="ConsPlusNormal"/>
        <w:spacing w:before="220"/>
        <w:ind w:firstLine="540"/>
        <w:jc w:val="both"/>
      </w:pPr>
      <w: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5683" w:history="1">
        <w:r>
          <w:rPr>
            <w:color w:val="0000FF"/>
          </w:rPr>
          <w:t>подпунктом 1</w:t>
        </w:r>
      </w:hyperlink>
      <w:r>
        <w:t xml:space="preserve"> настоящего пункта.</w:t>
      </w:r>
    </w:p>
    <w:p w:rsidR="0038265F" w:rsidRDefault="0038265F">
      <w:pPr>
        <w:pStyle w:val="ConsPlusNormal"/>
        <w:spacing w:before="220"/>
        <w:ind w:firstLine="540"/>
        <w:jc w:val="both"/>
      </w:pPr>
      <w:r>
        <w:t xml:space="preserve">3.23. Одним из условий договора, указанного в </w:t>
      </w:r>
      <w:hyperlink w:anchor="P5681" w:history="1">
        <w:r>
          <w:rPr>
            <w:color w:val="0000FF"/>
          </w:rPr>
          <w:t>пункте 3.22</w:t>
        </w:r>
      </w:hyperlink>
      <w:r>
        <w:t xml:space="preserve">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38265F" w:rsidRDefault="0038265F">
      <w:pPr>
        <w:pStyle w:val="ConsPlusNormal"/>
        <w:spacing w:before="220"/>
        <w:ind w:firstLine="540"/>
        <w:jc w:val="both"/>
      </w:pPr>
      <w:r>
        <w:lastRenderedPageBreak/>
        <w:t>3.24.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8265F" w:rsidRDefault="0038265F">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5681" w:history="1">
        <w:r>
          <w:rPr>
            <w:color w:val="0000FF"/>
          </w:rPr>
          <w:t>пункте 3.22</w:t>
        </w:r>
      </w:hyperlink>
      <w:r>
        <w:t xml:space="preserve"> Порядка.</w:t>
      </w:r>
    </w:p>
    <w:p w:rsidR="0038265F" w:rsidRDefault="0038265F">
      <w:pPr>
        <w:pStyle w:val="ConsPlusNormal"/>
        <w:spacing w:before="220"/>
        <w:ind w:firstLine="540"/>
        <w:jc w:val="both"/>
      </w:pPr>
      <w: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38265F" w:rsidRDefault="0038265F">
      <w:pPr>
        <w:pStyle w:val="ConsPlusNormal"/>
        <w:spacing w:before="220"/>
        <w:ind w:firstLine="540"/>
        <w:jc w:val="both"/>
      </w:pPr>
      <w:r>
        <w:t xml:space="preserve">3.25. В случае представления документов в соответствии с </w:t>
      </w:r>
      <w:hyperlink w:anchor="P5622" w:history="1">
        <w:r>
          <w:rPr>
            <w:color w:val="0000FF"/>
          </w:rPr>
          <w:t>пунктом 3.1</w:t>
        </w:r>
      </w:hyperlink>
      <w:r>
        <w:t xml:space="preserve">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38265F" w:rsidRDefault="0038265F">
      <w:pPr>
        <w:pStyle w:val="ConsPlusNormal"/>
        <w:spacing w:before="220"/>
        <w:ind w:firstLine="540"/>
        <w:jc w:val="both"/>
      </w:pPr>
      <w:r>
        <w:t>3.26. 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 образований.</w:t>
      </w:r>
    </w:p>
    <w:p w:rsidR="0038265F" w:rsidRDefault="0038265F">
      <w:pPr>
        <w:pStyle w:val="ConsPlusNormal"/>
        <w:spacing w:before="220"/>
        <w:ind w:firstLine="540"/>
        <w:jc w:val="both"/>
      </w:pPr>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1"/>
      </w:pPr>
      <w:r>
        <w:t>Приложение 1</w:t>
      </w:r>
    </w:p>
    <w:p w:rsidR="0038265F" w:rsidRDefault="0038265F">
      <w:pPr>
        <w:pStyle w:val="ConsPlusNormal"/>
        <w:jc w:val="right"/>
      </w:pPr>
      <w:r>
        <w:t>к Порядку предоставления социальных выплат</w:t>
      </w:r>
    </w:p>
    <w:p w:rsidR="0038265F" w:rsidRDefault="0038265F">
      <w:pPr>
        <w:pStyle w:val="ConsPlusNormal"/>
        <w:jc w:val="right"/>
      </w:pPr>
      <w:r>
        <w:t>на строительство (приобретение) жилья</w:t>
      </w:r>
    </w:p>
    <w:p w:rsidR="0038265F" w:rsidRDefault="0038265F">
      <w:pPr>
        <w:pStyle w:val="ConsPlusNormal"/>
        <w:jc w:val="right"/>
      </w:pPr>
      <w:r>
        <w:t>молодым семьям и молодым специалистам,</w:t>
      </w:r>
    </w:p>
    <w:p w:rsidR="0038265F" w:rsidRDefault="0038265F">
      <w:pPr>
        <w:pStyle w:val="ConsPlusNormal"/>
        <w:jc w:val="right"/>
      </w:pPr>
      <w:r>
        <w:t>проживающим в сельской местности</w:t>
      </w:r>
    </w:p>
    <w:p w:rsidR="0038265F" w:rsidRDefault="0038265F">
      <w:pPr>
        <w:pStyle w:val="ConsPlusNormal"/>
        <w:jc w:val="right"/>
      </w:pPr>
      <w:r>
        <w:t>Ханты-Мансийского автономного округа - Югры</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(введено </w:t>
            </w:r>
            <w:hyperlink r:id="rId206"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Nonformat"/>
        <w:jc w:val="both"/>
      </w:pPr>
      <w:r>
        <w:t xml:space="preserve">                         Департамент строительства</w:t>
      </w:r>
    </w:p>
    <w:p w:rsidR="0038265F" w:rsidRDefault="0038265F">
      <w:pPr>
        <w:pStyle w:val="ConsPlusNonformat"/>
        <w:jc w:val="both"/>
      </w:pPr>
      <w:r>
        <w:lastRenderedPageBreak/>
        <w:t xml:space="preserve">                Ханты-Мансийского автономного округа - Югры</w:t>
      </w:r>
    </w:p>
    <w:p w:rsidR="0038265F" w:rsidRDefault="0038265F">
      <w:pPr>
        <w:pStyle w:val="ConsPlusNonformat"/>
        <w:jc w:val="both"/>
      </w:pPr>
    </w:p>
    <w:p w:rsidR="0038265F" w:rsidRDefault="0038265F">
      <w:pPr>
        <w:pStyle w:val="ConsPlusNonformat"/>
        <w:jc w:val="both"/>
      </w:pPr>
      <w:bookmarkStart w:id="292" w:name="P5709"/>
      <w:bookmarkEnd w:id="292"/>
      <w:r>
        <w:t xml:space="preserve">                               СВИДЕТЕЛЬСТВО</w:t>
      </w:r>
    </w:p>
    <w:p w:rsidR="0038265F" w:rsidRDefault="0038265F">
      <w:pPr>
        <w:pStyle w:val="ConsPlusNonformat"/>
        <w:jc w:val="both"/>
      </w:pPr>
      <w:r>
        <w:t xml:space="preserve">           о предоставлении социальной выплаты на строительство</w:t>
      </w:r>
    </w:p>
    <w:p w:rsidR="0038265F" w:rsidRDefault="0038265F">
      <w:pPr>
        <w:pStyle w:val="ConsPlusNonformat"/>
        <w:jc w:val="both"/>
      </w:pPr>
      <w:r>
        <w:t xml:space="preserve">                 (приобретение) жилья в сельской местности</w:t>
      </w:r>
    </w:p>
    <w:p w:rsidR="0038265F" w:rsidRDefault="0038265F">
      <w:pPr>
        <w:pStyle w:val="ConsPlusNonformat"/>
        <w:jc w:val="both"/>
      </w:pPr>
    </w:p>
    <w:p w:rsidR="0038265F" w:rsidRDefault="0038265F">
      <w:pPr>
        <w:pStyle w:val="ConsPlusNonformat"/>
        <w:jc w:val="both"/>
      </w:pPr>
      <w:r>
        <w:t xml:space="preserve">                             N ______________</w:t>
      </w:r>
    </w:p>
    <w:p w:rsidR="0038265F" w:rsidRDefault="0038265F">
      <w:pPr>
        <w:pStyle w:val="ConsPlusNonformat"/>
        <w:jc w:val="both"/>
      </w:pPr>
    </w:p>
    <w:p w:rsidR="0038265F" w:rsidRDefault="0038265F">
      <w:pPr>
        <w:pStyle w:val="ConsPlusNonformat"/>
        <w:jc w:val="both"/>
      </w:pPr>
      <w:r>
        <w:t>Настоящим свидетельством удостоверяется, что ______________________________</w:t>
      </w:r>
    </w:p>
    <w:p w:rsidR="0038265F" w:rsidRDefault="0038265F">
      <w:pPr>
        <w:pStyle w:val="ConsPlusNonformat"/>
        <w:jc w:val="both"/>
      </w:pPr>
      <w:r>
        <w:t xml:space="preserve">                                              (фамилия, имя, отчество</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гражданина - владельца свидетельства, наименование, серия и номер</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 xml:space="preserve">          документа, удостоверяющего личность, кем и когда выдан)</w:t>
      </w:r>
    </w:p>
    <w:p w:rsidR="0038265F" w:rsidRDefault="0038265F">
      <w:pPr>
        <w:pStyle w:val="ConsPlusNonformat"/>
        <w:jc w:val="both"/>
      </w:pPr>
      <w:r>
        <w:t>является  участником  мероприятий  по  улучшению  жилищных условий в рамках</w:t>
      </w:r>
    </w:p>
    <w:p w:rsidR="0038265F" w:rsidRDefault="0038265F">
      <w:pPr>
        <w:pStyle w:val="ConsPlusNonformat"/>
        <w:jc w:val="both"/>
      </w:pPr>
      <w:r>
        <w:t>Государственной  программы  развития  сельского  хозяйства  и регулирования</w:t>
      </w:r>
    </w:p>
    <w:p w:rsidR="0038265F" w:rsidRDefault="0038265F">
      <w:pPr>
        <w:pStyle w:val="ConsPlusNonformat"/>
        <w:jc w:val="both"/>
      </w:pPr>
      <w:r>
        <w:t>рынков  сельскохозяйственной  продукции,  сырья  и продовольствия на 2013 -</w:t>
      </w:r>
    </w:p>
    <w:p w:rsidR="0038265F" w:rsidRDefault="0038265F">
      <w:pPr>
        <w:pStyle w:val="ConsPlusNonformat"/>
        <w:jc w:val="both"/>
      </w:pPr>
      <w:r>
        <w:t>2020 годы.</w:t>
      </w:r>
    </w:p>
    <w:p w:rsidR="0038265F" w:rsidRDefault="0038265F">
      <w:pPr>
        <w:pStyle w:val="ConsPlusNonformat"/>
        <w:jc w:val="both"/>
      </w:pPr>
      <w:r>
        <w:t xml:space="preserve">    В соответствии с условиями государственной программы ему (ей)</w:t>
      </w:r>
    </w:p>
    <w:p w:rsidR="0038265F" w:rsidRDefault="0038265F">
      <w:pPr>
        <w:pStyle w:val="ConsPlusNonformat"/>
        <w:jc w:val="both"/>
      </w:pPr>
      <w:r>
        <w:t>предоставляется социальная выплата в размере _______________________ рублей</w:t>
      </w:r>
    </w:p>
    <w:p w:rsidR="0038265F" w:rsidRDefault="0038265F">
      <w:pPr>
        <w:pStyle w:val="ConsPlusNonformat"/>
        <w:jc w:val="both"/>
      </w:pPr>
      <w:r>
        <w:t xml:space="preserve">                                               (цифрами и прописью)</w:t>
      </w:r>
    </w:p>
    <w:p w:rsidR="0038265F" w:rsidRDefault="0038265F">
      <w:pPr>
        <w:pStyle w:val="ConsPlusNonformat"/>
        <w:jc w:val="both"/>
      </w:pPr>
      <w:r>
        <w:t>на ________________________________________________________________________</w:t>
      </w:r>
    </w:p>
    <w:p w:rsidR="0038265F" w:rsidRDefault="0038265F">
      <w:pPr>
        <w:pStyle w:val="ConsPlusNonformat"/>
        <w:jc w:val="both"/>
      </w:pPr>
      <w:r>
        <w:t xml:space="preserve">           (приобретение жилого помещения, строительство жилого</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 xml:space="preserve">   дома, участие в долевом строительстве жилых домов (квартир) - нужное</w:t>
      </w:r>
    </w:p>
    <w:p w:rsidR="0038265F" w:rsidRDefault="0038265F">
      <w:pPr>
        <w:pStyle w:val="ConsPlusNonformat"/>
        <w:jc w:val="both"/>
      </w:pPr>
      <w:r>
        <w:t xml:space="preserve">                                 указать)</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 xml:space="preserve">                 (наименование муниципального образования)</w:t>
      </w:r>
    </w:p>
    <w:p w:rsidR="0038265F" w:rsidRDefault="0038265F">
      <w:pPr>
        <w:pStyle w:val="ConsPlusNonformat"/>
        <w:jc w:val="both"/>
      </w:pPr>
      <w:r>
        <w:t>________________________ ____________________ _____________________________</w:t>
      </w:r>
    </w:p>
    <w:p w:rsidR="0038265F" w:rsidRDefault="0038265F">
      <w:pPr>
        <w:pStyle w:val="ConsPlusNonformat"/>
        <w:jc w:val="both"/>
      </w:pPr>
      <w:r>
        <w:t xml:space="preserve">    (должность)               (подпись)                  (Ф.И.О.)</w:t>
      </w:r>
    </w:p>
    <w:p w:rsidR="0038265F" w:rsidRDefault="0038265F">
      <w:pPr>
        <w:pStyle w:val="ConsPlusNonformat"/>
        <w:jc w:val="both"/>
      </w:pPr>
      <w:r>
        <w:t>М.П.</w:t>
      </w:r>
    </w:p>
    <w:p w:rsidR="0038265F" w:rsidRDefault="0038265F">
      <w:pPr>
        <w:pStyle w:val="ConsPlusNonformat"/>
        <w:jc w:val="both"/>
      </w:pPr>
    </w:p>
    <w:p w:rsidR="0038265F" w:rsidRDefault="0038265F">
      <w:pPr>
        <w:pStyle w:val="ConsPlusNonformat"/>
        <w:jc w:val="both"/>
      </w:pPr>
    </w:p>
    <w:p w:rsidR="0038265F" w:rsidRDefault="0038265F">
      <w:pPr>
        <w:pStyle w:val="ConsPlusNonformat"/>
        <w:jc w:val="both"/>
      </w:pPr>
    </w:p>
    <w:p w:rsidR="0038265F" w:rsidRDefault="0038265F">
      <w:pPr>
        <w:pStyle w:val="ConsPlusNonformat"/>
        <w:jc w:val="both"/>
      </w:pPr>
      <w:r>
        <w:t>***************************************************************************</w:t>
      </w:r>
    </w:p>
    <w:p w:rsidR="0038265F" w:rsidRDefault="0038265F">
      <w:pPr>
        <w:pStyle w:val="ConsPlusNonformat"/>
        <w:jc w:val="both"/>
      </w:pPr>
      <w:r>
        <w:t xml:space="preserve">                                                               линия отреза</w:t>
      </w:r>
    </w:p>
    <w:p w:rsidR="0038265F" w:rsidRDefault="0038265F">
      <w:pPr>
        <w:pStyle w:val="ConsPlusNonformat"/>
        <w:jc w:val="both"/>
      </w:pPr>
    </w:p>
    <w:p w:rsidR="0038265F" w:rsidRDefault="0038265F">
      <w:pPr>
        <w:pStyle w:val="ConsPlusNonformat"/>
        <w:jc w:val="both"/>
      </w:pPr>
      <w:r>
        <w:t xml:space="preserve">                           КОРЕШОК СВИДЕТЕЛЬСТВА</w:t>
      </w:r>
    </w:p>
    <w:p w:rsidR="0038265F" w:rsidRDefault="0038265F">
      <w:pPr>
        <w:pStyle w:val="ConsPlusNonformat"/>
        <w:jc w:val="both"/>
      </w:pPr>
      <w:r>
        <w:t xml:space="preserve">           о предоставлении социальной выплаты на строительство</w:t>
      </w:r>
    </w:p>
    <w:p w:rsidR="0038265F" w:rsidRDefault="0038265F">
      <w:pPr>
        <w:pStyle w:val="ConsPlusNonformat"/>
        <w:jc w:val="both"/>
      </w:pPr>
      <w:r>
        <w:t xml:space="preserve">               (приобретение) жилья в сельской местности &lt;*&gt;</w:t>
      </w:r>
    </w:p>
    <w:p w:rsidR="0038265F" w:rsidRDefault="0038265F">
      <w:pPr>
        <w:pStyle w:val="ConsPlusNonformat"/>
        <w:jc w:val="both"/>
      </w:pPr>
    </w:p>
    <w:p w:rsidR="0038265F" w:rsidRDefault="0038265F">
      <w:pPr>
        <w:pStyle w:val="ConsPlusNonformat"/>
        <w:jc w:val="both"/>
      </w:pPr>
      <w:r>
        <w:t xml:space="preserve">                            N _________________</w:t>
      </w:r>
    </w:p>
    <w:p w:rsidR="0038265F" w:rsidRDefault="0038265F">
      <w:pPr>
        <w:pStyle w:val="ConsPlusNonformat"/>
        <w:jc w:val="both"/>
      </w:pPr>
    </w:p>
    <w:p w:rsidR="0038265F" w:rsidRDefault="0038265F">
      <w:pPr>
        <w:pStyle w:val="ConsPlusNonformat"/>
        <w:jc w:val="both"/>
      </w:pPr>
      <w:r>
        <w:t>Настоящим свидетельством удостоверяется, что __________________________</w:t>
      </w:r>
    </w:p>
    <w:p w:rsidR="0038265F" w:rsidRDefault="0038265F">
      <w:pPr>
        <w:pStyle w:val="ConsPlusNonformat"/>
        <w:jc w:val="both"/>
      </w:pPr>
      <w:r>
        <w:t xml:space="preserve">                                               (фамилия, имя, отчество</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 xml:space="preserve">     гражданина - владельца свидетельства, наименование, серия и номер</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 xml:space="preserve">          документа, удостоверяющего личность, кем и когда выдан)</w:t>
      </w:r>
    </w:p>
    <w:p w:rsidR="0038265F" w:rsidRDefault="0038265F">
      <w:pPr>
        <w:pStyle w:val="ConsPlusNonformat"/>
        <w:jc w:val="both"/>
      </w:pPr>
      <w:r>
        <w:t>является  участником  мероприятий  по  улучшению  жилищных условий в рамках</w:t>
      </w:r>
    </w:p>
    <w:p w:rsidR="0038265F" w:rsidRDefault="0038265F">
      <w:pPr>
        <w:pStyle w:val="ConsPlusNonformat"/>
        <w:jc w:val="both"/>
      </w:pPr>
      <w:r>
        <w:t xml:space="preserve">Государственной  </w:t>
      </w:r>
      <w:hyperlink r:id="rId207" w:history="1">
        <w:r>
          <w:rPr>
            <w:color w:val="0000FF"/>
          </w:rPr>
          <w:t>программы</w:t>
        </w:r>
      </w:hyperlink>
      <w:r>
        <w:t xml:space="preserve">  развития  сельского  хозяйства  и регулирования</w:t>
      </w:r>
    </w:p>
    <w:p w:rsidR="0038265F" w:rsidRDefault="0038265F">
      <w:pPr>
        <w:pStyle w:val="ConsPlusNonformat"/>
        <w:jc w:val="both"/>
      </w:pPr>
      <w:r>
        <w:t>рынков  сельскохозяйственной  продукции,  сырья  и продовольствия на 2013 -</w:t>
      </w:r>
    </w:p>
    <w:p w:rsidR="0038265F" w:rsidRDefault="0038265F">
      <w:pPr>
        <w:pStyle w:val="ConsPlusNonformat"/>
        <w:jc w:val="both"/>
      </w:pPr>
      <w:r>
        <w:t>2020 годы.</w:t>
      </w:r>
    </w:p>
    <w:p w:rsidR="0038265F" w:rsidRDefault="0038265F">
      <w:pPr>
        <w:pStyle w:val="ConsPlusNonformat"/>
        <w:jc w:val="both"/>
      </w:pPr>
      <w:r>
        <w:t xml:space="preserve">    В   соответствии   с   условиями  государственной  программы  ему  (ей)</w:t>
      </w:r>
    </w:p>
    <w:p w:rsidR="0038265F" w:rsidRDefault="0038265F">
      <w:pPr>
        <w:pStyle w:val="ConsPlusNonformat"/>
        <w:jc w:val="both"/>
      </w:pPr>
      <w:r>
        <w:t>предоставлена социальная выплата в размере_________________________ рублей,</w:t>
      </w:r>
    </w:p>
    <w:p w:rsidR="0038265F" w:rsidRDefault="0038265F">
      <w:pPr>
        <w:pStyle w:val="ConsPlusNonformat"/>
        <w:jc w:val="both"/>
      </w:pPr>
      <w:r>
        <w:t xml:space="preserve">                                              (цифрами и прописью)</w:t>
      </w:r>
    </w:p>
    <w:p w:rsidR="0038265F" w:rsidRDefault="0038265F">
      <w:pPr>
        <w:pStyle w:val="ConsPlusNonformat"/>
        <w:jc w:val="both"/>
      </w:pPr>
      <w:r>
        <w:t>в том числе за счет:</w:t>
      </w:r>
    </w:p>
    <w:p w:rsidR="0038265F" w:rsidRDefault="0038265F">
      <w:pPr>
        <w:pStyle w:val="ConsPlusNonformat"/>
        <w:jc w:val="both"/>
      </w:pPr>
      <w:r>
        <w:t>средств федерального бюджета в размере ____________________________ рублей;</w:t>
      </w:r>
    </w:p>
    <w:p w:rsidR="0038265F" w:rsidRDefault="0038265F">
      <w:pPr>
        <w:pStyle w:val="ConsPlusNonformat"/>
        <w:jc w:val="both"/>
      </w:pPr>
      <w:r>
        <w:t xml:space="preserve">                                            (цифрами и прописью)</w:t>
      </w:r>
    </w:p>
    <w:p w:rsidR="0038265F" w:rsidRDefault="0038265F">
      <w:pPr>
        <w:pStyle w:val="ConsPlusNonformat"/>
        <w:jc w:val="both"/>
      </w:pPr>
      <w:r>
        <w:t>средств бюджета   Ханты-Мансийского   автономного   округа - Югры в размере</w:t>
      </w:r>
    </w:p>
    <w:p w:rsidR="0038265F" w:rsidRDefault="0038265F">
      <w:pPr>
        <w:pStyle w:val="ConsPlusNonformat"/>
        <w:jc w:val="both"/>
      </w:pPr>
      <w:r>
        <w:t>___________________________________________________________________ рублей;</w:t>
      </w:r>
    </w:p>
    <w:p w:rsidR="0038265F" w:rsidRDefault="0038265F">
      <w:pPr>
        <w:pStyle w:val="ConsPlusNonformat"/>
        <w:jc w:val="both"/>
      </w:pPr>
      <w:r>
        <w:t xml:space="preserve">              (цифрами и прописью)</w:t>
      </w:r>
    </w:p>
    <w:p w:rsidR="0038265F" w:rsidRDefault="0038265F">
      <w:pPr>
        <w:pStyle w:val="ConsPlusNonformat"/>
        <w:jc w:val="both"/>
      </w:pPr>
      <w:r>
        <w:t>средств местного бюджета в размере ________________________________ рублей.</w:t>
      </w:r>
    </w:p>
    <w:p w:rsidR="0038265F" w:rsidRDefault="0038265F">
      <w:pPr>
        <w:pStyle w:val="ConsPlusNonformat"/>
        <w:jc w:val="both"/>
      </w:pPr>
      <w:r>
        <w:t xml:space="preserve">                                           (цифрами и прописью)</w:t>
      </w:r>
    </w:p>
    <w:p w:rsidR="0038265F" w:rsidRDefault="0038265F">
      <w:pPr>
        <w:pStyle w:val="ConsPlusNonformat"/>
        <w:jc w:val="both"/>
      </w:pPr>
      <w:r>
        <w:lastRenderedPageBreak/>
        <w:t>Свидетельство выдано Департаментом строительства Ханты-Мансийского</w:t>
      </w:r>
    </w:p>
    <w:p w:rsidR="0038265F" w:rsidRDefault="0038265F">
      <w:pPr>
        <w:pStyle w:val="ConsPlusNonformat"/>
        <w:jc w:val="both"/>
      </w:pPr>
      <w:r>
        <w:t>автономного округа - Югры</w:t>
      </w:r>
    </w:p>
    <w:p w:rsidR="0038265F" w:rsidRDefault="0038265F">
      <w:pPr>
        <w:pStyle w:val="ConsPlusNonformat"/>
        <w:jc w:val="both"/>
      </w:pPr>
      <w:r>
        <w:t>________________________ ____________________ _____________________________</w:t>
      </w:r>
    </w:p>
    <w:p w:rsidR="0038265F" w:rsidRDefault="0038265F">
      <w:pPr>
        <w:pStyle w:val="ConsPlusNonformat"/>
        <w:jc w:val="both"/>
      </w:pPr>
      <w:r>
        <w:t xml:space="preserve">    (должность)                    (подпись)             (Ф.И.О.)</w:t>
      </w:r>
    </w:p>
    <w:p w:rsidR="0038265F" w:rsidRDefault="0038265F">
      <w:pPr>
        <w:pStyle w:val="ConsPlusNonformat"/>
        <w:jc w:val="both"/>
      </w:pPr>
      <w:r>
        <w:t>М.П.</w:t>
      </w:r>
    </w:p>
    <w:p w:rsidR="0038265F" w:rsidRDefault="0038265F">
      <w:pPr>
        <w:pStyle w:val="ConsPlusNonformat"/>
        <w:jc w:val="both"/>
      </w:pPr>
      <w:r>
        <w:t xml:space="preserve">    --------------------------------</w:t>
      </w:r>
    </w:p>
    <w:p w:rsidR="0038265F" w:rsidRDefault="0038265F">
      <w:pPr>
        <w:pStyle w:val="ConsPlusNonformat"/>
        <w:jc w:val="both"/>
      </w:pPr>
      <w:r>
        <w:t xml:space="preserve">    &lt;*&gt;  Корешок  хранится  в  Департаменте строительства Ханты-Мансийского</w:t>
      </w:r>
    </w:p>
    <w:p w:rsidR="0038265F" w:rsidRDefault="0038265F">
      <w:pPr>
        <w:pStyle w:val="ConsPlusNonformat"/>
        <w:jc w:val="both"/>
      </w:pPr>
      <w:r>
        <w:t>автономного округа - Югры.</w:t>
      </w:r>
    </w:p>
    <w:p w:rsidR="0038265F" w:rsidRDefault="0038265F">
      <w:pPr>
        <w:pStyle w:val="ConsPlusNonformat"/>
        <w:jc w:val="both"/>
      </w:pPr>
    </w:p>
    <w:p w:rsidR="0038265F" w:rsidRDefault="0038265F">
      <w:pPr>
        <w:pStyle w:val="ConsPlusNonformat"/>
        <w:jc w:val="both"/>
      </w:pPr>
      <w:r>
        <w:t xml:space="preserve">    Оборотная сторона свидетельства</w:t>
      </w:r>
    </w:p>
    <w:p w:rsidR="0038265F" w:rsidRDefault="0038265F">
      <w:pPr>
        <w:pStyle w:val="ConsPlusNonformat"/>
        <w:jc w:val="both"/>
      </w:pPr>
    </w:p>
    <w:p w:rsidR="0038265F" w:rsidRDefault="0038265F">
      <w:pPr>
        <w:pStyle w:val="ConsPlusNonformat"/>
        <w:jc w:val="both"/>
      </w:pPr>
      <w:r>
        <w:t>Свидетельство дает право гражданину    Отметка об оплате</w:t>
      </w:r>
    </w:p>
    <w:p w:rsidR="0038265F" w:rsidRDefault="0038265F">
      <w:pPr>
        <w:pStyle w:val="ConsPlusNonformat"/>
        <w:jc w:val="both"/>
      </w:pPr>
      <w:r>
        <w:t>на открытие банковского счета в        (заполняется кредитной организацией)</w:t>
      </w:r>
    </w:p>
    <w:p w:rsidR="0038265F" w:rsidRDefault="0038265F">
      <w:pPr>
        <w:pStyle w:val="ConsPlusNonformat"/>
        <w:jc w:val="both"/>
      </w:pPr>
      <w:r>
        <w:t>кредитной организации на территории    Дата оплаты ________________________</w:t>
      </w:r>
    </w:p>
    <w:p w:rsidR="0038265F" w:rsidRDefault="0038265F">
      <w:pPr>
        <w:pStyle w:val="ConsPlusNonformat"/>
        <w:jc w:val="both"/>
      </w:pPr>
      <w:r>
        <w:t>Ханты-Мансийского автономного          Реквизиты договора, на основании</w:t>
      </w:r>
    </w:p>
    <w:p w:rsidR="0038265F" w:rsidRDefault="0038265F">
      <w:pPr>
        <w:pStyle w:val="ConsPlusNonformat"/>
        <w:jc w:val="both"/>
      </w:pPr>
      <w:r>
        <w:t>округа - Югры и действует не более     которого произведена оплата</w:t>
      </w:r>
    </w:p>
    <w:p w:rsidR="0038265F" w:rsidRDefault="0038265F">
      <w:pPr>
        <w:pStyle w:val="ConsPlusNonformat"/>
        <w:jc w:val="both"/>
      </w:pPr>
      <w:r>
        <w:t>1 года с даты выдачи.                  ___________________________________</w:t>
      </w:r>
    </w:p>
    <w:p w:rsidR="0038265F" w:rsidRDefault="0038265F">
      <w:pPr>
        <w:pStyle w:val="ConsPlusNonformat"/>
        <w:jc w:val="both"/>
      </w:pPr>
      <w:r>
        <w:t>Численный состав семьи гражданина      ___________________________________</w:t>
      </w:r>
    </w:p>
    <w:p w:rsidR="0038265F" w:rsidRDefault="0038265F">
      <w:pPr>
        <w:pStyle w:val="ConsPlusNonformat"/>
        <w:jc w:val="both"/>
      </w:pPr>
      <w:r>
        <w:t>________________________ человек.      Сумма по договору __________________</w:t>
      </w:r>
    </w:p>
    <w:p w:rsidR="0038265F" w:rsidRDefault="0038265F">
      <w:pPr>
        <w:pStyle w:val="ConsPlusNonformat"/>
        <w:jc w:val="both"/>
      </w:pPr>
      <w:r>
        <w:t>Члены семьи:                           ____________________________________</w:t>
      </w:r>
    </w:p>
    <w:p w:rsidR="0038265F" w:rsidRDefault="0038265F">
      <w:pPr>
        <w:pStyle w:val="ConsPlusNonformat"/>
        <w:jc w:val="both"/>
      </w:pPr>
      <w:r>
        <w:t>__________________________________;    Получатель социальной выплаты</w:t>
      </w:r>
    </w:p>
    <w:p w:rsidR="0038265F" w:rsidRDefault="0038265F">
      <w:pPr>
        <w:pStyle w:val="ConsPlusNonformat"/>
        <w:jc w:val="both"/>
      </w:pPr>
      <w:r>
        <w:t xml:space="preserve">   (Ф.И.О., степень родства)           ____________________________________</w:t>
      </w:r>
    </w:p>
    <w:p w:rsidR="0038265F" w:rsidRDefault="0038265F">
      <w:pPr>
        <w:pStyle w:val="ConsPlusNonformat"/>
        <w:jc w:val="both"/>
      </w:pPr>
      <w:r>
        <w:t>__________________________________;            (Ф.И.О.)</w:t>
      </w:r>
    </w:p>
    <w:p w:rsidR="0038265F" w:rsidRDefault="0038265F">
      <w:pPr>
        <w:pStyle w:val="ConsPlusNonformat"/>
        <w:jc w:val="both"/>
      </w:pPr>
      <w:r>
        <w:t xml:space="preserve">   (Ф.И.О., степень родства)</w:t>
      </w:r>
    </w:p>
    <w:p w:rsidR="0038265F" w:rsidRDefault="0038265F">
      <w:pPr>
        <w:pStyle w:val="ConsPlusNonformat"/>
        <w:jc w:val="both"/>
      </w:pPr>
      <w:r>
        <w:t>__________________________________;    Сумма перечислений</w:t>
      </w:r>
    </w:p>
    <w:p w:rsidR="0038265F" w:rsidRDefault="0038265F">
      <w:pPr>
        <w:pStyle w:val="ConsPlusNonformat"/>
        <w:jc w:val="both"/>
      </w:pPr>
      <w:r>
        <w:t xml:space="preserve">   (Ф.И.О., степень родства)           ____________________________________</w:t>
      </w:r>
    </w:p>
    <w:p w:rsidR="0038265F" w:rsidRDefault="0038265F">
      <w:pPr>
        <w:pStyle w:val="ConsPlusNonformat"/>
        <w:jc w:val="both"/>
      </w:pPr>
      <w:r>
        <w:t xml:space="preserve">                                       (подпись ответственного работника</w:t>
      </w:r>
    </w:p>
    <w:p w:rsidR="0038265F" w:rsidRDefault="0038265F">
      <w:pPr>
        <w:pStyle w:val="ConsPlusNonformat"/>
        <w:jc w:val="both"/>
      </w:pPr>
      <w:r>
        <w:t xml:space="preserve">                                       кредитной организации)</w:t>
      </w:r>
    </w:p>
    <w:p w:rsidR="0038265F" w:rsidRDefault="0038265F">
      <w:pPr>
        <w:pStyle w:val="ConsPlusNonformat"/>
        <w:jc w:val="both"/>
      </w:pPr>
      <w:r>
        <w:t>Расчетная стоимость строительства      М.П.</w:t>
      </w:r>
    </w:p>
    <w:p w:rsidR="0038265F" w:rsidRDefault="0038265F">
      <w:pPr>
        <w:pStyle w:val="ConsPlusNonformat"/>
        <w:jc w:val="both"/>
      </w:pPr>
      <w:r>
        <w:t>(приобретения) жилья</w:t>
      </w:r>
    </w:p>
    <w:p w:rsidR="0038265F" w:rsidRDefault="0038265F">
      <w:pPr>
        <w:pStyle w:val="ConsPlusNonformat"/>
        <w:jc w:val="both"/>
      </w:pPr>
      <w:r>
        <w:t>___________________________ рублей.</w:t>
      </w:r>
    </w:p>
    <w:p w:rsidR="0038265F" w:rsidRDefault="0038265F">
      <w:pPr>
        <w:pStyle w:val="ConsPlusNonformat"/>
        <w:jc w:val="both"/>
      </w:pPr>
      <w:r>
        <w:t>Дата выдачи свидетельства _________</w:t>
      </w:r>
    </w:p>
    <w:p w:rsidR="0038265F" w:rsidRDefault="0038265F">
      <w:pPr>
        <w:pStyle w:val="ConsPlusNonformat"/>
        <w:jc w:val="both"/>
      </w:pPr>
      <w:r>
        <w:t>_________________________________</w:t>
      </w:r>
    </w:p>
    <w:p w:rsidR="0038265F" w:rsidRDefault="0038265F">
      <w:pPr>
        <w:pStyle w:val="ConsPlusNonformat"/>
        <w:jc w:val="both"/>
      </w:pPr>
      <w:r>
        <w:t>___________________________________</w:t>
      </w:r>
    </w:p>
    <w:p w:rsidR="0038265F" w:rsidRDefault="0038265F">
      <w:pPr>
        <w:pStyle w:val="ConsPlusNonformat"/>
        <w:jc w:val="both"/>
      </w:pPr>
      <w:r>
        <w:t>(должность) (Ф.И.О.)</w:t>
      </w:r>
    </w:p>
    <w:p w:rsidR="0038265F" w:rsidRDefault="0038265F">
      <w:pPr>
        <w:pStyle w:val="ConsPlusNonformat"/>
        <w:jc w:val="both"/>
      </w:pPr>
    </w:p>
    <w:p w:rsidR="0038265F" w:rsidRDefault="0038265F">
      <w:pPr>
        <w:pStyle w:val="ConsPlusNonformat"/>
        <w:jc w:val="both"/>
      </w:pPr>
      <w:r>
        <w:t>________________ М.П.</w:t>
      </w:r>
    </w:p>
    <w:p w:rsidR="0038265F" w:rsidRDefault="0038265F">
      <w:pPr>
        <w:pStyle w:val="ConsPlusNonformat"/>
        <w:jc w:val="both"/>
      </w:pPr>
      <w:r>
        <w:t>(подпись)</w:t>
      </w:r>
    </w:p>
    <w:p w:rsidR="0038265F" w:rsidRDefault="0038265F">
      <w:pPr>
        <w:pStyle w:val="ConsPlusNonformat"/>
        <w:jc w:val="both"/>
      </w:pPr>
    </w:p>
    <w:p w:rsidR="0038265F" w:rsidRDefault="0038265F">
      <w:pPr>
        <w:pStyle w:val="ConsPlusNonformat"/>
        <w:jc w:val="both"/>
      </w:pPr>
    </w:p>
    <w:p w:rsidR="0038265F" w:rsidRDefault="0038265F">
      <w:pPr>
        <w:pStyle w:val="ConsPlusNonformat"/>
        <w:jc w:val="both"/>
      </w:pPr>
    </w:p>
    <w:p w:rsidR="0038265F" w:rsidRDefault="0038265F">
      <w:pPr>
        <w:pStyle w:val="ConsPlusNonformat"/>
        <w:jc w:val="both"/>
      </w:pPr>
      <w:r>
        <w:t>***************************************************************************</w:t>
      </w:r>
    </w:p>
    <w:p w:rsidR="0038265F" w:rsidRDefault="0038265F">
      <w:pPr>
        <w:pStyle w:val="ConsPlusNonformat"/>
        <w:jc w:val="both"/>
      </w:pPr>
      <w:r>
        <w:t xml:space="preserve">    линия отреза</w:t>
      </w:r>
    </w:p>
    <w:p w:rsidR="0038265F" w:rsidRDefault="0038265F">
      <w:pPr>
        <w:pStyle w:val="ConsPlusNonformat"/>
        <w:jc w:val="both"/>
      </w:pPr>
    </w:p>
    <w:p w:rsidR="0038265F" w:rsidRDefault="0038265F">
      <w:pPr>
        <w:pStyle w:val="ConsPlusNonformat"/>
        <w:jc w:val="both"/>
      </w:pPr>
      <w:r>
        <w:t>Предоставленная социальная выплата направляется на ________________________</w:t>
      </w:r>
    </w:p>
    <w:p w:rsidR="0038265F" w:rsidRDefault="0038265F">
      <w:pPr>
        <w:pStyle w:val="ConsPlusNonformat"/>
        <w:jc w:val="both"/>
      </w:pPr>
      <w:r>
        <w:t xml:space="preserve">                                                   (приобретение жилого</w:t>
      </w:r>
    </w:p>
    <w:p w:rsidR="0038265F" w:rsidRDefault="0038265F">
      <w:pPr>
        <w:pStyle w:val="ConsPlusNonformat"/>
        <w:jc w:val="both"/>
      </w:pPr>
      <w:r>
        <w:t>__________________________________________________________________________.</w:t>
      </w:r>
    </w:p>
    <w:p w:rsidR="0038265F" w:rsidRDefault="0038265F">
      <w:pPr>
        <w:pStyle w:val="ConsPlusNonformat"/>
        <w:jc w:val="both"/>
      </w:pPr>
      <w:r>
        <w:t>помещения, строительство жилого дома, участие в долевом строительстве жилых</w:t>
      </w:r>
    </w:p>
    <w:p w:rsidR="0038265F" w:rsidRDefault="0038265F">
      <w:pPr>
        <w:pStyle w:val="ConsPlusNonformat"/>
        <w:jc w:val="both"/>
      </w:pPr>
      <w:r>
        <w:t xml:space="preserve">                     домов (квартир) - нужное указать)</w:t>
      </w:r>
    </w:p>
    <w:p w:rsidR="0038265F" w:rsidRDefault="0038265F">
      <w:pPr>
        <w:pStyle w:val="ConsPlusNonformat"/>
        <w:jc w:val="both"/>
      </w:pPr>
    </w:p>
    <w:p w:rsidR="0038265F" w:rsidRDefault="0038265F">
      <w:pPr>
        <w:pStyle w:val="ConsPlusNonformat"/>
        <w:jc w:val="both"/>
      </w:pPr>
      <w:r>
        <w:t>Численный состав семьи гражданина ________________________________ человек.</w:t>
      </w:r>
    </w:p>
    <w:p w:rsidR="0038265F" w:rsidRDefault="0038265F">
      <w:pPr>
        <w:pStyle w:val="ConsPlusNonformat"/>
        <w:jc w:val="both"/>
      </w:pPr>
      <w:r>
        <w:t>Члены семьи: _____________________________________________________________;</w:t>
      </w:r>
    </w:p>
    <w:p w:rsidR="0038265F" w:rsidRDefault="0038265F">
      <w:pPr>
        <w:pStyle w:val="ConsPlusNonformat"/>
        <w:jc w:val="both"/>
      </w:pPr>
      <w:r>
        <w:t xml:space="preserve">                 (Ф.И.О., степень родства)</w:t>
      </w:r>
    </w:p>
    <w:p w:rsidR="0038265F" w:rsidRDefault="0038265F">
      <w:pPr>
        <w:pStyle w:val="ConsPlusNonformat"/>
        <w:jc w:val="both"/>
      </w:pPr>
      <w:r>
        <w:t>_____________________________________________________________;</w:t>
      </w:r>
    </w:p>
    <w:p w:rsidR="0038265F" w:rsidRDefault="0038265F">
      <w:pPr>
        <w:pStyle w:val="ConsPlusNonformat"/>
        <w:jc w:val="both"/>
      </w:pPr>
      <w:r>
        <w:t xml:space="preserve">                 (Ф.И.О., степень родства)</w:t>
      </w:r>
    </w:p>
    <w:p w:rsidR="0038265F" w:rsidRDefault="0038265F">
      <w:pPr>
        <w:pStyle w:val="ConsPlusNonformat"/>
        <w:jc w:val="both"/>
      </w:pPr>
      <w:r>
        <w:t>_____________________________________________________________.</w:t>
      </w:r>
    </w:p>
    <w:p w:rsidR="0038265F" w:rsidRDefault="0038265F">
      <w:pPr>
        <w:pStyle w:val="ConsPlusNonformat"/>
        <w:jc w:val="both"/>
      </w:pPr>
      <w:r>
        <w:t xml:space="preserve">                 (Ф.И.О., степень родства)</w:t>
      </w:r>
    </w:p>
    <w:p w:rsidR="0038265F" w:rsidRDefault="0038265F">
      <w:pPr>
        <w:pStyle w:val="ConsPlusNonformat"/>
        <w:jc w:val="both"/>
      </w:pPr>
    </w:p>
    <w:p w:rsidR="0038265F" w:rsidRDefault="0038265F">
      <w:pPr>
        <w:pStyle w:val="ConsPlusNonformat"/>
        <w:jc w:val="both"/>
      </w:pPr>
      <w:r>
        <w:t>Дата выдачи свидетельства _________________________________________________</w:t>
      </w:r>
    </w:p>
    <w:p w:rsidR="0038265F" w:rsidRDefault="0038265F">
      <w:pPr>
        <w:pStyle w:val="ConsPlusNonformat"/>
        <w:jc w:val="both"/>
      </w:pPr>
    </w:p>
    <w:p w:rsidR="0038265F" w:rsidRDefault="0038265F">
      <w:pPr>
        <w:pStyle w:val="ConsPlusNonformat"/>
        <w:jc w:val="both"/>
      </w:pPr>
      <w:r>
        <w:t>Подпись владельца свидетельства ___________________________________________</w:t>
      </w:r>
    </w:p>
    <w:p w:rsidR="0038265F" w:rsidRDefault="0038265F">
      <w:pPr>
        <w:pStyle w:val="ConsPlusNonformat"/>
        <w:jc w:val="both"/>
      </w:pPr>
    </w:p>
    <w:p w:rsidR="0038265F" w:rsidRDefault="0038265F">
      <w:pPr>
        <w:pStyle w:val="ConsPlusNonformat"/>
        <w:jc w:val="both"/>
      </w:pPr>
      <w:r>
        <w:t>Свидетельство выдано Департаментом строительства Ханты-Мансийского</w:t>
      </w:r>
    </w:p>
    <w:p w:rsidR="0038265F" w:rsidRDefault="0038265F">
      <w:pPr>
        <w:pStyle w:val="ConsPlusNonformat"/>
        <w:jc w:val="both"/>
      </w:pPr>
      <w:r>
        <w:t>автономного округа - Югры</w:t>
      </w:r>
    </w:p>
    <w:p w:rsidR="0038265F" w:rsidRDefault="0038265F">
      <w:pPr>
        <w:pStyle w:val="ConsPlusNonformat"/>
        <w:jc w:val="both"/>
      </w:pPr>
      <w:r>
        <w:lastRenderedPageBreak/>
        <w:t>________________________ ____________________ _____________________________</w:t>
      </w:r>
    </w:p>
    <w:p w:rsidR="0038265F" w:rsidRDefault="0038265F">
      <w:pPr>
        <w:pStyle w:val="ConsPlusNonformat"/>
        <w:jc w:val="both"/>
      </w:pPr>
      <w:r>
        <w:t xml:space="preserve">  (должность)                  (подпись)               (Ф.И.О.)</w:t>
      </w:r>
    </w:p>
    <w:p w:rsidR="0038265F" w:rsidRDefault="0038265F">
      <w:pPr>
        <w:pStyle w:val="ConsPlusNonformat"/>
        <w:jc w:val="both"/>
      </w:pPr>
      <w:r>
        <w:t xml:space="preserve">  М.П.</w:t>
      </w:r>
    </w:p>
    <w:p w:rsidR="0038265F" w:rsidRDefault="0038265F">
      <w:pPr>
        <w:pStyle w:val="ConsPlusNonformat"/>
        <w:jc w:val="both"/>
      </w:pPr>
    </w:p>
    <w:p w:rsidR="0038265F" w:rsidRDefault="0038265F">
      <w:pPr>
        <w:pStyle w:val="ConsPlusNonformat"/>
        <w:jc w:val="both"/>
      </w:pPr>
      <w:r>
        <w:t>Отметка о построенном (приобретенном) жилье:</w:t>
      </w:r>
    </w:p>
    <w:p w:rsidR="0038265F" w:rsidRDefault="0038265F">
      <w:pPr>
        <w:pStyle w:val="ConsPlusNonformat"/>
        <w:jc w:val="both"/>
      </w:pPr>
      <w:r>
        <w:t>размер построенного (приобретенного) жилья _______________________________;</w:t>
      </w:r>
    </w:p>
    <w:p w:rsidR="0038265F" w:rsidRDefault="0038265F">
      <w:pPr>
        <w:pStyle w:val="ConsPlusNonformat"/>
        <w:jc w:val="both"/>
      </w:pPr>
      <w:r>
        <w:t>адрес построенного (приобретенного) жилья ________________________________.</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1"/>
      </w:pPr>
      <w:r>
        <w:t>Приложение 2</w:t>
      </w:r>
    </w:p>
    <w:p w:rsidR="0038265F" w:rsidRDefault="0038265F">
      <w:pPr>
        <w:pStyle w:val="ConsPlusNormal"/>
        <w:jc w:val="right"/>
      </w:pPr>
      <w:r>
        <w:t>к Порядку предоставления социальных выплат</w:t>
      </w:r>
    </w:p>
    <w:p w:rsidR="0038265F" w:rsidRDefault="0038265F">
      <w:pPr>
        <w:pStyle w:val="ConsPlusNormal"/>
        <w:jc w:val="right"/>
      </w:pPr>
      <w:r>
        <w:t>на строительство (приобретение) жилья</w:t>
      </w:r>
    </w:p>
    <w:p w:rsidR="0038265F" w:rsidRDefault="0038265F">
      <w:pPr>
        <w:pStyle w:val="ConsPlusNormal"/>
        <w:jc w:val="right"/>
      </w:pPr>
      <w:r>
        <w:t>молодым семьям и молодым специалистам,</w:t>
      </w:r>
    </w:p>
    <w:p w:rsidR="0038265F" w:rsidRDefault="0038265F">
      <w:pPr>
        <w:pStyle w:val="ConsPlusNormal"/>
        <w:jc w:val="right"/>
      </w:pPr>
      <w:r>
        <w:t>проживающим в сельской местности</w:t>
      </w:r>
    </w:p>
    <w:p w:rsidR="0038265F" w:rsidRDefault="0038265F">
      <w:pPr>
        <w:pStyle w:val="ConsPlusNormal"/>
        <w:jc w:val="right"/>
      </w:pPr>
      <w:r>
        <w:t>Ханты-Мансийского автономного округа - Югры</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(введено </w:t>
            </w:r>
            <w:hyperlink r:id="rId208"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Nonformat"/>
        <w:jc w:val="both"/>
      </w:pPr>
      <w:r>
        <w:t xml:space="preserve">                ___________________________________________</w:t>
      </w:r>
    </w:p>
    <w:p w:rsidR="0038265F" w:rsidRDefault="0038265F">
      <w:pPr>
        <w:pStyle w:val="ConsPlusNonformat"/>
        <w:jc w:val="both"/>
      </w:pPr>
      <w:r>
        <w:t xml:space="preserve">               (наименование органа местного самоуправления)</w:t>
      </w:r>
    </w:p>
    <w:p w:rsidR="0038265F" w:rsidRDefault="0038265F">
      <w:pPr>
        <w:pStyle w:val="ConsPlusNonformat"/>
        <w:jc w:val="both"/>
      </w:pPr>
      <w:r>
        <w:t xml:space="preserve">                    от гражданина(ки) ________________</w:t>
      </w:r>
    </w:p>
    <w:p w:rsidR="0038265F" w:rsidRDefault="0038265F">
      <w:pPr>
        <w:pStyle w:val="ConsPlusNonformat"/>
        <w:jc w:val="both"/>
      </w:pPr>
      <w:r>
        <w:t xml:space="preserve">                                          (Ф.И.О.)</w:t>
      </w:r>
    </w:p>
    <w:p w:rsidR="0038265F" w:rsidRDefault="0038265F">
      <w:pPr>
        <w:pStyle w:val="ConsPlusNonformat"/>
        <w:jc w:val="both"/>
      </w:pPr>
      <w:r>
        <w:t xml:space="preserve">                    _________________________________,</w:t>
      </w:r>
    </w:p>
    <w:p w:rsidR="0038265F" w:rsidRDefault="0038265F">
      <w:pPr>
        <w:pStyle w:val="ConsPlusNonformat"/>
        <w:jc w:val="both"/>
      </w:pPr>
      <w:r>
        <w:t xml:space="preserve">                    проживающего(ей) по адресу: ______</w:t>
      </w:r>
    </w:p>
    <w:p w:rsidR="0038265F" w:rsidRDefault="0038265F">
      <w:pPr>
        <w:pStyle w:val="ConsPlusNonformat"/>
        <w:jc w:val="both"/>
      </w:pPr>
      <w:r>
        <w:t xml:space="preserve">                    __________________________________</w:t>
      </w:r>
    </w:p>
    <w:p w:rsidR="0038265F" w:rsidRDefault="0038265F">
      <w:pPr>
        <w:pStyle w:val="ConsPlusNonformat"/>
        <w:jc w:val="both"/>
      </w:pPr>
    </w:p>
    <w:p w:rsidR="0038265F" w:rsidRDefault="0038265F">
      <w:pPr>
        <w:pStyle w:val="ConsPlusNonformat"/>
        <w:jc w:val="both"/>
      </w:pPr>
      <w:bookmarkStart w:id="293" w:name="P5864"/>
      <w:bookmarkEnd w:id="293"/>
      <w:r>
        <w:t xml:space="preserve">                                 ЗАЯВЛЕНИЕ</w:t>
      </w:r>
    </w:p>
    <w:p w:rsidR="0038265F" w:rsidRDefault="0038265F">
      <w:pPr>
        <w:pStyle w:val="ConsPlusNonformat"/>
        <w:jc w:val="both"/>
      </w:pPr>
    </w:p>
    <w:p w:rsidR="0038265F" w:rsidRDefault="0038265F">
      <w:pPr>
        <w:pStyle w:val="ConsPlusNonformat"/>
        <w:jc w:val="both"/>
      </w:pPr>
      <w:r>
        <w:t>Прошу включить меня, _____________________________________________________,</w:t>
      </w:r>
    </w:p>
    <w:p w:rsidR="0038265F" w:rsidRDefault="0038265F">
      <w:pPr>
        <w:pStyle w:val="ConsPlusNonformat"/>
        <w:jc w:val="both"/>
      </w:pPr>
      <w:r>
        <w:t xml:space="preserve">                                 (Ф.И.О.)</w:t>
      </w:r>
    </w:p>
    <w:p w:rsidR="0038265F" w:rsidRDefault="0038265F">
      <w:pPr>
        <w:pStyle w:val="ConsPlusNonformat"/>
        <w:jc w:val="both"/>
      </w:pPr>
      <w:r>
        <w:t>паспорт ________________, выданный ________________________________________</w:t>
      </w:r>
    </w:p>
    <w:p w:rsidR="0038265F" w:rsidRDefault="0038265F">
      <w:pPr>
        <w:pStyle w:val="ConsPlusNonformat"/>
        <w:jc w:val="both"/>
      </w:pPr>
      <w:r>
        <w:t xml:space="preserve">          (серия, номер)                          (кем, когда)</w:t>
      </w:r>
    </w:p>
    <w:p w:rsidR="0038265F" w:rsidRDefault="0038265F">
      <w:pPr>
        <w:pStyle w:val="ConsPlusNonformat"/>
        <w:jc w:val="both"/>
      </w:pPr>
      <w:r>
        <w:t>______________________________________________ "___" ____________ _____ г.,</w:t>
      </w:r>
    </w:p>
    <w:p w:rsidR="0038265F" w:rsidRDefault="0038265F">
      <w:pPr>
        <w:pStyle w:val="ConsPlusNonformat"/>
        <w:jc w:val="both"/>
      </w:pPr>
      <w:r>
        <w:t>в  состав  участников  мероприятий  по  улучшению жилищных условий граждан,</w:t>
      </w:r>
    </w:p>
    <w:p w:rsidR="0038265F" w:rsidRDefault="0038265F">
      <w:pPr>
        <w:pStyle w:val="ConsPlusNonformat"/>
        <w:jc w:val="both"/>
      </w:pPr>
      <w:r>
        <w:t>проживающих  в  сельской  местности,  в  том  числе молодых семей и молодых</w:t>
      </w:r>
    </w:p>
    <w:p w:rsidR="0038265F" w:rsidRDefault="0038265F">
      <w:pPr>
        <w:pStyle w:val="ConsPlusNonformat"/>
        <w:jc w:val="both"/>
      </w:pPr>
      <w:r>
        <w:t xml:space="preserve">специалистов,   в   рамках  Государственной  </w:t>
      </w:r>
      <w:hyperlink r:id="rId209" w:history="1">
        <w:r>
          <w:rPr>
            <w:color w:val="0000FF"/>
          </w:rPr>
          <w:t>программы</w:t>
        </w:r>
      </w:hyperlink>
      <w:r>
        <w:t xml:space="preserve">  развития  сельского</w:t>
      </w:r>
    </w:p>
    <w:p w:rsidR="0038265F" w:rsidRDefault="0038265F">
      <w:pPr>
        <w:pStyle w:val="ConsPlusNonformat"/>
        <w:jc w:val="both"/>
      </w:pPr>
      <w:r>
        <w:t>хозяйства  и  регулирования  рынков сельскохозяйственной продукции, сырья и</w:t>
      </w:r>
    </w:p>
    <w:p w:rsidR="0038265F" w:rsidRDefault="0038265F">
      <w:pPr>
        <w:pStyle w:val="ConsPlusNonformat"/>
        <w:jc w:val="both"/>
      </w:pPr>
      <w:r>
        <w:t>продовольствия на 2013 - 2020 годы по категории "_________________________"</w:t>
      </w:r>
    </w:p>
    <w:p w:rsidR="0038265F" w:rsidRDefault="0038265F">
      <w:pPr>
        <w:pStyle w:val="ConsPlusNonformat"/>
        <w:jc w:val="both"/>
      </w:pPr>
      <w:r>
        <w:t xml:space="preserve">            (гражданин, молодая семья, молодой специалист - нужное указать)</w:t>
      </w:r>
    </w:p>
    <w:p w:rsidR="0038265F" w:rsidRDefault="0038265F">
      <w:pPr>
        <w:pStyle w:val="ConsPlusNonformat"/>
        <w:jc w:val="both"/>
      </w:pPr>
      <w:r>
        <w:t>Жилищные условия планирую улучшить путем ______________________________</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 xml:space="preserve">    (строительство жилого дома, приобретение жилого помещения, участие</w:t>
      </w:r>
    </w:p>
    <w:p w:rsidR="0038265F" w:rsidRDefault="0038265F">
      <w:pPr>
        <w:pStyle w:val="ConsPlusNonformat"/>
        <w:jc w:val="both"/>
      </w:pPr>
      <w:r>
        <w:t xml:space="preserve">      в долевом строительстве жилых домов (квартир) - нужное указать)</w:t>
      </w:r>
    </w:p>
    <w:p w:rsidR="0038265F" w:rsidRDefault="0038265F">
      <w:pPr>
        <w:pStyle w:val="ConsPlusNonformat"/>
        <w:jc w:val="both"/>
      </w:pPr>
      <w:r>
        <w:t>в ________________________________________________________________________.</w:t>
      </w:r>
    </w:p>
    <w:p w:rsidR="0038265F" w:rsidRDefault="0038265F">
      <w:pPr>
        <w:pStyle w:val="ConsPlusNonformat"/>
        <w:jc w:val="both"/>
      </w:pPr>
      <w:r>
        <w:t xml:space="preserve">   (наименование муниципального образования, в котором гражданин желает</w:t>
      </w:r>
    </w:p>
    <w:p w:rsidR="0038265F" w:rsidRDefault="0038265F">
      <w:pPr>
        <w:pStyle w:val="ConsPlusNonformat"/>
        <w:jc w:val="both"/>
      </w:pPr>
      <w:r>
        <w:t xml:space="preserve">                  приобрести (построить) жилое помещение)</w:t>
      </w:r>
    </w:p>
    <w:p w:rsidR="0038265F" w:rsidRDefault="0038265F">
      <w:pPr>
        <w:pStyle w:val="ConsPlusNonformat"/>
        <w:jc w:val="both"/>
      </w:pPr>
      <w:r>
        <w:t>Состав семьи:</w:t>
      </w:r>
    </w:p>
    <w:p w:rsidR="0038265F" w:rsidRDefault="0038265F">
      <w:pPr>
        <w:pStyle w:val="ConsPlusNonformat"/>
        <w:jc w:val="both"/>
      </w:pPr>
      <w:r>
        <w:t>жена (муж) ___________________________________________ ____________________</w:t>
      </w:r>
    </w:p>
    <w:p w:rsidR="0038265F" w:rsidRDefault="0038265F">
      <w:pPr>
        <w:pStyle w:val="ConsPlusNonformat"/>
        <w:jc w:val="both"/>
      </w:pPr>
      <w:r>
        <w:t xml:space="preserve">                (Ф.И.О.)                                  (дата рождения)</w:t>
      </w:r>
    </w:p>
    <w:p w:rsidR="0038265F" w:rsidRDefault="0038265F">
      <w:pPr>
        <w:pStyle w:val="ConsPlusNonformat"/>
        <w:jc w:val="both"/>
      </w:pPr>
      <w:r>
        <w:t>проживает по адресу: _____________________________________________________;</w:t>
      </w:r>
    </w:p>
    <w:p w:rsidR="0038265F" w:rsidRDefault="0038265F">
      <w:pPr>
        <w:pStyle w:val="ConsPlusNonformat"/>
        <w:jc w:val="both"/>
      </w:pPr>
      <w:r>
        <w:t>дети:</w:t>
      </w:r>
    </w:p>
    <w:p w:rsidR="0038265F" w:rsidRDefault="0038265F">
      <w:pPr>
        <w:pStyle w:val="ConsPlusNonformat"/>
        <w:jc w:val="both"/>
      </w:pPr>
      <w:r>
        <w:t>______________________________________________________ ____________________</w:t>
      </w:r>
    </w:p>
    <w:p w:rsidR="0038265F" w:rsidRDefault="0038265F">
      <w:pPr>
        <w:pStyle w:val="ConsPlusNonformat"/>
        <w:jc w:val="both"/>
      </w:pPr>
      <w:r>
        <w:t xml:space="preserve">                (Ф.И.О.)                                  (дата рождения)</w:t>
      </w:r>
    </w:p>
    <w:p w:rsidR="0038265F" w:rsidRDefault="0038265F">
      <w:pPr>
        <w:pStyle w:val="ConsPlusNonformat"/>
        <w:jc w:val="both"/>
      </w:pPr>
      <w:r>
        <w:t>проживает по адресу: _____________________________________________________;</w:t>
      </w:r>
    </w:p>
    <w:p w:rsidR="0038265F" w:rsidRDefault="0038265F">
      <w:pPr>
        <w:pStyle w:val="ConsPlusNonformat"/>
        <w:jc w:val="both"/>
      </w:pPr>
      <w:r>
        <w:t>______________________________________________________ ____________________</w:t>
      </w:r>
    </w:p>
    <w:p w:rsidR="0038265F" w:rsidRDefault="0038265F">
      <w:pPr>
        <w:pStyle w:val="ConsPlusNonformat"/>
        <w:jc w:val="both"/>
      </w:pPr>
      <w:r>
        <w:t xml:space="preserve">                (Ф.И.О.)                                  (дата рождения)</w:t>
      </w:r>
    </w:p>
    <w:p w:rsidR="0038265F" w:rsidRDefault="0038265F">
      <w:pPr>
        <w:pStyle w:val="ConsPlusNonformat"/>
        <w:jc w:val="both"/>
      </w:pPr>
      <w:r>
        <w:lastRenderedPageBreak/>
        <w:t>проживает по адресу: _____________________________________________________.</w:t>
      </w:r>
    </w:p>
    <w:p w:rsidR="0038265F" w:rsidRDefault="0038265F">
      <w:pPr>
        <w:pStyle w:val="ConsPlusNonformat"/>
        <w:jc w:val="both"/>
      </w:pPr>
      <w:r>
        <w:t>Кроме того, со мной постоянно проживают в качестве членов семьи:</w:t>
      </w:r>
    </w:p>
    <w:p w:rsidR="0038265F" w:rsidRDefault="0038265F">
      <w:pPr>
        <w:pStyle w:val="ConsPlusNonformat"/>
        <w:jc w:val="both"/>
      </w:pPr>
      <w:r>
        <w:t>______________________________________________________ ___________________;</w:t>
      </w:r>
    </w:p>
    <w:p w:rsidR="0038265F" w:rsidRDefault="0038265F">
      <w:pPr>
        <w:pStyle w:val="ConsPlusNonformat"/>
        <w:jc w:val="both"/>
      </w:pPr>
      <w:r>
        <w:t xml:space="preserve">    (Ф.И.О., степень родства)                             (дата рождения)</w:t>
      </w:r>
    </w:p>
    <w:p w:rsidR="0038265F" w:rsidRDefault="0038265F">
      <w:pPr>
        <w:pStyle w:val="ConsPlusNonformat"/>
        <w:jc w:val="both"/>
      </w:pPr>
      <w:r>
        <w:t>______________________________________________________ ___________________.</w:t>
      </w:r>
    </w:p>
    <w:p w:rsidR="0038265F" w:rsidRDefault="0038265F">
      <w:pPr>
        <w:pStyle w:val="ConsPlusNonformat"/>
        <w:jc w:val="both"/>
      </w:pPr>
      <w:r>
        <w:t xml:space="preserve">    (Ф.И.О., степень родства)                             (дата рождения)</w:t>
      </w:r>
    </w:p>
    <w:p w:rsidR="0038265F" w:rsidRDefault="0038265F">
      <w:pPr>
        <w:pStyle w:val="ConsPlusNonformat"/>
        <w:jc w:val="both"/>
      </w:pPr>
      <w:r>
        <w:t xml:space="preserve">    С  условиями  участия  в  мероприятиях  по  улучшению  жилищных условий</w:t>
      </w:r>
    </w:p>
    <w:p w:rsidR="0038265F" w:rsidRDefault="0038265F">
      <w:pPr>
        <w:pStyle w:val="ConsPlusNonformat"/>
        <w:jc w:val="both"/>
      </w:pPr>
      <w:r>
        <w:t>граждан,  проживающих  в  сельской  местности,  в том числе молодых семей и</w:t>
      </w:r>
    </w:p>
    <w:p w:rsidR="0038265F" w:rsidRDefault="0038265F">
      <w:pPr>
        <w:pStyle w:val="ConsPlusNonformat"/>
        <w:jc w:val="both"/>
      </w:pPr>
      <w:r>
        <w:t xml:space="preserve">молодых специалистов, в рамках Государственной </w:t>
      </w:r>
      <w:hyperlink r:id="rId210" w:history="1">
        <w:r>
          <w:rPr>
            <w:color w:val="0000FF"/>
          </w:rPr>
          <w:t>программы</w:t>
        </w:r>
      </w:hyperlink>
      <w:r>
        <w:t xml:space="preserve"> развития сельского</w:t>
      </w:r>
    </w:p>
    <w:p w:rsidR="0038265F" w:rsidRDefault="0038265F">
      <w:pPr>
        <w:pStyle w:val="ConsPlusNonformat"/>
        <w:jc w:val="both"/>
      </w:pPr>
      <w:r>
        <w:t>хозяйства  и  регулирования  рынков сельскохозяйственной продукции, сырья и</w:t>
      </w:r>
    </w:p>
    <w:p w:rsidR="0038265F" w:rsidRDefault="0038265F">
      <w:pPr>
        <w:pStyle w:val="ConsPlusNonformat"/>
        <w:jc w:val="both"/>
      </w:pPr>
      <w:r>
        <w:t>продовольствия на 2013 - 2020 годы ознакомлен и обязуюсь их выполнять.</w:t>
      </w:r>
    </w:p>
    <w:p w:rsidR="0038265F" w:rsidRDefault="0038265F">
      <w:pPr>
        <w:pStyle w:val="ConsPlusNonformat"/>
        <w:jc w:val="both"/>
      </w:pPr>
      <w:r>
        <w:t>__________________________ ____________________________ ___________________</w:t>
      </w:r>
    </w:p>
    <w:p w:rsidR="0038265F" w:rsidRDefault="0038265F">
      <w:pPr>
        <w:pStyle w:val="ConsPlusNonformat"/>
        <w:jc w:val="both"/>
      </w:pPr>
      <w:r>
        <w:t xml:space="preserve">    (Ф.И.О. заявителя)           (подпись заявителя)          (дата)</w:t>
      </w:r>
    </w:p>
    <w:p w:rsidR="0038265F" w:rsidRDefault="0038265F">
      <w:pPr>
        <w:pStyle w:val="ConsPlusNonformat"/>
        <w:jc w:val="both"/>
      </w:pPr>
    </w:p>
    <w:p w:rsidR="0038265F" w:rsidRDefault="0038265F">
      <w:pPr>
        <w:pStyle w:val="ConsPlusNonformat"/>
        <w:jc w:val="both"/>
      </w:pPr>
      <w:r>
        <w:t>Совершеннолетние члены семьи:</w:t>
      </w:r>
    </w:p>
    <w:p w:rsidR="0038265F" w:rsidRDefault="0038265F">
      <w:pPr>
        <w:pStyle w:val="ConsPlusNonformat"/>
        <w:jc w:val="both"/>
      </w:pPr>
      <w:r>
        <w:t>1) ____________________________________________________ __________________;</w:t>
      </w:r>
    </w:p>
    <w:p w:rsidR="0038265F" w:rsidRDefault="0038265F">
      <w:pPr>
        <w:pStyle w:val="ConsPlusNonformat"/>
        <w:jc w:val="both"/>
      </w:pPr>
      <w:r>
        <w:t xml:space="preserve">    (Ф.И.О., подпись)                                         (дата)</w:t>
      </w:r>
    </w:p>
    <w:p w:rsidR="0038265F" w:rsidRDefault="0038265F">
      <w:pPr>
        <w:pStyle w:val="ConsPlusNonformat"/>
        <w:jc w:val="both"/>
      </w:pPr>
      <w:r>
        <w:t>2) ____________________________________________________ __________________;</w:t>
      </w:r>
    </w:p>
    <w:p w:rsidR="0038265F" w:rsidRDefault="0038265F">
      <w:pPr>
        <w:pStyle w:val="ConsPlusNonformat"/>
        <w:jc w:val="both"/>
      </w:pPr>
      <w:r>
        <w:t xml:space="preserve">    (Ф.И.О., подпись)                                         (дата)</w:t>
      </w:r>
    </w:p>
    <w:p w:rsidR="0038265F" w:rsidRDefault="0038265F">
      <w:pPr>
        <w:pStyle w:val="ConsPlusNonformat"/>
        <w:jc w:val="both"/>
      </w:pPr>
      <w:r>
        <w:t>3) ____________________________________________________ __________________;</w:t>
      </w:r>
    </w:p>
    <w:p w:rsidR="0038265F" w:rsidRDefault="0038265F">
      <w:pPr>
        <w:pStyle w:val="ConsPlusNonformat"/>
        <w:jc w:val="both"/>
      </w:pPr>
      <w:r>
        <w:t xml:space="preserve">    (Ф.И.О., подпись)                                         (дата)</w:t>
      </w:r>
    </w:p>
    <w:p w:rsidR="0038265F" w:rsidRDefault="0038265F">
      <w:pPr>
        <w:pStyle w:val="ConsPlusNonformat"/>
        <w:jc w:val="both"/>
      </w:pPr>
      <w:r>
        <w:t>4) ____________________________________________________ __________________.</w:t>
      </w:r>
    </w:p>
    <w:p w:rsidR="0038265F" w:rsidRDefault="0038265F">
      <w:pPr>
        <w:pStyle w:val="ConsPlusNonformat"/>
        <w:jc w:val="both"/>
      </w:pPr>
      <w:r>
        <w:t xml:space="preserve">    (Ф.И.О., подпись)                                         (дата)</w:t>
      </w:r>
    </w:p>
    <w:p w:rsidR="0038265F" w:rsidRDefault="0038265F">
      <w:pPr>
        <w:pStyle w:val="ConsPlusNonformat"/>
        <w:jc w:val="both"/>
      </w:pPr>
      <w:r>
        <w:t>К заявлению прилагаются следующие документы:</w:t>
      </w:r>
    </w:p>
    <w:p w:rsidR="0038265F" w:rsidRDefault="0038265F">
      <w:pPr>
        <w:pStyle w:val="ConsPlusNonformat"/>
        <w:jc w:val="both"/>
      </w:pPr>
      <w:r>
        <w:t>1) _______________________________________________________________________;</w:t>
      </w:r>
    </w:p>
    <w:p w:rsidR="0038265F" w:rsidRDefault="0038265F">
      <w:pPr>
        <w:pStyle w:val="ConsPlusNonformat"/>
        <w:jc w:val="both"/>
      </w:pPr>
      <w:r>
        <w:t xml:space="preserve">  (наименование документа и его реквизиты)</w:t>
      </w:r>
    </w:p>
    <w:p w:rsidR="0038265F" w:rsidRDefault="0038265F">
      <w:pPr>
        <w:pStyle w:val="ConsPlusNonformat"/>
        <w:jc w:val="both"/>
      </w:pPr>
      <w:r>
        <w:t>2) _______________________________________________________________________;</w:t>
      </w:r>
    </w:p>
    <w:p w:rsidR="0038265F" w:rsidRDefault="0038265F">
      <w:pPr>
        <w:pStyle w:val="ConsPlusNonformat"/>
        <w:jc w:val="both"/>
      </w:pPr>
      <w:r>
        <w:t xml:space="preserve">  (наименование документа и его реквизиты)</w:t>
      </w:r>
    </w:p>
    <w:p w:rsidR="0038265F" w:rsidRDefault="0038265F">
      <w:pPr>
        <w:pStyle w:val="ConsPlusNonformat"/>
        <w:jc w:val="both"/>
      </w:pPr>
      <w:r>
        <w:t>3) _______________________________________________________________________;</w:t>
      </w:r>
    </w:p>
    <w:p w:rsidR="0038265F" w:rsidRDefault="0038265F">
      <w:pPr>
        <w:pStyle w:val="ConsPlusNonformat"/>
        <w:jc w:val="both"/>
      </w:pPr>
      <w:r>
        <w:t xml:space="preserve">  (наименование документа и его реквизиты)</w:t>
      </w:r>
    </w:p>
    <w:p w:rsidR="0038265F" w:rsidRDefault="0038265F">
      <w:pPr>
        <w:pStyle w:val="ConsPlusNonformat"/>
        <w:jc w:val="both"/>
      </w:pPr>
      <w:r>
        <w:t>4) _______________________________________________________________________;</w:t>
      </w:r>
    </w:p>
    <w:p w:rsidR="0038265F" w:rsidRDefault="0038265F">
      <w:pPr>
        <w:pStyle w:val="ConsPlusNonformat"/>
        <w:jc w:val="both"/>
      </w:pPr>
      <w:r>
        <w:t xml:space="preserve">  (наименование документа и его реквизиты)</w:t>
      </w:r>
    </w:p>
    <w:p w:rsidR="0038265F" w:rsidRDefault="0038265F">
      <w:pPr>
        <w:pStyle w:val="ConsPlusNonformat"/>
        <w:jc w:val="both"/>
      </w:pPr>
      <w:r>
        <w:t>5) _______________________________________________________________________.</w:t>
      </w:r>
    </w:p>
    <w:p w:rsidR="0038265F" w:rsidRDefault="0038265F">
      <w:pPr>
        <w:pStyle w:val="ConsPlusNonformat"/>
        <w:jc w:val="both"/>
      </w:pPr>
      <w:r>
        <w:t xml:space="preserve">  (наименование документа и его реквизиты)</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22</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294" w:name="P5939"/>
      <w:bookmarkEnd w:id="294"/>
      <w:r>
        <w:t>ПОРЯДОК</w:t>
      </w:r>
    </w:p>
    <w:p w:rsidR="0038265F" w:rsidRDefault="0038265F">
      <w:pPr>
        <w:pStyle w:val="ConsPlusTitle"/>
        <w:jc w:val="center"/>
      </w:pPr>
      <w:r>
        <w:t>ПРЕДОСТАВЛЕНИЯ СУБСИДИИ НА ВОЗМЕЩЕНИЕ ЧАСТИ ЗАТРАТ</w:t>
      </w:r>
    </w:p>
    <w:p w:rsidR="0038265F" w:rsidRDefault="0038265F">
      <w:pPr>
        <w:pStyle w:val="ConsPlusTitle"/>
        <w:jc w:val="center"/>
      </w:pPr>
      <w:r>
        <w:t>СЕЛЬСКОХОЗЯЙСТВЕННЫХ ТОВАРОПРОИЗВОДИТЕЛЕЙ НА УПЛАТУ</w:t>
      </w:r>
    </w:p>
    <w:p w:rsidR="0038265F" w:rsidRDefault="0038265F">
      <w:pPr>
        <w:pStyle w:val="ConsPlusTitle"/>
        <w:jc w:val="center"/>
      </w:pPr>
      <w:r>
        <w:t>СТРАХОВЫХ ПРЕМИЙ ПО ДОГОВОРАМ СЕЛЬСКОХОЗЯЙСТВЕННОГО</w:t>
      </w:r>
    </w:p>
    <w:p w:rsidR="0038265F" w:rsidRDefault="0038265F">
      <w:pPr>
        <w:pStyle w:val="ConsPlusTitle"/>
        <w:jc w:val="center"/>
      </w:pPr>
      <w:r>
        <w:t>СТРАХОВАНИЯ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211"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I. Условия предоставления и размер субсидии</w:t>
      </w:r>
    </w:p>
    <w:p w:rsidR="0038265F" w:rsidRDefault="0038265F">
      <w:pPr>
        <w:pStyle w:val="ConsPlusNormal"/>
        <w:jc w:val="both"/>
      </w:pPr>
    </w:p>
    <w:p w:rsidR="0038265F" w:rsidRDefault="0038265F">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w:t>
      </w:r>
      <w:r>
        <w:lastRenderedPageBreak/>
        <w:t xml:space="preserve">продукции животноводства" </w:t>
      </w:r>
      <w:hyperlink w:anchor="P664" w:history="1">
        <w:r>
          <w:rPr>
            <w:color w:val="0000FF"/>
          </w:rPr>
          <w:t>подпрограммы 2</w:t>
        </w:r>
      </w:hyperlink>
      <w:r>
        <w:t xml:space="preserve"> "Развитие отрасли животноводства"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автономного округа (далее - субсидия).</w:t>
      </w:r>
    </w:p>
    <w:p w:rsidR="0038265F" w:rsidRDefault="0038265F">
      <w:pPr>
        <w:pStyle w:val="ConsPlusNormal"/>
        <w:spacing w:before="220"/>
        <w:ind w:firstLine="540"/>
        <w:jc w:val="both"/>
      </w:pPr>
      <w:bookmarkStart w:id="295" w:name="P5950"/>
      <w:bookmarkEnd w:id="295"/>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
    <w:p w:rsidR="0038265F" w:rsidRDefault="0038265F">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38265F" w:rsidRDefault="0038265F">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38265F" w:rsidRDefault="0038265F">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38265F" w:rsidRDefault="0038265F">
      <w:pPr>
        <w:pStyle w:val="ConsPlusNormal"/>
        <w:spacing w:before="220"/>
        <w:ind w:firstLine="540"/>
        <w:jc w:val="both"/>
      </w:pPr>
      <w:r>
        <w:t>пожар.</w:t>
      </w:r>
    </w:p>
    <w:p w:rsidR="0038265F" w:rsidRDefault="0038265F">
      <w:pPr>
        <w:pStyle w:val="ConsPlusNormal"/>
        <w:spacing w:before="220"/>
        <w:ind w:firstLine="540"/>
        <w:jc w:val="both"/>
      </w:pPr>
      <w:bookmarkStart w:id="296" w:name="P5955"/>
      <w:bookmarkEnd w:id="296"/>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38265F" w:rsidRDefault="0038265F">
      <w:pPr>
        <w:pStyle w:val="ConsPlusNormal"/>
        <w:spacing w:before="220"/>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38265F" w:rsidRDefault="0038265F">
      <w:pPr>
        <w:pStyle w:val="ConsPlusNormal"/>
        <w:spacing w:before="220"/>
        <w:ind w:firstLine="540"/>
        <w:jc w:val="both"/>
      </w:pPr>
      <w:bookmarkStart w:id="297" w:name="P5957"/>
      <w:bookmarkEnd w:id="297"/>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38265F" w:rsidRDefault="0038265F">
      <w:pPr>
        <w:pStyle w:val="ConsPlusNormal"/>
        <w:spacing w:before="220"/>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38265F" w:rsidRDefault="0038265F">
      <w:pPr>
        <w:pStyle w:val="ConsPlusNormal"/>
        <w:spacing w:before="220"/>
        <w:ind w:firstLine="540"/>
        <w:jc w:val="both"/>
      </w:pPr>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212" w:history="1">
        <w:r>
          <w:rPr>
            <w:color w:val="0000FF"/>
          </w:rPr>
          <w:t>статьей 6</w:t>
        </w:r>
      </w:hyperlink>
      <w:r>
        <w:t xml:space="preserve"> Федерального закона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38265F" w:rsidRDefault="0038265F">
      <w:pPr>
        <w:pStyle w:val="ConsPlusNormal"/>
        <w:spacing w:before="220"/>
        <w:ind w:firstLine="540"/>
        <w:jc w:val="both"/>
      </w:pPr>
      <w:r>
        <w:t>2) срок действия договора - не менее одного года;</w:t>
      </w:r>
    </w:p>
    <w:p w:rsidR="0038265F" w:rsidRDefault="0038265F">
      <w:pPr>
        <w:pStyle w:val="ConsPlusNormal"/>
        <w:spacing w:before="220"/>
        <w:ind w:firstLine="540"/>
        <w:jc w:val="both"/>
      </w:pPr>
      <w:r>
        <w:t>3) договор вступил в силу и Получателем уплачено 50% начисленной страховой премии по нему;</w:t>
      </w:r>
    </w:p>
    <w:p w:rsidR="0038265F" w:rsidRDefault="0038265F">
      <w:pPr>
        <w:pStyle w:val="ConsPlusNormal"/>
        <w:spacing w:before="220"/>
        <w:ind w:firstLine="540"/>
        <w:jc w:val="both"/>
      </w:pPr>
      <w:r>
        <w:t xml:space="preserve">4) наличие условия о том, что договор не может быть прекращен до наступления срока, на </w:t>
      </w:r>
      <w:r>
        <w:lastRenderedPageBreak/>
        <w:t xml:space="preserve">который он был заключен, за исключением случая, предусмотренного </w:t>
      </w:r>
      <w:hyperlink r:id="rId213" w:history="1">
        <w:r>
          <w:rPr>
            <w:color w:val="0000FF"/>
          </w:rPr>
          <w:t>статьей 958</w:t>
        </w:r>
      </w:hyperlink>
      <w:r>
        <w:t xml:space="preserve"> Гражданского кодекса Российской Федерации;</w:t>
      </w:r>
    </w:p>
    <w:p w:rsidR="0038265F" w:rsidRDefault="0038265F">
      <w:pPr>
        <w:pStyle w:val="ConsPlusNormal"/>
        <w:spacing w:before="220"/>
        <w:ind w:firstLine="540"/>
        <w:jc w:val="both"/>
      </w:pPr>
      <w:r>
        <w:t>5) установление страховой суммы в договоре в размере не менее 70% страховой стоимости сельскохозяйственных животных;</w:t>
      </w:r>
    </w:p>
    <w:p w:rsidR="0038265F" w:rsidRDefault="0038265F">
      <w:pPr>
        <w:pStyle w:val="ConsPlusNormal"/>
        <w:spacing w:before="220"/>
        <w:ind w:firstLine="540"/>
        <w:jc w:val="both"/>
      </w:pPr>
      <w:r>
        <w:t>6) доля участия Получателя (страхователя) в страховании сельскохозяйственных рисков - не превышающая 40% страховой суммы по договору;</w:t>
      </w:r>
    </w:p>
    <w:p w:rsidR="0038265F" w:rsidRDefault="0038265F">
      <w:pPr>
        <w:pStyle w:val="ConsPlusNormal"/>
        <w:spacing w:before="220"/>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38265F" w:rsidRDefault="0038265F">
      <w:pPr>
        <w:pStyle w:val="ConsPlusNormal"/>
        <w:spacing w:before="220"/>
        <w:ind w:firstLine="540"/>
        <w:jc w:val="both"/>
      </w:pPr>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38265F" w:rsidRDefault="0038265F">
      <w:pPr>
        <w:pStyle w:val="ConsPlusNormal"/>
        <w:spacing w:before="220"/>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38265F" w:rsidRDefault="0038265F">
      <w:pPr>
        <w:pStyle w:val="ConsPlusNormal"/>
        <w:spacing w:before="220"/>
        <w:ind w:firstLine="540"/>
        <w:jc w:val="both"/>
      </w:pPr>
      <w:r>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38265F" w:rsidRDefault="0038265F">
      <w:pPr>
        <w:pStyle w:val="ConsPlusNormal"/>
        <w:spacing w:before="220"/>
        <w:ind w:firstLine="540"/>
        <w:jc w:val="both"/>
      </w:pPr>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38265F" w:rsidRDefault="0038265F">
      <w:pPr>
        <w:pStyle w:val="ConsPlusNormal"/>
        <w:spacing w:before="220"/>
        <w:ind w:firstLine="540"/>
        <w:jc w:val="both"/>
      </w:pPr>
      <w:r>
        <w:t xml:space="preserve">2) является членом объединения страховщиков в соответствии с Федеральным </w:t>
      </w:r>
      <w:hyperlink r:id="rId214"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38265F" w:rsidRDefault="0038265F">
      <w:pPr>
        <w:pStyle w:val="ConsPlusNormal"/>
        <w:spacing w:before="220"/>
        <w:ind w:firstLine="540"/>
        <w:jc w:val="both"/>
      </w:pPr>
      <w:r>
        <w:t>1.7. 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38265F" w:rsidRDefault="0038265F">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1.9.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1.10. Соглашение должно содержать следующие положения:</w:t>
      </w:r>
    </w:p>
    <w:p w:rsidR="0038265F" w:rsidRDefault="0038265F">
      <w:pPr>
        <w:pStyle w:val="ConsPlusNormal"/>
        <w:spacing w:before="220"/>
        <w:ind w:firstLine="540"/>
        <w:jc w:val="both"/>
      </w:pPr>
      <w:r>
        <w:t>значения показателей результативности использования субсидии;</w:t>
      </w:r>
    </w:p>
    <w:p w:rsidR="0038265F" w:rsidRDefault="0038265F">
      <w:pPr>
        <w:pStyle w:val="ConsPlusNormal"/>
        <w:spacing w:before="220"/>
        <w:ind w:firstLine="540"/>
        <w:jc w:val="both"/>
      </w:pPr>
      <w:r>
        <w:lastRenderedPageBreak/>
        <w:t>направления расходования субсидии;</w:t>
      </w:r>
    </w:p>
    <w:p w:rsidR="0038265F" w:rsidRDefault="0038265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1.11.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38265F" w:rsidRDefault="0038265F">
      <w:pPr>
        <w:pStyle w:val="ConsPlusNormal"/>
        <w:spacing w:before="220"/>
        <w:ind w:firstLine="540"/>
        <w:jc w:val="both"/>
      </w:pPr>
      <w:bookmarkStart w:id="298" w:name="P5983"/>
      <w:bookmarkEnd w:id="298"/>
      <w:r>
        <w:t>1.12.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8265F" w:rsidRDefault="0038265F">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950" w:history="1">
        <w:r>
          <w:rPr>
            <w:color w:val="0000FF"/>
          </w:rPr>
          <w:t>пунктах 1.2</w:t>
        </w:r>
      </w:hyperlink>
      <w:r>
        <w:t xml:space="preserve">, </w:t>
      </w:r>
      <w:hyperlink w:anchor="P5957" w:history="1">
        <w:r>
          <w:rPr>
            <w:color w:val="0000FF"/>
          </w:rPr>
          <w:t>1.4</w:t>
        </w:r>
      </w:hyperlink>
      <w:r>
        <w:t xml:space="preserve"> Порядка.</w:t>
      </w:r>
    </w:p>
    <w:p w:rsidR="0038265F" w:rsidRDefault="0038265F">
      <w:pPr>
        <w:pStyle w:val="ConsPlusNormal"/>
        <w:spacing w:before="220"/>
        <w:ind w:firstLine="540"/>
        <w:jc w:val="both"/>
      </w:pPr>
      <w:bookmarkStart w:id="299" w:name="P5989"/>
      <w:bookmarkEnd w:id="299"/>
      <w:r>
        <w:t>1.13. Критерии отбора Получателей:</w:t>
      </w:r>
    </w:p>
    <w:p w:rsidR="0038265F" w:rsidRDefault="0038265F">
      <w:pPr>
        <w:pStyle w:val="ConsPlusNormal"/>
        <w:spacing w:before="220"/>
        <w:ind w:firstLine="540"/>
        <w:jc w:val="both"/>
      </w:pPr>
      <w:r>
        <w:t>регистрация и осуществление Получателем деятельности в автономном округе.</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300" w:name="P5994"/>
      <w:bookmarkEnd w:id="300"/>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38265F" w:rsidRDefault="0038265F">
      <w:pPr>
        <w:pStyle w:val="ConsPlusNormal"/>
        <w:spacing w:before="220"/>
        <w:ind w:firstLine="540"/>
        <w:jc w:val="both"/>
      </w:pPr>
      <w:r>
        <w:lastRenderedPageBreak/>
        <w:t>заявление о перечислении субсидии на расчетный счет страховой организации;</w:t>
      </w:r>
    </w:p>
    <w:p w:rsidR="0038265F" w:rsidRDefault="0038265F">
      <w:pPr>
        <w:pStyle w:val="ConsPlusNormal"/>
        <w:spacing w:before="220"/>
        <w:ind w:firstLine="540"/>
        <w:jc w:val="both"/>
      </w:pPr>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38265F" w:rsidRDefault="0038265F">
      <w:pPr>
        <w:pStyle w:val="ConsPlusNormal"/>
        <w:spacing w:before="220"/>
        <w:ind w:firstLine="540"/>
        <w:jc w:val="both"/>
      </w:pPr>
      <w:r>
        <w:t>копию договора страхования сельскохозяйственных животных;</w:t>
      </w:r>
    </w:p>
    <w:p w:rsidR="0038265F" w:rsidRDefault="0038265F">
      <w:pPr>
        <w:pStyle w:val="ConsPlusNormal"/>
        <w:spacing w:before="220"/>
        <w:ind w:firstLine="540"/>
        <w:jc w:val="both"/>
      </w:pPr>
      <w: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38265F" w:rsidRDefault="0038265F">
      <w:pPr>
        <w:pStyle w:val="ConsPlusNormal"/>
        <w:spacing w:before="220"/>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38265F" w:rsidRDefault="0038265F">
      <w:pPr>
        <w:pStyle w:val="ConsPlusNormal"/>
        <w:spacing w:before="220"/>
        <w:ind w:firstLine="540"/>
        <w:jc w:val="both"/>
      </w:pPr>
      <w:bookmarkStart w:id="301" w:name="P6000"/>
      <w:bookmarkEnd w:id="30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1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38265F" w:rsidRDefault="0038265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950" w:history="1">
        <w:r>
          <w:rPr>
            <w:color w:val="0000FF"/>
          </w:rPr>
          <w:t>пункте 1.2</w:t>
        </w:r>
      </w:hyperlink>
      <w:r>
        <w:t xml:space="preserve"> Порядка;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38265F" w:rsidRDefault="0038265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2.4. Документы (копии документов), предусмотренные в </w:t>
      </w:r>
      <w:hyperlink w:anchor="P5994"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lastRenderedPageBreak/>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8265F" w:rsidRDefault="0038265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994" w:history="1">
        <w:r>
          <w:rPr>
            <w:color w:val="0000FF"/>
          </w:rPr>
          <w:t>пункте 2.1</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663" w:history="1">
        <w:r>
          <w:rPr>
            <w:color w:val="0000FF"/>
          </w:rPr>
          <w:t>Положение</w:t>
        </w:r>
      </w:hyperlink>
      <w:r>
        <w:t xml:space="preserve"> и состав комиссии определяются в соответствии с приложением 27 к настоящему постановлению.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994" w:history="1">
        <w:r>
          <w:rPr>
            <w:color w:val="0000FF"/>
          </w:rPr>
          <w:t>пунктах 2.1</w:t>
        </w:r>
      </w:hyperlink>
      <w:r>
        <w:t xml:space="preserve">, </w:t>
      </w:r>
      <w:hyperlink w:anchor="P6000" w:history="1">
        <w:r>
          <w:rPr>
            <w:color w:val="0000FF"/>
          </w:rPr>
          <w:t>2.2</w:t>
        </w:r>
      </w:hyperlink>
      <w:r>
        <w:t xml:space="preserve"> Порядка. Решение оформляется протоколом заседания комиссии.</w:t>
      </w:r>
    </w:p>
    <w:p w:rsidR="0038265F" w:rsidRDefault="0038265F">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38265F" w:rsidRDefault="0038265F">
      <w:pPr>
        <w:pStyle w:val="ConsPlusNormal"/>
        <w:spacing w:before="220"/>
        <w:ind w:firstLine="540"/>
        <w:jc w:val="both"/>
      </w:pPr>
      <w:bookmarkStart w:id="302" w:name="P6013"/>
      <w:bookmarkEnd w:id="302"/>
      <w:r>
        <w:t>2.6. В случае принятия решения о предоставлении субсидии Департамент в течение 3 рабочих дней со дня принятия решения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8265F" w:rsidRDefault="0038265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 xml:space="preserve">2.7. В случае принятия решения об отказе в предоставлении субсидии Департамент в </w:t>
      </w:r>
      <w:r>
        <w:lastRenderedPageBreak/>
        <w:t>течение 3 рабочих дней со дня его принятия направляет Получателю соответствующее уведомление с указанием причин отказа (далее - Уведомление).</w:t>
      </w:r>
    </w:p>
    <w:p w:rsidR="0038265F" w:rsidRDefault="0038265F">
      <w:pPr>
        <w:pStyle w:val="ConsPlusNormal"/>
        <w:spacing w:before="220"/>
        <w:ind w:firstLine="540"/>
        <w:jc w:val="both"/>
      </w:pPr>
      <w:r>
        <w:t>Уведомление направляется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Порядком.</w:t>
      </w:r>
    </w:p>
    <w:p w:rsidR="0038265F" w:rsidRDefault="0038265F">
      <w:pPr>
        <w:pStyle w:val="ConsPlusNormal"/>
        <w:spacing w:before="220"/>
        <w:ind w:firstLine="540"/>
        <w:jc w:val="both"/>
      </w:pPr>
      <w:r>
        <w:t>2.9. Основаниями для отказа в предоставлении субсидии являются:</w:t>
      </w:r>
    </w:p>
    <w:p w:rsidR="0038265F" w:rsidRDefault="0038265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38265F" w:rsidRDefault="0038265F">
      <w:pPr>
        <w:pStyle w:val="ConsPlusNormal"/>
        <w:spacing w:before="220"/>
        <w:ind w:firstLine="540"/>
        <w:jc w:val="both"/>
      </w:pPr>
      <w:r>
        <w:t xml:space="preserve">нарушение установленного срока представления документов, указанных в </w:t>
      </w:r>
      <w:hyperlink w:anchor="P5994" w:history="1">
        <w:r>
          <w:rPr>
            <w:color w:val="0000FF"/>
          </w:rPr>
          <w:t>пунктах 2.1</w:t>
        </w:r>
      </w:hyperlink>
      <w:r>
        <w:t xml:space="preserve">, </w:t>
      </w:r>
      <w:hyperlink w:anchor="P6013" w:history="1">
        <w:r>
          <w:rPr>
            <w:color w:val="0000FF"/>
          </w:rPr>
          <w:t>2.6</w:t>
        </w:r>
      </w:hyperlink>
      <w:r>
        <w:t xml:space="preserve"> Порядка;</w:t>
      </w:r>
    </w:p>
    <w:p w:rsidR="0038265F" w:rsidRDefault="0038265F">
      <w:pPr>
        <w:pStyle w:val="ConsPlusNormal"/>
        <w:spacing w:before="220"/>
        <w:ind w:firstLine="540"/>
        <w:jc w:val="both"/>
      </w:pPr>
      <w:r>
        <w:t xml:space="preserve">непредставление Получателем документов, указанных в </w:t>
      </w:r>
      <w:hyperlink w:anchor="P5994" w:history="1">
        <w:r>
          <w:rPr>
            <w:color w:val="0000FF"/>
          </w:rPr>
          <w:t>пунктах 2.1</w:t>
        </w:r>
      </w:hyperlink>
      <w:r>
        <w:t xml:space="preserve">, </w:t>
      </w:r>
      <w:hyperlink w:anchor="P6013" w:history="1">
        <w:r>
          <w:rPr>
            <w:color w:val="0000FF"/>
          </w:rPr>
          <w:t>2.6</w:t>
        </w:r>
      </w:hyperlink>
      <w:r>
        <w:t xml:space="preserve"> Порядка;</w:t>
      </w:r>
    </w:p>
    <w:p w:rsidR="0038265F" w:rsidRDefault="0038265F">
      <w:pPr>
        <w:pStyle w:val="ConsPlusNormal"/>
        <w:spacing w:before="220"/>
        <w:ind w:firstLine="540"/>
        <w:jc w:val="both"/>
      </w:pPr>
      <w:r>
        <w:t>представление документов с нарушением требований к их оформлению;</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 xml:space="preserve">несоответствие договора страхования </w:t>
      </w:r>
      <w:hyperlink w:anchor="P5950" w:history="1">
        <w:r>
          <w:rPr>
            <w:color w:val="0000FF"/>
          </w:rPr>
          <w:t>пункту 1.2</w:t>
        </w:r>
      </w:hyperlink>
      <w:r>
        <w:t xml:space="preserve"> Порядка;</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5955" w:history="1">
        <w:r>
          <w:rPr>
            <w:color w:val="0000FF"/>
          </w:rPr>
          <w:t>пунктами 1.3</w:t>
        </w:r>
      </w:hyperlink>
      <w:r>
        <w:t xml:space="preserve">, </w:t>
      </w:r>
      <w:hyperlink w:anchor="P5983" w:history="1">
        <w:r>
          <w:rPr>
            <w:color w:val="0000FF"/>
          </w:rPr>
          <w:t>1.12</w:t>
        </w:r>
      </w:hyperlink>
      <w:r>
        <w:t xml:space="preserve">, </w:t>
      </w:r>
      <w:hyperlink w:anchor="P5989" w:history="1">
        <w:r>
          <w:rPr>
            <w:color w:val="0000FF"/>
          </w:rPr>
          <w:t>1.13</w:t>
        </w:r>
      </w:hyperlink>
      <w:r>
        <w:t xml:space="preserve"> Порядка;</w:t>
      </w:r>
    </w:p>
    <w:p w:rsidR="0038265F" w:rsidRDefault="0038265F">
      <w:pPr>
        <w:pStyle w:val="ConsPlusNormal"/>
        <w:spacing w:before="220"/>
        <w:ind w:firstLine="540"/>
        <w:jc w:val="both"/>
      </w:pPr>
      <w:r>
        <w:t xml:space="preserve">несоответствие страховой организации требованиям, установленным </w:t>
      </w:r>
      <w:hyperlink w:anchor="P5989" w:history="1">
        <w:r>
          <w:rPr>
            <w:color w:val="0000FF"/>
          </w:rPr>
          <w:t>пунктом 1.13</w:t>
        </w:r>
      </w:hyperlink>
      <w:r>
        <w:t xml:space="preserve"> Порядка.</w:t>
      </w:r>
    </w:p>
    <w:p w:rsidR="0038265F" w:rsidRDefault="0038265F">
      <w:pPr>
        <w:pStyle w:val="ConsPlusNormal"/>
        <w:spacing w:before="220"/>
        <w:ind w:firstLine="540"/>
        <w:jc w:val="both"/>
      </w:pPr>
      <w:r>
        <w:t>2.10. Перечисление субсидии страховой организации осуществляется в порядке, сроки и на счета, установленные Соглашением.</w:t>
      </w:r>
    </w:p>
    <w:p w:rsidR="0038265F" w:rsidRDefault="0038265F">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jc w:val="both"/>
      </w:pPr>
    </w:p>
    <w:p w:rsidR="0038265F" w:rsidRDefault="0038265F">
      <w:pPr>
        <w:pStyle w:val="ConsPlusTitle"/>
        <w:jc w:val="center"/>
        <w:outlineLvl w:val="1"/>
      </w:pPr>
      <w:r>
        <w:t>III. Правила возврата субсидии</w:t>
      </w:r>
    </w:p>
    <w:p w:rsidR="0038265F" w:rsidRDefault="0038265F">
      <w:pPr>
        <w:pStyle w:val="ConsPlusNormal"/>
        <w:jc w:val="both"/>
      </w:pPr>
    </w:p>
    <w:p w:rsidR="0038265F" w:rsidRDefault="0038265F">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lastRenderedPageBreak/>
        <w:t>3.1.3.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23</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303" w:name="P6055"/>
      <w:bookmarkEnd w:id="303"/>
      <w:r>
        <w:t>ПОРЯДОК</w:t>
      </w:r>
    </w:p>
    <w:p w:rsidR="0038265F" w:rsidRDefault="0038265F">
      <w:pPr>
        <w:pStyle w:val="ConsPlusTitle"/>
        <w:jc w:val="center"/>
      </w:pPr>
      <w:r>
        <w:t>ПРЕДОСТАВЛЕНИЯ СУБСИДИЙ НА СОЗДАНИЕ И МОДЕРНИЗАЦИЮ ОБЪЕКТОВ</w:t>
      </w:r>
    </w:p>
    <w:p w:rsidR="0038265F" w:rsidRDefault="0038265F">
      <w:pPr>
        <w:pStyle w:val="ConsPlusTitle"/>
        <w:jc w:val="center"/>
      </w:pPr>
      <w:r>
        <w:t>АГРОПРОМЫШЛЕННОГО КОМПЛЕКСА И ОБЪЕКТОВ РЫБОВОДНОЙ</w:t>
      </w:r>
    </w:p>
    <w:p w:rsidR="0038265F" w:rsidRDefault="0038265F">
      <w:pPr>
        <w:pStyle w:val="ConsPlusTitle"/>
        <w:jc w:val="center"/>
      </w:pPr>
      <w:r>
        <w:t>ИНФРАСТРУКТУРЫ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216"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I. Условия предоставления и размер субсидий</w:t>
      </w:r>
    </w:p>
    <w:p w:rsidR="0038265F" w:rsidRDefault="0038265F">
      <w:pPr>
        <w:pStyle w:val="ConsPlusNormal"/>
        <w:jc w:val="both"/>
      </w:pPr>
    </w:p>
    <w:p w:rsidR="0038265F" w:rsidRDefault="0038265F">
      <w:pPr>
        <w:pStyle w:val="ConsPlusNormal"/>
        <w:ind w:firstLine="540"/>
        <w:jc w:val="both"/>
      </w:pPr>
      <w:bookmarkStart w:id="304" w:name="P6064"/>
      <w:bookmarkEnd w:id="304"/>
      <w:r>
        <w:t xml:space="preserve">1.1. Порядок определяет цели, условия, правила предоставления субсидий для реализации мероприятия 1.2 "Поддержка кредитования, реализации инвестиционных проектов в сфере растениеводства" </w:t>
      </w:r>
      <w:hyperlink w:anchor="P504" w:history="1">
        <w:r>
          <w:rPr>
            <w:color w:val="0000FF"/>
          </w:rPr>
          <w:t>подпрограммы 1</w:t>
        </w:r>
      </w:hyperlink>
      <w:r>
        <w:t xml:space="preserve"> "Развитие отрасли растениеводства", 3.2 "Стимулирование развития аквакультуры" </w:t>
      </w:r>
      <w:hyperlink w:anchor="P983" w:history="1">
        <w:r>
          <w:rPr>
            <w:color w:val="0000FF"/>
          </w:rPr>
          <w:t>подпрограммы 3</w:t>
        </w:r>
      </w:hyperlink>
      <w:r>
        <w:t xml:space="preserve"> "Поддержка рыбохозяйственного комплекса" на создание и (или) модернизацию объектов агропромышленного комплекса на условиях софинансирования из федерального бюджета и бюджета автономного округа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
    <w:p w:rsidR="0038265F" w:rsidRDefault="0038265F">
      <w:pPr>
        <w:pStyle w:val="ConsPlusNormal"/>
        <w:spacing w:before="220"/>
        <w:ind w:firstLine="540"/>
        <w:jc w:val="both"/>
      </w:pPr>
      <w:bookmarkStart w:id="305" w:name="P6065"/>
      <w:bookmarkEnd w:id="305"/>
      <w:r>
        <w:t xml:space="preserve">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прямых понесенных затрат на создание и (или)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w:t>
      </w:r>
      <w:r>
        <w:lastRenderedPageBreak/>
        <w:t>определения сметной стоимости объектов.</w:t>
      </w:r>
    </w:p>
    <w:p w:rsidR="0038265F" w:rsidRDefault="0038265F">
      <w:pPr>
        <w:pStyle w:val="ConsPlusNormal"/>
        <w:spacing w:before="220"/>
        <w:ind w:firstLine="540"/>
        <w:jc w:val="both"/>
      </w:pPr>
      <w:bookmarkStart w:id="306" w:name="P6066"/>
      <w:bookmarkEnd w:id="306"/>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38265F" w:rsidRDefault="0038265F">
      <w:pPr>
        <w:pStyle w:val="ConsPlusNormal"/>
        <w:spacing w:before="220"/>
        <w:ind w:firstLine="540"/>
        <w:jc w:val="both"/>
      </w:pPr>
      <w:bookmarkStart w:id="307" w:name="P6067"/>
      <w:bookmarkEnd w:id="307"/>
      <w: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217" w:history="1">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Правила), по направлениям, установленным </w:t>
      </w:r>
      <w:hyperlink r:id="rId218" w:history="1">
        <w:r>
          <w:rPr>
            <w:color w:val="0000FF"/>
          </w:rPr>
          <w:t>подпунктами "а"</w:t>
        </w:r>
      </w:hyperlink>
      <w:r>
        <w:t xml:space="preserve">, </w:t>
      </w:r>
      <w:hyperlink r:id="rId219" w:history="1">
        <w:r>
          <w:rPr>
            <w:color w:val="0000FF"/>
          </w:rPr>
          <w:t>"в"</w:t>
        </w:r>
      </w:hyperlink>
      <w:r>
        <w:t xml:space="preserve">, </w:t>
      </w:r>
      <w:hyperlink r:id="rId220" w:history="1">
        <w:r>
          <w:rPr>
            <w:color w:val="0000FF"/>
          </w:rPr>
          <w:t>"ж" пункта 3</w:t>
        </w:r>
      </w:hyperlink>
      <w:r>
        <w:t xml:space="preserve"> Правил. Субсидия из бюджета автономного округа выплачивается в объеме софинансирования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38265F" w:rsidRDefault="0038265F">
      <w:pPr>
        <w:pStyle w:val="ConsPlusNormal"/>
        <w:spacing w:before="220"/>
        <w:ind w:firstLine="540"/>
        <w:jc w:val="both"/>
      </w:pPr>
      <w:bookmarkStart w:id="308" w:name="P6068"/>
      <w:bookmarkEnd w:id="308"/>
      <w:r>
        <w:t>1.5. Субсидии из средств бюджета автономного округа предоставляются на создание и (или) модернизацию Объектов в размере 50% фактических затрат, но не более 3000 тыс. рублей на один Объект.</w:t>
      </w:r>
    </w:p>
    <w:p w:rsidR="0038265F" w:rsidRDefault="0038265F">
      <w:pPr>
        <w:pStyle w:val="ConsPlusNormal"/>
        <w:spacing w:before="220"/>
        <w:ind w:firstLine="540"/>
        <w:jc w:val="both"/>
      </w:pPr>
      <w:r>
        <w:t>В целях реализации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38265F" w:rsidRDefault="0038265F">
      <w:pPr>
        <w:pStyle w:val="ConsPlusNormal"/>
        <w:spacing w:before="220"/>
        <w:ind w:firstLine="540"/>
        <w:jc w:val="both"/>
      </w:pPr>
      <w:r>
        <w:t>1.6. Субсидии выплачиваются Получателям не ранее даты ввода Объектов в эксплуатацию и (или) окончания работ по их модернизации.</w:t>
      </w:r>
    </w:p>
    <w:p w:rsidR="0038265F" w:rsidRDefault="0038265F">
      <w:pPr>
        <w:pStyle w:val="ConsPlusNormal"/>
        <w:spacing w:before="220"/>
        <w:ind w:firstLine="540"/>
        <w:jc w:val="both"/>
      </w:pPr>
      <w:r>
        <w:t>1.7. Департамент формирует единый список Получателей на текущий год в хронологической последовательности.</w:t>
      </w:r>
    </w:p>
    <w:p w:rsidR="0038265F" w:rsidRDefault="0038265F">
      <w:pPr>
        <w:pStyle w:val="ConsPlusNormal"/>
        <w:spacing w:before="220"/>
        <w:ind w:firstLine="540"/>
        <w:jc w:val="both"/>
      </w:pPr>
      <w:bookmarkStart w:id="309" w:name="P6072"/>
      <w:bookmarkEnd w:id="309"/>
      <w:r>
        <w:t>1.8.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8265F" w:rsidRDefault="0038265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отсутствие просроченной задолженности по возврату в бюджет бюджетной системы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8265F" w:rsidRDefault="0038265F">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w:t>
      </w:r>
      <w:r>
        <w:lastRenderedPageBreak/>
        <w:t>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6064" w:history="1">
        <w:r>
          <w:rPr>
            <w:color w:val="0000FF"/>
          </w:rPr>
          <w:t>пунктах 1.1</w:t>
        </w:r>
      </w:hyperlink>
      <w:r>
        <w:t xml:space="preserve">, </w:t>
      </w:r>
      <w:hyperlink w:anchor="P6065" w:history="1">
        <w:r>
          <w:rPr>
            <w:color w:val="0000FF"/>
          </w:rPr>
          <w:t>1.2</w:t>
        </w:r>
      </w:hyperlink>
      <w:r>
        <w:t xml:space="preserve"> Порядка.</w:t>
      </w:r>
    </w:p>
    <w:p w:rsidR="0038265F" w:rsidRDefault="0038265F">
      <w:pPr>
        <w:pStyle w:val="ConsPlusNormal"/>
        <w:spacing w:before="220"/>
        <w:ind w:firstLine="540"/>
        <w:jc w:val="both"/>
      </w:pPr>
      <w:r>
        <w:t>1.9. Критерии отбора Получателей:</w:t>
      </w:r>
    </w:p>
    <w:p w:rsidR="0038265F" w:rsidRDefault="0038265F">
      <w:pPr>
        <w:pStyle w:val="ConsPlusNormal"/>
        <w:spacing w:before="220"/>
        <w:ind w:firstLine="540"/>
        <w:jc w:val="both"/>
      </w:pPr>
      <w:bookmarkStart w:id="310" w:name="P6079"/>
      <w:bookmarkEnd w:id="310"/>
      <w:r>
        <w:t>регистрация и осуществление Получателем деятельности в автономном округе;</w:t>
      </w:r>
    </w:p>
    <w:p w:rsidR="0038265F" w:rsidRDefault="0038265F">
      <w:pPr>
        <w:pStyle w:val="ConsPlusNormal"/>
        <w:spacing w:before="220"/>
        <w:ind w:firstLine="540"/>
        <w:jc w:val="both"/>
      </w:pPr>
      <w:bookmarkStart w:id="311" w:name="P6080"/>
      <w:bookmarkEnd w:id="311"/>
      <w:r>
        <w:t xml:space="preserve">прохождение конкурса Объектов Получателя Министерством сельского хозяйства Российской Федерации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P6067" w:history="1">
        <w:r>
          <w:rPr>
            <w:color w:val="0000FF"/>
          </w:rPr>
          <w:t>пункте 1.4</w:t>
        </w:r>
      </w:hyperlink>
      <w:r>
        <w:t xml:space="preserve"> Порядка).</w:t>
      </w:r>
    </w:p>
    <w:p w:rsidR="0038265F" w:rsidRDefault="0038265F">
      <w:pPr>
        <w:pStyle w:val="ConsPlusNormal"/>
        <w:jc w:val="both"/>
      </w:pPr>
    </w:p>
    <w:p w:rsidR="0038265F" w:rsidRDefault="0038265F">
      <w:pPr>
        <w:pStyle w:val="ConsPlusTitle"/>
        <w:jc w:val="center"/>
        <w:outlineLvl w:val="1"/>
      </w:pPr>
      <w:r>
        <w:t>II. Правила предоставления субсидий</w:t>
      </w:r>
    </w:p>
    <w:p w:rsidR="0038265F" w:rsidRDefault="0038265F">
      <w:pPr>
        <w:pStyle w:val="ConsPlusNormal"/>
        <w:jc w:val="both"/>
      </w:pPr>
    </w:p>
    <w:p w:rsidR="0038265F" w:rsidRDefault="0038265F">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38265F" w:rsidRDefault="0038265F">
      <w:pPr>
        <w:pStyle w:val="ConsPlusNormal"/>
        <w:spacing w:before="220"/>
        <w:ind w:firstLine="540"/>
        <w:jc w:val="both"/>
      </w:pPr>
      <w:r>
        <w:t>Порядок и сроки конкурсного отбора построенных и (или) модернизированных Объектов утверждаются Департаментом.</w:t>
      </w:r>
    </w:p>
    <w:p w:rsidR="0038265F" w:rsidRDefault="0038265F">
      <w:pPr>
        <w:pStyle w:val="ConsPlusNormal"/>
        <w:spacing w:before="220"/>
        <w:ind w:firstLine="540"/>
        <w:jc w:val="both"/>
      </w:pPr>
      <w:bookmarkStart w:id="312" w:name="P6086"/>
      <w:bookmarkEnd w:id="312"/>
      <w:r>
        <w:t>2.2. Для принятия решения о предоставлении субсидии Получатели представляют:</w:t>
      </w:r>
    </w:p>
    <w:p w:rsidR="0038265F" w:rsidRDefault="0038265F">
      <w:pPr>
        <w:pStyle w:val="ConsPlusNormal"/>
        <w:spacing w:before="220"/>
        <w:ind w:firstLine="540"/>
        <w:jc w:val="both"/>
      </w:pPr>
      <w:r>
        <w:t>заявление о предоставлении субсидии;</w:t>
      </w:r>
    </w:p>
    <w:p w:rsidR="0038265F" w:rsidRDefault="0038265F">
      <w:pPr>
        <w:pStyle w:val="ConsPlusNormal"/>
        <w:spacing w:before="220"/>
        <w:ind w:firstLine="540"/>
        <w:jc w:val="both"/>
      </w:pPr>
      <w:r>
        <w:t>копию соглашения об осуществлении строительного контроля над строительством и (или) модернизацией Объектов;</w:t>
      </w:r>
    </w:p>
    <w:p w:rsidR="0038265F" w:rsidRDefault="0038265F">
      <w:pPr>
        <w:pStyle w:val="ConsPlusNormal"/>
        <w:spacing w:before="220"/>
        <w:ind w:firstLine="540"/>
        <w:jc w:val="both"/>
      </w:pPr>
      <w:r>
        <w:t>технико-экономическое обоснование проекта по форме, утверждаемой Департаментом;</w:t>
      </w:r>
    </w:p>
    <w:p w:rsidR="0038265F" w:rsidRDefault="0038265F">
      <w:pPr>
        <w:pStyle w:val="ConsPlusNormal"/>
        <w:spacing w:before="220"/>
        <w:ind w:firstLine="540"/>
        <w:jc w:val="both"/>
      </w:pPr>
      <w:r>
        <w:t>копию технического плана Объекта;</w:t>
      </w:r>
    </w:p>
    <w:p w:rsidR="0038265F" w:rsidRDefault="0038265F">
      <w:pPr>
        <w:pStyle w:val="ConsPlusNormal"/>
        <w:spacing w:before="220"/>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6067" w:history="1">
        <w:r>
          <w:rPr>
            <w:color w:val="0000FF"/>
          </w:rPr>
          <w:t>пункте 1.4</w:t>
        </w:r>
      </w:hyperlink>
      <w:r>
        <w:t xml:space="preserve"> Порядка);</w:t>
      </w:r>
    </w:p>
    <w:p w:rsidR="0038265F" w:rsidRDefault="0038265F">
      <w:pPr>
        <w:pStyle w:val="ConsPlusNormal"/>
        <w:spacing w:before="220"/>
        <w:ind w:firstLine="540"/>
        <w:jc w:val="both"/>
      </w:pPr>
      <w:r>
        <w:t>копию сводного сметного расчета;</w:t>
      </w:r>
    </w:p>
    <w:p w:rsidR="0038265F" w:rsidRDefault="0038265F">
      <w:pPr>
        <w:pStyle w:val="ConsPlusNormal"/>
        <w:spacing w:before="220"/>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38265F" w:rsidRDefault="0038265F">
      <w:pPr>
        <w:pStyle w:val="ConsPlusNormal"/>
        <w:spacing w:before="220"/>
        <w:ind w:firstLine="540"/>
        <w:jc w:val="both"/>
      </w:pPr>
      <w:r>
        <w:t>реквизиты банковского счета Получателя.</w:t>
      </w:r>
    </w:p>
    <w:p w:rsidR="0038265F" w:rsidRDefault="0038265F">
      <w:pPr>
        <w:pStyle w:val="ConsPlusNormal"/>
        <w:spacing w:before="220"/>
        <w:ind w:firstLine="540"/>
        <w:jc w:val="both"/>
      </w:pPr>
      <w:r>
        <w:t xml:space="preserve">2.3. Документы (копии документов), предусмотренные в </w:t>
      </w:r>
      <w:hyperlink w:anchor="P6086" w:history="1">
        <w:r>
          <w:rPr>
            <w:color w:val="0000FF"/>
          </w:rPr>
          <w:t>пункте 2.2</w:t>
        </w:r>
      </w:hyperlink>
      <w:r>
        <w:t xml:space="preserve"> Порядка, представляются в Департамент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 xml:space="preserve">2) через многофункциональный центр предоставления государственных и муниципальных </w:t>
      </w:r>
      <w:r>
        <w:lastRenderedPageBreak/>
        <w:t>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8265F" w:rsidRDefault="0038265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38265F" w:rsidRDefault="0038265F">
      <w:pPr>
        <w:pStyle w:val="ConsPlusNormal"/>
        <w:spacing w:before="220"/>
        <w:ind w:firstLine="540"/>
        <w:jc w:val="both"/>
      </w:pPr>
      <w:r>
        <w:t xml:space="preserve">2.4. Департамент в течение 3 рабочих дней с момента получения документов, указанных в </w:t>
      </w:r>
      <w:hyperlink w:anchor="P6086" w:history="1">
        <w:r>
          <w:rPr>
            <w:color w:val="0000FF"/>
          </w:rPr>
          <w:t>пункте 2.2</w:t>
        </w:r>
      </w:hyperlink>
      <w:r>
        <w:t xml:space="preserve">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221"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
    <w:p w:rsidR="0038265F" w:rsidRDefault="0038265F">
      <w:pPr>
        <w:pStyle w:val="ConsPlusNormal"/>
        <w:spacing w:before="22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38265F" w:rsidRDefault="0038265F">
      <w:pPr>
        <w:pStyle w:val="ConsPlusNormal"/>
        <w:spacing w:before="220"/>
        <w:ind w:firstLine="540"/>
        <w:jc w:val="both"/>
      </w:pPr>
      <w:r>
        <w:t>копию правоустанавливающего документа на земельный участок;</w:t>
      </w:r>
    </w:p>
    <w:p w:rsidR="0038265F" w:rsidRDefault="0038265F">
      <w:pPr>
        <w:pStyle w:val="ConsPlusNormal"/>
        <w:spacing w:before="220"/>
        <w:ind w:firstLine="540"/>
        <w:jc w:val="both"/>
      </w:pPr>
      <w:r>
        <w:t>копию разрешения на строительство и (или) модернизацию объекта агропромышленного комплекса и Объекта;</w:t>
      </w:r>
    </w:p>
    <w:p w:rsidR="0038265F" w:rsidRDefault="0038265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6064" w:history="1">
        <w:r>
          <w:rPr>
            <w:color w:val="0000FF"/>
          </w:rPr>
          <w:t>пунктах 1.1</w:t>
        </w:r>
      </w:hyperlink>
      <w:r>
        <w:t xml:space="preserve">, </w:t>
      </w:r>
      <w:hyperlink w:anchor="P6065" w:history="1">
        <w:r>
          <w:rPr>
            <w:color w:val="0000FF"/>
          </w:rPr>
          <w:t>1.2</w:t>
        </w:r>
      </w:hyperlink>
      <w:r>
        <w:t xml:space="preserve"> Порядка;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8265F" w:rsidRDefault="0038265F">
      <w:pPr>
        <w:pStyle w:val="ConsPlusNormal"/>
        <w:spacing w:before="220"/>
        <w:ind w:firstLine="540"/>
        <w:jc w:val="both"/>
      </w:pPr>
      <w:r>
        <w:t>сведения о государственной регистрации права собственности на построенный и (или) модернизированный Объект;</w:t>
      </w:r>
    </w:p>
    <w:p w:rsidR="0038265F" w:rsidRDefault="0038265F">
      <w:pPr>
        <w:pStyle w:val="ConsPlusNormal"/>
        <w:spacing w:before="220"/>
        <w:ind w:firstLine="540"/>
        <w:jc w:val="both"/>
      </w:pPr>
      <w:r>
        <w:t>сведения о вводе Объекта в эксплуатацию.</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38265F" w:rsidRDefault="0038265F">
      <w:pPr>
        <w:pStyle w:val="ConsPlusNormal"/>
        <w:spacing w:before="220"/>
        <w:ind w:firstLine="540"/>
        <w:jc w:val="both"/>
      </w:pPr>
      <w:r>
        <w:t>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lastRenderedPageBreak/>
        <w:t xml:space="preserve">2.5. Департамент в течение 5 рабочих дней со дня получения документов, указанных в </w:t>
      </w:r>
      <w:hyperlink w:anchor="P6086" w:history="1">
        <w:r>
          <w:rPr>
            <w:color w:val="0000FF"/>
          </w:rPr>
          <w:t>пункте 2.2</w:t>
        </w:r>
      </w:hyperlink>
      <w:r>
        <w:t xml:space="preserve">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 </w:t>
      </w:r>
      <w:hyperlink w:anchor="P6663"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38265F" w:rsidRDefault="0038265F">
      <w:pPr>
        <w:pStyle w:val="ConsPlusNormal"/>
        <w:spacing w:before="220"/>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38265F" w:rsidRDefault="0038265F">
      <w:pPr>
        <w:pStyle w:val="ConsPlusNormal"/>
        <w:spacing w:before="220"/>
        <w:ind w:firstLine="540"/>
        <w:jc w:val="both"/>
      </w:pPr>
      <w:r>
        <w:t>о предоставлении субсидии;</w:t>
      </w:r>
    </w:p>
    <w:p w:rsidR="0038265F" w:rsidRDefault="0038265F">
      <w:pPr>
        <w:pStyle w:val="ConsPlusNormal"/>
        <w:spacing w:before="220"/>
        <w:ind w:firstLine="540"/>
        <w:jc w:val="both"/>
      </w:pPr>
      <w:r>
        <w:t>о возможности предоставления субсидии;</w:t>
      </w:r>
    </w:p>
    <w:p w:rsidR="0038265F" w:rsidRDefault="0038265F">
      <w:pPr>
        <w:pStyle w:val="ConsPlusNormal"/>
        <w:spacing w:before="220"/>
        <w:ind w:firstLine="540"/>
        <w:jc w:val="both"/>
      </w:pPr>
      <w:r>
        <w:t>об отказе в предоставлении субсидии.</w:t>
      </w:r>
    </w:p>
    <w:p w:rsidR="0038265F" w:rsidRDefault="0038265F">
      <w:pPr>
        <w:pStyle w:val="ConsPlusNormal"/>
        <w:spacing w:before="220"/>
        <w:ind w:firstLine="540"/>
        <w:jc w:val="both"/>
      </w:pPr>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6068" w:history="1">
        <w:r>
          <w:rPr>
            <w:color w:val="0000FF"/>
          </w:rPr>
          <w:t>пункте 1.5</w:t>
        </w:r>
      </w:hyperlink>
      <w:r>
        <w:t xml:space="preserve"> Порядка.</w:t>
      </w:r>
    </w:p>
    <w:p w:rsidR="0038265F" w:rsidRDefault="0038265F">
      <w:pPr>
        <w:pStyle w:val="ConsPlusNormal"/>
        <w:spacing w:before="220"/>
        <w:ind w:firstLine="540"/>
        <w:jc w:val="both"/>
      </w:pPr>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6067" w:history="1">
        <w:r>
          <w:rPr>
            <w:color w:val="0000FF"/>
          </w:rPr>
          <w:t>пункте 1.4</w:t>
        </w:r>
      </w:hyperlink>
      <w:r>
        <w:t xml:space="preserve"> Порядка.</w:t>
      </w:r>
    </w:p>
    <w:p w:rsidR="0038265F" w:rsidRDefault="0038265F">
      <w:pPr>
        <w:pStyle w:val="ConsPlusNormal"/>
        <w:spacing w:before="220"/>
        <w:ind w:firstLine="540"/>
        <w:jc w:val="both"/>
      </w:pPr>
      <w:r>
        <w:t>Решение о предоставлении субсидии, о возможности предоставления субсидии оформляется протоколом Комиссии. Решение об отказе в предоставлении субсидии оформляется в виде уведомления Департамента, подписанного уполномоченным должностным лицом.</w:t>
      </w:r>
    </w:p>
    <w:p w:rsidR="0038265F" w:rsidRDefault="0038265F">
      <w:pPr>
        <w:pStyle w:val="ConsPlusNormal"/>
        <w:spacing w:before="220"/>
        <w:ind w:firstLine="540"/>
        <w:jc w:val="both"/>
      </w:pPr>
      <w:bookmarkStart w:id="313" w:name="P6119"/>
      <w:bookmarkEnd w:id="313"/>
      <w:r>
        <w:t xml:space="preserve">2.7. В случае принятия решения о предоставлении субсидии по направлению, указанному в </w:t>
      </w:r>
      <w:hyperlink w:anchor="P6068" w:history="1">
        <w:r>
          <w:rPr>
            <w:color w:val="0000FF"/>
          </w:rPr>
          <w:t>пункте 1.5</w:t>
        </w:r>
      </w:hyperlink>
      <w:r>
        <w:t xml:space="preserve"> Порядка, Департамент в течение 10 рабочих дней со дня принятия решения направляет в адрес Получателя подписанное со стороны Департамента соглашение о предоставлении субсидии (далее - Соглашение) для его подписания лично или посредством почтового отправления.</w:t>
      </w:r>
    </w:p>
    <w:p w:rsidR="0038265F" w:rsidRDefault="0038265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2.8. Основанием для перечисления субсидии является Соглашение, заключенное между Департаментом и Получателем.</w:t>
      </w:r>
    </w:p>
    <w:p w:rsidR="0038265F" w:rsidRDefault="0038265F">
      <w:pPr>
        <w:pStyle w:val="ConsPlusNormal"/>
        <w:spacing w:before="220"/>
        <w:ind w:firstLine="540"/>
        <w:jc w:val="both"/>
      </w:pPr>
      <w:r>
        <w:t>2.9. Соглашение заключается по форме, установленной Депфином Югры. Соглашение должно содержать следующие положения:</w:t>
      </w:r>
    </w:p>
    <w:p w:rsidR="0038265F" w:rsidRDefault="0038265F">
      <w:pPr>
        <w:pStyle w:val="ConsPlusNormal"/>
        <w:spacing w:before="220"/>
        <w:ind w:firstLine="540"/>
        <w:jc w:val="both"/>
      </w:pPr>
      <w:r>
        <w:t>направления расходования субсидии;</w:t>
      </w:r>
    </w:p>
    <w:p w:rsidR="0038265F" w:rsidRDefault="0038265F">
      <w:pPr>
        <w:pStyle w:val="ConsPlusNormal"/>
        <w:spacing w:before="220"/>
        <w:ind w:firstLine="540"/>
        <w:jc w:val="both"/>
      </w:pPr>
      <w:r>
        <w:t>размер предоставляемой субсидии;</w:t>
      </w:r>
    </w:p>
    <w:p w:rsidR="0038265F" w:rsidRDefault="0038265F">
      <w:pPr>
        <w:pStyle w:val="ConsPlusNormal"/>
        <w:spacing w:before="220"/>
        <w:ind w:firstLine="540"/>
        <w:jc w:val="both"/>
      </w:pPr>
      <w:r>
        <w:t>значение показателей результативности использования субсидии;</w:t>
      </w:r>
    </w:p>
    <w:p w:rsidR="0038265F" w:rsidRDefault="0038265F">
      <w:pPr>
        <w:pStyle w:val="ConsPlusNormal"/>
        <w:spacing w:before="220"/>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38265F" w:rsidRDefault="0038265F">
      <w:pPr>
        <w:pStyle w:val="ConsPlusNormal"/>
        <w:spacing w:before="220"/>
        <w:ind w:firstLine="540"/>
        <w:jc w:val="both"/>
      </w:pPr>
      <w:r>
        <w:lastRenderedPageBreak/>
        <w:t>срок ввода Объекта в эксплуатацию;</w:t>
      </w:r>
    </w:p>
    <w:p w:rsidR="0038265F" w:rsidRDefault="0038265F">
      <w:pPr>
        <w:pStyle w:val="ConsPlusNormal"/>
        <w:spacing w:before="220"/>
        <w:ind w:firstLine="540"/>
        <w:jc w:val="both"/>
      </w:pPr>
      <w:r>
        <w:t>порядок, сроки и состав отчетности Получателя об использовании субсидии;</w:t>
      </w:r>
    </w:p>
    <w:p w:rsidR="0038265F" w:rsidRDefault="0038265F">
      <w:pPr>
        <w:pStyle w:val="ConsPlusNormal"/>
        <w:spacing w:before="220"/>
        <w:ind w:firstLine="540"/>
        <w:jc w:val="both"/>
      </w:pPr>
      <w:r>
        <w:t>пятилетний период эксплуатации Объекта по назначению;</w:t>
      </w:r>
    </w:p>
    <w:p w:rsidR="0038265F" w:rsidRDefault="0038265F">
      <w:pPr>
        <w:pStyle w:val="ConsPlusNormal"/>
        <w:spacing w:before="220"/>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38265F" w:rsidRDefault="0038265F">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38265F" w:rsidRDefault="0038265F">
      <w:pPr>
        <w:pStyle w:val="ConsPlusNormal"/>
        <w:spacing w:before="220"/>
        <w:ind w:firstLine="540"/>
        <w:jc w:val="both"/>
      </w:pPr>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расчет размера штрафных санкций.</w:t>
      </w:r>
    </w:p>
    <w:p w:rsidR="0038265F" w:rsidRDefault="0038265F">
      <w:pPr>
        <w:pStyle w:val="ConsPlusNormal"/>
        <w:spacing w:before="220"/>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 (далее - Уведомление).</w:t>
      </w:r>
    </w:p>
    <w:p w:rsidR="0038265F" w:rsidRDefault="0038265F">
      <w:pPr>
        <w:pStyle w:val="ConsPlusNormal"/>
        <w:spacing w:before="220"/>
        <w:ind w:firstLine="540"/>
        <w:jc w:val="both"/>
      </w:pPr>
      <w:r>
        <w:t>Уведомление направляется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bookmarkStart w:id="314" w:name="P6140"/>
      <w:bookmarkEnd w:id="314"/>
      <w:r>
        <w:t xml:space="preserve">2.11. В случае принятия решения о возможности предоставления субсидии по направлениям, указанным в </w:t>
      </w:r>
      <w:hyperlink w:anchor="P6067" w:history="1">
        <w:r>
          <w:rPr>
            <w:color w:val="0000FF"/>
          </w:rPr>
          <w:t>пункте 1.4</w:t>
        </w:r>
      </w:hyperlink>
      <w:r>
        <w:t xml:space="preserve"> Порядка, Департамент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 округа в порядке и по формам, утвержденным Минсельхозом России.</w:t>
      </w:r>
    </w:p>
    <w:p w:rsidR="0038265F" w:rsidRDefault="0038265F">
      <w:pPr>
        <w:pStyle w:val="ConsPlusNormal"/>
        <w:spacing w:before="220"/>
        <w:ind w:firstLine="540"/>
        <w:jc w:val="both"/>
      </w:pPr>
      <w:r>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Департамент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подписанное со стороны Департамента Соглашение для его подписания лично или посредством почтового отправления.</w:t>
      </w:r>
    </w:p>
    <w:p w:rsidR="0038265F" w:rsidRDefault="0038265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2.12. Основаниями для отказа в предоставлении субсидии являются:</w:t>
      </w:r>
    </w:p>
    <w:p w:rsidR="0038265F" w:rsidRDefault="0038265F">
      <w:pPr>
        <w:pStyle w:val="ConsPlusNormal"/>
        <w:spacing w:before="220"/>
        <w:ind w:firstLine="540"/>
        <w:jc w:val="both"/>
      </w:pPr>
      <w:r>
        <w:lastRenderedPageBreak/>
        <w:t xml:space="preserve">непредставление Получателем документов, указанных в </w:t>
      </w:r>
      <w:hyperlink w:anchor="P6086" w:history="1">
        <w:r>
          <w:rPr>
            <w:color w:val="0000FF"/>
          </w:rPr>
          <w:t>пунктах 2.2</w:t>
        </w:r>
      </w:hyperlink>
      <w:r>
        <w:t xml:space="preserve">, </w:t>
      </w:r>
      <w:hyperlink w:anchor="P6119" w:history="1">
        <w:r>
          <w:rPr>
            <w:color w:val="0000FF"/>
          </w:rPr>
          <w:t>2.7</w:t>
        </w:r>
      </w:hyperlink>
      <w:r>
        <w:t xml:space="preserve">, </w:t>
      </w:r>
      <w:hyperlink w:anchor="P6140" w:history="1">
        <w:r>
          <w:rPr>
            <w:color w:val="0000FF"/>
          </w:rPr>
          <w:t>2.11</w:t>
        </w:r>
      </w:hyperlink>
      <w:r>
        <w:t xml:space="preserve"> Порядка;</w:t>
      </w:r>
    </w:p>
    <w:p w:rsidR="0038265F" w:rsidRDefault="0038265F">
      <w:pPr>
        <w:pStyle w:val="ConsPlusNormal"/>
        <w:spacing w:before="220"/>
        <w:ind w:firstLine="540"/>
        <w:jc w:val="both"/>
      </w:pPr>
      <w:r>
        <w:t>выявление в представленных документах сведений, не соответствующих действительности;</w:t>
      </w:r>
    </w:p>
    <w:p w:rsidR="0038265F" w:rsidRDefault="0038265F">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38265F" w:rsidRDefault="0038265F">
      <w:pPr>
        <w:pStyle w:val="ConsPlusNormal"/>
        <w:spacing w:before="220"/>
        <w:ind w:firstLine="540"/>
        <w:jc w:val="both"/>
      </w:pPr>
      <w:r>
        <w:t>отсутствие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38265F" w:rsidRDefault="0038265F">
      <w:pPr>
        <w:pStyle w:val="ConsPlusNormal"/>
        <w:spacing w:before="220"/>
        <w:ind w:firstLine="540"/>
        <w:jc w:val="both"/>
      </w:pPr>
      <w:r>
        <w:t>отсутствие права собственности или аренды на земельный участок;</w:t>
      </w:r>
    </w:p>
    <w:p w:rsidR="0038265F" w:rsidRDefault="0038265F">
      <w:pPr>
        <w:pStyle w:val="ConsPlusNormal"/>
        <w:spacing w:before="220"/>
        <w:ind w:firstLine="540"/>
        <w:jc w:val="both"/>
      </w:pPr>
      <w:r>
        <w:t>отсутствие разрешения на строительство и (или) модернизацию Объекта;</w:t>
      </w:r>
    </w:p>
    <w:p w:rsidR="0038265F" w:rsidRDefault="0038265F">
      <w:pPr>
        <w:pStyle w:val="ConsPlusNormal"/>
        <w:spacing w:before="220"/>
        <w:ind w:firstLine="540"/>
        <w:jc w:val="both"/>
      </w:pPr>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38265F" w:rsidRDefault="0038265F">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38265F" w:rsidRDefault="0038265F">
      <w:pPr>
        <w:pStyle w:val="ConsPlusNormal"/>
        <w:spacing w:before="220"/>
        <w:ind w:firstLine="540"/>
        <w:jc w:val="both"/>
      </w:pPr>
      <w:r>
        <w:t>отсутствие разрешения на ввод Объекта в эксплуатацию;</w:t>
      </w:r>
    </w:p>
    <w:p w:rsidR="0038265F" w:rsidRDefault="0038265F">
      <w:pPr>
        <w:pStyle w:val="ConsPlusNormal"/>
        <w:spacing w:before="220"/>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6067" w:history="1">
        <w:r>
          <w:rPr>
            <w:color w:val="0000FF"/>
          </w:rPr>
          <w:t>пункте 1.4</w:t>
        </w:r>
      </w:hyperlink>
      <w:r>
        <w:t xml:space="preserve"> Порядка);</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6066" w:history="1">
        <w:r>
          <w:rPr>
            <w:color w:val="0000FF"/>
          </w:rPr>
          <w:t>пунктами 1.3</w:t>
        </w:r>
      </w:hyperlink>
      <w:r>
        <w:t xml:space="preserve">, </w:t>
      </w:r>
      <w:hyperlink w:anchor="P6072" w:history="1">
        <w:r>
          <w:rPr>
            <w:color w:val="0000FF"/>
          </w:rPr>
          <w:t>1.8</w:t>
        </w:r>
      </w:hyperlink>
      <w:r>
        <w:t xml:space="preserve">, </w:t>
      </w:r>
      <w:hyperlink w:anchor="P6079" w:history="1">
        <w:r>
          <w:rPr>
            <w:color w:val="0000FF"/>
          </w:rPr>
          <w:t>абзацем вторым пункта 1.9</w:t>
        </w:r>
      </w:hyperlink>
      <w:r>
        <w:t xml:space="preserve"> Порядка;</w:t>
      </w:r>
    </w:p>
    <w:p w:rsidR="0038265F" w:rsidRDefault="0038265F">
      <w:pPr>
        <w:pStyle w:val="ConsPlusNormal"/>
        <w:spacing w:before="220"/>
        <w:ind w:firstLine="540"/>
        <w:jc w:val="both"/>
      </w:pPr>
      <w:r>
        <w:t xml:space="preserve">несоответствие Объектов требованиям, установленным </w:t>
      </w:r>
      <w:hyperlink w:anchor="P6080" w:history="1">
        <w:r>
          <w:rPr>
            <w:color w:val="0000FF"/>
          </w:rPr>
          <w:t>абзацем третьим пункта 1.9</w:t>
        </w:r>
      </w:hyperlink>
      <w:r>
        <w:t xml:space="preserve"> Порядка.</w:t>
      </w:r>
    </w:p>
    <w:p w:rsidR="0038265F" w:rsidRDefault="0038265F">
      <w:pPr>
        <w:pStyle w:val="ConsPlusNormal"/>
        <w:spacing w:before="220"/>
        <w:ind w:firstLine="540"/>
        <w:jc w:val="both"/>
      </w:pPr>
      <w:r>
        <w:t>2.13. Основаниями для прекращения выплаты субсидии являются:</w:t>
      </w:r>
    </w:p>
    <w:p w:rsidR="0038265F" w:rsidRDefault="0038265F">
      <w:pPr>
        <w:pStyle w:val="ConsPlusNormal"/>
        <w:spacing w:before="220"/>
        <w:ind w:firstLine="540"/>
        <w:jc w:val="both"/>
      </w:pPr>
      <w:r>
        <w:t>истечение срока Соглашения;</w:t>
      </w:r>
    </w:p>
    <w:p w:rsidR="0038265F" w:rsidRDefault="0038265F">
      <w:pPr>
        <w:pStyle w:val="ConsPlusNormal"/>
        <w:spacing w:before="220"/>
        <w:ind w:firstLine="540"/>
        <w:jc w:val="both"/>
      </w:pPr>
      <w:r>
        <w:t>решение Получателя о реализации проекта без предоставления субсидии;</w:t>
      </w:r>
    </w:p>
    <w:p w:rsidR="0038265F" w:rsidRDefault="0038265F">
      <w:pPr>
        <w:pStyle w:val="ConsPlusNormal"/>
        <w:spacing w:before="220"/>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38265F" w:rsidRDefault="0038265F">
      <w:pPr>
        <w:pStyle w:val="ConsPlusNormal"/>
        <w:spacing w:before="220"/>
        <w:ind w:firstLine="540"/>
        <w:jc w:val="both"/>
      </w:pPr>
      <w:r>
        <w:t>неисполнение Получателем обязательств, установленных Соглашением.</w:t>
      </w:r>
    </w:p>
    <w:p w:rsidR="0038265F" w:rsidRDefault="0038265F">
      <w:pPr>
        <w:pStyle w:val="ConsPlusNormal"/>
        <w:spacing w:before="220"/>
        <w:ind w:firstLine="540"/>
        <w:jc w:val="both"/>
      </w:pPr>
      <w:r>
        <w:t>2.14. В случае отсутствия оснований для отказа в предоставлении субсидии Департамент осуществляет ее перечисление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8265F" w:rsidRDefault="0038265F">
      <w:pPr>
        <w:pStyle w:val="ConsPlusNormal"/>
        <w:spacing w:before="220"/>
        <w:ind w:firstLine="540"/>
        <w:jc w:val="both"/>
      </w:pPr>
      <w:r>
        <w:t>2.15. Основаниями для возврата Получателем субсидии являются:</w:t>
      </w:r>
    </w:p>
    <w:p w:rsidR="0038265F" w:rsidRDefault="0038265F">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38265F" w:rsidRDefault="0038265F">
      <w:pPr>
        <w:pStyle w:val="ConsPlusNormal"/>
        <w:spacing w:before="220"/>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38265F" w:rsidRDefault="0038265F">
      <w:pPr>
        <w:pStyle w:val="ConsPlusNormal"/>
        <w:spacing w:before="220"/>
        <w:ind w:firstLine="540"/>
        <w:jc w:val="both"/>
      </w:pPr>
      <w:r>
        <w:t xml:space="preserve">2.16. Департамент совместно с органами государственного финансового контроля </w:t>
      </w:r>
      <w:r>
        <w:lastRenderedPageBreak/>
        <w:t>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jc w:val="both"/>
      </w:pPr>
    </w:p>
    <w:p w:rsidR="0038265F" w:rsidRDefault="0038265F">
      <w:pPr>
        <w:pStyle w:val="ConsPlusTitle"/>
        <w:jc w:val="center"/>
        <w:outlineLvl w:val="1"/>
      </w:pPr>
      <w:r>
        <w:t>III. Правила возврата субсидий в случае нарушения условий,</w:t>
      </w:r>
    </w:p>
    <w:p w:rsidR="0038265F" w:rsidRDefault="0038265F">
      <w:pPr>
        <w:pStyle w:val="ConsPlusTitle"/>
        <w:jc w:val="center"/>
      </w:pPr>
      <w:r>
        <w:t>установленных при их предоставлении</w:t>
      </w:r>
    </w:p>
    <w:p w:rsidR="0038265F" w:rsidRDefault="0038265F">
      <w:pPr>
        <w:pStyle w:val="ConsPlusNormal"/>
        <w:jc w:val="both"/>
      </w:pPr>
    </w:p>
    <w:p w:rsidR="0038265F" w:rsidRDefault="0038265F">
      <w:pPr>
        <w:pStyle w:val="ConsPlusNormal"/>
        <w:ind w:firstLine="540"/>
        <w:jc w:val="both"/>
      </w:pPr>
      <w:r>
        <w:t>3.1. В случае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8265F" w:rsidRDefault="0038265F">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38265F" w:rsidRDefault="0038265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8265F" w:rsidRDefault="0038265F">
      <w:pPr>
        <w:pStyle w:val="ConsPlusNormal"/>
        <w:spacing w:before="220"/>
        <w:ind w:firstLine="540"/>
        <w:jc w:val="both"/>
      </w:pPr>
      <w:r>
        <w:t>Расчет суммы штрафа осуществляется по форме, установленной Соглашением.</w:t>
      </w:r>
    </w:p>
    <w:p w:rsidR="0038265F" w:rsidRDefault="0038265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8265F" w:rsidRDefault="0038265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24</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315" w:name="P6190"/>
      <w:bookmarkEnd w:id="315"/>
      <w:r>
        <w:t>ПОРЯДОК</w:t>
      </w:r>
    </w:p>
    <w:p w:rsidR="0038265F" w:rsidRDefault="0038265F">
      <w:pPr>
        <w:pStyle w:val="ConsPlusTitle"/>
        <w:jc w:val="center"/>
      </w:pPr>
      <w:r>
        <w:t>ПРЕДОСТАВЛЕНИЯ ГРАНТОВ В ФОРМЕ СУБСИДИЙ НА ПОДДЕРЖКУ</w:t>
      </w:r>
    </w:p>
    <w:p w:rsidR="0038265F" w:rsidRDefault="0038265F">
      <w:pPr>
        <w:pStyle w:val="ConsPlusTitle"/>
        <w:jc w:val="center"/>
      </w:pPr>
      <w:r>
        <w:t>СЕЛЬСКОХОЗЯЙСТВЕННЫХ ПОТРЕБИТЕЛЬСКИХ КООПЕРАТИВОВ</w:t>
      </w:r>
    </w:p>
    <w:p w:rsidR="0038265F" w:rsidRDefault="0038265F">
      <w:pPr>
        <w:pStyle w:val="ConsPlusTitle"/>
        <w:jc w:val="center"/>
      </w:pPr>
      <w:r>
        <w:t>ДЛЯ РАЗВИТИЯ МАТЕРИАЛЬНО-ТЕХНИЧЕСКОЙ БАЗЫ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ХМАО - Югры от 05.09.2019 N 307-п)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развитию материально-технической базы сельскохозяйственных потребительских кооперативов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64" w:history="1">
        <w:r>
          <w:rPr>
            <w:color w:val="0000FF"/>
          </w:rPr>
          <w:t>подпрограммы 2</w:t>
        </w:r>
      </w:hyperlink>
      <w:r>
        <w:t xml:space="preserve"> "Развитие отрасли животноводства" в целях поддержки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8265F" w:rsidRDefault="0038265F">
      <w:pPr>
        <w:pStyle w:val="ConsPlusNormal"/>
        <w:spacing w:before="220"/>
        <w:ind w:firstLine="540"/>
        <w:jc w:val="both"/>
      </w:pPr>
      <w:r>
        <w:t xml:space="preserve">Грант на условиях софинансирования из федерального бюджета и бюджета автономного округа предоставляется в соответствии с </w:t>
      </w:r>
      <w:hyperlink r:id="rId22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8265F" w:rsidRDefault="0038265F">
      <w:pPr>
        <w:pStyle w:val="ConsPlusNormal"/>
        <w:spacing w:before="220"/>
        <w:ind w:firstLine="540"/>
        <w:jc w:val="both"/>
      </w:pPr>
      <w:r>
        <w:t>1.2. Понятия, используемые в Порядке:</w:t>
      </w:r>
    </w:p>
    <w:p w:rsidR="0038265F" w:rsidRDefault="0038265F">
      <w:pPr>
        <w:pStyle w:val="ConsPlusNormal"/>
        <w:spacing w:before="220"/>
        <w:ind w:firstLine="540"/>
        <w:jc w:val="both"/>
      </w:pPr>
      <w:bookmarkStart w:id="316" w:name="P6202"/>
      <w:bookmarkEnd w:id="316"/>
      <w:r>
        <w:t>1) сельскохозяйственный потребительский кооператив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и аффилированного членства) (далее - Получатель);</w:t>
      </w:r>
    </w:p>
    <w:p w:rsidR="0038265F" w:rsidRDefault="0038265F">
      <w:pPr>
        <w:pStyle w:val="ConsPlusNormal"/>
        <w:spacing w:before="220"/>
        <w:ind w:firstLine="540"/>
        <w:jc w:val="both"/>
      </w:pPr>
      <w:bookmarkStart w:id="317" w:name="P6203"/>
      <w:bookmarkEnd w:id="317"/>
      <w: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38265F" w:rsidRDefault="0038265F">
      <w:pPr>
        <w:pStyle w:val="ConsPlusNormal"/>
        <w:spacing w:before="220"/>
        <w:ind w:firstLine="540"/>
        <w:jc w:val="both"/>
      </w:pPr>
      <w:r>
        <w:t>на разработку проектной, сметной документации строительства, реконструкции и (или) модернизации производственных объектов по заготовке, хранению, подработке, убою, переработке сельскохозяйственной продукции, подготовке к реализации сельскохозяйственной продукции и продуктов ее переработки;</w:t>
      </w:r>
    </w:p>
    <w:p w:rsidR="0038265F" w:rsidRDefault="0038265F">
      <w:pPr>
        <w:pStyle w:val="ConsPlusNormal"/>
        <w:spacing w:before="220"/>
        <w:ind w:firstLine="540"/>
        <w:jc w:val="both"/>
      </w:pPr>
      <w: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сельскохозяйственной продукции и продуктов ее переработки;</w:t>
      </w:r>
    </w:p>
    <w:p w:rsidR="0038265F" w:rsidRDefault="0038265F">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в том числе продукции дикорастущих плодов, грибов и ягод,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
    <w:p w:rsidR="0038265F" w:rsidRDefault="0038265F">
      <w:pPr>
        <w:pStyle w:val="ConsPlusNormal"/>
        <w:spacing w:before="220"/>
        <w:ind w:firstLine="540"/>
        <w:jc w:val="both"/>
      </w:pPr>
      <w:r>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38265F" w:rsidRDefault="0038265F">
      <w:pPr>
        <w:pStyle w:val="ConsPlusNormal"/>
        <w:spacing w:before="220"/>
        <w:ind w:firstLine="540"/>
        <w:jc w:val="both"/>
      </w:pPr>
      <w:r>
        <w:t xml:space="preserve">3) Грант - денежные средства, передаваемые из бюджета автономного округа, финансовое </w:t>
      </w:r>
      <w:r>
        <w:lastRenderedPageBreak/>
        <w:t>обеспечение затрат на реализацию проектов по развитию материально-технической базы сельскохозяйственных потребительских кооперативов в автономном округе, не возмещаемых в соответствии с иными направлениями государственной поддержки, предусмотренными постановлением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38265F" w:rsidRDefault="0038265F">
      <w:pPr>
        <w:pStyle w:val="ConsPlusNormal"/>
        <w:spacing w:before="220"/>
        <w:ind w:firstLine="540"/>
        <w:jc w:val="both"/>
      </w:pPr>
      <w:r>
        <w:t>1.3. Грант предоставляет Департамент Получателям, прошедшим отбор в соответствии с Порядком.</w:t>
      </w:r>
    </w:p>
    <w:p w:rsidR="0038265F" w:rsidRDefault="0038265F">
      <w:pPr>
        <w:pStyle w:val="ConsPlusNormal"/>
        <w:spacing w:before="220"/>
        <w:ind w:firstLine="540"/>
        <w:jc w:val="both"/>
      </w:pPr>
      <w:bookmarkStart w:id="318" w:name="P6210"/>
      <w:bookmarkEnd w:id="318"/>
      <w:r>
        <w:t>1.4. Категории Получателей:</w:t>
      </w:r>
    </w:p>
    <w:p w:rsidR="0038265F" w:rsidRDefault="0038265F">
      <w:pPr>
        <w:pStyle w:val="ConsPlusNormal"/>
        <w:spacing w:before="220"/>
        <w:ind w:firstLine="540"/>
        <w:jc w:val="both"/>
      </w:pPr>
      <w:r>
        <w:t>Получатель на 15 число месяца, предшествующего месяцу, в котором планируется заключение соглашения о предоставлении Гранта (далее - Соглашение), должен соответствовать следующим требованиям:</w:t>
      </w:r>
    </w:p>
    <w:p w:rsidR="0038265F" w:rsidRDefault="0038265F">
      <w:pPr>
        <w:pStyle w:val="ConsPlusNormal"/>
        <w:spacing w:before="220"/>
        <w:ind w:firstLine="540"/>
        <w:jc w:val="both"/>
      </w:pPr>
      <w:r>
        <w:t>зарегистрирован и осуществляет деятельность в автономном округе;</w:t>
      </w:r>
    </w:p>
    <w:p w:rsidR="0038265F" w:rsidRDefault="0038265F">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38265F" w:rsidRDefault="0038265F">
      <w:pPr>
        <w:pStyle w:val="ConsPlusNormal"/>
        <w:spacing w:before="220"/>
        <w:ind w:firstLine="540"/>
        <w:jc w:val="both"/>
      </w:pPr>
      <w:r>
        <w:t xml:space="preserve">соответствует требованиям, установленным </w:t>
      </w:r>
      <w:hyperlink w:anchor="P6202" w:history="1">
        <w:r>
          <w:rPr>
            <w:color w:val="0000FF"/>
          </w:rPr>
          <w:t>подпунктом 1 пункта 1.2</w:t>
        </w:r>
      </w:hyperlink>
      <w:r>
        <w:t xml:space="preserve"> Порядка;</w:t>
      </w:r>
    </w:p>
    <w:p w:rsidR="0038265F" w:rsidRDefault="0038265F">
      <w:pPr>
        <w:pStyle w:val="ConsPlusNormal"/>
        <w:spacing w:before="220"/>
        <w:ind w:firstLine="540"/>
        <w:jc w:val="both"/>
      </w:pPr>
      <w:r>
        <w:t xml:space="preserve">планируемые направления расходования средств Гранта соответствуют требованиям, установленным </w:t>
      </w:r>
      <w:hyperlink w:anchor="P6203" w:history="1">
        <w:r>
          <w:rPr>
            <w:color w:val="0000FF"/>
          </w:rPr>
          <w:t>подпунктом 2 пункта 1.2</w:t>
        </w:r>
      </w:hyperlink>
      <w:r>
        <w:t xml:space="preserve"> Порядка;</w:t>
      </w:r>
    </w:p>
    <w:p w:rsidR="0038265F" w:rsidRDefault="0038265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38265F" w:rsidRDefault="0038265F">
      <w:pPr>
        <w:pStyle w:val="ConsPlusNormal"/>
        <w:spacing w:before="220"/>
        <w:ind w:firstLine="540"/>
        <w:jc w:val="both"/>
      </w:pPr>
      <w:r>
        <w:t>имеет на правах аренды или собственности земельные участки (участок) для осуществления производственной деятельности;</w:t>
      </w:r>
    </w:p>
    <w:p w:rsidR="0038265F" w:rsidRDefault="0038265F">
      <w:pPr>
        <w:pStyle w:val="ConsPlusNormal"/>
        <w:spacing w:before="220"/>
        <w:ind w:firstLine="540"/>
        <w:jc w:val="both"/>
      </w:pPr>
      <w:r>
        <w:t>не получал и 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38265F" w:rsidRDefault="0038265F">
      <w:pPr>
        <w:pStyle w:val="ConsPlusNormal"/>
        <w:spacing w:before="220"/>
        <w:ind w:firstLine="540"/>
        <w:jc w:val="both"/>
      </w:pPr>
      <w:r>
        <w:t>не находится в процессе реорганизации, ликвидации, банкротства. Информация о нахождении Получателя в состоянии банкротства определяется в соответствии со сведениями, содержащимися в Едином федеральном реестре сведений о банкротстве, размещенной в открытом доступе сети интернет по адресу "https://bankrot.fedresurs.ru/".</w:t>
      </w:r>
    </w:p>
    <w:p w:rsidR="0038265F" w:rsidRDefault="0038265F">
      <w:pPr>
        <w:pStyle w:val="ConsPlusNormal"/>
        <w:jc w:val="both"/>
      </w:pPr>
    </w:p>
    <w:p w:rsidR="0038265F" w:rsidRDefault="0038265F">
      <w:pPr>
        <w:pStyle w:val="ConsPlusTitle"/>
        <w:jc w:val="center"/>
        <w:outlineLvl w:val="1"/>
      </w:pPr>
      <w:r>
        <w:t>II. Порядок проведения отбора</w:t>
      </w:r>
    </w:p>
    <w:p w:rsidR="0038265F" w:rsidRDefault="0038265F">
      <w:pPr>
        <w:pStyle w:val="ConsPlusNormal"/>
        <w:jc w:val="both"/>
      </w:pPr>
    </w:p>
    <w:p w:rsidR="0038265F" w:rsidRDefault="0038265F">
      <w:pPr>
        <w:pStyle w:val="ConsPlusNormal"/>
        <w:ind w:firstLine="540"/>
        <w:jc w:val="both"/>
      </w:pPr>
      <w:r>
        <w:t xml:space="preserve">2.1. Департамент приказом объявляет конкурс на отбор участников по предоставлению </w:t>
      </w:r>
      <w:r>
        <w:lastRenderedPageBreak/>
        <w:t>Гранта (далее - Конкурс).</w:t>
      </w:r>
    </w:p>
    <w:p w:rsidR="0038265F" w:rsidRDefault="0038265F">
      <w:pPr>
        <w:pStyle w:val="ConsPlusNormal"/>
        <w:spacing w:before="220"/>
        <w:ind w:firstLine="540"/>
        <w:jc w:val="both"/>
      </w:pPr>
      <w:r>
        <w:t>Срок проведения Конкурса, его этапы, форму заявки для участия в нем, срок и место его проведения утверждает Департамент.</w:t>
      </w:r>
    </w:p>
    <w:p w:rsidR="0038265F" w:rsidRDefault="0038265F">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38265F" w:rsidRDefault="0038265F">
      <w:pPr>
        <w:pStyle w:val="ConsPlusNormal"/>
        <w:spacing w:before="220"/>
        <w:ind w:firstLine="540"/>
        <w:jc w:val="both"/>
      </w:pPr>
      <w:r>
        <w:t>Департамент в течение 1 рабочего дня с момента принятия решения о проведении Конкурса размещает об этом информацию на официальном сайте Департамента http://depprom.admhmao.ru (далее - Сайт) и направляет в органы местного самоуправления муниципальных образований автономного округа.</w:t>
      </w:r>
    </w:p>
    <w:p w:rsidR="0038265F" w:rsidRDefault="0038265F">
      <w:pPr>
        <w:pStyle w:val="ConsPlusNormal"/>
        <w:spacing w:before="220"/>
        <w:ind w:firstLine="540"/>
        <w:jc w:val="both"/>
      </w:pPr>
      <w:r>
        <w:t>На Сайте также размещается информация о максимальной сумме Гранта, порядке и критериях отбора Получателей, порядке предоставления Гранта, формы и перечень документов, необходимых для представления в Департамент, форма соглашения о предоставлении субсидии.</w:t>
      </w:r>
    </w:p>
    <w:p w:rsidR="0038265F" w:rsidRDefault="0038265F">
      <w:pPr>
        <w:pStyle w:val="ConsPlusNormal"/>
        <w:spacing w:before="220"/>
        <w:ind w:firstLine="540"/>
        <w:jc w:val="both"/>
      </w:pPr>
      <w:r>
        <w:t>Срок приема заявок составляет 20 рабочих дней с даты размещения объявления о Конкурсе.</w:t>
      </w:r>
    </w:p>
    <w:p w:rsidR="0038265F" w:rsidRDefault="0038265F">
      <w:pPr>
        <w:pStyle w:val="ConsPlusNormal"/>
        <w:spacing w:before="220"/>
        <w:ind w:firstLine="540"/>
        <w:jc w:val="both"/>
      </w:pPr>
      <w:bookmarkStart w:id="319" w:name="P6231"/>
      <w:bookmarkEnd w:id="319"/>
      <w:r>
        <w:t>2.2. Получатели представляют в Департамент следующие документы (подлинники или их заверенные копии):</w:t>
      </w:r>
    </w:p>
    <w:p w:rsidR="0038265F" w:rsidRDefault="0038265F">
      <w:pPr>
        <w:pStyle w:val="ConsPlusNormal"/>
        <w:spacing w:before="220"/>
        <w:ind w:firstLine="540"/>
        <w:jc w:val="both"/>
      </w:pPr>
      <w:r>
        <w:t>1) заявку для участия в Конкурсе по форме, установленной Департаментом (далее - Заявка);</w:t>
      </w:r>
    </w:p>
    <w:p w:rsidR="0038265F" w:rsidRDefault="0038265F">
      <w:pPr>
        <w:pStyle w:val="ConsPlusNormal"/>
        <w:spacing w:before="220"/>
        <w:ind w:firstLine="540"/>
        <w:jc w:val="both"/>
      </w:pPr>
      <w:r>
        <w:t>2) список членов сельскохозяйственного потребительского кооператива (за исключением ассоциированных и аффилированных членов);</w:t>
      </w:r>
    </w:p>
    <w:p w:rsidR="0038265F" w:rsidRDefault="0038265F">
      <w:pPr>
        <w:pStyle w:val="ConsPlusNormal"/>
        <w:spacing w:before="220"/>
        <w:ind w:firstLine="540"/>
        <w:jc w:val="both"/>
      </w:pPr>
      <w:r>
        <w:t>3)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38265F" w:rsidRDefault="0038265F">
      <w:pPr>
        <w:pStyle w:val="ConsPlusNormal"/>
        <w:spacing w:before="220"/>
        <w:ind w:firstLine="540"/>
        <w:jc w:val="both"/>
      </w:pPr>
      <w:r>
        <w:t>4) реквизиты банковского счета Получателя;</w:t>
      </w:r>
    </w:p>
    <w:p w:rsidR="0038265F" w:rsidRDefault="0038265F">
      <w:pPr>
        <w:pStyle w:val="ConsPlusNormal"/>
        <w:spacing w:before="220"/>
        <w:ind w:firstLine="540"/>
        <w:jc w:val="both"/>
      </w:pPr>
      <w:r>
        <w:t>5) план расходов Получателя по форме, установленной Департаментом (далее - план расходов);</w:t>
      </w:r>
    </w:p>
    <w:p w:rsidR="0038265F" w:rsidRDefault="0038265F">
      <w:pPr>
        <w:pStyle w:val="ConsPlusNormal"/>
        <w:spacing w:before="220"/>
        <w:ind w:firstLine="540"/>
        <w:jc w:val="both"/>
      </w:pPr>
      <w:r>
        <w:t>6) бизнес-план проекта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38265F" w:rsidRDefault="0038265F">
      <w:pPr>
        <w:pStyle w:val="ConsPlusNormal"/>
        <w:spacing w:before="220"/>
        <w:ind w:firstLine="540"/>
        <w:jc w:val="both"/>
      </w:pPr>
      <w:r>
        <w:t>7)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38265F" w:rsidRDefault="0038265F">
      <w:pPr>
        <w:pStyle w:val="ConsPlusNormal"/>
        <w:spacing w:before="220"/>
        <w:ind w:firstLine="540"/>
        <w:jc w:val="both"/>
      </w:pPr>
      <w:r>
        <w:t>8)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p w:rsidR="0038265F" w:rsidRDefault="0038265F">
      <w:pPr>
        <w:pStyle w:val="ConsPlusNormal"/>
        <w:spacing w:before="220"/>
        <w:ind w:firstLine="540"/>
        <w:jc w:val="both"/>
      </w:pPr>
      <w: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38265F" w:rsidRDefault="0038265F">
      <w:pPr>
        <w:pStyle w:val="ConsPlusNormal"/>
        <w:spacing w:before="220"/>
        <w:ind w:firstLine="540"/>
        <w:jc w:val="both"/>
      </w:pPr>
      <w:r>
        <w:t>Копии документов заверяет уполномоченное должностное лицо Получателя, с расшифровкой должности, фамилии и инициалов, даты заверения, оттиском печати Получателя на каждом листе представленного документа (документов).</w:t>
      </w:r>
    </w:p>
    <w:p w:rsidR="0038265F" w:rsidRDefault="0038265F">
      <w:pPr>
        <w:pStyle w:val="ConsPlusNormal"/>
        <w:spacing w:before="220"/>
        <w:ind w:firstLine="540"/>
        <w:jc w:val="both"/>
      </w:pPr>
      <w:r>
        <w:lastRenderedPageBreak/>
        <w:t xml:space="preserve">2.3. Департамент самостоятельно в течение 2 рабочих дней со дня представления Заявки запрашивает в порядке межведомственного информационного взаимодействия, установленного Федеральным </w:t>
      </w:r>
      <w:hyperlink r:id="rId22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38265F" w:rsidRDefault="0038265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38265F" w:rsidRDefault="0038265F">
      <w:pPr>
        <w:pStyle w:val="ConsPlusNormal"/>
        <w:spacing w:before="22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6203" w:history="1">
        <w:r>
          <w:rPr>
            <w:color w:val="0000FF"/>
          </w:rPr>
          <w:t>подпункте 2 пункта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38265F" w:rsidRDefault="0038265F">
      <w:pPr>
        <w:pStyle w:val="ConsPlusNormal"/>
        <w:spacing w:before="220"/>
        <w:ind w:firstLine="540"/>
        <w:jc w:val="both"/>
      </w:pPr>
      <w:r>
        <w:t>сведения о праве аренды или собственности на земельные участки (в Федеральную службу государственной регистрации, кадастра и картографии).</w:t>
      </w:r>
    </w:p>
    <w:p w:rsidR="0038265F" w:rsidRDefault="0038265F">
      <w:pPr>
        <w:pStyle w:val="ConsPlusNormal"/>
        <w:spacing w:before="220"/>
        <w:ind w:firstLine="540"/>
        <w:jc w:val="both"/>
      </w:pPr>
      <w:r>
        <w:t>Указанные сведения (документы) могут быть представлены Получателем самостоятельно при подаче Заявки.</w:t>
      </w:r>
    </w:p>
    <w:p w:rsidR="0038265F" w:rsidRDefault="0038265F">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2.5. Документы (копии документов), предусмотренные в </w:t>
      </w:r>
      <w:hyperlink w:anchor="P6231"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Получателем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прошнурованный и пронумерованный комплект.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2.6. Основания для отказа в участии в отборе Гранта:</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6210" w:history="1">
        <w:r>
          <w:rPr>
            <w:color w:val="0000FF"/>
          </w:rPr>
          <w:t>пунктом 1.4</w:t>
        </w:r>
      </w:hyperlink>
      <w:r>
        <w:t xml:space="preserve"> Порядка;</w:t>
      </w:r>
    </w:p>
    <w:p w:rsidR="0038265F" w:rsidRDefault="0038265F">
      <w:pPr>
        <w:pStyle w:val="ConsPlusNormal"/>
        <w:spacing w:before="220"/>
        <w:ind w:firstLine="540"/>
        <w:jc w:val="both"/>
      </w:pPr>
      <w:r>
        <w:t xml:space="preserve">нарушение Получателем срока представления документов, установленного </w:t>
      </w:r>
      <w:hyperlink w:anchor="P6231" w:history="1">
        <w:r>
          <w:rPr>
            <w:color w:val="0000FF"/>
          </w:rPr>
          <w:t>пунктом 2.2</w:t>
        </w:r>
      </w:hyperlink>
      <w:r>
        <w:t xml:space="preserve"> Порядка;</w:t>
      </w:r>
    </w:p>
    <w:p w:rsidR="0038265F" w:rsidRDefault="0038265F">
      <w:pPr>
        <w:pStyle w:val="ConsPlusNormal"/>
        <w:spacing w:before="220"/>
        <w:ind w:firstLine="540"/>
        <w:jc w:val="both"/>
      </w:pPr>
      <w:r>
        <w:lastRenderedPageBreak/>
        <w:t xml:space="preserve">непредставление (представление не в полном объеме) Получателем документов, указанных в </w:t>
      </w:r>
      <w:hyperlink w:anchor="P6231" w:history="1">
        <w:r>
          <w:rPr>
            <w:color w:val="0000FF"/>
          </w:rPr>
          <w:t>пункте 2.2</w:t>
        </w:r>
      </w:hyperlink>
      <w:r>
        <w:t xml:space="preserve"> Порядка;</w:t>
      </w:r>
    </w:p>
    <w:p w:rsidR="0038265F" w:rsidRDefault="0038265F">
      <w:pPr>
        <w:pStyle w:val="ConsPlusNormal"/>
        <w:spacing w:before="220"/>
        <w:ind w:firstLine="540"/>
        <w:jc w:val="both"/>
      </w:pPr>
      <w:r>
        <w:t>представление Получателем документов с нарушением требований к их оформлению;</w:t>
      </w:r>
    </w:p>
    <w:p w:rsidR="0038265F" w:rsidRDefault="0038265F">
      <w:pPr>
        <w:pStyle w:val="ConsPlusNormal"/>
        <w:spacing w:before="220"/>
        <w:ind w:firstLine="540"/>
        <w:jc w:val="both"/>
      </w:pPr>
      <w:r>
        <w:t>недостоверность информации, содержащейся в документах, представленных Получателем.</w:t>
      </w:r>
    </w:p>
    <w:p w:rsidR="0038265F" w:rsidRDefault="0038265F">
      <w:pPr>
        <w:pStyle w:val="ConsPlusNormal"/>
        <w:spacing w:before="220"/>
        <w:ind w:firstLine="540"/>
        <w:jc w:val="both"/>
      </w:pPr>
      <w:r>
        <w:t>2.7. Департамент в течение 10 рабочих дней с даты окончания приема Заявок и соответствующих документов, рассматривает представленные документы на предмет соответствия Порядку и достоверности указанных в них сведений, после чего направляет на рассмотрение комиссии по оценке и отбору заявок на предоставление грантов в форме субсидий (далее - Комиссия).</w:t>
      </w:r>
    </w:p>
    <w:p w:rsidR="0038265F" w:rsidRDefault="0038265F">
      <w:pPr>
        <w:pStyle w:val="ConsPlusNormal"/>
        <w:spacing w:before="220"/>
        <w:ind w:firstLine="540"/>
        <w:jc w:val="both"/>
      </w:pPr>
      <w:r>
        <w:t xml:space="preserve">Комиссия в течение 5 рабочих дней с даты поступления Заявок рассматривает их и прилагаемые к ним документы, проводит рейтингование в соответствии с </w:t>
      </w:r>
      <w:hyperlink r:id="rId225" w:history="1">
        <w:r>
          <w:rPr>
            <w:color w:val="0000FF"/>
          </w:rPr>
          <w:t>приложением 27</w:t>
        </w:r>
      </w:hyperlink>
      <w:r>
        <w:t xml:space="preserve"> к Постановлению.</w:t>
      </w:r>
    </w:p>
    <w:p w:rsidR="0038265F" w:rsidRDefault="0038265F">
      <w:pPr>
        <w:pStyle w:val="ConsPlusNormal"/>
        <w:spacing w:before="220"/>
        <w:ind w:firstLine="540"/>
        <w:jc w:val="both"/>
      </w:pPr>
      <w:r>
        <w:t xml:space="preserve">Прошедшими отбор считаются Получатели, документы которых соответствуют </w:t>
      </w:r>
      <w:hyperlink w:anchor="P6231" w:history="1">
        <w:r>
          <w:rPr>
            <w:color w:val="0000FF"/>
          </w:rPr>
          <w:t>пункту 2.2</w:t>
        </w:r>
      </w:hyperlink>
      <w:r>
        <w:t xml:space="preserve"> Порядка, а Заявки отвечают требованиям, установленным </w:t>
      </w:r>
      <w:hyperlink w:anchor="P6210" w:history="1">
        <w:r>
          <w:rPr>
            <w:color w:val="0000FF"/>
          </w:rPr>
          <w:t>пунктом 1.4</w:t>
        </w:r>
      </w:hyperlink>
      <w:r>
        <w:t xml:space="preserve"> Порядка и набрали по рейтингу более 5 баллов.</w:t>
      </w:r>
    </w:p>
    <w:p w:rsidR="0038265F" w:rsidRDefault="0038265F">
      <w:pPr>
        <w:pStyle w:val="ConsPlusNormal"/>
        <w:jc w:val="both"/>
      </w:pPr>
    </w:p>
    <w:p w:rsidR="0038265F" w:rsidRDefault="0038265F">
      <w:pPr>
        <w:pStyle w:val="ConsPlusTitle"/>
        <w:jc w:val="center"/>
        <w:outlineLvl w:val="1"/>
      </w:pPr>
      <w:r>
        <w:t>III. Условия и порядок предоставления Гранта</w:t>
      </w:r>
    </w:p>
    <w:p w:rsidR="0038265F" w:rsidRDefault="0038265F">
      <w:pPr>
        <w:pStyle w:val="ConsPlusNormal"/>
        <w:jc w:val="both"/>
      </w:pPr>
    </w:p>
    <w:p w:rsidR="0038265F" w:rsidRDefault="0038265F">
      <w:pPr>
        <w:pStyle w:val="ConsPlusNormal"/>
        <w:ind w:firstLine="540"/>
        <w:jc w:val="both"/>
      </w:pPr>
      <w:r>
        <w:t>3.1. Основанием для перечисления Гранта является Соглашение, заключенное между Департаментом и Заявителем.</w:t>
      </w:r>
    </w:p>
    <w:p w:rsidR="0038265F" w:rsidRDefault="0038265F">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Соглашение должно содержать следующие положения:</w:t>
      </w:r>
    </w:p>
    <w:p w:rsidR="0038265F" w:rsidRDefault="0038265F">
      <w:pPr>
        <w:pStyle w:val="ConsPlusNormal"/>
        <w:spacing w:before="220"/>
        <w:ind w:firstLine="540"/>
        <w:jc w:val="both"/>
      </w:pPr>
      <w:r>
        <w:t>банковские реквизиты Получателя для перечисления Гранта;</w:t>
      </w:r>
    </w:p>
    <w:p w:rsidR="0038265F" w:rsidRDefault="0038265F">
      <w:pPr>
        <w:pStyle w:val="ConsPlusNormal"/>
        <w:spacing w:before="220"/>
        <w:ind w:firstLine="540"/>
        <w:jc w:val="both"/>
      </w:pPr>
      <w:r>
        <w:t>цели использования Гранта Получателем;</w:t>
      </w:r>
    </w:p>
    <w:p w:rsidR="0038265F" w:rsidRDefault="0038265F">
      <w:pPr>
        <w:pStyle w:val="ConsPlusNormal"/>
        <w:spacing w:before="220"/>
        <w:ind w:firstLine="540"/>
        <w:jc w:val="both"/>
      </w:pPr>
      <w:r>
        <w:t>план расходов Получателя;</w:t>
      </w:r>
    </w:p>
    <w:p w:rsidR="0038265F" w:rsidRDefault="0038265F">
      <w:pPr>
        <w:pStyle w:val="ConsPlusNormal"/>
        <w:spacing w:before="220"/>
        <w:ind w:firstLine="540"/>
        <w:jc w:val="both"/>
      </w:pPr>
      <w:r>
        <w:t>значения показателей результативности использования Гранта;</w:t>
      </w:r>
    </w:p>
    <w:p w:rsidR="0038265F" w:rsidRDefault="0038265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38265F" w:rsidRDefault="0038265F">
      <w:pPr>
        <w:pStyle w:val="ConsPlusNormal"/>
        <w:spacing w:before="220"/>
        <w:ind w:firstLine="540"/>
        <w:jc w:val="both"/>
      </w:pPr>
      <w:r>
        <w:t>обязательства сторон, сроки предоставления, размер Гранта;</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отчетности Получателя об использовании Гранта;</w:t>
      </w:r>
    </w:p>
    <w:p w:rsidR="0038265F" w:rsidRDefault="0038265F">
      <w:pPr>
        <w:pStyle w:val="ConsPlusNormal"/>
        <w:spacing w:before="220"/>
        <w:ind w:firstLine="540"/>
        <w:jc w:val="both"/>
      </w:pPr>
      <w:r>
        <w:t>обязательство Получателя обеспечить создание не менее 1 нового постоянного рабочего места на каждые 3,0 млн. рублей Гранта, полученного в текущем финансовом году;</w:t>
      </w:r>
    </w:p>
    <w:p w:rsidR="0038265F" w:rsidRDefault="0038265F">
      <w:pPr>
        <w:pStyle w:val="ConsPlusNormal"/>
        <w:spacing w:before="220"/>
        <w:ind w:firstLine="540"/>
        <w:jc w:val="both"/>
      </w:pPr>
      <w:r>
        <w:t>обязательство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 (за исключением потребительских сбытовых сельскохозяйственных кооперативов);</w:t>
      </w:r>
    </w:p>
    <w:p w:rsidR="0038265F" w:rsidRDefault="0038265F">
      <w:pPr>
        <w:pStyle w:val="ConsPlusNormal"/>
        <w:spacing w:before="220"/>
        <w:ind w:firstLine="540"/>
        <w:jc w:val="both"/>
      </w:pPr>
      <w:r>
        <w:t xml:space="preserve">обязательство Получателя оплачивать не менее 20 процентов стоимости каждого </w:t>
      </w:r>
      <w:r>
        <w:lastRenderedPageBreak/>
        <w:t>наименования приобретений, указанных в плане расходов, за счет собственных средств;</w:t>
      </w:r>
    </w:p>
    <w:p w:rsidR="0038265F" w:rsidRDefault="0038265F">
      <w:pPr>
        <w:pStyle w:val="ConsPlusNormal"/>
        <w:spacing w:before="220"/>
        <w:ind w:firstLine="540"/>
        <w:jc w:val="both"/>
      </w:pPr>
      <w:r>
        <w:t>обязательство Получателя о возврате средств Гранта при неисполнении условий, установленных Соглашением;</w:t>
      </w:r>
    </w:p>
    <w:p w:rsidR="0038265F" w:rsidRDefault="0038265F">
      <w:pPr>
        <w:pStyle w:val="ConsPlusNormal"/>
        <w:spacing w:before="220"/>
        <w:ind w:firstLine="540"/>
        <w:jc w:val="both"/>
      </w:pPr>
      <w:r>
        <w:t>обязательство Получателя обеспечить своевременное представление отчетности;</w:t>
      </w:r>
    </w:p>
    <w:p w:rsidR="0038265F" w:rsidRDefault="0038265F">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38265F" w:rsidRDefault="0038265F">
      <w:pPr>
        <w:pStyle w:val="ConsPlusNormal"/>
        <w:spacing w:before="220"/>
        <w:ind w:firstLine="540"/>
        <w:jc w:val="both"/>
      </w:pPr>
      <w:r>
        <w:t>обязательство Получателя использовать средства Гранта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38265F" w:rsidRDefault="0038265F">
      <w:pPr>
        <w:pStyle w:val="ConsPlusNormal"/>
        <w:spacing w:before="220"/>
        <w:ind w:firstLine="540"/>
        <w:jc w:val="both"/>
      </w:pPr>
      <w:r>
        <w:t>обязательство Получателя осуществлять деятельность в течение не менее 8 лет после получения Гранта;</w:t>
      </w:r>
    </w:p>
    <w:p w:rsidR="0038265F" w:rsidRDefault="0038265F">
      <w:pPr>
        <w:pStyle w:val="ConsPlusNormal"/>
        <w:spacing w:before="220"/>
        <w:ind w:firstLine="540"/>
        <w:jc w:val="both"/>
      </w:pPr>
      <w:r>
        <w:t>сроки перечисления субсидии и счета, на которые она перечисляется;</w:t>
      </w:r>
    </w:p>
    <w:p w:rsidR="0038265F" w:rsidRDefault="0038265F">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38265F" w:rsidRDefault="0038265F">
      <w:pPr>
        <w:pStyle w:val="ConsPlusNormal"/>
        <w:spacing w:before="220"/>
        <w:ind w:firstLine="540"/>
        <w:jc w:val="both"/>
      </w:pPr>
      <w:r>
        <w:t>согласие Получателя на передачу и обработку его персональных данных в соответствии с законодательством Российской Федерации.</w:t>
      </w:r>
    </w:p>
    <w:p w:rsidR="0038265F" w:rsidRDefault="0038265F">
      <w:pPr>
        <w:pStyle w:val="ConsPlusNormal"/>
        <w:spacing w:before="220"/>
        <w:ind w:firstLine="540"/>
        <w:jc w:val="both"/>
      </w:pPr>
      <w:r>
        <w:t>3.2. Грант предоставляется на условиях софинансирования расходов Получателя на финансовое обеспечение затрат на реализацию бизнес-плана проекта по развитию материально-технической базы, определяемых в соответствии с представленным Получателем планом расходов, в сумме не более 70 млн. рублей и не более 80 процентов затрат на развитие материально-технической базы.</w:t>
      </w:r>
    </w:p>
    <w:p w:rsidR="0038265F" w:rsidRDefault="0038265F">
      <w:pPr>
        <w:pStyle w:val="ConsPlusNormal"/>
        <w:spacing w:before="220"/>
        <w:ind w:firstLine="540"/>
        <w:jc w:val="both"/>
      </w:pPr>
      <w:r>
        <w:t>Грант на цели, установленные Порядком, предоставляется Получателю только 1 раз.</w:t>
      </w:r>
    </w:p>
    <w:p w:rsidR="0038265F" w:rsidRDefault="0038265F">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38265F" w:rsidRDefault="0038265F">
      <w:pPr>
        <w:pStyle w:val="ConsPlusNormal"/>
        <w:spacing w:before="220"/>
        <w:ind w:firstLine="540"/>
        <w:jc w:val="both"/>
      </w:pPr>
      <w:r>
        <w:t>Размер Гранта должен строго соответствовать плану расходов.</w:t>
      </w:r>
    </w:p>
    <w:p w:rsidR="0038265F" w:rsidRDefault="0038265F">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38265F" w:rsidRDefault="0038265F">
      <w:pPr>
        <w:pStyle w:val="ConsPlusNormal"/>
        <w:spacing w:before="220"/>
        <w:ind w:firstLine="540"/>
        <w:jc w:val="both"/>
      </w:pPr>
      <w:r>
        <w:t>Для внесения изменений в план расходов Получатель представляет в Департамент заявление и информацию о необходимости этих внесений (в произвольной форме).</w:t>
      </w:r>
    </w:p>
    <w:p w:rsidR="0038265F" w:rsidRDefault="0038265F">
      <w:pPr>
        <w:pStyle w:val="ConsPlusNormal"/>
        <w:spacing w:before="220"/>
        <w:ind w:firstLine="540"/>
        <w:jc w:val="both"/>
      </w:pPr>
      <w:r>
        <w:t>Департамент в течение 5 рабочих дней с даты регистрации заявления рассматривает представленную информацию и принимает решение о внесении изменений в план расходов или об отказе во внесении.</w:t>
      </w:r>
    </w:p>
    <w:p w:rsidR="0038265F" w:rsidRDefault="0038265F">
      <w:pPr>
        <w:pStyle w:val="ConsPlusNormal"/>
        <w:spacing w:before="220"/>
        <w:ind w:firstLine="540"/>
        <w:jc w:val="both"/>
      </w:pPr>
      <w:r>
        <w:t>В течение 5 рабочих дней со дня принятия решения о внесении изменений в план расходов Департамент вручает лично Получателю или направляет ему почтовым отправлением подписанное дополнительное соглашение к Соглашению (далее - дополнительное соглашение) для его подписания.</w:t>
      </w:r>
    </w:p>
    <w:p w:rsidR="0038265F" w:rsidRDefault="0038265F">
      <w:pPr>
        <w:pStyle w:val="ConsPlusNormal"/>
        <w:spacing w:before="220"/>
        <w:ind w:firstLine="540"/>
        <w:jc w:val="both"/>
      </w:pPr>
      <w:bookmarkStart w:id="320" w:name="P6295"/>
      <w:bookmarkEnd w:id="320"/>
      <w:r>
        <w:lastRenderedPageBreak/>
        <w:t>Получатель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до момента его передачи почтовой организации), считается отказавшимся от получения Гранта.</w:t>
      </w:r>
    </w:p>
    <w:p w:rsidR="0038265F" w:rsidRDefault="0038265F">
      <w:pPr>
        <w:pStyle w:val="ConsPlusNormal"/>
        <w:spacing w:before="220"/>
        <w:ind w:firstLine="540"/>
        <w:jc w:val="both"/>
      </w:pPr>
      <w:r>
        <w:t>В течение 5 рабочих дней со дня принятия решения об отказе внесения изменений в план расходов Департамент направляет Получателю соответствующее уведомление с указанием причин отказа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Основаниями для отказа по внесению изменений в план расходов являются:</w:t>
      </w:r>
    </w:p>
    <w:p w:rsidR="0038265F" w:rsidRDefault="0038265F">
      <w:pPr>
        <w:pStyle w:val="ConsPlusNormal"/>
        <w:spacing w:before="220"/>
        <w:ind w:firstLine="540"/>
        <w:jc w:val="both"/>
      </w:pPr>
      <w:r>
        <w:t xml:space="preserve">несоответствие расходования средств Гранта направлениям, установленным </w:t>
      </w:r>
      <w:hyperlink w:anchor="P6203" w:history="1">
        <w:r>
          <w:rPr>
            <w:color w:val="0000FF"/>
          </w:rPr>
          <w:t>подпунктом 2 пункта 1.2</w:t>
        </w:r>
      </w:hyperlink>
      <w:r>
        <w:t xml:space="preserve"> Порядка;</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both"/>
            </w:pPr>
            <w:r>
              <w:rPr>
                <w:color w:val="392C69"/>
              </w:rPr>
              <w:t>КонсультантПлюс: примечание.</w:t>
            </w:r>
          </w:p>
          <w:p w:rsidR="0038265F" w:rsidRDefault="0038265F">
            <w:pPr>
              <w:pStyle w:val="ConsPlusNormal"/>
              <w:jc w:val="both"/>
            </w:pPr>
            <w:r>
              <w:rPr>
                <w:color w:val="392C69"/>
              </w:rPr>
              <w:t>В официальном тексте документа, видимо, допущена опечатка: в пункте 3.3 абзац двадцать первый отсутствует.</w:t>
            </w:r>
          </w:p>
        </w:tc>
      </w:tr>
    </w:tbl>
    <w:p w:rsidR="0038265F" w:rsidRDefault="0038265F">
      <w:pPr>
        <w:pStyle w:val="ConsPlusNormal"/>
        <w:spacing w:before="280"/>
        <w:ind w:firstLine="540"/>
        <w:jc w:val="both"/>
      </w:pPr>
      <w:r>
        <w:t xml:space="preserve">планируемый срок исполнения мероприятий превышает срок, установленный </w:t>
      </w:r>
      <w:hyperlink w:anchor="P6305" w:history="1">
        <w:r>
          <w:rPr>
            <w:color w:val="0000FF"/>
          </w:rPr>
          <w:t>абзацем двадцать первым пункта 3.3</w:t>
        </w:r>
      </w:hyperlink>
      <w:r>
        <w:t xml:space="preserve"> Порядка.</w:t>
      </w:r>
    </w:p>
    <w:p w:rsidR="0038265F" w:rsidRDefault="0038265F">
      <w:pPr>
        <w:pStyle w:val="ConsPlusNormal"/>
        <w:spacing w:before="220"/>
        <w:ind w:firstLine="540"/>
        <w:jc w:val="both"/>
      </w:pPr>
      <w:bookmarkStart w:id="321" w:name="P6305"/>
      <w:bookmarkEnd w:id="321"/>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38265F" w:rsidRDefault="0038265F">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чьи Заявки набрали по результатам Конкурса наибольшее количество баллов.</w:t>
      </w:r>
    </w:p>
    <w:p w:rsidR="0038265F" w:rsidRDefault="0038265F">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38265F" w:rsidRDefault="0038265F">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 Получателям.</w:t>
      </w:r>
    </w:p>
    <w:p w:rsidR="0038265F" w:rsidRDefault="0038265F">
      <w:pPr>
        <w:pStyle w:val="ConsPlusNormal"/>
        <w:spacing w:before="220"/>
        <w:ind w:firstLine="540"/>
        <w:jc w:val="both"/>
      </w:pPr>
      <w:r>
        <w:t>3.5. Основаниями для отказа в предоставлении Гранта являются:</w:t>
      </w:r>
    </w:p>
    <w:p w:rsidR="0038265F" w:rsidRDefault="0038265F">
      <w:pPr>
        <w:pStyle w:val="ConsPlusNormal"/>
        <w:spacing w:before="220"/>
        <w:ind w:firstLine="540"/>
        <w:jc w:val="both"/>
      </w:pPr>
      <w:r>
        <w:t>подписание Соглашения ненадлежащим лицом;</w:t>
      </w:r>
    </w:p>
    <w:p w:rsidR="0038265F" w:rsidRDefault="0038265F">
      <w:pPr>
        <w:pStyle w:val="ConsPlusNormal"/>
        <w:spacing w:before="220"/>
        <w:ind w:firstLine="540"/>
        <w:jc w:val="both"/>
      </w:pPr>
      <w:r>
        <w:t>представление Соглашения с нарушением установленной формы;</w:t>
      </w:r>
    </w:p>
    <w:p w:rsidR="0038265F" w:rsidRDefault="0038265F">
      <w:pPr>
        <w:pStyle w:val="ConsPlusNormal"/>
        <w:spacing w:before="220"/>
        <w:ind w:firstLine="540"/>
        <w:jc w:val="both"/>
      </w:pPr>
      <w:r>
        <w:t xml:space="preserve">нарушение Получателем сроков, установленных </w:t>
      </w:r>
      <w:hyperlink w:anchor="P6316" w:history="1">
        <w:r>
          <w:rPr>
            <w:color w:val="0000FF"/>
          </w:rPr>
          <w:t>абзацем вторым пункта 3.6</w:t>
        </w:r>
      </w:hyperlink>
      <w:r>
        <w:t xml:space="preserve"> Порядка;</w:t>
      </w:r>
    </w:p>
    <w:p w:rsidR="0038265F" w:rsidRDefault="0038265F">
      <w:pPr>
        <w:pStyle w:val="ConsPlusNormal"/>
        <w:spacing w:before="220"/>
        <w:ind w:firstLine="540"/>
        <w:jc w:val="both"/>
      </w:pPr>
      <w:r>
        <w:t xml:space="preserve">нарушение Получателем сроков, установленных </w:t>
      </w:r>
      <w:hyperlink w:anchor="P6295" w:history="1">
        <w:r>
          <w:rPr>
            <w:color w:val="0000FF"/>
          </w:rPr>
          <w:t>абзацем девятым пункта 3.2</w:t>
        </w:r>
      </w:hyperlink>
      <w:r>
        <w:t xml:space="preserve"> Порядка (при внесении изменений в план расходов);</w:t>
      </w:r>
    </w:p>
    <w:p w:rsidR="0038265F" w:rsidRDefault="0038265F">
      <w:pPr>
        <w:pStyle w:val="ConsPlusNormal"/>
        <w:spacing w:before="220"/>
        <w:ind w:firstLine="540"/>
        <w:jc w:val="both"/>
      </w:pPr>
      <w:r>
        <w:t>добровольный письменный отказ Получателя от Гранта.</w:t>
      </w:r>
    </w:p>
    <w:p w:rsidR="0038265F" w:rsidRDefault="0038265F">
      <w:pPr>
        <w:pStyle w:val="ConsPlusNormal"/>
        <w:spacing w:before="220"/>
        <w:ind w:firstLine="540"/>
        <w:jc w:val="both"/>
      </w:pPr>
      <w:r>
        <w:lastRenderedPageBreak/>
        <w:t>3.6. В течение 5 рабочих дней с даты принятия решения о предоставлении Гранта Департамент вручает лично или направляет почтовым отправлением Получателю для подписания Соглашение.</w:t>
      </w:r>
    </w:p>
    <w:p w:rsidR="0038265F" w:rsidRDefault="0038265F">
      <w:pPr>
        <w:pStyle w:val="ConsPlusNormal"/>
        <w:spacing w:before="220"/>
        <w:ind w:firstLine="540"/>
        <w:jc w:val="both"/>
      </w:pPr>
      <w:bookmarkStart w:id="322" w:name="P6316"/>
      <w:bookmarkEnd w:id="322"/>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38265F" w:rsidRDefault="0038265F">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предоставления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38265F" w:rsidRDefault="0038265F">
      <w:pPr>
        <w:pStyle w:val="ConsPlusNormal"/>
        <w:jc w:val="both"/>
      </w:pPr>
    </w:p>
    <w:p w:rsidR="0038265F" w:rsidRDefault="0038265F">
      <w:pPr>
        <w:pStyle w:val="ConsPlusTitle"/>
        <w:jc w:val="center"/>
        <w:outlineLvl w:val="1"/>
      </w:pPr>
      <w:r>
        <w:t>IV. Требования к отчетности</w:t>
      </w:r>
    </w:p>
    <w:p w:rsidR="0038265F" w:rsidRDefault="0038265F">
      <w:pPr>
        <w:pStyle w:val="ConsPlusNormal"/>
        <w:jc w:val="both"/>
      </w:pPr>
    </w:p>
    <w:p w:rsidR="0038265F" w:rsidRDefault="0038265F">
      <w:pPr>
        <w:pStyle w:val="ConsPlusNormal"/>
        <w:ind w:firstLine="540"/>
        <w:jc w:val="both"/>
      </w:pPr>
      <w:r>
        <w:t>4.1. Получатели представляют лично или почтовым отправлением в Департамент отчеты по форме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он явился.</w:t>
      </w:r>
    </w:p>
    <w:p w:rsidR="0038265F" w:rsidRDefault="0038265F">
      <w:pPr>
        <w:pStyle w:val="ConsPlusNormal"/>
        <w:jc w:val="both"/>
      </w:pPr>
    </w:p>
    <w:p w:rsidR="0038265F" w:rsidRDefault="0038265F">
      <w:pPr>
        <w:pStyle w:val="ConsPlusTitle"/>
        <w:jc w:val="center"/>
        <w:outlineLvl w:val="1"/>
      </w:pPr>
      <w:r>
        <w:t>V. Порядок осуществления контроля за соблюдением целей,</w:t>
      </w:r>
    </w:p>
    <w:p w:rsidR="0038265F" w:rsidRDefault="0038265F">
      <w:pPr>
        <w:pStyle w:val="ConsPlusTitle"/>
        <w:jc w:val="center"/>
      </w:pPr>
      <w:r>
        <w:t>условий и порядка предоставления Грантов и ответственности</w:t>
      </w:r>
    </w:p>
    <w:p w:rsidR="0038265F" w:rsidRDefault="0038265F">
      <w:pPr>
        <w:pStyle w:val="ConsPlusTitle"/>
        <w:jc w:val="center"/>
      </w:pPr>
      <w:r>
        <w:t>за их несоблюдение</w:t>
      </w:r>
    </w:p>
    <w:p w:rsidR="0038265F" w:rsidRDefault="0038265F">
      <w:pPr>
        <w:pStyle w:val="ConsPlusNormal"/>
        <w:jc w:val="both"/>
      </w:pPr>
    </w:p>
    <w:p w:rsidR="0038265F" w:rsidRDefault="0038265F">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38265F" w:rsidRDefault="0038265F">
      <w:pPr>
        <w:pStyle w:val="ConsPlusNormal"/>
        <w:spacing w:before="220"/>
        <w:ind w:firstLine="540"/>
        <w:jc w:val="both"/>
      </w:pPr>
      <w:bookmarkStart w:id="323" w:name="P6332"/>
      <w:bookmarkEnd w:id="323"/>
      <w:r>
        <w:t>5.2. В случае выявления факта несоблюдения Получателем целей, условий и порядка предоставления Гранта, выявленного по результатам проверок, проведенных Департаментом и (или) уполномоченным государственного финансового контроля, а также в случае недостижения целевых показателей использования Гранта:</w:t>
      </w:r>
    </w:p>
    <w:p w:rsidR="0038265F" w:rsidRDefault="0038265F">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6332" w:history="1">
        <w:r>
          <w:rPr>
            <w:color w:val="0000FF"/>
          </w:rPr>
          <w:t>пункте 5.2</w:t>
        </w:r>
      </w:hyperlink>
      <w:r>
        <w:t xml:space="preserve"> Порядка, направляет Получателю письменное уведомление о необходимости возврата Гранта.</w:t>
      </w:r>
    </w:p>
    <w:p w:rsidR="0038265F" w:rsidRDefault="0038265F">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 xml:space="preserve">5.2.3. При невозврате Гранта в указанный срок Департамент обращается в суд в соответствии </w:t>
      </w:r>
      <w:r>
        <w:lastRenderedPageBreak/>
        <w:t>с законодательством Российской Федерации.</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25</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324" w:name="P6347"/>
      <w:bookmarkEnd w:id="324"/>
      <w:r>
        <w:t>ПОРЯДОК</w:t>
      </w:r>
    </w:p>
    <w:p w:rsidR="0038265F" w:rsidRDefault="0038265F">
      <w:pPr>
        <w:pStyle w:val="ConsPlusTitle"/>
        <w:jc w:val="center"/>
      </w:pPr>
      <w:r>
        <w:t>ПРЕДОСТАВЛЕНИЯ ГРАНТОВ В ФОРМЕ СУБСИДИИ НА ПРОВЕДЕНИЕ</w:t>
      </w:r>
    </w:p>
    <w:p w:rsidR="0038265F" w:rsidRDefault="0038265F">
      <w:pPr>
        <w:pStyle w:val="ConsPlusTitle"/>
        <w:jc w:val="center"/>
      </w:pPr>
      <w:r>
        <w:t>И ВНЕДРЕНИЕ НАУЧНЫХ ИССЛЕДОВАНИЙ В ИНТЕРЕСАХ РАЗВИТИЯ</w:t>
      </w:r>
    </w:p>
    <w:p w:rsidR="0038265F" w:rsidRDefault="0038265F">
      <w:pPr>
        <w:pStyle w:val="ConsPlusTitle"/>
        <w:jc w:val="center"/>
      </w:pPr>
      <w:r>
        <w:t>АГРОПРОМЫШЛЕННОГО КОМПЛЕКСА ХАНТЫ-МАНСИЙСКОГО АВТОНОМНОГО</w:t>
      </w:r>
    </w:p>
    <w:p w:rsidR="0038265F" w:rsidRDefault="0038265F">
      <w:pPr>
        <w:pStyle w:val="ConsPlusTitle"/>
        <w:jc w:val="center"/>
      </w:pPr>
      <w:r>
        <w:t>ОКРУГА - ЮГРЫ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226"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pStyle w:val="ConsPlusTitle"/>
        <w:jc w:val="center"/>
        <w:outlineLvl w:val="1"/>
      </w:pPr>
      <w:r>
        <w:t>1.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регламентирует процедуру отбора и предоставления из бюджета Ханты-Мансийского автономного округа - Югры (далее - автономный округ) грантов в форме субсидии для реализации мероприятия 4.2 "Содействие развитию агропромышленного комплекса" </w:t>
      </w:r>
      <w:hyperlink w:anchor="P1143"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проведение и внедрение научных исследований в интересах развития агропромышленного комплекса автономного округа (далее - гранты, научные исследования), а также порядок возврата грантов в случае нарушения условий, предусмотренных при ее предоставлении.</w:t>
      </w:r>
    </w:p>
    <w:p w:rsidR="0038265F" w:rsidRDefault="0038265F">
      <w:pPr>
        <w:pStyle w:val="ConsPlusNormal"/>
        <w:spacing w:before="220"/>
        <w:ind w:firstLine="540"/>
        <w:jc w:val="both"/>
      </w:pPr>
      <w:r>
        <w:t>1.2. Грант предоставляется с целью реализации комплекса мер научно-технического обеспечения развития сельского хозяйства в автономном округе.</w:t>
      </w:r>
    </w:p>
    <w:p w:rsidR="0038265F" w:rsidRDefault="0038265F">
      <w:pPr>
        <w:pStyle w:val="ConsPlusNormal"/>
        <w:spacing w:before="220"/>
        <w:ind w:firstLine="540"/>
        <w:jc w:val="both"/>
      </w:pPr>
      <w:r>
        <w:t xml:space="preserve">Темы научных исследований на текущий финансовый год определяет Департамент промышленности автономного округа (далее - Департамент) в соответствии с направлениями, установленными Указами Президента Российской Федерации от 21 июля 2016 года </w:t>
      </w:r>
      <w:hyperlink r:id="rId227"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228" w:history="1">
        <w:r>
          <w:rPr>
            <w:color w:val="0000FF"/>
          </w:rPr>
          <w:t>N 642</w:t>
        </w:r>
      </w:hyperlink>
      <w:r>
        <w:t xml:space="preserve"> "О стратегии научно-технологического развития Российской Федерации", исходя из актуальности для автономного округа, а также на основании заявок, поступивших от организаций, производящих сельскохозяйственную продукцию, и утверждает приказом (далее - приказ о темах научных исследований).</w:t>
      </w:r>
    </w:p>
    <w:p w:rsidR="0038265F" w:rsidRDefault="0038265F">
      <w:pPr>
        <w:pStyle w:val="ConsPlusNormal"/>
        <w:spacing w:before="220"/>
        <w:ind w:firstLine="540"/>
        <w:jc w:val="both"/>
      </w:pPr>
      <w:r>
        <w:t xml:space="preserve">1.3. Порядок разработан в соответствии с Бюджетным </w:t>
      </w:r>
      <w:hyperlink r:id="rId229" w:history="1">
        <w:r>
          <w:rPr>
            <w:color w:val="0000FF"/>
          </w:rPr>
          <w:t>кодексом</w:t>
        </w:r>
      </w:hyperlink>
      <w:r>
        <w:t xml:space="preserve"> Российской Федерации.</w:t>
      </w:r>
    </w:p>
    <w:p w:rsidR="0038265F" w:rsidRDefault="0038265F">
      <w:pPr>
        <w:pStyle w:val="ConsPlusNormal"/>
        <w:spacing w:before="220"/>
        <w:ind w:firstLine="540"/>
        <w:jc w:val="both"/>
      </w:pPr>
      <w:bookmarkStart w:id="325" w:name="P6361"/>
      <w:bookmarkEnd w:id="325"/>
      <w:r>
        <w:t>1.4. Право на получение грантов имеют юридические лица, отвечающие по состоянию на 15 число месяца, предшествующего месяцу подачи документов на предоставление гранта, следующим требованиям и соблюдающим условиям (далее - претендент):</w:t>
      </w:r>
    </w:p>
    <w:p w:rsidR="0038265F" w:rsidRDefault="0038265F">
      <w:pPr>
        <w:pStyle w:val="ConsPlusNormal"/>
        <w:spacing w:before="220"/>
        <w:ind w:firstLine="540"/>
        <w:jc w:val="both"/>
      </w:pPr>
      <w:r>
        <w:t>образовательные организации высшего образования, имеющие государственную аккредитацию образовательных программ, реализуемых ими по темам научных исследований;</w:t>
      </w:r>
    </w:p>
    <w:p w:rsidR="0038265F" w:rsidRDefault="0038265F">
      <w:pPr>
        <w:pStyle w:val="ConsPlusNormal"/>
        <w:spacing w:before="220"/>
        <w:ind w:firstLine="540"/>
        <w:jc w:val="both"/>
      </w:pPr>
      <w:r>
        <w:t xml:space="preserve">профессиональные образовательные организации, осуществляющие деятельность в </w:t>
      </w:r>
      <w:r>
        <w:lastRenderedPageBreak/>
        <w:t>автономном округе, имеющие государственную аккредитацию образовательных программ, реализуемых ими по темам научных исследований;</w:t>
      </w:r>
    </w:p>
    <w:p w:rsidR="0038265F" w:rsidRDefault="0038265F">
      <w:pPr>
        <w:pStyle w:val="ConsPlusNormal"/>
        <w:spacing w:before="220"/>
        <w:ind w:firstLine="540"/>
        <w:jc w:val="both"/>
      </w:pPr>
      <w:r>
        <w:t>научные организации, осуществляющие деятельность в сфере, определенной темами научных исследований;</w:t>
      </w:r>
    </w:p>
    <w:p w:rsidR="0038265F" w:rsidRDefault="0038265F">
      <w:pPr>
        <w:pStyle w:val="ConsPlusNormal"/>
        <w:spacing w:before="220"/>
        <w:ind w:firstLine="540"/>
        <w:jc w:val="both"/>
      </w:pPr>
      <w:r>
        <w:t>не являющееся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38265F" w:rsidRDefault="0038265F">
      <w:pPr>
        <w:pStyle w:val="ConsPlusNormal"/>
        <w:spacing w:before="220"/>
        <w:ind w:firstLine="540"/>
        <w:jc w:val="both"/>
      </w:pPr>
      <w:r>
        <w:t>не находящееся в стадии ликвидации, реорганизации или проведения процедур банкротства, не имеющие ограничений на осуществление хозяйственной деятельности, а получатели - индивидуальные предприниматели не должны прекратить деятельность в качестве индивидуального предпринимателя;</w:t>
      </w:r>
    </w:p>
    <w:p w:rsidR="0038265F" w:rsidRDefault="0038265F">
      <w:pPr>
        <w:pStyle w:val="ConsPlusNormal"/>
        <w:spacing w:before="220"/>
        <w:ind w:firstLine="540"/>
        <w:jc w:val="both"/>
      </w:pPr>
      <w:r>
        <w:t>не имеющее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автономного округа о налогах и сборах;</w:t>
      </w:r>
    </w:p>
    <w:p w:rsidR="0038265F" w:rsidRDefault="0038265F">
      <w:pPr>
        <w:pStyle w:val="ConsPlusNormal"/>
        <w:spacing w:before="220"/>
        <w:ind w:firstLine="540"/>
        <w:jc w:val="both"/>
      </w:pPr>
      <w:r>
        <w:t>не имеющее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допустившие в течение последних 3 лет нарушений порядка и целевого использования указанных средств.</w:t>
      </w:r>
    </w:p>
    <w:p w:rsidR="0038265F" w:rsidRDefault="0038265F">
      <w:pPr>
        <w:pStyle w:val="ConsPlusNormal"/>
        <w:spacing w:before="220"/>
        <w:ind w:firstLine="540"/>
        <w:jc w:val="both"/>
      </w:pPr>
      <w:r>
        <w:t>1.5. Главным распорядителем бюджетных средств является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38265F" w:rsidRDefault="0038265F">
      <w:pPr>
        <w:pStyle w:val="ConsPlusNormal"/>
        <w:spacing w:before="220"/>
        <w:ind w:firstLine="540"/>
        <w:jc w:val="both"/>
      </w:pPr>
      <w:bookmarkStart w:id="326" w:name="P6370"/>
      <w:bookmarkEnd w:id="326"/>
      <w:r>
        <w:t>1.6. Условия предоставления грантов:</w:t>
      </w:r>
    </w:p>
    <w:p w:rsidR="0038265F" w:rsidRDefault="0038265F">
      <w:pPr>
        <w:pStyle w:val="ConsPlusNormal"/>
        <w:spacing w:before="220"/>
        <w:ind w:firstLine="540"/>
        <w:jc w:val="both"/>
      </w:pPr>
      <w:r>
        <w:t>соответствие представленной претендентом темы научного исследования темам, установленным приказом о темах научных исследований на текущий финансовый год;</w:t>
      </w:r>
    </w:p>
    <w:p w:rsidR="0038265F" w:rsidRDefault="0038265F">
      <w:pPr>
        <w:pStyle w:val="ConsPlusNormal"/>
        <w:spacing w:before="220"/>
        <w:ind w:firstLine="540"/>
        <w:jc w:val="both"/>
      </w:pPr>
      <w:r>
        <w:t>соответствие представленных претендентом планов расходов расходам на проведение научных исследований по выбранной теме;</w:t>
      </w:r>
    </w:p>
    <w:p w:rsidR="0038265F" w:rsidRDefault="0038265F">
      <w:pPr>
        <w:pStyle w:val="ConsPlusNormal"/>
        <w:spacing w:before="220"/>
        <w:ind w:firstLine="540"/>
        <w:jc w:val="both"/>
      </w:pPr>
      <w:r>
        <w:t>срок проведения и (или) внедрения научного исследования составляет не более 36 месяцев;</w:t>
      </w:r>
    </w:p>
    <w:p w:rsidR="0038265F" w:rsidRDefault="0038265F">
      <w:pPr>
        <w:pStyle w:val="ConsPlusNormal"/>
        <w:spacing w:before="220"/>
        <w:ind w:firstLine="540"/>
        <w:jc w:val="both"/>
      </w:pPr>
      <w:r>
        <w:t>размер гранта не может превышать сумму, представленную в плане расходов на проведение научных исследований по выбранной теме и составлять более 500 тысяч рублей в год.</w:t>
      </w:r>
    </w:p>
    <w:p w:rsidR="0038265F" w:rsidRDefault="0038265F">
      <w:pPr>
        <w:pStyle w:val="ConsPlusNormal"/>
        <w:jc w:val="both"/>
      </w:pPr>
    </w:p>
    <w:p w:rsidR="0038265F" w:rsidRDefault="0038265F">
      <w:pPr>
        <w:pStyle w:val="ConsPlusTitle"/>
        <w:jc w:val="center"/>
        <w:outlineLvl w:val="1"/>
      </w:pPr>
      <w:r>
        <w:t>2. Условия и порядок подачи заявок на предоставление</w:t>
      </w:r>
    </w:p>
    <w:p w:rsidR="0038265F" w:rsidRDefault="0038265F">
      <w:pPr>
        <w:pStyle w:val="ConsPlusTitle"/>
        <w:jc w:val="center"/>
      </w:pPr>
      <w:r>
        <w:t>субсидии</w:t>
      </w:r>
    </w:p>
    <w:p w:rsidR="0038265F" w:rsidRDefault="0038265F">
      <w:pPr>
        <w:pStyle w:val="ConsPlusNormal"/>
        <w:jc w:val="both"/>
      </w:pPr>
    </w:p>
    <w:p w:rsidR="0038265F" w:rsidRDefault="0038265F">
      <w:pPr>
        <w:pStyle w:val="ConsPlusNormal"/>
        <w:ind w:firstLine="540"/>
        <w:jc w:val="both"/>
      </w:pPr>
      <w:r>
        <w:t>2.1. Отбор получателей на предоставление грантов по темам научных исследований проводит Комиссия по проведению отбора (далее - Конкурс, Комиссия). Положение о Комиссии и ее состав утверждает Департамент.</w:t>
      </w:r>
    </w:p>
    <w:p w:rsidR="0038265F" w:rsidRDefault="0038265F">
      <w:pPr>
        <w:pStyle w:val="ConsPlusNormal"/>
        <w:spacing w:before="220"/>
        <w:ind w:firstLine="540"/>
        <w:jc w:val="both"/>
      </w:pPr>
      <w:r>
        <w:t>Решение о проведении Конкурса утверждает приказом Департамент.</w:t>
      </w:r>
    </w:p>
    <w:p w:rsidR="0038265F" w:rsidRDefault="0038265F">
      <w:pPr>
        <w:pStyle w:val="ConsPlusNormal"/>
        <w:spacing w:before="220"/>
        <w:ind w:firstLine="540"/>
        <w:jc w:val="both"/>
      </w:pPr>
      <w:r>
        <w:t>Конкурс проводится не реже 1 раза в год.</w:t>
      </w:r>
    </w:p>
    <w:p w:rsidR="0038265F" w:rsidRDefault="0038265F">
      <w:pPr>
        <w:pStyle w:val="ConsPlusNormal"/>
        <w:spacing w:before="220"/>
        <w:ind w:firstLine="540"/>
        <w:jc w:val="both"/>
      </w:pPr>
      <w:r>
        <w:t xml:space="preserve">2.2. Департамент не позднее 31 марта отчетного года размещает на официальном сайте в </w:t>
      </w:r>
      <w:r>
        <w:lastRenderedPageBreak/>
        <w:t>сети Интернет http://depprom.admhmao.ru/ сообщение о сроках начала и окончания приема документов на получение гранта.</w:t>
      </w:r>
    </w:p>
    <w:p w:rsidR="0038265F" w:rsidRDefault="0038265F">
      <w:pPr>
        <w:pStyle w:val="ConsPlusNormal"/>
        <w:spacing w:before="220"/>
        <w:ind w:firstLine="540"/>
        <w:jc w:val="both"/>
      </w:pPr>
      <w:r>
        <w:t>В информационном сообщении указывается:</w:t>
      </w:r>
    </w:p>
    <w:p w:rsidR="0038265F" w:rsidRDefault="0038265F">
      <w:pPr>
        <w:pStyle w:val="ConsPlusNormal"/>
        <w:spacing w:before="220"/>
        <w:ind w:firstLine="540"/>
        <w:jc w:val="both"/>
      </w:pPr>
      <w:r>
        <w:t>реквизиты документа, которым утверждено решение о проведении Конкурса;</w:t>
      </w:r>
    </w:p>
    <w:p w:rsidR="0038265F" w:rsidRDefault="0038265F">
      <w:pPr>
        <w:pStyle w:val="ConsPlusNormal"/>
        <w:spacing w:before="220"/>
        <w:ind w:firstLine="540"/>
        <w:jc w:val="both"/>
      </w:pPr>
      <w:r>
        <w:t>источник финансирования;</w:t>
      </w:r>
    </w:p>
    <w:p w:rsidR="0038265F" w:rsidRDefault="0038265F">
      <w:pPr>
        <w:pStyle w:val="ConsPlusNormal"/>
        <w:spacing w:before="220"/>
        <w:ind w:firstLine="540"/>
        <w:jc w:val="both"/>
      </w:pPr>
      <w:r>
        <w:t>сведения об организаторе Конкурса (наименование, почтовый адрес, номер контактного телефона);</w:t>
      </w:r>
    </w:p>
    <w:p w:rsidR="0038265F" w:rsidRDefault="0038265F">
      <w:pPr>
        <w:pStyle w:val="ConsPlusNormal"/>
        <w:spacing w:before="220"/>
        <w:ind w:firstLine="540"/>
        <w:jc w:val="both"/>
      </w:pPr>
      <w:r>
        <w:t>дата окончания приема заявок;</w:t>
      </w:r>
    </w:p>
    <w:p w:rsidR="0038265F" w:rsidRDefault="0038265F">
      <w:pPr>
        <w:pStyle w:val="ConsPlusNormal"/>
        <w:spacing w:before="220"/>
        <w:ind w:firstLine="540"/>
        <w:jc w:val="both"/>
      </w:pPr>
      <w:r>
        <w:t>место подачи заявок на участие в Конкурсе;</w:t>
      </w:r>
    </w:p>
    <w:p w:rsidR="0038265F" w:rsidRDefault="0038265F">
      <w:pPr>
        <w:pStyle w:val="ConsPlusNormal"/>
        <w:spacing w:before="220"/>
        <w:ind w:firstLine="540"/>
        <w:jc w:val="both"/>
      </w:pPr>
      <w:r>
        <w:t xml:space="preserve">требования к заявителям, указанные в </w:t>
      </w:r>
      <w:hyperlink w:anchor="P6361" w:history="1">
        <w:r>
          <w:rPr>
            <w:color w:val="0000FF"/>
          </w:rPr>
          <w:t>пункте 1.4</w:t>
        </w:r>
      </w:hyperlink>
      <w:r>
        <w:t xml:space="preserve"> Порядка;</w:t>
      </w:r>
    </w:p>
    <w:p w:rsidR="0038265F" w:rsidRDefault="0038265F">
      <w:pPr>
        <w:pStyle w:val="ConsPlusNormal"/>
        <w:spacing w:before="220"/>
        <w:ind w:firstLine="540"/>
        <w:jc w:val="both"/>
      </w:pPr>
      <w:r>
        <w:t xml:space="preserve">условия, установленные </w:t>
      </w:r>
      <w:hyperlink w:anchor="P6370" w:history="1">
        <w:r>
          <w:rPr>
            <w:color w:val="0000FF"/>
          </w:rPr>
          <w:t>пунктом 1.6</w:t>
        </w:r>
      </w:hyperlink>
      <w:r>
        <w:t xml:space="preserve"> Порядка;</w:t>
      </w:r>
    </w:p>
    <w:p w:rsidR="0038265F" w:rsidRDefault="0038265F">
      <w:pPr>
        <w:pStyle w:val="ConsPlusNormal"/>
        <w:spacing w:before="220"/>
        <w:ind w:firstLine="540"/>
        <w:jc w:val="both"/>
      </w:pPr>
      <w:r>
        <w:t xml:space="preserve">образец заявления и перечень документов для предоставления гранта, указанные в </w:t>
      </w:r>
      <w:hyperlink w:anchor="P6394" w:history="1">
        <w:r>
          <w:rPr>
            <w:color w:val="0000FF"/>
          </w:rPr>
          <w:t>пункте 2.4</w:t>
        </w:r>
      </w:hyperlink>
      <w:r>
        <w:t xml:space="preserve"> Порядка.</w:t>
      </w:r>
    </w:p>
    <w:p w:rsidR="0038265F" w:rsidRDefault="0038265F">
      <w:pPr>
        <w:pStyle w:val="ConsPlusNormal"/>
        <w:spacing w:before="220"/>
        <w:ind w:firstLine="540"/>
        <w:jc w:val="both"/>
      </w:pPr>
      <w:r>
        <w:t>Департамент вправе принять решение о проведении дополнительного Конкурса (в пределах запланированных на эти цели объемов бюджетных ассигнований) на основании рекомендации Комиссии и возникновения нераспределенного остатка средств бюджета автономного округа о чем в срок не позднее 1 октября текущего финансового года размещает на официальном сайте в сети Интернет http://depprom.admhmao.ru/ сообщение о сроках начала и окончания приема документов на получение субсидии.</w:t>
      </w:r>
    </w:p>
    <w:p w:rsidR="0038265F" w:rsidRDefault="0038265F">
      <w:pPr>
        <w:pStyle w:val="ConsPlusNormal"/>
        <w:spacing w:before="220"/>
        <w:ind w:firstLine="540"/>
        <w:jc w:val="both"/>
      </w:pPr>
      <w:r>
        <w:t>2.3. Прием документов от претендентов осуществляется в течение 15 рабочих дней со дня опубликования информационного сообщения.</w:t>
      </w:r>
    </w:p>
    <w:p w:rsidR="0038265F" w:rsidRDefault="0038265F">
      <w:pPr>
        <w:pStyle w:val="ConsPlusNormal"/>
        <w:spacing w:before="220"/>
        <w:ind w:firstLine="540"/>
        <w:jc w:val="both"/>
      </w:pPr>
      <w:bookmarkStart w:id="327" w:name="P6394"/>
      <w:bookmarkEnd w:id="327"/>
      <w:r>
        <w:t>2.4. В целях предоставления гранта претендент (далее - заявитель), представляет в определенные Департаментом сроки заявление о предоставлении гранта (далее - заявление), составленное по форме установленной Департаментом, с приложением следующих документов (далее - заявка):</w:t>
      </w:r>
    </w:p>
    <w:p w:rsidR="0038265F" w:rsidRDefault="0038265F">
      <w:pPr>
        <w:pStyle w:val="ConsPlusNormal"/>
        <w:spacing w:before="220"/>
        <w:ind w:firstLine="540"/>
        <w:jc w:val="both"/>
      </w:pPr>
      <w:r>
        <w:t>2.4.1.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38265F" w:rsidRDefault="0038265F">
      <w:pPr>
        <w:pStyle w:val="ConsPlusNormal"/>
        <w:spacing w:before="220"/>
        <w:ind w:firstLine="540"/>
        <w:jc w:val="both"/>
      </w:pPr>
      <w:r>
        <w:t>2.4.2. Доверенность на право подачи заявки от имени получателя гранта;</w:t>
      </w:r>
    </w:p>
    <w:p w:rsidR="0038265F" w:rsidRDefault="0038265F">
      <w:pPr>
        <w:pStyle w:val="ConsPlusNormal"/>
        <w:spacing w:before="220"/>
        <w:ind w:firstLine="540"/>
        <w:jc w:val="both"/>
      </w:pPr>
      <w:r>
        <w:t>2.4.3. План расходов по форме, утвержденной Департаментом;</w:t>
      </w:r>
    </w:p>
    <w:p w:rsidR="0038265F" w:rsidRDefault="0038265F">
      <w:pPr>
        <w:pStyle w:val="ConsPlusNormal"/>
        <w:spacing w:before="220"/>
        <w:ind w:firstLine="540"/>
        <w:jc w:val="both"/>
      </w:pPr>
      <w:r>
        <w:t>2.4.4.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38265F" w:rsidRDefault="0038265F">
      <w:pPr>
        <w:pStyle w:val="ConsPlusNormal"/>
        <w:spacing w:before="220"/>
        <w:ind w:firstLine="540"/>
        <w:jc w:val="both"/>
      </w:pPr>
      <w:r>
        <w:t>2.4.5.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38265F" w:rsidRDefault="0038265F">
      <w:pPr>
        <w:pStyle w:val="ConsPlusNormal"/>
        <w:spacing w:before="220"/>
        <w:ind w:firstLine="540"/>
        <w:jc w:val="both"/>
      </w:pPr>
      <w:r>
        <w:t>2.4.6.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38265F" w:rsidRDefault="0038265F">
      <w:pPr>
        <w:pStyle w:val="ConsPlusNormal"/>
        <w:spacing w:before="220"/>
        <w:ind w:firstLine="540"/>
        <w:jc w:val="both"/>
      </w:pPr>
      <w:r>
        <w:lastRenderedPageBreak/>
        <w:t>2.4.7.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38265F" w:rsidRDefault="0038265F">
      <w:pPr>
        <w:pStyle w:val="ConsPlusNormal"/>
        <w:spacing w:before="220"/>
        <w:ind w:firstLine="540"/>
        <w:jc w:val="both"/>
      </w:pPr>
      <w:r>
        <w:t>2.4.8. Копии документов, подтверждающих трудовые правоотношения заявителя и исполнителей по темам научных исследований;</w:t>
      </w:r>
    </w:p>
    <w:p w:rsidR="0038265F" w:rsidRDefault="0038265F">
      <w:pPr>
        <w:pStyle w:val="ConsPlusNormal"/>
        <w:spacing w:before="220"/>
        <w:ind w:firstLine="540"/>
        <w:jc w:val="both"/>
      </w:pPr>
      <w:r>
        <w:t>2.4.9. Иные документы по желанию заявителя, в том числе копии документов, подтверждающих опыт работы заявителя в проведении научных исследований по темам научных исследований, наличие научных работ (публикаций) исполнителей заявителя по темам научных исследований за 5 лет, предшествующих текущему финансовому году.</w:t>
      </w:r>
    </w:p>
    <w:p w:rsidR="0038265F" w:rsidRDefault="0038265F">
      <w:pPr>
        <w:pStyle w:val="ConsPlusNormal"/>
        <w:spacing w:before="220"/>
        <w:ind w:firstLine="540"/>
        <w:jc w:val="both"/>
      </w:pPr>
      <w:bookmarkStart w:id="328" w:name="P6404"/>
      <w:bookmarkEnd w:id="328"/>
      <w:r>
        <w:t>2.5. Заявитель вправе представить по собственной инициативе копию свидетельства о постановке на учет в налоговом органе юридического лица, выписку из Единого государственного реестра юридических лиц, справки налогового органа об исполнении налогоплательщиком обязанности по уплате налогов, сборов, пеней, штрафов, процентов, сведения о среднесписочной численности работников за предшествующий календарный год, о состоянии расчетов по страховым взносам, пеням и штрафам, администрируемым органами Фонда социального страхования Российской Федерации, выданные не ранее чем на 1 число месяца, предшествующего месяцу подачи заявления.</w:t>
      </w:r>
    </w:p>
    <w:p w:rsidR="0038265F" w:rsidRDefault="0038265F">
      <w:pPr>
        <w:pStyle w:val="ConsPlusNormal"/>
        <w:spacing w:before="220"/>
        <w:ind w:firstLine="540"/>
        <w:jc w:val="both"/>
      </w:pPr>
      <w:r>
        <w:t>В случае если заявитель не представил по собственной инициативе указанные документы, Департамент посредством межведомственного запроса запрашивает и получает от Федеральной налоговой службы Российской Федерации сведения о постановке на учет в налоговом органе юридического лица, о наличии (отсутствии) у заявителя задолженности по уплате налогов, сборов, пеней и штрафов за нарушения законодательства, от органов Фонда социального страхования Российской Федерации сведения о состоянии расчетов по страховым взносам, пеням и штрафам, сведения из Единого государственного реестра юридических лиц в виде выписки.</w:t>
      </w:r>
    </w:p>
    <w:p w:rsidR="0038265F" w:rsidRDefault="0038265F">
      <w:pPr>
        <w:pStyle w:val="ConsPlusNormal"/>
        <w:spacing w:before="220"/>
        <w:ind w:firstLine="540"/>
        <w:jc w:val="both"/>
      </w:pPr>
      <w:bookmarkStart w:id="329" w:name="P6406"/>
      <w:bookmarkEnd w:id="329"/>
      <w:r>
        <w:t>2.6. Документы представляет заявитель на бумажном носителе либо в электронном виде непосредственно и (или) по почте письмом с уведомлением о вручении.</w:t>
      </w:r>
    </w:p>
    <w:p w:rsidR="0038265F" w:rsidRDefault="0038265F">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38265F" w:rsidRDefault="0038265F">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38265F" w:rsidRDefault="0038265F">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действующим законодательством Российской Федерации.</w:t>
      </w:r>
    </w:p>
    <w:p w:rsidR="0038265F" w:rsidRDefault="0038265F">
      <w:pPr>
        <w:pStyle w:val="ConsPlusNormal"/>
        <w:spacing w:before="220"/>
        <w:ind w:firstLine="540"/>
        <w:jc w:val="both"/>
      </w:pPr>
      <w:r>
        <w:t>2.7. Заявка может быть представлена в Департамент лично или через представителя,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38265F" w:rsidRDefault="0038265F">
      <w:pPr>
        <w:pStyle w:val="ConsPlusNormal"/>
        <w:spacing w:before="220"/>
        <w:ind w:firstLine="540"/>
        <w:jc w:val="both"/>
      </w:pPr>
      <w:r>
        <w:t xml:space="preserve">2.8. Все заявки, поступившие в Департамент от заявителей позднее даты окончания срока приема документов, а также все заявления, поступившие от одного заявителя в количестве более одного, не рассматриваются по существу и возвращаются заявителям почтовым отправлением с уведомлением о вручении по адресам, указанным на заявлениях, за исключением случаев, предусмотренных </w:t>
      </w:r>
      <w:hyperlink w:anchor="P6428" w:history="1">
        <w:r>
          <w:rPr>
            <w:color w:val="0000FF"/>
          </w:rPr>
          <w:t>пунктом 3.5</w:t>
        </w:r>
      </w:hyperlink>
      <w:r>
        <w:t xml:space="preserve"> Порядка.</w:t>
      </w:r>
    </w:p>
    <w:p w:rsidR="0038265F" w:rsidRDefault="0038265F">
      <w:pPr>
        <w:pStyle w:val="ConsPlusNormal"/>
        <w:jc w:val="both"/>
      </w:pPr>
    </w:p>
    <w:p w:rsidR="0038265F" w:rsidRDefault="0038265F">
      <w:pPr>
        <w:pStyle w:val="ConsPlusTitle"/>
        <w:jc w:val="center"/>
        <w:outlineLvl w:val="1"/>
      </w:pPr>
      <w:r>
        <w:t>3. Порядок и сроки рассмотрения документов</w:t>
      </w:r>
    </w:p>
    <w:p w:rsidR="0038265F" w:rsidRDefault="0038265F">
      <w:pPr>
        <w:pStyle w:val="ConsPlusNormal"/>
        <w:jc w:val="both"/>
      </w:pPr>
    </w:p>
    <w:p w:rsidR="0038265F" w:rsidRDefault="0038265F">
      <w:pPr>
        <w:pStyle w:val="ConsPlusNormal"/>
        <w:ind w:firstLine="540"/>
        <w:jc w:val="both"/>
      </w:pPr>
      <w:r>
        <w:t xml:space="preserve">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w:t>
      </w:r>
      <w:r>
        <w:lastRenderedPageBreak/>
        <w:t>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38265F" w:rsidRDefault="0038265F">
      <w:pPr>
        <w:pStyle w:val="ConsPlusNormal"/>
        <w:spacing w:before="220"/>
        <w:ind w:firstLine="540"/>
        <w:jc w:val="both"/>
      </w:pPr>
      <w: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38265F" w:rsidRDefault="0038265F">
      <w:pPr>
        <w:pStyle w:val="ConsPlusNormal"/>
        <w:spacing w:before="220"/>
        <w:ind w:firstLine="540"/>
        <w:jc w:val="both"/>
      </w:pPr>
      <w:r>
        <w:t>3.3. После даты окончания приема заявок, указанной в информационном сообщении, Департамент в течение 3 рабочих дней проверяет:</w:t>
      </w:r>
    </w:p>
    <w:p w:rsidR="0038265F" w:rsidRDefault="0038265F">
      <w:pPr>
        <w:pStyle w:val="ConsPlusNormal"/>
        <w:spacing w:before="220"/>
        <w:ind w:firstLine="540"/>
        <w:jc w:val="both"/>
      </w:pPr>
      <w:r>
        <w:t xml:space="preserve">комплектность документов на соответствие требованиям, установленным </w:t>
      </w:r>
      <w:hyperlink w:anchor="P6394" w:history="1">
        <w:r>
          <w:rPr>
            <w:color w:val="0000FF"/>
          </w:rPr>
          <w:t>пунктами 2.4</w:t>
        </w:r>
      </w:hyperlink>
      <w:r>
        <w:t xml:space="preserve"> - </w:t>
      </w:r>
      <w:hyperlink w:anchor="P6406" w:history="1">
        <w:r>
          <w:rPr>
            <w:color w:val="0000FF"/>
          </w:rPr>
          <w:t>2.6</w:t>
        </w:r>
      </w:hyperlink>
      <w:r>
        <w:t xml:space="preserve"> Порядка, и отсутствие в составе заявки документов, не поддающихся прочтению;</w:t>
      </w:r>
    </w:p>
    <w:p w:rsidR="0038265F" w:rsidRDefault="0038265F">
      <w:pPr>
        <w:pStyle w:val="ConsPlusNormal"/>
        <w:spacing w:before="220"/>
        <w:ind w:firstLine="540"/>
        <w:jc w:val="both"/>
      </w:pPr>
      <w:r>
        <w:t xml:space="preserve">соответствие заявителя требованиям, установленным в </w:t>
      </w:r>
      <w:hyperlink w:anchor="P6361" w:history="1">
        <w:r>
          <w:rPr>
            <w:color w:val="0000FF"/>
          </w:rPr>
          <w:t>пункте 1.4</w:t>
        </w:r>
      </w:hyperlink>
      <w:r>
        <w:t xml:space="preserve"> Порядка;</w:t>
      </w:r>
    </w:p>
    <w:p w:rsidR="0038265F" w:rsidRDefault="0038265F">
      <w:pPr>
        <w:pStyle w:val="ConsPlusNormal"/>
        <w:spacing w:before="220"/>
        <w:ind w:firstLine="540"/>
        <w:jc w:val="both"/>
      </w:pPr>
      <w:r>
        <w:t xml:space="preserve">соблюдение условий, установленных </w:t>
      </w:r>
      <w:hyperlink w:anchor="P6370" w:history="1">
        <w:r>
          <w:rPr>
            <w:color w:val="0000FF"/>
          </w:rPr>
          <w:t>пунктом 1.6</w:t>
        </w:r>
      </w:hyperlink>
      <w:r>
        <w:t xml:space="preserve"> Порядка.</w:t>
      </w:r>
    </w:p>
    <w:p w:rsidR="0038265F" w:rsidRDefault="0038265F">
      <w:pPr>
        <w:pStyle w:val="ConsPlusNormal"/>
        <w:spacing w:before="220"/>
        <w:ind w:firstLine="540"/>
        <w:jc w:val="both"/>
      </w:pPr>
      <w:r>
        <w:t xml:space="preserve">3.4. Департамент в не более 10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6404" w:history="1">
        <w:r>
          <w:rPr>
            <w:color w:val="0000FF"/>
          </w:rPr>
          <w:t>пункту 2.5</w:t>
        </w:r>
      </w:hyperlink>
      <w:r>
        <w:t xml:space="preserve"> Порядка, направляет заявителю письмо с указанием замечаний в следующих случаях:</w:t>
      </w:r>
    </w:p>
    <w:p w:rsidR="0038265F" w:rsidRDefault="0038265F">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6394" w:history="1">
        <w:r>
          <w:rPr>
            <w:color w:val="0000FF"/>
          </w:rPr>
          <w:t>пункте 2.4</w:t>
        </w:r>
      </w:hyperlink>
      <w:r>
        <w:t xml:space="preserve"> Порядка;</w:t>
      </w:r>
    </w:p>
    <w:p w:rsidR="0038265F" w:rsidRDefault="0038265F">
      <w:pPr>
        <w:pStyle w:val="ConsPlusNormal"/>
        <w:spacing w:before="220"/>
        <w:ind w:firstLine="540"/>
        <w:jc w:val="both"/>
      </w:pPr>
      <w:r>
        <w:t xml:space="preserve">б) несоответствие представленных заявителем документов положениям, установленным </w:t>
      </w:r>
      <w:hyperlink w:anchor="P6370" w:history="1">
        <w:r>
          <w:rPr>
            <w:color w:val="0000FF"/>
          </w:rPr>
          <w:t>пунктами 1.6</w:t>
        </w:r>
      </w:hyperlink>
      <w:r>
        <w:t xml:space="preserve">, </w:t>
      </w:r>
      <w:hyperlink w:anchor="P6406" w:history="1">
        <w:r>
          <w:rPr>
            <w:color w:val="0000FF"/>
          </w:rPr>
          <w:t>2.6</w:t>
        </w:r>
      </w:hyperlink>
      <w:r>
        <w:t xml:space="preserve"> Порядка, а также наличие документов, не поддающихся прочтению;</w:t>
      </w:r>
    </w:p>
    <w:p w:rsidR="0038265F" w:rsidRDefault="0038265F">
      <w:pPr>
        <w:pStyle w:val="ConsPlusNormal"/>
        <w:spacing w:before="220"/>
        <w:ind w:firstLine="540"/>
        <w:jc w:val="both"/>
      </w:pPr>
      <w:r>
        <w:t>в) наличие просроченной задолженности по уплате налогов и иных обязательных платежей в бюджеты всех уровней бюджетной системы Российской Федерации;</w:t>
      </w:r>
    </w:p>
    <w:p w:rsidR="0038265F" w:rsidRDefault="0038265F">
      <w:pPr>
        <w:pStyle w:val="ConsPlusNormal"/>
        <w:spacing w:before="220"/>
        <w:ind w:firstLine="540"/>
        <w:jc w:val="both"/>
      </w:pPr>
      <w:r>
        <w:t>г) наличие просроченной задолженности по уплате страховых взносов в Пенсионный фонд Российской Федерации;</w:t>
      </w:r>
    </w:p>
    <w:p w:rsidR="0038265F" w:rsidRDefault="0038265F">
      <w:pPr>
        <w:pStyle w:val="ConsPlusNormal"/>
        <w:spacing w:before="220"/>
        <w:ind w:firstLine="540"/>
        <w:jc w:val="both"/>
      </w:pPr>
      <w:r>
        <w:t>д) наличие просроченной задолженности по уплате страховых взносов в Фонд социального страхования Российской Федерации;</w:t>
      </w:r>
    </w:p>
    <w:p w:rsidR="0038265F" w:rsidRDefault="0038265F">
      <w:pPr>
        <w:pStyle w:val="ConsPlusNormal"/>
        <w:spacing w:before="220"/>
        <w:ind w:firstLine="540"/>
        <w:jc w:val="both"/>
      </w:pPr>
      <w:r>
        <w:t>е) нахождение заявителя в процессе реорганизации, банкротства или ликвидации.</w:t>
      </w:r>
    </w:p>
    <w:p w:rsidR="0038265F" w:rsidRDefault="0038265F">
      <w:pPr>
        <w:pStyle w:val="ConsPlusNormal"/>
        <w:spacing w:before="220"/>
        <w:ind w:firstLine="540"/>
        <w:jc w:val="both"/>
      </w:pPr>
      <w:bookmarkStart w:id="330" w:name="P6428"/>
      <w:bookmarkEnd w:id="330"/>
      <w:r>
        <w:t>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38265F" w:rsidRDefault="0038265F">
      <w:pPr>
        <w:pStyle w:val="ConsPlusNormal"/>
        <w:spacing w:before="220"/>
        <w:ind w:firstLine="540"/>
        <w:jc w:val="both"/>
      </w:pPr>
      <w:r>
        <w:t>В случае непредставления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38265F" w:rsidRDefault="0038265F">
      <w:pPr>
        <w:pStyle w:val="ConsPlusNormal"/>
        <w:spacing w:before="220"/>
        <w:ind w:firstLine="540"/>
        <w:jc w:val="both"/>
      </w:pPr>
      <w:r>
        <w:t>3.6. Департамент в срок не более 40 рабочих дней с даты окончания приема заявок организует заседание Комиссии для принятия решения о предоставлении гранта либо об отказе в предоставлении гранта, а также в случае принятия решения о предоставлении гранта - об установлении конкретных значений показателей результативности предоставления субсидии.</w:t>
      </w:r>
    </w:p>
    <w:p w:rsidR="0038265F" w:rsidRDefault="0038265F">
      <w:pPr>
        <w:pStyle w:val="ConsPlusNormal"/>
        <w:spacing w:before="220"/>
        <w:ind w:firstLine="540"/>
        <w:jc w:val="both"/>
      </w:pPr>
      <w:r>
        <w:t xml:space="preserve">3.7. Комиссия принимает решение при наличии кворума, который составляет не менее 2/3 </w:t>
      </w:r>
      <w:r>
        <w:lastRenderedPageBreak/>
        <w:t>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38265F" w:rsidRDefault="0038265F">
      <w:pPr>
        <w:pStyle w:val="ConsPlusNormal"/>
        <w:spacing w:before="220"/>
        <w:ind w:firstLine="540"/>
        <w:jc w:val="both"/>
      </w:pPr>
      <w:r>
        <w:t>3.8. В случае если в результате принятых Комиссией решений сумма необходимых грантов превышает бюджетные ассигнования, предусмотренные на данные цели, Комиссия принимает решение о предоставлении грантов заявителям, заявки которых в соответствии с журналом регистрации поступили ранее.</w:t>
      </w:r>
    </w:p>
    <w:p w:rsidR="0038265F" w:rsidRDefault="0038265F">
      <w:pPr>
        <w:pStyle w:val="ConsPlusNormal"/>
        <w:spacing w:before="220"/>
        <w:ind w:firstLine="540"/>
        <w:jc w:val="both"/>
      </w:pPr>
      <w:r>
        <w:t>3.9. Решение об отказе в предоставлении субсидии заявителю может быть принято только в случае:</w:t>
      </w:r>
    </w:p>
    <w:p w:rsidR="0038265F" w:rsidRDefault="0038265F">
      <w:pPr>
        <w:pStyle w:val="ConsPlusNormal"/>
        <w:spacing w:before="220"/>
        <w:ind w:firstLine="540"/>
        <w:jc w:val="both"/>
      </w:pPr>
      <w:r>
        <w:t xml:space="preserve">а) несоответствия заявителя критериям, установленным </w:t>
      </w:r>
      <w:hyperlink w:anchor="P6361" w:history="1">
        <w:r>
          <w:rPr>
            <w:color w:val="0000FF"/>
          </w:rPr>
          <w:t>пунктом 1.4</w:t>
        </w:r>
      </w:hyperlink>
      <w:r>
        <w:t xml:space="preserve"> Порядка;</w:t>
      </w:r>
    </w:p>
    <w:p w:rsidR="0038265F" w:rsidRDefault="0038265F">
      <w:pPr>
        <w:pStyle w:val="ConsPlusNormal"/>
        <w:spacing w:before="220"/>
        <w:ind w:firstLine="540"/>
        <w:jc w:val="both"/>
      </w:pPr>
      <w:r>
        <w:t xml:space="preserve">б) несоблюдения условий, установленных </w:t>
      </w:r>
      <w:hyperlink w:anchor="P6370" w:history="1">
        <w:r>
          <w:rPr>
            <w:color w:val="0000FF"/>
          </w:rPr>
          <w:t>пунктом 1.6</w:t>
        </w:r>
      </w:hyperlink>
      <w:r>
        <w:t xml:space="preserve"> Порядка;</w:t>
      </w:r>
    </w:p>
    <w:p w:rsidR="0038265F" w:rsidRDefault="0038265F">
      <w:pPr>
        <w:pStyle w:val="ConsPlusNormal"/>
        <w:spacing w:before="220"/>
        <w:ind w:firstLine="540"/>
        <w:jc w:val="both"/>
      </w:pPr>
      <w:r>
        <w:t xml:space="preserve">в) несоответствия представленных заявителем документов указанным в Порядке требованиям, непредставления (представления не в полном объеме) документов, указанных в </w:t>
      </w:r>
      <w:hyperlink w:anchor="P6394" w:history="1">
        <w:r>
          <w:rPr>
            <w:color w:val="0000FF"/>
          </w:rPr>
          <w:t>пунктах 2.4</w:t>
        </w:r>
      </w:hyperlink>
      <w:r>
        <w:t xml:space="preserve">, </w:t>
      </w:r>
      <w:hyperlink w:anchor="P6406" w:history="1">
        <w:r>
          <w:rPr>
            <w:color w:val="0000FF"/>
          </w:rPr>
          <w:t>2.6</w:t>
        </w:r>
      </w:hyperlink>
      <w:r>
        <w:t xml:space="preserve"> Порядка, а также наличия документов, не поддающихся прочтению;</w:t>
      </w:r>
    </w:p>
    <w:p w:rsidR="0038265F" w:rsidRDefault="0038265F">
      <w:pPr>
        <w:pStyle w:val="ConsPlusNormal"/>
        <w:spacing w:before="220"/>
        <w:ind w:firstLine="540"/>
        <w:jc w:val="both"/>
      </w:pPr>
      <w:r>
        <w:t>г) отсутствия лимитов бюджетных обязательств, предусмотренных для предоставления гранта в бюджете автономного округа.</w:t>
      </w:r>
    </w:p>
    <w:p w:rsidR="0038265F" w:rsidRDefault="0038265F">
      <w:pPr>
        <w:pStyle w:val="ConsPlusNormal"/>
        <w:spacing w:before="220"/>
        <w:ind w:firstLine="540"/>
        <w:jc w:val="both"/>
      </w:pPr>
      <w:r>
        <w:t>3.10. Решение Комиссии о прохождении заявителем отбора оформляется протоколом заседания. Срок подписания протокола - не более 3 рабочих дней со дня проведения заседания.</w:t>
      </w:r>
    </w:p>
    <w:p w:rsidR="0038265F" w:rsidRDefault="0038265F">
      <w:pPr>
        <w:pStyle w:val="ConsPlusNormal"/>
        <w:spacing w:before="220"/>
        <w:ind w:firstLine="540"/>
        <w:jc w:val="both"/>
      </w:pPr>
      <w:r>
        <w:t>3.11. Департамент в срок не более 5 рабочих дней с даты подписания протокола заседания Комиссии:</w:t>
      </w:r>
    </w:p>
    <w:p w:rsidR="0038265F" w:rsidRDefault="0038265F">
      <w:pPr>
        <w:pStyle w:val="ConsPlusNormal"/>
        <w:spacing w:before="220"/>
        <w:ind w:firstLine="540"/>
        <w:jc w:val="both"/>
      </w:pPr>
      <w:r>
        <w:t>а) размещает протокол на официальном сайте Департамента в сети Интернет http://depprom.admhmao.ru/;</w:t>
      </w:r>
    </w:p>
    <w:p w:rsidR="0038265F" w:rsidRDefault="0038265F">
      <w:pPr>
        <w:pStyle w:val="ConsPlusNormal"/>
        <w:spacing w:before="220"/>
        <w:ind w:firstLine="540"/>
        <w:jc w:val="both"/>
      </w:pPr>
      <w:r>
        <w:t>б) оформляет приказ о предоставлении гранта заявителям, в отношении которых Комиссия приняла решение о предоставлении гранта (далее - получатели гранта), с указанием размера гранта, и об отказе в предоставлении гранта в отношении оставшихся заявителей;</w:t>
      </w:r>
    </w:p>
    <w:p w:rsidR="0038265F" w:rsidRDefault="0038265F">
      <w:pPr>
        <w:pStyle w:val="ConsPlusNormal"/>
        <w:spacing w:before="220"/>
        <w:ind w:firstLine="540"/>
        <w:jc w:val="both"/>
      </w:pPr>
      <w:r>
        <w:t>в) в случае принятия решения об отказе в предоставлении гранта, направляет заявителю уведомление с приложением выписки из протокола Комиссии;</w:t>
      </w:r>
    </w:p>
    <w:p w:rsidR="0038265F" w:rsidRDefault="0038265F">
      <w:pPr>
        <w:pStyle w:val="ConsPlusNormal"/>
        <w:spacing w:before="220"/>
        <w:ind w:firstLine="540"/>
        <w:jc w:val="both"/>
      </w:pPr>
      <w:r>
        <w:t>г) в случае принятия решения о предоставлении гранта направляет заявителю письменное уведомление о принятом решении и проект соглашения о предоставлении гранта (далее - Соглашение) в соответствии с формой, утвержденной Департаментом финансов автономного округа.</w:t>
      </w:r>
    </w:p>
    <w:p w:rsidR="0038265F" w:rsidRDefault="0038265F">
      <w:pPr>
        <w:pStyle w:val="ConsPlusNormal"/>
        <w:spacing w:before="220"/>
        <w:ind w:firstLine="540"/>
        <w:jc w:val="both"/>
      </w:pPr>
      <w:r>
        <w:t>3.12. Заявка, рассмотренная Комиссией, заявителю не возвращается.</w:t>
      </w:r>
    </w:p>
    <w:p w:rsidR="0038265F" w:rsidRDefault="0038265F">
      <w:pPr>
        <w:pStyle w:val="ConsPlusNormal"/>
        <w:jc w:val="both"/>
      </w:pPr>
    </w:p>
    <w:p w:rsidR="0038265F" w:rsidRDefault="0038265F">
      <w:pPr>
        <w:pStyle w:val="ConsPlusTitle"/>
        <w:jc w:val="center"/>
        <w:outlineLvl w:val="1"/>
      </w:pPr>
      <w:r>
        <w:t>4. Условия и порядок заключения Соглашения</w:t>
      </w:r>
    </w:p>
    <w:p w:rsidR="0038265F" w:rsidRDefault="0038265F">
      <w:pPr>
        <w:pStyle w:val="ConsPlusTitle"/>
        <w:jc w:val="center"/>
      </w:pPr>
      <w:r>
        <w:t>между Департаментом и получателем субсидии</w:t>
      </w:r>
    </w:p>
    <w:p w:rsidR="0038265F" w:rsidRDefault="0038265F">
      <w:pPr>
        <w:pStyle w:val="ConsPlusNormal"/>
        <w:jc w:val="both"/>
      </w:pPr>
    </w:p>
    <w:p w:rsidR="0038265F" w:rsidRDefault="0038265F">
      <w:pPr>
        <w:pStyle w:val="ConsPlusNormal"/>
        <w:ind w:firstLine="540"/>
        <w:jc w:val="both"/>
      </w:pPr>
      <w:r>
        <w:t>4.1. Проект Соглашения помимо установленных Департаментом финансов автономного округа положений должен содержать:</w:t>
      </w:r>
    </w:p>
    <w:p w:rsidR="0038265F" w:rsidRDefault="0038265F">
      <w:pPr>
        <w:pStyle w:val="ConsPlusNormal"/>
        <w:spacing w:before="220"/>
        <w:ind w:firstLine="540"/>
        <w:jc w:val="both"/>
      </w:pPr>
      <w:r>
        <w:t>а) план и направления расходования гранта, порядок перечисления гранта;</w:t>
      </w:r>
    </w:p>
    <w:p w:rsidR="0038265F" w:rsidRDefault="0038265F">
      <w:pPr>
        <w:pStyle w:val="ConsPlusNormal"/>
        <w:spacing w:before="220"/>
        <w:ind w:firstLine="540"/>
        <w:jc w:val="both"/>
      </w:pPr>
      <w:r>
        <w:t>б) показатели результатов использования средств гранта;</w:t>
      </w:r>
    </w:p>
    <w:p w:rsidR="0038265F" w:rsidRDefault="0038265F">
      <w:pPr>
        <w:pStyle w:val="ConsPlusNormal"/>
        <w:spacing w:before="220"/>
        <w:ind w:firstLine="540"/>
        <w:jc w:val="both"/>
      </w:pPr>
      <w:r>
        <w:t>в) порядок использования результатов научных исследований;</w:t>
      </w:r>
    </w:p>
    <w:p w:rsidR="0038265F" w:rsidRDefault="0038265F">
      <w:pPr>
        <w:pStyle w:val="ConsPlusNormal"/>
        <w:spacing w:before="220"/>
        <w:ind w:firstLine="540"/>
        <w:jc w:val="both"/>
      </w:pPr>
      <w:r>
        <w:lastRenderedPageBreak/>
        <w:t>г) условия правообладания, определение правообладателя результата научных исследований;</w:t>
      </w:r>
    </w:p>
    <w:p w:rsidR="0038265F" w:rsidRDefault="0038265F">
      <w:pPr>
        <w:pStyle w:val="ConsPlusNormal"/>
        <w:spacing w:before="220"/>
        <w:ind w:firstLine="540"/>
        <w:jc w:val="both"/>
      </w:pPr>
      <w:r>
        <w:t>д) запрет приобретения получателем гранта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38265F" w:rsidRDefault="0038265F">
      <w:pPr>
        <w:pStyle w:val="ConsPlusNormal"/>
        <w:spacing w:before="220"/>
        <w:ind w:firstLine="540"/>
        <w:jc w:val="both"/>
      </w:pPr>
      <w:r>
        <w:t>е) иные положения.</w:t>
      </w:r>
    </w:p>
    <w:p w:rsidR="0038265F" w:rsidRDefault="0038265F">
      <w:pPr>
        <w:pStyle w:val="ConsPlusNormal"/>
        <w:spacing w:before="220"/>
        <w:ind w:firstLine="540"/>
        <w:jc w:val="both"/>
      </w:pPr>
      <w:r>
        <w:t>4.2. При согласии с условиями, определенными в проекте Соглашения, получатель гранта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гранта подписанного Соглашения в адрес Департамента в указанный срок расценивается как отказ от заключения Соглашения.</w:t>
      </w:r>
    </w:p>
    <w:p w:rsidR="0038265F" w:rsidRDefault="0038265F">
      <w:pPr>
        <w:pStyle w:val="ConsPlusNormal"/>
        <w:spacing w:before="220"/>
        <w:ind w:firstLine="540"/>
        <w:jc w:val="both"/>
      </w:pPr>
      <w:r>
        <w:t>4.3. Департамент в срок не более 3 рабочих дней с момента получения от получателя гранта Соглашения подписывает его и возвращает один экземпляр получателю гранта.</w:t>
      </w:r>
    </w:p>
    <w:p w:rsidR="0038265F" w:rsidRDefault="0038265F">
      <w:pPr>
        <w:pStyle w:val="ConsPlusNormal"/>
        <w:spacing w:before="220"/>
        <w:ind w:firstLine="540"/>
        <w:jc w:val="both"/>
      </w:pPr>
      <w:r>
        <w:t>4.4. В случае непредставления в установленном порядке подписанного Соглашения Департамент принимает решение об отказе в предоставлении гранта и в срок не более 7 рабочих дней со дня истечения срока представления Соглашения направляет соответствующее уведомление получателю гранта способом, обеспечивающим подтверждение его получения.</w:t>
      </w:r>
    </w:p>
    <w:p w:rsidR="0038265F" w:rsidRDefault="0038265F">
      <w:pPr>
        <w:pStyle w:val="ConsPlusNormal"/>
        <w:spacing w:before="220"/>
        <w:ind w:firstLine="540"/>
        <w:jc w:val="both"/>
      </w:pPr>
      <w:r>
        <w:t>4.5. Перечисление гранта осуществляется в порядке, сроки и на счета, установленные Соглашением.</w:t>
      </w:r>
    </w:p>
    <w:p w:rsidR="0038265F" w:rsidRDefault="0038265F">
      <w:pPr>
        <w:pStyle w:val="ConsPlusNormal"/>
        <w:jc w:val="both"/>
      </w:pPr>
    </w:p>
    <w:p w:rsidR="0038265F" w:rsidRDefault="0038265F">
      <w:pPr>
        <w:pStyle w:val="ConsPlusTitle"/>
        <w:jc w:val="center"/>
        <w:outlineLvl w:val="1"/>
      </w:pPr>
      <w:r>
        <w:t>5. Требования к отчетности</w:t>
      </w:r>
    </w:p>
    <w:p w:rsidR="0038265F" w:rsidRDefault="0038265F">
      <w:pPr>
        <w:pStyle w:val="ConsPlusNormal"/>
        <w:jc w:val="both"/>
      </w:pPr>
    </w:p>
    <w:p w:rsidR="0038265F" w:rsidRDefault="0038265F">
      <w:pPr>
        <w:pStyle w:val="ConsPlusNormal"/>
        <w:ind w:firstLine="540"/>
        <w:jc w:val="both"/>
      </w:pPr>
      <w:r>
        <w:t>5.1. Получатель гранта представляет Департаменту отчетность о достижении значений показателей результативности предоставления гранта и иную отчетность, касающуюся соблюдения порядка, целей и условий предоставления гранта, которые предусмотрены Порядком и Соглашением. Порядок, срок и форма предоставления получателем гранта указанной отчетности определяется Соглашением.</w:t>
      </w:r>
    </w:p>
    <w:p w:rsidR="0038265F" w:rsidRDefault="0038265F">
      <w:pPr>
        <w:pStyle w:val="ConsPlusNormal"/>
        <w:jc w:val="both"/>
      </w:pPr>
    </w:p>
    <w:p w:rsidR="0038265F" w:rsidRDefault="0038265F">
      <w:pPr>
        <w:pStyle w:val="ConsPlusTitle"/>
        <w:jc w:val="center"/>
        <w:outlineLvl w:val="1"/>
      </w:pPr>
      <w:r>
        <w:t>6. Требования об осуществлении контроля за соблюдением</w:t>
      </w:r>
    </w:p>
    <w:p w:rsidR="0038265F" w:rsidRDefault="0038265F">
      <w:pPr>
        <w:pStyle w:val="ConsPlusTitle"/>
        <w:jc w:val="center"/>
      </w:pPr>
      <w:r>
        <w:t>условий, целей и порядка предоставления гранта</w:t>
      </w:r>
    </w:p>
    <w:p w:rsidR="0038265F" w:rsidRDefault="0038265F">
      <w:pPr>
        <w:pStyle w:val="ConsPlusTitle"/>
        <w:jc w:val="center"/>
      </w:pPr>
      <w:r>
        <w:t>и ответственность за их нарушение</w:t>
      </w:r>
    </w:p>
    <w:p w:rsidR="0038265F" w:rsidRDefault="0038265F">
      <w:pPr>
        <w:pStyle w:val="ConsPlusNormal"/>
        <w:jc w:val="both"/>
      </w:pPr>
    </w:p>
    <w:p w:rsidR="0038265F" w:rsidRDefault="0038265F">
      <w:pPr>
        <w:pStyle w:val="ConsPlusNormal"/>
        <w:ind w:firstLine="540"/>
        <w:jc w:val="both"/>
      </w:pPr>
      <w:r>
        <w:t>6.1. Департамент и органы государственного финансового контроля в обязательном порядке осуществляют проверку соблюдения получателем гранта условий, целей и порядка его предоставления.</w:t>
      </w:r>
    </w:p>
    <w:p w:rsidR="0038265F" w:rsidRDefault="0038265F">
      <w:pPr>
        <w:pStyle w:val="ConsPlusNormal"/>
        <w:spacing w:before="220"/>
        <w:ind w:firstLine="540"/>
        <w:jc w:val="both"/>
      </w:pPr>
      <w:r>
        <w:t>6.2. Предоставление гранта прекращается и осуществляются мероприятия по его возврату в бюджет автономного округа в следующих случаях:</w:t>
      </w:r>
    </w:p>
    <w:p w:rsidR="0038265F" w:rsidRDefault="0038265F">
      <w:pPr>
        <w:pStyle w:val="ConsPlusNormal"/>
        <w:spacing w:before="220"/>
        <w:ind w:firstLine="540"/>
        <w:jc w:val="both"/>
      </w:pPr>
      <w:r>
        <w:t>а) нарушения получателем гранта условий Соглашения;</w:t>
      </w:r>
    </w:p>
    <w:p w:rsidR="0038265F" w:rsidRDefault="0038265F">
      <w:pPr>
        <w:pStyle w:val="ConsPlusNormal"/>
        <w:spacing w:before="220"/>
        <w:ind w:firstLine="540"/>
        <w:jc w:val="both"/>
      </w:pPr>
      <w:r>
        <w:t>б) наличия письменного заявления получателя гранта об отказе в ее предоставлении;</w:t>
      </w:r>
    </w:p>
    <w:p w:rsidR="0038265F" w:rsidRDefault="0038265F">
      <w:pPr>
        <w:pStyle w:val="ConsPlusNormal"/>
        <w:spacing w:before="220"/>
        <w:ind w:firstLine="540"/>
        <w:jc w:val="both"/>
      </w:pPr>
      <w:r>
        <w:t>в) выявления недостоверных сведений в документах, представленных получателем гранта в целях получения гранта;</w:t>
      </w:r>
    </w:p>
    <w:p w:rsidR="0038265F" w:rsidRDefault="0038265F">
      <w:pPr>
        <w:pStyle w:val="ConsPlusNormal"/>
        <w:spacing w:before="220"/>
        <w:ind w:firstLine="540"/>
        <w:jc w:val="both"/>
      </w:pPr>
      <w:r>
        <w:lastRenderedPageBreak/>
        <w:t>г) нахождения получателя гранта в процессе реорганизации, банкротства или ликвидации.</w:t>
      </w:r>
    </w:p>
    <w:p w:rsidR="0038265F" w:rsidRDefault="0038265F">
      <w:pPr>
        <w:pStyle w:val="ConsPlusNormal"/>
        <w:spacing w:before="220"/>
        <w:ind w:firstLine="540"/>
        <w:jc w:val="both"/>
      </w:pPr>
      <w:r>
        <w:t>6.3. Департамент в течение 10 рабочих дней с даты выявления факта нарушения условий, целей и порядка предоставления гранта направляет в адрес получателя гранта письменное требование о возврате средств гранта.</w:t>
      </w:r>
    </w:p>
    <w:p w:rsidR="0038265F" w:rsidRDefault="0038265F">
      <w:pPr>
        <w:pStyle w:val="ConsPlusNormal"/>
        <w:spacing w:before="220"/>
        <w:ind w:firstLine="540"/>
        <w:jc w:val="both"/>
      </w:pPr>
      <w:bookmarkStart w:id="331" w:name="P6476"/>
      <w:bookmarkEnd w:id="331"/>
      <w:r>
        <w:t>6.4. Грант, использованный с нарушением условий, целей и порядка его предоставления, должен быть возвращен получателем гранта в течение 30 рабочих дней с момента получения соответствующего требования Департамента по указанным реквизитам.</w:t>
      </w:r>
    </w:p>
    <w:p w:rsidR="0038265F" w:rsidRDefault="0038265F">
      <w:pPr>
        <w:pStyle w:val="ConsPlusNormal"/>
        <w:spacing w:before="220"/>
        <w:ind w:firstLine="540"/>
        <w:jc w:val="both"/>
      </w:pPr>
      <w:r>
        <w:t xml:space="preserve">6.5. В случае непоступления средств в течение срока, установленного </w:t>
      </w:r>
      <w:hyperlink w:anchor="P6476" w:history="1">
        <w:r>
          <w:rPr>
            <w:color w:val="0000FF"/>
          </w:rPr>
          <w:t>пунктом 6.4</w:t>
        </w:r>
      </w:hyperlink>
      <w:r>
        <w:t xml:space="preserve"> Порядка, Департамент в течение 20 рабочих дней принимает меры к их взысканию в судебном порядке.</w:t>
      </w:r>
    </w:p>
    <w:p w:rsidR="0038265F" w:rsidRDefault="0038265F">
      <w:pPr>
        <w:pStyle w:val="ConsPlusNormal"/>
        <w:spacing w:before="220"/>
        <w:ind w:firstLine="540"/>
        <w:jc w:val="both"/>
      </w:pPr>
      <w:r>
        <w:t>6.6. Получатель гранта вправе представить в Департамент письменный отказ от предоставления гранта и добровольно вернуть Департаменту полученный грант.</w:t>
      </w:r>
    </w:p>
    <w:p w:rsidR="0038265F" w:rsidRDefault="0038265F">
      <w:pPr>
        <w:pStyle w:val="ConsPlusNormal"/>
        <w:spacing w:before="220"/>
        <w:ind w:firstLine="540"/>
        <w:jc w:val="both"/>
      </w:pPr>
      <w:r>
        <w:t>6.7. Контроль за целевым и эффективным использованием бюджетных средств осуществляется в соответствии с действующим законодательством.</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26</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332" w:name="P6491"/>
      <w:bookmarkEnd w:id="332"/>
      <w:r>
        <w:t>ПОРЯДОК</w:t>
      </w:r>
    </w:p>
    <w:p w:rsidR="0038265F" w:rsidRDefault="0038265F">
      <w:pPr>
        <w:pStyle w:val="ConsPlusTitle"/>
        <w:jc w:val="center"/>
      </w:pPr>
      <w:r>
        <w:t>ПРЕДОСТАВЛЕНИЯ ГРАНТОВ В ФОРМЕ СУБСИДИЙ НА СОЗДАНИЕ</w:t>
      </w:r>
    </w:p>
    <w:p w:rsidR="0038265F" w:rsidRDefault="0038265F">
      <w:pPr>
        <w:pStyle w:val="ConsPlusTitle"/>
        <w:jc w:val="center"/>
      </w:pPr>
      <w:r>
        <w:t>ВЫСОКОТЕХНОЛОГИЧЕСКИХ (РОБОТИЗИРОВАННЫХ) ЖИВОТНОВОДЧЕСКИХ</w:t>
      </w:r>
    </w:p>
    <w:p w:rsidR="0038265F" w:rsidRDefault="0038265F">
      <w:pPr>
        <w:pStyle w:val="ConsPlusTitle"/>
        <w:jc w:val="center"/>
      </w:pPr>
      <w:r>
        <w:t>КОМПЛЕКСОВ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w:t>
            </w:r>
            <w:hyperlink r:id="rId230" w:history="1">
              <w:r>
                <w:rPr>
                  <w:color w:val="0000FF"/>
                </w:rPr>
                <w:t>постановления</w:t>
              </w:r>
            </w:hyperlink>
            <w:r>
              <w:rPr>
                <w:color w:val="392C69"/>
              </w:rPr>
              <w:t xml:space="preserve"> Правительства ХМАО - Югры от 05.09.2019 N 307-п)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64" w:history="1">
        <w:r>
          <w:rPr>
            <w:color w:val="0000FF"/>
          </w:rPr>
          <w:t>подпрограммы 2</w:t>
        </w:r>
      </w:hyperlink>
      <w:r>
        <w:t xml:space="preserve"> "Развитие отрасли животноводства" в целях создания высокотехнологических (роботизированных) животноводческих комплексов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 лимитов бюджетных обязательств и предельных объемов финансирования.</w:t>
      </w:r>
    </w:p>
    <w:p w:rsidR="0038265F" w:rsidRDefault="0038265F">
      <w:pPr>
        <w:pStyle w:val="ConsPlusNormal"/>
        <w:spacing w:before="220"/>
        <w:ind w:firstLine="540"/>
        <w:jc w:val="both"/>
      </w:pPr>
      <w:bookmarkStart w:id="333" w:name="P6501"/>
      <w:bookmarkEnd w:id="333"/>
      <w:r>
        <w:t>1.2. Понятия, используемые в Порядке:</w:t>
      </w:r>
    </w:p>
    <w:p w:rsidR="0038265F" w:rsidRDefault="0038265F">
      <w:pPr>
        <w:pStyle w:val="ConsPlusNormal"/>
        <w:spacing w:before="220"/>
        <w:ind w:firstLine="540"/>
        <w:jc w:val="both"/>
      </w:pPr>
      <w:r>
        <w:t xml:space="preserve">1.2.1. Высокотехнологический (роботизированный) животноводческий комплекс (далее -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w:t>
      </w:r>
      <w:r>
        <w:lastRenderedPageBreak/>
        <w:t xml:space="preserve">ниже установленных ветеринарными </w:t>
      </w:r>
      <w:hyperlink r:id="rId231" w:history="1">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13 декабря 2016 года N 551 "Об утверждении Ветеринарных правил содержания крупного рогатого скота в целях его воспроизводства, выращивания и реализации", а также следующим характеристикам:</w:t>
      </w:r>
    </w:p>
    <w:p w:rsidR="0038265F" w:rsidRDefault="0038265F">
      <w:pPr>
        <w:pStyle w:val="ConsPlusNormal"/>
        <w:spacing w:before="220"/>
        <w:ind w:firstLine="540"/>
        <w:jc w:val="both"/>
      </w:pPr>
      <w:r>
        <w:t>численность коров - 130 и более голов;</w:t>
      </w:r>
    </w:p>
    <w:p w:rsidR="0038265F" w:rsidRDefault="0038265F">
      <w:pPr>
        <w:pStyle w:val="ConsPlusNormal"/>
        <w:spacing w:before="220"/>
        <w:ind w:firstLine="540"/>
        <w:jc w:val="both"/>
      </w:pPr>
      <w:r>
        <w:t>молочная продуктивность коров - 6000 и более килограмм на корову в год;</w:t>
      </w:r>
    </w:p>
    <w:p w:rsidR="0038265F" w:rsidRDefault="0038265F">
      <w:pPr>
        <w:pStyle w:val="ConsPlusNormal"/>
        <w:spacing w:before="220"/>
        <w:ind w:firstLine="540"/>
        <w:jc w:val="both"/>
      </w:pPr>
      <w:r>
        <w:t>общая полезная площадь на 1 голову - 10,0 и более метров квадратных;</w:t>
      </w:r>
    </w:p>
    <w:p w:rsidR="0038265F" w:rsidRDefault="0038265F">
      <w:pPr>
        <w:pStyle w:val="ConsPlusNormal"/>
        <w:spacing w:before="220"/>
        <w:ind w:firstLine="540"/>
        <w:jc w:val="both"/>
      </w:pPr>
      <w:r>
        <w:t>общая полезная площадь - 1300 и более метров квадратных;</w:t>
      </w:r>
    </w:p>
    <w:p w:rsidR="0038265F" w:rsidRDefault="0038265F">
      <w:pPr>
        <w:pStyle w:val="ConsPlusNormal"/>
        <w:spacing w:before="22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38265F" w:rsidRDefault="0038265F">
      <w:pPr>
        <w:pStyle w:val="ConsPlusNormal"/>
        <w:spacing w:before="220"/>
        <w:ind w:firstLine="540"/>
        <w:jc w:val="both"/>
      </w:pPr>
      <w:r>
        <w:t>наличие действующей автоматизированной системы управления стадом;</w:t>
      </w:r>
    </w:p>
    <w:p w:rsidR="0038265F" w:rsidRDefault="0038265F">
      <w:pPr>
        <w:pStyle w:val="ConsPlusNormal"/>
        <w:spacing w:before="220"/>
        <w:ind w:firstLine="540"/>
        <w:jc w:val="both"/>
      </w:pPr>
      <w:r>
        <w:t>наличие единой действующей роботизированной или автоматизированной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38265F" w:rsidRDefault="0038265F">
      <w:pPr>
        <w:pStyle w:val="ConsPlusNormal"/>
        <w:spacing w:before="220"/>
        <w:ind w:firstLine="540"/>
        <w:jc w:val="both"/>
      </w:pPr>
      <w:r>
        <w:t>наличие единой действующей роботизированной или автоматизированной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rsidR="0038265F" w:rsidRDefault="0038265F">
      <w:pPr>
        <w:pStyle w:val="ConsPlusNormal"/>
        <w:spacing w:before="220"/>
        <w:ind w:firstLine="540"/>
        <w:jc w:val="both"/>
      </w:pPr>
      <w:r>
        <w:t>наличие единой действующей роботизированной или автоматизированной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38265F" w:rsidRDefault="0038265F">
      <w:pPr>
        <w:pStyle w:val="ConsPlusNormal"/>
        <w:spacing w:before="22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38265F" w:rsidRDefault="0038265F">
      <w:pPr>
        <w:pStyle w:val="ConsPlusNormal"/>
        <w:spacing w:before="220"/>
        <w:ind w:firstLine="540"/>
        <w:jc w:val="both"/>
      </w:pPr>
      <w:bookmarkStart w:id="334" w:name="P6513"/>
      <w:bookmarkEnd w:id="334"/>
      <w:r>
        <w:t>1.2.2. Создание Комплекса - мероприятия, направленные на внедрение современных роботизированных и автоматизированных технологий при строительстве и (или) модернизации Комплекса, одновременно включающих:</w:t>
      </w:r>
    </w:p>
    <w:p w:rsidR="0038265F" w:rsidRDefault="0038265F">
      <w:pPr>
        <w:pStyle w:val="ConsPlusNormal"/>
        <w:spacing w:before="220"/>
        <w:ind w:firstLine="540"/>
        <w:jc w:val="both"/>
      </w:pPr>
      <w:r>
        <w:t>разработку проектной, сметной документации строительства и (или) модернизации Комплекса;</w:t>
      </w:r>
    </w:p>
    <w:p w:rsidR="0038265F" w:rsidRDefault="0038265F">
      <w:pPr>
        <w:pStyle w:val="ConsPlusNormal"/>
        <w:spacing w:before="220"/>
        <w:ind w:firstLine="540"/>
        <w:jc w:val="both"/>
      </w:pPr>
      <w:r>
        <w:t>строительство и (или) модернизация Комплекса;</w:t>
      </w:r>
    </w:p>
    <w:p w:rsidR="0038265F" w:rsidRDefault="0038265F">
      <w:pPr>
        <w:pStyle w:val="ConsPlusNormal"/>
        <w:spacing w:before="220"/>
        <w:ind w:firstLine="540"/>
        <w:jc w:val="both"/>
      </w:pPr>
      <w:r>
        <w:t>приобретение, монтаж и пусконаладка оборудования для полной комплектации Комплекса;</w:t>
      </w:r>
    </w:p>
    <w:p w:rsidR="0038265F" w:rsidRDefault="0038265F">
      <w:pPr>
        <w:pStyle w:val="ConsPlusNormal"/>
        <w:spacing w:before="220"/>
        <w:ind w:firstLine="540"/>
        <w:jc w:val="both"/>
      </w:pPr>
      <w:r>
        <w:t>приобретение племенных сельскохозяйственных животных (нетелей) для полной комплектации Комплекса.</w:t>
      </w:r>
    </w:p>
    <w:p w:rsidR="0038265F" w:rsidRDefault="0038265F">
      <w:pPr>
        <w:pStyle w:val="ConsPlusNormal"/>
        <w:spacing w:before="220"/>
        <w:ind w:firstLine="540"/>
        <w:jc w:val="both"/>
      </w:pPr>
      <w:bookmarkStart w:id="335" w:name="P6518"/>
      <w:bookmarkEnd w:id="335"/>
      <w:r>
        <w:t>1.3. Грант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прошедшим отбор в соответствии с Порядком.</w:t>
      </w:r>
    </w:p>
    <w:p w:rsidR="0038265F" w:rsidRDefault="0038265F">
      <w:pPr>
        <w:pStyle w:val="ConsPlusNormal"/>
        <w:spacing w:before="220"/>
        <w:ind w:firstLine="540"/>
        <w:jc w:val="both"/>
      </w:pPr>
      <w:r>
        <w:t xml:space="preserve">Грант предоставляет Департамент промышленности автономного округа (далее - </w:t>
      </w:r>
      <w:r>
        <w:lastRenderedPageBreak/>
        <w:t>Департамент) на финансовое обеспечение затрат Получателя, не возмещаемых в рамках иных направлений государственной поддержки в соответствии с постановлением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38265F" w:rsidRDefault="0038265F">
      <w:pPr>
        <w:pStyle w:val="ConsPlusNormal"/>
        <w:spacing w:before="220"/>
        <w:ind w:firstLine="540"/>
        <w:jc w:val="both"/>
      </w:pPr>
      <w:bookmarkStart w:id="336" w:name="P6520"/>
      <w:bookmarkEnd w:id="336"/>
      <w:r>
        <w:t>1.4. Категории Получателей.</w:t>
      </w:r>
    </w:p>
    <w:p w:rsidR="0038265F" w:rsidRDefault="0038265F">
      <w:pPr>
        <w:pStyle w:val="ConsPlusNormal"/>
        <w:spacing w:before="220"/>
        <w:ind w:firstLine="540"/>
        <w:jc w:val="both"/>
      </w:pPr>
      <w:r>
        <w:t>Получатель на 15 число месяца, предшествующего месяцу, в котором планируется заключение соглашения о предоставлении Гранта (далее - Соглашение), должен соответствовать следующим требованиям:</w:t>
      </w:r>
    </w:p>
    <w:p w:rsidR="0038265F" w:rsidRDefault="0038265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 (в случае если получатель зарегистрирован в форме юридического лица);</w:t>
      </w:r>
    </w:p>
    <w:p w:rsidR="0038265F" w:rsidRDefault="0038265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38265F" w:rsidRDefault="0038265F">
      <w:pPr>
        <w:pStyle w:val="ConsPlusNormal"/>
        <w:spacing w:before="220"/>
        <w:ind w:firstLine="540"/>
        <w:jc w:val="both"/>
      </w:pPr>
      <w:r>
        <w:t>зарегистрирован и осуществляет деятельность в автономном округе;</w:t>
      </w:r>
    </w:p>
    <w:p w:rsidR="0038265F" w:rsidRDefault="0038265F">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38265F" w:rsidRDefault="0038265F">
      <w:pPr>
        <w:pStyle w:val="ConsPlusNormal"/>
        <w:spacing w:before="220"/>
        <w:ind w:firstLine="540"/>
        <w:jc w:val="both"/>
      </w:pPr>
      <w:r>
        <w:t xml:space="preserve">направления расходования Гранта соответствуют требованиям, установленным </w:t>
      </w:r>
      <w:hyperlink w:anchor="P6513" w:history="1">
        <w:r>
          <w:rPr>
            <w:color w:val="0000FF"/>
          </w:rPr>
          <w:t>подпунктом 1.2.2 пункта 1.2</w:t>
        </w:r>
      </w:hyperlink>
      <w:r>
        <w:t xml:space="preserve"> Порядка;</w:t>
      </w:r>
    </w:p>
    <w:p w:rsidR="0038265F" w:rsidRDefault="0038265F">
      <w:pPr>
        <w:pStyle w:val="ConsPlusNormal"/>
        <w:spacing w:before="220"/>
        <w:ind w:firstLine="540"/>
        <w:jc w:val="both"/>
      </w:pPr>
      <w:r>
        <w:t xml:space="preserve">соответствует требованиям, установленным </w:t>
      </w:r>
      <w:hyperlink w:anchor="P6518" w:history="1">
        <w:r>
          <w:rPr>
            <w:color w:val="0000FF"/>
          </w:rPr>
          <w:t>пунктом 1.3</w:t>
        </w:r>
      </w:hyperlink>
      <w:r>
        <w:t xml:space="preserve"> Порядка;</w:t>
      </w:r>
    </w:p>
    <w:p w:rsidR="0038265F" w:rsidRDefault="0038265F">
      <w:pPr>
        <w:pStyle w:val="ConsPlusNormal"/>
        <w:spacing w:before="220"/>
        <w:ind w:firstLine="540"/>
        <w:jc w:val="both"/>
      </w:pPr>
      <w:r>
        <w:t>не находится в процессе реорганизации, ликвидации, банкротства. Информация о нахождении Получателя в состоянии банкротства определяется в соответствии с информацией, содержащейся в Едином федеральном реестре сведений о банкротстве, размещенной в открытом доступе сети интернет по адресу "https://bankrot.fedresurs.ru/".</w:t>
      </w:r>
    </w:p>
    <w:p w:rsidR="0038265F" w:rsidRDefault="0038265F">
      <w:pPr>
        <w:pStyle w:val="ConsPlusNormal"/>
        <w:jc w:val="both"/>
      </w:pPr>
    </w:p>
    <w:p w:rsidR="0038265F" w:rsidRDefault="0038265F">
      <w:pPr>
        <w:pStyle w:val="ConsPlusTitle"/>
        <w:jc w:val="center"/>
        <w:outlineLvl w:val="1"/>
      </w:pPr>
      <w:r>
        <w:t>II. Порядок проведения отбора</w:t>
      </w:r>
    </w:p>
    <w:p w:rsidR="0038265F" w:rsidRDefault="0038265F">
      <w:pPr>
        <w:pStyle w:val="ConsPlusNormal"/>
        <w:jc w:val="both"/>
      </w:pPr>
    </w:p>
    <w:p w:rsidR="0038265F" w:rsidRDefault="0038265F">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38265F" w:rsidRDefault="0038265F">
      <w:pPr>
        <w:pStyle w:val="ConsPlusNormal"/>
        <w:spacing w:before="220"/>
        <w:ind w:firstLine="540"/>
        <w:jc w:val="both"/>
      </w:pPr>
      <w:r>
        <w:t>Срок проведения Конкурса, его этапы, форма заявки для участия в Конкурсе, срок и место его проведения утверждает Департамент.</w:t>
      </w:r>
    </w:p>
    <w:p w:rsidR="0038265F" w:rsidRDefault="0038265F">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38265F" w:rsidRDefault="0038265F">
      <w:pPr>
        <w:pStyle w:val="ConsPlusNormal"/>
        <w:spacing w:before="220"/>
        <w:ind w:firstLine="540"/>
        <w:jc w:val="both"/>
      </w:pPr>
      <w:r>
        <w:t xml:space="preserve">Департамент в течение 1 рабочего дня с даты объявления Конкурса размещает информацию </w:t>
      </w:r>
      <w:r>
        <w:lastRenderedPageBreak/>
        <w:t>о его проведении на официальном сайте Департамента http://depprom.admhmao.ru (далее - Сайт) и направляет в органы местного самоуправления муниципальных образований автономного округа.</w:t>
      </w:r>
    </w:p>
    <w:p w:rsidR="0038265F" w:rsidRDefault="0038265F">
      <w:pPr>
        <w:pStyle w:val="ConsPlusNormal"/>
        <w:spacing w:before="220"/>
        <w:ind w:firstLine="540"/>
        <w:jc w:val="both"/>
      </w:pPr>
      <w:r>
        <w:t>На Сайте также размещается информация о максимальной сумме Гранта, порядке и критериях отбора Получателей, порядке предоставления Гранта, формы и перечень документов, необходимых для представления в Департамент, форма Соглашения.</w:t>
      </w:r>
    </w:p>
    <w:p w:rsidR="0038265F" w:rsidRDefault="0038265F">
      <w:pPr>
        <w:pStyle w:val="ConsPlusNormal"/>
        <w:spacing w:before="220"/>
        <w:ind w:firstLine="540"/>
        <w:jc w:val="both"/>
      </w:pPr>
      <w:r>
        <w:t>Срок приема заявок для участия в Конкурсе составляет 20 рабочих дней с даты его объявления.</w:t>
      </w:r>
    </w:p>
    <w:p w:rsidR="0038265F" w:rsidRDefault="0038265F">
      <w:pPr>
        <w:pStyle w:val="ConsPlusNormal"/>
        <w:spacing w:before="220"/>
        <w:ind w:firstLine="540"/>
        <w:jc w:val="both"/>
      </w:pPr>
      <w:bookmarkStart w:id="337" w:name="P6539"/>
      <w:bookmarkEnd w:id="337"/>
      <w:r>
        <w:t>2.2. Получатели представляют в Департамент следующие документы (подлинники или их копии):</w:t>
      </w:r>
    </w:p>
    <w:p w:rsidR="0038265F" w:rsidRDefault="0038265F">
      <w:pPr>
        <w:pStyle w:val="ConsPlusNormal"/>
        <w:spacing w:before="220"/>
        <w:ind w:firstLine="540"/>
        <w:jc w:val="both"/>
      </w:pPr>
      <w:r>
        <w:t>1) заявку для участия в Конкурсе по форме, утвержденной Департаментом (далее - Заявка);</w:t>
      </w:r>
    </w:p>
    <w:p w:rsidR="0038265F" w:rsidRDefault="0038265F">
      <w:pPr>
        <w:pStyle w:val="ConsPlusNormal"/>
        <w:spacing w:before="220"/>
        <w:ind w:firstLine="540"/>
        <w:jc w:val="both"/>
      </w:pPr>
      <w:r>
        <w:t xml:space="preserve">2) бизнес-план проекта по созданию Комплекса в автономном округе со сроком окупаемости не более 8 лет, учитывающий требования, установленные </w:t>
      </w:r>
      <w:hyperlink w:anchor="P6501" w:history="1">
        <w:r>
          <w:rPr>
            <w:color w:val="0000FF"/>
          </w:rPr>
          <w:t>пунктом 1.2</w:t>
        </w:r>
      </w:hyperlink>
      <w:r>
        <w:t xml:space="preserve"> Порядка;</w:t>
      </w:r>
    </w:p>
    <w:p w:rsidR="0038265F" w:rsidRDefault="0038265F">
      <w:pPr>
        <w:pStyle w:val="ConsPlusNormal"/>
        <w:spacing w:before="220"/>
        <w:ind w:firstLine="540"/>
        <w:jc w:val="both"/>
      </w:pPr>
      <w:r>
        <w:t>3) план расходов по форме, утвержденной Департаментом (далее - план расходов);</w:t>
      </w:r>
    </w:p>
    <w:p w:rsidR="0038265F" w:rsidRDefault="0038265F">
      <w:pPr>
        <w:pStyle w:val="ConsPlusNormal"/>
        <w:spacing w:before="220"/>
        <w:ind w:firstLine="540"/>
        <w:jc w:val="both"/>
      </w:pPr>
      <w:r>
        <w:t>4) копии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38265F" w:rsidRDefault="0038265F">
      <w:pPr>
        <w:pStyle w:val="ConsPlusNormal"/>
        <w:spacing w:before="220"/>
        <w:ind w:firstLine="540"/>
        <w:jc w:val="both"/>
      </w:pPr>
      <w:r>
        <w:t>5) копии договоров (предварительных договоров) на осуществление строительства и (или) модернизацию Комплекса с установленными сроками их осуществления;</w:t>
      </w:r>
    </w:p>
    <w:p w:rsidR="0038265F" w:rsidRDefault="0038265F">
      <w:pPr>
        <w:pStyle w:val="ConsPlusNormal"/>
        <w:spacing w:before="220"/>
        <w:ind w:firstLine="540"/>
        <w:jc w:val="both"/>
      </w:pPr>
      <w:r>
        <w:t>6) копии договоров (предварительных договоров) на приобретение, монтаж и пусконаладку оборудования для комплектации роботизированных и автоматизированных систем и технологий Комплекса с установленными сроками реализации;</w:t>
      </w:r>
    </w:p>
    <w:p w:rsidR="0038265F" w:rsidRDefault="0038265F">
      <w:pPr>
        <w:pStyle w:val="ConsPlusNormal"/>
        <w:spacing w:before="220"/>
        <w:ind w:firstLine="540"/>
        <w:jc w:val="both"/>
      </w:pPr>
      <w:r>
        <w:t>7)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обеспечения стопроцентной комплектации Комплекса с установленными сроками реализации;</w:t>
      </w:r>
    </w:p>
    <w:p w:rsidR="0038265F" w:rsidRDefault="0038265F">
      <w:pPr>
        <w:pStyle w:val="ConsPlusNormal"/>
        <w:spacing w:before="22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38265F" w:rsidRDefault="0038265F">
      <w:pPr>
        <w:pStyle w:val="ConsPlusNormal"/>
        <w:spacing w:before="220"/>
        <w:ind w:firstLine="540"/>
        <w:jc w:val="both"/>
      </w:pPr>
      <w:r>
        <w:t>9)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Комплекса (в случае обязательных требований о наличии заключения на проект в соответствии с действующим законодательством);</w:t>
      </w:r>
    </w:p>
    <w:p w:rsidR="0038265F" w:rsidRDefault="0038265F">
      <w:pPr>
        <w:pStyle w:val="ConsPlusNormal"/>
        <w:spacing w:before="220"/>
        <w:ind w:firstLine="540"/>
        <w:jc w:val="both"/>
      </w:pPr>
      <w:r>
        <w:t>10)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38265F" w:rsidRDefault="0038265F">
      <w:pPr>
        <w:pStyle w:val="ConsPlusNormal"/>
        <w:spacing w:before="220"/>
        <w:ind w:firstLine="540"/>
        <w:jc w:val="both"/>
      </w:pPr>
      <w:r>
        <w:t>Копии документов заверяет руководитель (уполномоченное должностное лицо) организации (хозяйства)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38265F" w:rsidRDefault="0038265F">
      <w:pPr>
        <w:pStyle w:val="ConsPlusNormal"/>
        <w:spacing w:before="220"/>
        <w:ind w:firstLine="540"/>
        <w:jc w:val="both"/>
      </w:pPr>
      <w:r>
        <w:t xml:space="preserve">2.3. Департамент самостоятельно в течение 2 рабочих дней со дня предоставления Заявки запрашивает в порядке межведомственного информационного взаимодействия, установленного Федеральным </w:t>
      </w:r>
      <w:hyperlink r:id="rId232" w:history="1">
        <w:r>
          <w:rPr>
            <w:color w:val="0000FF"/>
          </w:rPr>
          <w:t>законом</w:t>
        </w:r>
      </w:hyperlink>
      <w:r>
        <w:t xml:space="preserve"> от 27 июля 2010 года N 210-ФЗ "Об организации предоставления </w:t>
      </w:r>
      <w:r>
        <w:lastRenderedPageBreak/>
        <w:t>государственных и муниципальных услуг", следующее:</w:t>
      </w:r>
    </w:p>
    <w:p w:rsidR="0038265F" w:rsidRDefault="0038265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both"/>
            </w:pPr>
            <w:r>
              <w:rPr>
                <w:color w:val="392C69"/>
              </w:rPr>
              <w:t>КонсультантПлюс: примечание.</w:t>
            </w:r>
          </w:p>
          <w:p w:rsidR="0038265F" w:rsidRDefault="0038265F">
            <w:pPr>
              <w:pStyle w:val="ConsPlusNormal"/>
              <w:jc w:val="both"/>
            </w:pPr>
            <w:r>
              <w:rPr>
                <w:color w:val="392C69"/>
              </w:rPr>
              <w:t>В официальном тексте документа, видимо, допущена опечатка: в пункте 1.2 Порядка подпункт 2 отсутствует.</w:t>
            </w:r>
          </w:p>
        </w:tc>
      </w:tr>
    </w:tbl>
    <w:p w:rsidR="0038265F" w:rsidRDefault="0038265F">
      <w:pPr>
        <w:pStyle w:val="ConsPlusNormal"/>
        <w:spacing w:before="28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6501" w:history="1">
        <w:r>
          <w:rPr>
            <w:color w:val="0000FF"/>
          </w:rPr>
          <w:t>подпункте 2 пункта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38265F" w:rsidRDefault="0038265F">
      <w:pPr>
        <w:pStyle w:val="ConsPlusNormal"/>
        <w:spacing w:before="220"/>
        <w:ind w:firstLine="540"/>
        <w:jc w:val="both"/>
      </w:pPr>
      <w:r>
        <w:t>сведения о праве аренды или собственности на земельные участки (участок) (в Федеральной службе государственной регистрации, кадастра и картографии);</w:t>
      </w:r>
    </w:p>
    <w:p w:rsidR="0038265F" w:rsidRDefault="0038265F">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(при модернизации Комплекса) (в Федеральной службе государственной регистрации, кадастра и картографии).</w:t>
      </w:r>
    </w:p>
    <w:p w:rsidR="0038265F" w:rsidRDefault="0038265F">
      <w:pPr>
        <w:pStyle w:val="ConsPlusNormal"/>
        <w:spacing w:before="220"/>
        <w:ind w:firstLine="540"/>
        <w:jc w:val="both"/>
      </w:pPr>
      <w:r>
        <w:t>Указанные сведения (документы) могут быть представлены Получателем самостоятельно в день подачи Заявки.</w:t>
      </w:r>
    </w:p>
    <w:p w:rsidR="0038265F" w:rsidRDefault="0038265F">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2.5. Документы (копии документов), предусмотренные в </w:t>
      </w:r>
      <w:hyperlink w:anchor="P6539"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прошнурованный и пронумерованный комплект. Наименования, номера и даты всех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lastRenderedPageBreak/>
        <w:t>2.6. Основания для отказа в участии в Конкурсе:</w:t>
      </w:r>
    </w:p>
    <w:p w:rsidR="0038265F" w:rsidRDefault="0038265F">
      <w:pPr>
        <w:pStyle w:val="ConsPlusNormal"/>
        <w:spacing w:before="220"/>
        <w:ind w:firstLine="540"/>
        <w:jc w:val="both"/>
      </w:pPr>
      <w:r>
        <w:t xml:space="preserve">несоответствие Получателя нормам, установленным </w:t>
      </w:r>
      <w:hyperlink w:anchor="P6520" w:history="1">
        <w:r>
          <w:rPr>
            <w:color w:val="0000FF"/>
          </w:rPr>
          <w:t>пунктом 1.4</w:t>
        </w:r>
      </w:hyperlink>
      <w:r>
        <w:t xml:space="preserve"> Порядка;</w:t>
      </w:r>
    </w:p>
    <w:p w:rsidR="0038265F" w:rsidRDefault="0038265F">
      <w:pPr>
        <w:pStyle w:val="ConsPlusNormal"/>
        <w:spacing w:before="220"/>
        <w:ind w:firstLine="540"/>
        <w:jc w:val="both"/>
      </w:pPr>
      <w:r>
        <w:t xml:space="preserve">нарушение Получателем срока представления документов, установленного </w:t>
      </w:r>
      <w:hyperlink w:anchor="P6539" w:history="1">
        <w:r>
          <w:rPr>
            <w:color w:val="0000FF"/>
          </w:rPr>
          <w:t>пунктом 2.2</w:t>
        </w:r>
      </w:hyperlink>
      <w:r>
        <w:t xml:space="preserve"> Порядка;</w:t>
      </w:r>
    </w:p>
    <w:p w:rsidR="0038265F" w:rsidRDefault="0038265F">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6539" w:history="1">
        <w:r>
          <w:rPr>
            <w:color w:val="0000FF"/>
          </w:rPr>
          <w:t>пункте 2.2</w:t>
        </w:r>
      </w:hyperlink>
      <w:r>
        <w:t xml:space="preserve"> Порядка;</w:t>
      </w:r>
    </w:p>
    <w:p w:rsidR="0038265F" w:rsidRDefault="0038265F">
      <w:pPr>
        <w:pStyle w:val="ConsPlusNormal"/>
        <w:spacing w:before="220"/>
        <w:ind w:firstLine="540"/>
        <w:jc w:val="both"/>
      </w:pPr>
      <w:r>
        <w:t>представление Получателем документов с нарушением требований к их оформлению;</w:t>
      </w:r>
    </w:p>
    <w:p w:rsidR="0038265F" w:rsidRDefault="0038265F">
      <w:pPr>
        <w:pStyle w:val="ConsPlusNormal"/>
        <w:spacing w:before="220"/>
        <w:ind w:firstLine="540"/>
        <w:jc w:val="both"/>
      </w:pPr>
      <w:r>
        <w:t>недостоверность информации, содержащейся в документах, представленных Получателем.</w:t>
      </w:r>
    </w:p>
    <w:p w:rsidR="0038265F" w:rsidRDefault="0038265F">
      <w:pPr>
        <w:pStyle w:val="ConsPlusNormal"/>
        <w:spacing w:before="220"/>
        <w:ind w:firstLine="540"/>
        <w:jc w:val="both"/>
      </w:pPr>
      <w:r>
        <w:t>2.7. Департамент в течение 10 рабочих дней с даты окончания приема Заявок рассматривает представленные документы на предмет соответствия Порядку и достоверности указанных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38265F" w:rsidRDefault="0038265F">
      <w:pPr>
        <w:pStyle w:val="ConsPlusNormal"/>
        <w:spacing w:before="220"/>
        <w:ind w:firstLine="540"/>
        <w:jc w:val="both"/>
      </w:pPr>
      <w:r>
        <w:t xml:space="preserve">Комиссия в течение 5 рабочих дней с даты поступления Заявок рассматривает документы и осуществляет их рейтингование в соответствии с </w:t>
      </w:r>
      <w:hyperlink r:id="rId233" w:history="1">
        <w:r>
          <w:rPr>
            <w:color w:val="0000FF"/>
          </w:rPr>
          <w:t>приложением 27</w:t>
        </w:r>
      </w:hyperlink>
      <w:r>
        <w:t xml:space="preserve"> к Постановлению.</w:t>
      </w:r>
    </w:p>
    <w:p w:rsidR="0038265F" w:rsidRDefault="0038265F">
      <w:pPr>
        <w:pStyle w:val="ConsPlusNormal"/>
        <w:spacing w:before="220"/>
        <w:ind w:firstLine="540"/>
        <w:jc w:val="both"/>
      </w:pPr>
      <w:r>
        <w:t xml:space="preserve">Прошедшими отбор считаются Получатели, чьи документы соответствуют </w:t>
      </w:r>
      <w:hyperlink w:anchor="P6539" w:history="1">
        <w:r>
          <w:rPr>
            <w:color w:val="0000FF"/>
          </w:rPr>
          <w:t>пункту 2.2</w:t>
        </w:r>
      </w:hyperlink>
      <w:r>
        <w:t xml:space="preserve"> Порядка, а Заявки отвечают требованиям, установленным </w:t>
      </w:r>
      <w:hyperlink w:anchor="P6520" w:history="1">
        <w:r>
          <w:rPr>
            <w:color w:val="0000FF"/>
          </w:rPr>
          <w:t>пунктом 1.4</w:t>
        </w:r>
      </w:hyperlink>
      <w:r>
        <w:t xml:space="preserve"> Порядка, и набрали по итогам рейтинга более 5 баллов.</w:t>
      </w:r>
    </w:p>
    <w:p w:rsidR="0038265F" w:rsidRDefault="0038265F">
      <w:pPr>
        <w:pStyle w:val="ConsPlusNormal"/>
        <w:jc w:val="both"/>
      </w:pPr>
    </w:p>
    <w:p w:rsidR="0038265F" w:rsidRDefault="0038265F">
      <w:pPr>
        <w:pStyle w:val="ConsPlusTitle"/>
        <w:jc w:val="center"/>
        <w:outlineLvl w:val="1"/>
      </w:pPr>
      <w:r>
        <w:t>III. Условия и порядок предоставления Гранта</w:t>
      </w:r>
    </w:p>
    <w:p w:rsidR="0038265F" w:rsidRDefault="0038265F">
      <w:pPr>
        <w:pStyle w:val="ConsPlusNormal"/>
        <w:jc w:val="both"/>
      </w:pPr>
    </w:p>
    <w:p w:rsidR="0038265F" w:rsidRDefault="0038265F">
      <w:pPr>
        <w:pStyle w:val="ConsPlusNormal"/>
        <w:ind w:firstLine="540"/>
        <w:jc w:val="both"/>
      </w:pPr>
      <w:r>
        <w:t>3.1. Основанием для перечисления Гранта является Соглашение.</w:t>
      </w:r>
    </w:p>
    <w:p w:rsidR="0038265F" w:rsidRDefault="0038265F">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Соглашение должно содержать следующие положения:</w:t>
      </w:r>
    </w:p>
    <w:p w:rsidR="0038265F" w:rsidRDefault="0038265F">
      <w:pPr>
        <w:pStyle w:val="ConsPlusNormal"/>
        <w:spacing w:before="220"/>
        <w:ind w:firstLine="540"/>
        <w:jc w:val="both"/>
      </w:pPr>
      <w:r>
        <w:t>банковские реквизиты Получателя для перечисления Гранта;</w:t>
      </w:r>
    </w:p>
    <w:p w:rsidR="0038265F" w:rsidRDefault="0038265F">
      <w:pPr>
        <w:pStyle w:val="ConsPlusNormal"/>
        <w:spacing w:before="220"/>
        <w:ind w:firstLine="540"/>
        <w:jc w:val="both"/>
      </w:pPr>
      <w:r>
        <w:t>цели использования Гранта Получателем;</w:t>
      </w:r>
    </w:p>
    <w:p w:rsidR="0038265F" w:rsidRDefault="0038265F">
      <w:pPr>
        <w:pStyle w:val="ConsPlusNormal"/>
        <w:spacing w:before="220"/>
        <w:ind w:firstLine="540"/>
        <w:jc w:val="both"/>
      </w:pPr>
      <w:r>
        <w:t>план расходов Получателя;</w:t>
      </w:r>
    </w:p>
    <w:p w:rsidR="0038265F" w:rsidRDefault="0038265F">
      <w:pPr>
        <w:pStyle w:val="ConsPlusNormal"/>
        <w:spacing w:before="220"/>
        <w:ind w:firstLine="540"/>
        <w:jc w:val="both"/>
      </w:pPr>
      <w:r>
        <w:t>значения показателей результативности использования Гранта;</w:t>
      </w:r>
    </w:p>
    <w:p w:rsidR="0038265F" w:rsidRDefault="0038265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38265F" w:rsidRDefault="0038265F">
      <w:pPr>
        <w:pStyle w:val="ConsPlusNormal"/>
        <w:spacing w:before="220"/>
        <w:ind w:firstLine="540"/>
        <w:jc w:val="both"/>
      </w:pPr>
      <w:r>
        <w:t>согласие Получателя на передачу и обработку его персональных данных в соответствии с законодательством Российской Федерации;</w:t>
      </w:r>
    </w:p>
    <w:p w:rsidR="0038265F" w:rsidRDefault="0038265F">
      <w:pPr>
        <w:pStyle w:val="ConsPlusNormal"/>
        <w:spacing w:before="220"/>
        <w:ind w:firstLine="540"/>
        <w:jc w:val="both"/>
      </w:pPr>
      <w:r>
        <w:t>обязательства сторон, сроки предоставления, размер Гранта;</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форма отчета Получателя об использовании Гранта;</w:t>
      </w:r>
    </w:p>
    <w:p w:rsidR="0038265F" w:rsidRDefault="0038265F">
      <w:pPr>
        <w:pStyle w:val="ConsPlusNormal"/>
        <w:spacing w:before="220"/>
        <w:ind w:firstLine="540"/>
        <w:jc w:val="both"/>
      </w:pPr>
      <w:r>
        <w:t xml:space="preserve">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w:t>
      </w:r>
      <w:r>
        <w:lastRenderedPageBreak/>
        <w:t xml:space="preserve">освоения. Количество созданных высокопроизводительных рабочих мест рассчитывается в соответствии с </w:t>
      </w:r>
      <w:hyperlink r:id="rId234"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38265F" w:rsidRDefault="0038265F">
      <w:pPr>
        <w:pStyle w:val="ConsPlusNormal"/>
        <w:spacing w:before="220"/>
        <w:ind w:firstLine="540"/>
        <w:jc w:val="both"/>
      </w:pPr>
      <w:r>
        <w:t>обязательства Получателя вступить в течение 6 месяцев с даты заключения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перерабатывающий или сбытовой кооператив;</w:t>
      </w:r>
    </w:p>
    <w:p w:rsidR="0038265F" w:rsidRDefault="0038265F">
      <w:pPr>
        <w:pStyle w:val="ConsPlusNormal"/>
        <w:spacing w:before="220"/>
        <w:ind w:firstLine="540"/>
        <w:jc w:val="both"/>
      </w:pPr>
      <w:r>
        <w:t>обязательство Получателя оплачивать не менее 20 процентов стоимости каждого наименования создаваемых объектов, приобретаемого оборудования, имущества, выполняемых работ, указанных в Плане расходов, за счет собственных и (или) заемных средств;</w:t>
      </w:r>
    </w:p>
    <w:p w:rsidR="0038265F" w:rsidRDefault="0038265F">
      <w:pPr>
        <w:pStyle w:val="ConsPlusNormal"/>
        <w:spacing w:before="220"/>
        <w:ind w:firstLine="540"/>
        <w:jc w:val="both"/>
      </w:pPr>
      <w:r>
        <w:t>обязательство Получателя осуществлять производственную деятельность не менее 8 лет с даты ввода в эксплуатацию построенного (модернизированного) Комплекса;</w:t>
      </w:r>
    </w:p>
    <w:p w:rsidR="0038265F" w:rsidRDefault="0038265F">
      <w:pPr>
        <w:pStyle w:val="ConsPlusNormal"/>
        <w:spacing w:before="220"/>
        <w:ind w:firstLine="540"/>
        <w:jc w:val="both"/>
      </w:pPr>
      <w:r>
        <w:t>порядок, сроки и состав отчетности Получателя об использовании Гранта;</w:t>
      </w:r>
    </w:p>
    <w:p w:rsidR="0038265F" w:rsidRDefault="0038265F">
      <w:pPr>
        <w:pStyle w:val="ConsPlusNormal"/>
        <w:spacing w:before="220"/>
        <w:ind w:firstLine="540"/>
        <w:jc w:val="both"/>
      </w:pPr>
      <w:r>
        <w:t>ответственность Получателя за нецелевое использование Гранта;</w:t>
      </w:r>
    </w:p>
    <w:p w:rsidR="0038265F" w:rsidRDefault="0038265F">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38265F" w:rsidRDefault="0038265F">
      <w:pPr>
        <w:pStyle w:val="ConsPlusNormal"/>
        <w:spacing w:before="220"/>
        <w:ind w:firstLine="540"/>
        <w:jc w:val="both"/>
      </w:pPr>
      <w:r>
        <w:t>порядок возврата Гранта в случае выявления его нецелевого использования, представления недостоверных сведений, ненадлежащего исполнения Соглашения;</w:t>
      </w:r>
    </w:p>
    <w:p w:rsidR="0038265F" w:rsidRDefault="0038265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Гранта;</w:t>
      </w:r>
    </w:p>
    <w:p w:rsidR="0038265F" w:rsidRDefault="0038265F">
      <w:pPr>
        <w:pStyle w:val="ConsPlusNormal"/>
        <w:spacing w:before="220"/>
        <w:ind w:firstLine="540"/>
        <w:jc w:val="both"/>
      </w:pPr>
      <w:r>
        <w:t>обязательство Получателя условий гарантированного обеспечения плановой операционной безубыточности производимой сельскохозяйственной продукции, сырья и продовольствия, начиная с даты окончания реализации проекта создания (модернизации) Комплекса;</w:t>
      </w:r>
    </w:p>
    <w:p w:rsidR="0038265F" w:rsidRDefault="0038265F">
      <w:pPr>
        <w:pStyle w:val="ConsPlusNormal"/>
        <w:spacing w:before="220"/>
        <w:ind w:firstLine="540"/>
        <w:jc w:val="both"/>
      </w:pPr>
      <w:r>
        <w:t>обязательство Получателя использовать средства Гранта не позднее 30 месяцев со дня заключения Соглашения и исключительно на цели создания Комплекса на территории автономного округа;</w:t>
      </w:r>
    </w:p>
    <w:p w:rsidR="0038265F" w:rsidRDefault="0038265F">
      <w:pPr>
        <w:pStyle w:val="ConsPlusNormal"/>
        <w:spacing w:before="220"/>
        <w:ind w:firstLine="540"/>
        <w:jc w:val="both"/>
      </w:pPr>
      <w:r>
        <w:t>сроки перечисления субсидии и счета, на которые она перечисляется;</w:t>
      </w:r>
    </w:p>
    <w:p w:rsidR="0038265F" w:rsidRDefault="0038265F">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38265F" w:rsidRDefault="0038265F">
      <w:pPr>
        <w:pStyle w:val="ConsPlusNormal"/>
        <w:spacing w:before="220"/>
        <w:ind w:firstLine="540"/>
        <w:jc w:val="both"/>
      </w:pPr>
      <w:r>
        <w:t>3.2. Грант предоставляется на условиях софинансирования расходов Получателя на финансовое обеспечение его затрат на реализацию проекта создания (модернизации) Комплекса, определяемых в соответствии с планом расходов, в сумме не более 96 млн. рублей и не более 80 процентов затрат по созданию (модернизации) Комплекса.</w:t>
      </w:r>
    </w:p>
    <w:p w:rsidR="0038265F" w:rsidRDefault="0038265F">
      <w:pPr>
        <w:pStyle w:val="ConsPlusNormal"/>
        <w:spacing w:before="220"/>
        <w:ind w:firstLine="540"/>
        <w:jc w:val="both"/>
      </w:pPr>
      <w:r>
        <w:t>Грант на цели, установленные Порядком, предоставляется Получателю только 1 раз.</w:t>
      </w:r>
    </w:p>
    <w:p w:rsidR="0038265F" w:rsidRDefault="0038265F">
      <w:pPr>
        <w:pStyle w:val="ConsPlusNormal"/>
        <w:spacing w:before="220"/>
        <w:ind w:firstLine="540"/>
        <w:jc w:val="both"/>
      </w:pPr>
      <w:r>
        <w:t xml:space="preserve">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w:t>
      </w:r>
      <w:r>
        <w:lastRenderedPageBreak/>
        <w:t>Гранта.</w:t>
      </w:r>
    </w:p>
    <w:p w:rsidR="0038265F" w:rsidRDefault="0038265F">
      <w:pPr>
        <w:pStyle w:val="ConsPlusNormal"/>
        <w:spacing w:before="220"/>
        <w:ind w:firstLine="540"/>
        <w:jc w:val="both"/>
      </w:pPr>
      <w:r>
        <w:t>Размер Гранта должен строго соответствовать плану расходов.</w:t>
      </w:r>
    </w:p>
    <w:p w:rsidR="0038265F" w:rsidRDefault="0038265F">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38265F" w:rsidRDefault="0038265F">
      <w:pPr>
        <w:pStyle w:val="ConsPlusNormal"/>
        <w:spacing w:before="220"/>
        <w:ind w:firstLine="540"/>
        <w:jc w:val="both"/>
      </w:pPr>
      <w:r>
        <w:t>Для согласования с Департаментом изменений в план расходов Получатель представляет в Департамент заявление и информацию о необходимости внесения предложенных изменений (в свободной форме).</w:t>
      </w:r>
    </w:p>
    <w:p w:rsidR="0038265F" w:rsidRDefault="0038265F">
      <w:pPr>
        <w:pStyle w:val="ConsPlusNormal"/>
        <w:spacing w:before="220"/>
        <w:ind w:firstLine="540"/>
        <w:jc w:val="both"/>
      </w:pPr>
      <w:r>
        <w:t>Департамент в течение 5 рабочих дней с даты регистрации заявления рассматривает представленные документы и принимает решение о согласовании внесения изменений в план расходов или об отказе в согласовании.</w:t>
      </w:r>
    </w:p>
    <w:p w:rsidR="0038265F" w:rsidRDefault="0038265F">
      <w:pPr>
        <w:pStyle w:val="ConsPlusNormal"/>
        <w:spacing w:before="220"/>
        <w:ind w:firstLine="540"/>
        <w:jc w:val="both"/>
      </w:pPr>
      <w:r>
        <w:t>В случае согласования внесения изменений в план расходов Департамент в течение 5 рабочих дней со дня его принятия представляет лично или почтовым отправлением Получателю подписанное дополнительное соглашение к Соглашению (далее - дополнительное соглашение) для его подписания.</w:t>
      </w:r>
    </w:p>
    <w:p w:rsidR="0038265F" w:rsidRDefault="0038265F">
      <w:pPr>
        <w:pStyle w:val="ConsPlusNormal"/>
        <w:spacing w:before="220"/>
        <w:ind w:firstLine="540"/>
        <w:jc w:val="both"/>
      </w:pPr>
      <w:bookmarkStart w:id="338" w:name="P6610"/>
      <w:bookmarkEnd w:id="338"/>
      <w:r>
        <w:t>Получатель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до момента его передачи Получателем почтовой организации), считается отказавшимся от получения Гранта.</w:t>
      </w:r>
    </w:p>
    <w:p w:rsidR="0038265F" w:rsidRDefault="0038265F">
      <w:pPr>
        <w:pStyle w:val="ConsPlusNormal"/>
        <w:spacing w:before="220"/>
        <w:ind w:firstLine="540"/>
        <w:jc w:val="both"/>
      </w:pPr>
      <w:r>
        <w:t>В течение 5 рабочих дней со дня принятия решения об отказе в согласовании изменений плана расходов Департамент направляет Получателю соответствующее уведомление с указанием причин отказа.</w:t>
      </w:r>
    </w:p>
    <w:p w:rsidR="0038265F" w:rsidRDefault="0038265F">
      <w:pPr>
        <w:pStyle w:val="ConsPlusNormal"/>
        <w:spacing w:before="220"/>
        <w:ind w:firstLine="540"/>
        <w:jc w:val="both"/>
      </w:pPr>
      <w:r>
        <w:t>Уведомление направляется (вручается)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Основаниями для отказа в согласовании внесения изменений в план расходов являются:</w:t>
      </w:r>
    </w:p>
    <w:p w:rsidR="0038265F" w:rsidRDefault="0038265F">
      <w:pPr>
        <w:pStyle w:val="ConsPlusNormal"/>
        <w:spacing w:before="220"/>
        <w:ind w:firstLine="540"/>
        <w:jc w:val="both"/>
      </w:pPr>
      <w:r>
        <w:t xml:space="preserve">несоответствие расходования средств Гранта направлениям, установленным </w:t>
      </w:r>
      <w:hyperlink w:anchor="P6501" w:history="1">
        <w:r>
          <w:rPr>
            <w:color w:val="0000FF"/>
          </w:rPr>
          <w:t>подпунктом 2 пункта 1.2</w:t>
        </w:r>
      </w:hyperlink>
      <w:r>
        <w:t xml:space="preserve"> Порядка;</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both"/>
            </w:pPr>
            <w:r>
              <w:rPr>
                <w:color w:val="392C69"/>
              </w:rPr>
              <w:t>КонсультантПлюс: примечание.</w:t>
            </w:r>
          </w:p>
          <w:p w:rsidR="0038265F" w:rsidRDefault="0038265F">
            <w:pPr>
              <w:pStyle w:val="ConsPlusNormal"/>
              <w:jc w:val="both"/>
            </w:pPr>
            <w:r>
              <w:rPr>
                <w:color w:val="392C69"/>
              </w:rPr>
              <w:t>В официальном тексте документа, видимо, допущена опечатка: в пункте 3.3 абзац двадцать третий отсутствует.</w:t>
            </w:r>
          </w:p>
        </w:tc>
      </w:tr>
    </w:tbl>
    <w:p w:rsidR="0038265F" w:rsidRDefault="0038265F">
      <w:pPr>
        <w:pStyle w:val="ConsPlusNormal"/>
        <w:spacing w:before="280"/>
        <w:ind w:firstLine="540"/>
        <w:jc w:val="both"/>
      </w:pPr>
      <w:r>
        <w:t xml:space="preserve">планируемый срок исполнения мероприятий превышает срок, установленный </w:t>
      </w:r>
      <w:hyperlink w:anchor="P6621" w:history="1">
        <w:r>
          <w:rPr>
            <w:color w:val="0000FF"/>
          </w:rPr>
          <w:t>абзацем двадцать третьим пункта 3.3</w:t>
        </w:r>
      </w:hyperlink>
      <w:r>
        <w:t xml:space="preserve"> Порядка.</w:t>
      </w:r>
    </w:p>
    <w:p w:rsidR="0038265F" w:rsidRDefault="0038265F">
      <w:pPr>
        <w:pStyle w:val="ConsPlusNormal"/>
        <w:spacing w:before="220"/>
        <w:ind w:firstLine="540"/>
        <w:jc w:val="both"/>
      </w:pPr>
      <w:bookmarkStart w:id="339" w:name="P6621"/>
      <w:bookmarkEnd w:id="339"/>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38265F" w:rsidRDefault="0038265F">
      <w:pPr>
        <w:pStyle w:val="ConsPlusNormal"/>
        <w:spacing w:before="220"/>
        <w:ind w:firstLine="540"/>
        <w:jc w:val="both"/>
      </w:pPr>
      <w:r>
        <w:lastRenderedPageBreak/>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38265F" w:rsidRDefault="0038265F">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38265F" w:rsidRDefault="0038265F">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w:t>
      </w:r>
    </w:p>
    <w:p w:rsidR="0038265F" w:rsidRDefault="0038265F">
      <w:pPr>
        <w:pStyle w:val="ConsPlusNormal"/>
        <w:spacing w:before="220"/>
        <w:ind w:firstLine="540"/>
        <w:jc w:val="both"/>
      </w:pPr>
      <w:r>
        <w:t>3.5. Основаниями для отказа в предоставлении Гранта являются:</w:t>
      </w:r>
    </w:p>
    <w:p w:rsidR="0038265F" w:rsidRDefault="0038265F">
      <w:pPr>
        <w:pStyle w:val="ConsPlusNormal"/>
        <w:spacing w:before="220"/>
        <w:ind w:firstLine="540"/>
        <w:jc w:val="both"/>
      </w:pPr>
      <w:r>
        <w:t>подписание Соглашения ненадлежащим лицом;</w:t>
      </w:r>
    </w:p>
    <w:p w:rsidR="0038265F" w:rsidRDefault="0038265F">
      <w:pPr>
        <w:pStyle w:val="ConsPlusNormal"/>
        <w:spacing w:before="220"/>
        <w:ind w:firstLine="540"/>
        <w:jc w:val="both"/>
      </w:pPr>
      <w:r>
        <w:t>представление Соглашения с нарушением установленной формы;</w:t>
      </w:r>
    </w:p>
    <w:p w:rsidR="0038265F" w:rsidRDefault="0038265F">
      <w:pPr>
        <w:pStyle w:val="ConsPlusNormal"/>
        <w:spacing w:before="220"/>
        <w:ind w:firstLine="540"/>
        <w:jc w:val="both"/>
      </w:pPr>
      <w:r>
        <w:t xml:space="preserve">нарушение Получателем сроков представления в Департамент подписанного Соглашения, установленных </w:t>
      </w:r>
      <w:hyperlink w:anchor="P6632" w:history="1">
        <w:r>
          <w:rPr>
            <w:color w:val="0000FF"/>
          </w:rPr>
          <w:t>абзацем вторым пункта 3.6</w:t>
        </w:r>
      </w:hyperlink>
      <w:r>
        <w:t xml:space="preserve"> Порядка;</w:t>
      </w:r>
    </w:p>
    <w:p w:rsidR="0038265F" w:rsidRDefault="0038265F">
      <w:pPr>
        <w:pStyle w:val="ConsPlusNormal"/>
        <w:spacing w:before="220"/>
        <w:ind w:firstLine="540"/>
        <w:jc w:val="both"/>
      </w:pPr>
      <w:r>
        <w:t xml:space="preserve">нарушение Получателем сроков предоставления дополнительного соглашения к Соглашению, установленных </w:t>
      </w:r>
      <w:hyperlink w:anchor="P6610" w:history="1">
        <w:r>
          <w:rPr>
            <w:color w:val="0000FF"/>
          </w:rPr>
          <w:t>абзацем девятым пункта 3.2</w:t>
        </w:r>
      </w:hyperlink>
      <w:r>
        <w:t xml:space="preserve"> Порядка (при внесении изменений в план расходов);</w:t>
      </w:r>
    </w:p>
    <w:p w:rsidR="0038265F" w:rsidRDefault="0038265F">
      <w:pPr>
        <w:pStyle w:val="ConsPlusNormal"/>
        <w:spacing w:before="220"/>
        <w:ind w:firstLine="540"/>
        <w:jc w:val="both"/>
      </w:pPr>
      <w:r>
        <w:t>добровольный письменный отказ Получателя от Гранта.</w:t>
      </w:r>
    </w:p>
    <w:p w:rsidR="0038265F" w:rsidRDefault="0038265F">
      <w:pPr>
        <w:pStyle w:val="ConsPlusNormal"/>
        <w:spacing w:before="220"/>
        <w:ind w:firstLine="540"/>
        <w:jc w:val="both"/>
      </w:pPr>
      <w:r>
        <w:t>3.6. В течение 5 рабочих дней со дня принятия решения о предоставлении Гранта Департамент вручает лично или направляет почтовым отправлением Получателю Соглашение для его подписания.</w:t>
      </w:r>
    </w:p>
    <w:p w:rsidR="0038265F" w:rsidRDefault="0038265F">
      <w:pPr>
        <w:pStyle w:val="ConsPlusNormal"/>
        <w:spacing w:before="220"/>
        <w:ind w:firstLine="540"/>
        <w:jc w:val="both"/>
      </w:pPr>
      <w:bookmarkStart w:id="340" w:name="P6632"/>
      <w:bookmarkEnd w:id="340"/>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38265F" w:rsidRDefault="0038265F">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38265F" w:rsidRDefault="0038265F">
      <w:pPr>
        <w:pStyle w:val="ConsPlusNormal"/>
        <w:jc w:val="both"/>
      </w:pPr>
    </w:p>
    <w:p w:rsidR="0038265F" w:rsidRDefault="0038265F">
      <w:pPr>
        <w:pStyle w:val="ConsPlusTitle"/>
        <w:jc w:val="center"/>
        <w:outlineLvl w:val="1"/>
      </w:pPr>
      <w:r>
        <w:t>IV. Требования к отчетности</w:t>
      </w:r>
    </w:p>
    <w:p w:rsidR="0038265F" w:rsidRDefault="0038265F">
      <w:pPr>
        <w:pStyle w:val="ConsPlusNormal"/>
        <w:jc w:val="both"/>
      </w:pPr>
    </w:p>
    <w:p w:rsidR="0038265F" w:rsidRDefault="0038265F">
      <w:pPr>
        <w:pStyle w:val="ConsPlusNormal"/>
        <w:ind w:firstLine="540"/>
        <w:jc w:val="both"/>
      </w:pPr>
      <w:r>
        <w:t xml:space="preserve">4.1. Каждый Получатель представляет в Департамент лично или почтовым отправлением </w:t>
      </w:r>
      <w:r>
        <w:lastRenderedPageBreak/>
        <w:t>отчет по форме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является Грант.</w:t>
      </w:r>
    </w:p>
    <w:p w:rsidR="0038265F" w:rsidRDefault="0038265F">
      <w:pPr>
        <w:pStyle w:val="ConsPlusNormal"/>
        <w:jc w:val="both"/>
      </w:pPr>
    </w:p>
    <w:p w:rsidR="0038265F" w:rsidRDefault="0038265F">
      <w:pPr>
        <w:pStyle w:val="ConsPlusTitle"/>
        <w:jc w:val="center"/>
        <w:outlineLvl w:val="1"/>
      </w:pPr>
      <w:r>
        <w:t>V. Порядок осуществления контроля за соблюдением целей,</w:t>
      </w:r>
    </w:p>
    <w:p w:rsidR="0038265F" w:rsidRDefault="0038265F">
      <w:pPr>
        <w:pStyle w:val="ConsPlusTitle"/>
        <w:jc w:val="center"/>
      </w:pPr>
      <w:r>
        <w:t>условий и порядка предоставления Грантов и ответственности</w:t>
      </w:r>
    </w:p>
    <w:p w:rsidR="0038265F" w:rsidRDefault="0038265F">
      <w:pPr>
        <w:pStyle w:val="ConsPlusTitle"/>
        <w:jc w:val="center"/>
      </w:pPr>
      <w:r>
        <w:t>за их несоблюдение</w:t>
      </w:r>
    </w:p>
    <w:p w:rsidR="0038265F" w:rsidRDefault="0038265F">
      <w:pPr>
        <w:pStyle w:val="ConsPlusNormal"/>
        <w:jc w:val="both"/>
      </w:pPr>
    </w:p>
    <w:p w:rsidR="0038265F" w:rsidRDefault="0038265F">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38265F" w:rsidRDefault="0038265F">
      <w:pPr>
        <w:pStyle w:val="ConsPlusNormal"/>
        <w:spacing w:before="220"/>
        <w:ind w:firstLine="540"/>
        <w:jc w:val="both"/>
      </w:pPr>
      <w:bookmarkStart w:id="341" w:name="P6648"/>
      <w:bookmarkEnd w:id="341"/>
      <w:r>
        <w:t>5.2. В случае выявления факта несоблюдения Получателем целей, условий и порядка предоставления Гранта, выявленного по фактам проверок, проведенных Департаментом и (или) уполномоченным государственного финансового контроля, а также в случае недостижения целевых показателей использования Гранта:</w:t>
      </w:r>
    </w:p>
    <w:p w:rsidR="0038265F" w:rsidRDefault="0038265F">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6648" w:history="1">
        <w:r>
          <w:rPr>
            <w:color w:val="0000FF"/>
          </w:rPr>
          <w:t>пункте 5.2</w:t>
        </w:r>
      </w:hyperlink>
      <w:r>
        <w:t xml:space="preserve"> Порядка, направляет Получателю письменное уведомление о необходимости возврата Гранта.</w:t>
      </w:r>
    </w:p>
    <w:p w:rsidR="0038265F" w:rsidRDefault="0038265F">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27</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342" w:name="P6663"/>
      <w:bookmarkEnd w:id="342"/>
      <w:r>
        <w:t>ПОЛОЖЕНИЕ</w:t>
      </w:r>
    </w:p>
    <w:p w:rsidR="0038265F" w:rsidRDefault="0038265F">
      <w:pPr>
        <w:pStyle w:val="ConsPlusTitle"/>
        <w:jc w:val="center"/>
      </w:pPr>
      <w:r>
        <w:t>О КОМИССИИ ПО ОЦЕНКЕ И ОТБОРУ ЗАЯВОК НА ПРЕДОСТАВЛЕНИЕ</w:t>
      </w:r>
    </w:p>
    <w:p w:rsidR="0038265F" w:rsidRDefault="0038265F">
      <w:pPr>
        <w:pStyle w:val="ConsPlusTitle"/>
        <w:jc w:val="center"/>
      </w:pPr>
      <w:r>
        <w:t>ГРАНТОВ В ФОРМЕ СУБСИДИЙ (ДАЛЕЕ - ПОЛОЖЕНИЕ, КОМИССИЯ)</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 ред. </w:t>
            </w:r>
            <w:hyperlink r:id="rId235" w:history="1">
              <w:r>
                <w:rPr>
                  <w:color w:val="0000FF"/>
                </w:rPr>
                <w:t>постановления</w:t>
              </w:r>
            </w:hyperlink>
            <w:r>
              <w:rPr>
                <w:color w:val="392C69"/>
              </w:rPr>
              <w:t xml:space="preserve"> Правительства ХМАО - Югры от 05.09.2019 N 307-п)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1.1. Положение определяет цели, функции и порядок деятельности Комиссии.</w:t>
      </w:r>
    </w:p>
    <w:p w:rsidR="0038265F" w:rsidRDefault="0038265F">
      <w:pPr>
        <w:pStyle w:val="ConsPlusNormal"/>
        <w:spacing w:before="220"/>
        <w:ind w:firstLine="540"/>
        <w:jc w:val="both"/>
      </w:pPr>
      <w:r>
        <w:t>1.2. Комиссия создается в целях оценки и отбора заявок на предоставление грантов в форме субсидий по мероприятиям, предусмотренным постановлением Правительства Ханты-Мансийского автономного округа - Югры (далее - автономный округ) от 5 октября 2018 года "О государственной программе Ханты-Мансийского автономного округа - Югры "Развитие агропромышленного комплекса" (далее - Гранты, Постановление).</w:t>
      </w:r>
    </w:p>
    <w:p w:rsidR="0038265F" w:rsidRDefault="0038265F">
      <w:pPr>
        <w:pStyle w:val="ConsPlusNormal"/>
        <w:spacing w:before="220"/>
        <w:ind w:firstLine="540"/>
        <w:jc w:val="both"/>
      </w:pPr>
      <w:r>
        <w:lastRenderedPageBreak/>
        <w:t xml:space="preserve">1.3. Комиссия действует на постоянной основе и в своей деятельности руководствуется </w:t>
      </w:r>
      <w:hyperlink r:id="rId236"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Ханты-Мансийского автономного округа - Югры, а также Положением.</w:t>
      </w:r>
    </w:p>
    <w:p w:rsidR="0038265F" w:rsidRDefault="0038265F">
      <w:pPr>
        <w:pStyle w:val="ConsPlusNormal"/>
        <w:spacing w:before="220"/>
        <w:ind w:firstLine="540"/>
        <w:jc w:val="both"/>
      </w:pPr>
      <w: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38265F" w:rsidRDefault="0038265F">
      <w:pPr>
        <w:pStyle w:val="ConsPlusNormal"/>
        <w:spacing w:before="220"/>
        <w:ind w:firstLine="540"/>
        <w:jc w:val="both"/>
      </w:pPr>
      <w:r>
        <w:t>1.5. Основными принципами деятельности Комиссии являются:</w:t>
      </w:r>
    </w:p>
    <w:p w:rsidR="0038265F" w:rsidRDefault="0038265F">
      <w:pPr>
        <w:pStyle w:val="ConsPlusNormal"/>
        <w:spacing w:before="220"/>
        <w:ind w:firstLine="540"/>
        <w:jc w:val="both"/>
      </w:pPr>
      <w:r>
        <w:t>создание для получателей Грантов равных условий их отбора;</w:t>
      </w:r>
    </w:p>
    <w:p w:rsidR="0038265F" w:rsidRDefault="0038265F">
      <w:pPr>
        <w:pStyle w:val="ConsPlusNormal"/>
        <w:spacing w:before="220"/>
        <w:ind w:firstLine="540"/>
        <w:jc w:val="both"/>
      </w:pPr>
      <w:r>
        <w:t>добросовестная конкуренция;</w:t>
      </w:r>
    </w:p>
    <w:p w:rsidR="0038265F" w:rsidRDefault="0038265F">
      <w:pPr>
        <w:pStyle w:val="ConsPlusNormal"/>
        <w:spacing w:before="220"/>
        <w:ind w:firstLine="540"/>
        <w:jc w:val="both"/>
      </w:pPr>
      <w:r>
        <w:t>эффективное использование средств Грантов.</w:t>
      </w:r>
    </w:p>
    <w:p w:rsidR="0038265F" w:rsidRDefault="0038265F">
      <w:pPr>
        <w:pStyle w:val="ConsPlusNormal"/>
        <w:spacing w:before="220"/>
        <w:ind w:firstLine="540"/>
        <w:jc w:val="both"/>
      </w:pPr>
      <w:r>
        <w:t xml:space="preserve">Комиссия рассматривает заявки и документы на предоставление Грантов, представленные в Департамент промышленности автономного округа (далее - Департамент), составляет рейтинг в соответствии с </w:t>
      </w:r>
      <w:hyperlink w:anchor="P6715" w:history="1">
        <w:r>
          <w:rPr>
            <w:color w:val="0000FF"/>
          </w:rPr>
          <w:t>таблицами 1</w:t>
        </w:r>
      </w:hyperlink>
      <w:r>
        <w:t xml:space="preserve"> - </w:t>
      </w:r>
      <w:hyperlink w:anchor="P6850" w:history="1">
        <w:r>
          <w:rPr>
            <w:color w:val="0000FF"/>
          </w:rPr>
          <w:t>3</w:t>
        </w:r>
      </w:hyperlink>
      <w:r>
        <w:t xml:space="preserve"> Положения.</w:t>
      </w:r>
    </w:p>
    <w:p w:rsidR="0038265F" w:rsidRDefault="0038265F">
      <w:pPr>
        <w:pStyle w:val="ConsPlusNormal"/>
        <w:jc w:val="both"/>
      </w:pPr>
    </w:p>
    <w:p w:rsidR="0038265F" w:rsidRDefault="0038265F">
      <w:pPr>
        <w:pStyle w:val="ConsPlusTitle"/>
        <w:jc w:val="center"/>
        <w:outlineLvl w:val="1"/>
      </w:pPr>
      <w:r>
        <w:t>II. Порядок формирования Комиссии</w:t>
      </w:r>
    </w:p>
    <w:p w:rsidR="0038265F" w:rsidRDefault="0038265F">
      <w:pPr>
        <w:pStyle w:val="ConsPlusNormal"/>
        <w:jc w:val="both"/>
      </w:pPr>
    </w:p>
    <w:p w:rsidR="0038265F" w:rsidRDefault="0038265F">
      <w:pPr>
        <w:pStyle w:val="ConsPlusNormal"/>
        <w:ind w:firstLine="540"/>
        <w:jc w:val="both"/>
      </w:pPr>
      <w:r>
        <w:t>2.1. Комиссия формируется в составе 11 человек, в том числе председателя Комиссии, заместителя председателя Комиссии, секретаря Комиссии и иных членов Комиссии. Состав Комиссии утверждает Департамент.</w:t>
      </w:r>
    </w:p>
    <w:p w:rsidR="0038265F" w:rsidRDefault="0038265F">
      <w:pPr>
        <w:pStyle w:val="ConsPlusNormal"/>
        <w:spacing w:before="220"/>
        <w:ind w:firstLine="540"/>
        <w:jc w:val="both"/>
      </w:pPr>
      <w:r>
        <w:t>2.2. Председателем Комиссии является заместитель директора Департамента промышленности автономного округа (далее - Департамент, автономный округ). При его отсутствии его полномочия председателя Комиссии исполняет его заместитель или лицо, замещающее его по должности.</w:t>
      </w:r>
    </w:p>
    <w:p w:rsidR="0038265F" w:rsidRDefault="0038265F">
      <w:pPr>
        <w:pStyle w:val="ConsPlusNormal"/>
        <w:spacing w:before="220"/>
        <w:ind w:firstLine="540"/>
        <w:jc w:val="both"/>
      </w:pPr>
      <w:r>
        <w:t>2.3. Заместителем председателя Комиссии является заместитель директора - начальник управления правового и экономического регулирования Департамента (при его отсутствии - заместитель начальника управления правового и экономического регулирования Департамента).</w:t>
      </w:r>
    </w:p>
    <w:p w:rsidR="0038265F" w:rsidRDefault="0038265F">
      <w:pPr>
        <w:pStyle w:val="ConsPlusNormal"/>
        <w:spacing w:before="220"/>
        <w:ind w:firstLine="540"/>
        <w:jc w:val="both"/>
      </w:pPr>
      <w:r>
        <w:t>2.4. Секретарем Комиссии является главный специалист-эксперт отдела развития агропромышленного комплекса управления агропромышленного комплекса Департамента с правом участия в голосовании.</w:t>
      </w:r>
    </w:p>
    <w:p w:rsidR="0038265F" w:rsidRDefault="0038265F">
      <w:pPr>
        <w:pStyle w:val="ConsPlusNormal"/>
        <w:spacing w:before="220"/>
        <w:ind w:firstLine="540"/>
        <w:jc w:val="both"/>
      </w:pPr>
      <w:r>
        <w:t>2.5. В состав Комиссии включаются служащие Департамента, представители научных и (или) образовательных организаций, Ассоциации крестьянских (фермерских) хозяйств и сельскохозяйственных кооперативов автономного округа, Общественного совета при Департаменте.</w:t>
      </w:r>
    </w:p>
    <w:p w:rsidR="0038265F" w:rsidRDefault="0038265F">
      <w:pPr>
        <w:pStyle w:val="ConsPlusNormal"/>
        <w:spacing w:before="220"/>
        <w:ind w:firstLine="540"/>
        <w:jc w:val="both"/>
      </w:pPr>
      <w:r>
        <w:t xml:space="preserve">Членами Комиссии не могут быть лица, лично заинтересованные в результатах отбора на предоставление государственной поддержки, в том числе лица, подавшие Заявки на участие в конкурсах, предусмотренных </w:t>
      </w:r>
      <w:hyperlink r:id="rId237" w:history="1">
        <w:r>
          <w:rPr>
            <w:color w:val="0000FF"/>
          </w:rPr>
          <w:t>приложениями 24</w:t>
        </w:r>
      </w:hyperlink>
      <w:r>
        <w:t xml:space="preserve">, </w:t>
      </w:r>
      <w:hyperlink r:id="rId238" w:history="1">
        <w:r>
          <w:rPr>
            <w:color w:val="0000FF"/>
          </w:rPr>
          <w:t>26</w:t>
        </w:r>
      </w:hyperlink>
      <w:r>
        <w:t>, 29 к Постановлению, либо состоящие в трудовых отношениях с Получателями, а также лица, являющиеся аффилированными лицами по отношению к Получателям, в том числе лица, являющиеся участниками (акционерами) этих Получателей (организаций), членами их органов управления, их кредиторами.</w:t>
      </w:r>
    </w:p>
    <w:p w:rsidR="0038265F" w:rsidRDefault="0038265F">
      <w:pPr>
        <w:pStyle w:val="ConsPlusNormal"/>
        <w:jc w:val="both"/>
      </w:pPr>
    </w:p>
    <w:p w:rsidR="0038265F" w:rsidRDefault="0038265F">
      <w:pPr>
        <w:pStyle w:val="ConsPlusTitle"/>
        <w:jc w:val="center"/>
        <w:outlineLvl w:val="1"/>
      </w:pPr>
      <w:r>
        <w:t>III. Функции Комиссии</w:t>
      </w:r>
    </w:p>
    <w:p w:rsidR="0038265F" w:rsidRDefault="0038265F">
      <w:pPr>
        <w:pStyle w:val="ConsPlusNormal"/>
        <w:jc w:val="both"/>
      </w:pPr>
    </w:p>
    <w:p w:rsidR="0038265F" w:rsidRDefault="0038265F">
      <w:pPr>
        <w:pStyle w:val="ConsPlusNormal"/>
        <w:ind w:firstLine="540"/>
        <w:jc w:val="both"/>
      </w:pPr>
      <w:r>
        <w:t xml:space="preserve">3.1. Комиссия в течение 5 рабочих дней с момента поступления на ее рассмотрение заявок и документов на предоставление Грантов, рассматривает их и заполняет рейтинговые листы, установленные </w:t>
      </w:r>
      <w:hyperlink w:anchor="P6715" w:history="1">
        <w:r>
          <w:rPr>
            <w:color w:val="0000FF"/>
          </w:rPr>
          <w:t>таблицами 1</w:t>
        </w:r>
      </w:hyperlink>
      <w:r>
        <w:t xml:space="preserve"> - </w:t>
      </w:r>
      <w:hyperlink w:anchor="P6850" w:history="1">
        <w:r>
          <w:rPr>
            <w:color w:val="0000FF"/>
          </w:rPr>
          <w:t>3</w:t>
        </w:r>
      </w:hyperlink>
      <w:r>
        <w:t xml:space="preserve"> Положения (по соответствующему направлению предоставления </w:t>
      </w:r>
      <w:r>
        <w:lastRenderedPageBreak/>
        <w:t>Гранта).</w:t>
      </w:r>
    </w:p>
    <w:p w:rsidR="0038265F" w:rsidRDefault="0038265F">
      <w:pPr>
        <w:pStyle w:val="ConsPlusNormal"/>
        <w:spacing w:before="220"/>
        <w:ind w:firstLine="540"/>
        <w:jc w:val="both"/>
      </w:pPr>
      <w:r>
        <w:t>3.2. Комиссия по итогам заседания принимает решения (решение) о прохождении отбора на предоставление Гранта или о не прохождении отбора на предоставление Гранта. Решение оформляется протоколом заседания Комиссии.</w:t>
      </w:r>
    </w:p>
    <w:p w:rsidR="0038265F" w:rsidRDefault="0038265F">
      <w:pPr>
        <w:pStyle w:val="ConsPlusNormal"/>
        <w:spacing w:before="220"/>
        <w:ind w:firstLine="540"/>
        <w:jc w:val="both"/>
      </w:pPr>
      <w:r>
        <w:t>Протокол подписывается всеми членами Комиссии, участвующими в ее заседании.</w:t>
      </w:r>
    </w:p>
    <w:p w:rsidR="0038265F" w:rsidRDefault="0038265F">
      <w:pPr>
        <w:pStyle w:val="ConsPlusNormal"/>
        <w:spacing w:before="220"/>
        <w:ind w:firstLine="540"/>
        <w:jc w:val="both"/>
      </w:pPr>
      <w:r>
        <w:t>3.3. Комиссия имеет право взаимодействовать по вопросам, входящим в ее компетенцию, с соответствующими федеральными органами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w:t>
      </w:r>
    </w:p>
    <w:p w:rsidR="0038265F" w:rsidRDefault="0038265F">
      <w:pPr>
        <w:pStyle w:val="ConsPlusNormal"/>
        <w:jc w:val="both"/>
      </w:pPr>
    </w:p>
    <w:p w:rsidR="0038265F" w:rsidRDefault="0038265F">
      <w:pPr>
        <w:pStyle w:val="ConsPlusTitle"/>
        <w:jc w:val="center"/>
        <w:outlineLvl w:val="1"/>
      </w:pPr>
      <w:r>
        <w:t>IV. Порядок деятельности Комиссии</w:t>
      </w:r>
    </w:p>
    <w:p w:rsidR="0038265F" w:rsidRDefault="0038265F">
      <w:pPr>
        <w:pStyle w:val="ConsPlusNormal"/>
        <w:jc w:val="both"/>
      </w:pPr>
    </w:p>
    <w:p w:rsidR="0038265F" w:rsidRDefault="0038265F">
      <w:pPr>
        <w:pStyle w:val="ConsPlusNormal"/>
        <w:ind w:firstLine="540"/>
        <w:jc w:val="both"/>
      </w:pPr>
      <w:r>
        <w:t>4.1. Специалисты Департамента, входящие в состав Комиссии, ответственные за предоставление государственной поддержки, в соответствии с полномочиями структурных подразделений Департамента, докладывают на заседании Комиссии о результатах рассмотрения поступивших документов, выявленных замечаниях или их отсутствии.</w:t>
      </w:r>
    </w:p>
    <w:p w:rsidR="0038265F" w:rsidRDefault="0038265F">
      <w:pPr>
        <w:pStyle w:val="ConsPlusNormal"/>
        <w:spacing w:before="220"/>
        <w:ind w:firstLine="540"/>
        <w:jc w:val="both"/>
      </w:pPr>
      <w: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ее заседании.</w:t>
      </w:r>
    </w:p>
    <w:p w:rsidR="0038265F" w:rsidRDefault="0038265F">
      <w:pPr>
        <w:pStyle w:val="ConsPlusNormal"/>
        <w:spacing w:before="220"/>
        <w:ind w:firstLine="540"/>
        <w:jc w:val="both"/>
      </w:pPr>
      <w:r>
        <w:t>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протокол заседания, контролирует выполнение решений Комиссии.</w:t>
      </w:r>
    </w:p>
    <w:p w:rsidR="0038265F" w:rsidRDefault="0038265F">
      <w:pPr>
        <w:pStyle w:val="ConsPlusNormal"/>
        <w:spacing w:before="220"/>
        <w:ind w:firstLine="540"/>
        <w:jc w:val="both"/>
      </w:pPr>
      <w:r>
        <w:t>Секретарь Комиссии:</w:t>
      </w:r>
    </w:p>
    <w:p w:rsidR="0038265F" w:rsidRDefault="0038265F">
      <w:pPr>
        <w:pStyle w:val="ConsPlusNormal"/>
        <w:spacing w:before="220"/>
        <w:ind w:firstLine="540"/>
        <w:jc w:val="both"/>
      </w:pPr>
      <w:r>
        <w:t>организует подготовку ее заседаний, готовит проекты протоколов Заседания Комиссии, информацию о сумме баллов по каждой заявке, начисленных в соответствии с рейтингом;</w:t>
      </w:r>
    </w:p>
    <w:p w:rsidR="0038265F" w:rsidRDefault="0038265F">
      <w:pPr>
        <w:pStyle w:val="ConsPlusNormal"/>
        <w:spacing w:before="220"/>
        <w:ind w:firstLine="540"/>
        <w:jc w:val="both"/>
      </w:pPr>
      <w:r>
        <w:t>в течение 3 рабочих дней с даты заседания Комиссии передает подписанный протокол заседания в Департамент.</w:t>
      </w:r>
    </w:p>
    <w:p w:rsidR="0038265F" w:rsidRDefault="0038265F">
      <w:pPr>
        <w:pStyle w:val="ConsPlusNormal"/>
        <w:spacing w:before="220"/>
        <w:ind w:firstLine="540"/>
        <w:jc w:val="both"/>
      </w:pPr>
      <w:r>
        <w:t>Член Комиссии обязан принимать участие в заседаниях Комиссии, а в случае невозможности участия в них сообщает об этом председателю Комиссии.</w:t>
      </w:r>
    </w:p>
    <w:p w:rsidR="0038265F" w:rsidRDefault="0038265F">
      <w:pPr>
        <w:pStyle w:val="ConsPlusNormal"/>
        <w:spacing w:before="220"/>
        <w:ind w:firstLine="540"/>
        <w:jc w:val="both"/>
      </w:pPr>
      <w: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38265F" w:rsidRDefault="0038265F">
      <w:pPr>
        <w:pStyle w:val="ConsPlusNormal"/>
        <w:spacing w:before="220"/>
        <w:ind w:firstLine="540"/>
        <w:jc w:val="both"/>
      </w:pPr>
      <w:r>
        <w:t>4.3. Решения (решение) об отборе на предоставление Гранта или о не прохождении отбора в его предоставлении принимается открытым голосованием простым большинством голосов присутствующих на заседании членов Комиссии.</w:t>
      </w:r>
    </w:p>
    <w:p w:rsidR="0038265F" w:rsidRDefault="0038265F">
      <w:pPr>
        <w:pStyle w:val="ConsPlusNormal"/>
        <w:spacing w:before="220"/>
        <w:ind w:firstLine="540"/>
        <w:jc w:val="both"/>
      </w:pPr>
      <w: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38265F" w:rsidRDefault="0038265F">
      <w:pPr>
        <w:pStyle w:val="ConsPlusNormal"/>
        <w:spacing w:before="220"/>
        <w:ind w:firstLine="540"/>
        <w:jc w:val="both"/>
      </w:pPr>
      <w:r>
        <w:t>Каждый член Комиссии при голосовании принимает одно из следующих решений: "за отбор заявки" или "против отбора заявки".</w:t>
      </w:r>
    </w:p>
    <w:p w:rsidR="0038265F" w:rsidRDefault="0038265F">
      <w:pPr>
        <w:pStyle w:val="ConsPlusNormal"/>
        <w:spacing w:before="220"/>
        <w:ind w:firstLine="540"/>
        <w:jc w:val="both"/>
      </w:pPr>
      <w:r>
        <w:lastRenderedPageBreak/>
        <w:t>Члены Комиссии при голосовании принимают к учету представленную информацию о результатах рассмотрения поступивших документов, выявленных замечаниях или их отсутствии.</w:t>
      </w:r>
    </w:p>
    <w:p w:rsidR="0038265F" w:rsidRDefault="0038265F">
      <w:pPr>
        <w:pStyle w:val="ConsPlusNormal"/>
        <w:spacing w:before="220"/>
        <w:ind w:firstLine="540"/>
        <w:jc w:val="both"/>
      </w:pPr>
      <w:r>
        <w:t>4.4. Материально-техническое обеспечение деятельности Комиссии осуществляет Департамент.</w:t>
      </w:r>
    </w:p>
    <w:p w:rsidR="0038265F" w:rsidRDefault="0038265F">
      <w:pPr>
        <w:pStyle w:val="ConsPlusNormal"/>
        <w:jc w:val="both"/>
      </w:pPr>
    </w:p>
    <w:p w:rsidR="0038265F" w:rsidRDefault="0038265F">
      <w:pPr>
        <w:pStyle w:val="ConsPlusNormal"/>
        <w:jc w:val="right"/>
        <w:outlineLvl w:val="2"/>
      </w:pPr>
      <w:r>
        <w:t>Таблица 1</w:t>
      </w:r>
    </w:p>
    <w:p w:rsidR="0038265F" w:rsidRDefault="0038265F">
      <w:pPr>
        <w:pStyle w:val="ConsPlusNormal"/>
        <w:jc w:val="both"/>
      </w:pPr>
    </w:p>
    <w:p w:rsidR="0038265F" w:rsidRDefault="0038265F">
      <w:pPr>
        <w:pStyle w:val="ConsPlusNonformat"/>
        <w:jc w:val="both"/>
      </w:pPr>
      <w:bookmarkStart w:id="343" w:name="P6715"/>
      <w:bookmarkEnd w:id="343"/>
      <w:r>
        <w:t xml:space="preserve">                             Рейтинговый лист</w:t>
      </w:r>
    </w:p>
    <w:p w:rsidR="0038265F" w:rsidRDefault="0038265F">
      <w:pPr>
        <w:pStyle w:val="ConsPlusNonformat"/>
        <w:jc w:val="both"/>
      </w:pPr>
      <w:r>
        <w:t xml:space="preserve">          по предоставлению гранта в форме субсидии на поддержку</w:t>
      </w:r>
    </w:p>
    <w:p w:rsidR="0038265F" w:rsidRDefault="0038265F">
      <w:pPr>
        <w:pStyle w:val="ConsPlusNonformat"/>
        <w:jc w:val="both"/>
      </w:pPr>
      <w:r>
        <w:t xml:space="preserve">             сельскохозяйственных потребительских кооперативов</w:t>
      </w:r>
    </w:p>
    <w:p w:rsidR="0038265F" w:rsidRDefault="0038265F">
      <w:pPr>
        <w:pStyle w:val="ConsPlusNonformat"/>
        <w:jc w:val="both"/>
      </w:pPr>
      <w:r>
        <w:t xml:space="preserve">                 для развития материально-технической базы</w:t>
      </w:r>
    </w:p>
    <w:p w:rsidR="0038265F" w:rsidRDefault="0038265F">
      <w:pPr>
        <w:pStyle w:val="ConsPlusNonformat"/>
        <w:jc w:val="both"/>
      </w:pPr>
    </w:p>
    <w:p w:rsidR="0038265F" w:rsidRDefault="0038265F">
      <w:pPr>
        <w:pStyle w:val="ConsPlusNonformat"/>
        <w:jc w:val="both"/>
      </w:pPr>
      <w:r>
        <w:t>Наименование</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 xml:space="preserve">                      (Ф.И.О. главы КФХ, гражданина)</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38265F">
        <w:tc>
          <w:tcPr>
            <w:tcW w:w="566" w:type="dxa"/>
          </w:tcPr>
          <w:p w:rsidR="0038265F" w:rsidRDefault="0038265F">
            <w:pPr>
              <w:pStyle w:val="ConsPlusNormal"/>
              <w:jc w:val="center"/>
            </w:pPr>
            <w:r>
              <w:t>N п/п</w:t>
            </w:r>
          </w:p>
        </w:tc>
        <w:tc>
          <w:tcPr>
            <w:tcW w:w="7427" w:type="dxa"/>
          </w:tcPr>
          <w:p w:rsidR="0038265F" w:rsidRDefault="0038265F">
            <w:pPr>
              <w:pStyle w:val="ConsPlusNormal"/>
              <w:jc w:val="center"/>
            </w:pPr>
            <w:r>
              <w:t>Наименование критериев оценки</w:t>
            </w:r>
          </w:p>
        </w:tc>
        <w:tc>
          <w:tcPr>
            <w:tcW w:w="1077" w:type="dxa"/>
          </w:tcPr>
          <w:p w:rsidR="0038265F" w:rsidRDefault="0038265F">
            <w:pPr>
              <w:pStyle w:val="ConsPlusNormal"/>
              <w:jc w:val="center"/>
            </w:pPr>
            <w:r>
              <w:t>Оценка в баллах</w:t>
            </w:r>
          </w:p>
        </w:tc>
      </w:tr>
      <w:tr w:rsidR="0038265F">
        <w:tc>
          <w:tcPr>
            <w:tcW w:w="566" w:type="dxa"/>
          </w:tcPr>
          <w:p w:rsidR="0038265F" w:rsidRDefault="0038265F">
            <w:pPr>
              <w:pStyle w:val="ConsPlusNormal"/>
              <w:jc w:val="center"/>
            </w:pPr>
            <w:r>
              <w:t>1</w:t>
            </w:r>
          </w:p>
        </w:tc>
        <w:tc>
          <w:tcPr>
            <w:tcW w:w="7427" w:type="dxa"/>
          </w:tcPr>
          <w:p w:rsidR="0038265F" w:rsidRDefault="0038265F">
            <w:pPr>
              <w:pStyle w:val="ConsPlusNormal"/>
              <w:jc w:val="center"/>
            </w:pPr>
            <w:r>
              <w:t>2</w:t>
            </w:r>
          </w:p>
        </w:tc>
        <w:tc>
          <w:tcPr>
            <w:tcW w:w="1077" w:type="dxa"/>
          </w:tcPr>
          <w:p w:rsidR="0038265F" w:rsidRDefault="0038265F">
            <w:pPr>
              <w:pStyle w:val="ConsPlusNormal"/>
              <w:jc w:val="center"/>
            </w:pPr>
            <w:r>
              <w:t>3</w:t>
            </w:r>
          </w:p>
        </w:tc>
      </w:tr>
      <w:tr w:rsidR="0038265F">
        <w:tc>
          <w:tcPr>
            <w:tcW w:w="566" w:type="dxa"/>
          </w:tcPr>
          <w:p w:rsidR="0038265F" w:rsidRDefault="0038265F">
            <w:pPr>
              <w:pStyle w:val="ConsPlusNormal"/>
            </w:pPr>
            <w:r>
              <w:t>1.</w:t>
            </w:r>
          </w:p>
        </w:tc>
        <w:tc>
          <w:tcPr>
            <w:tcW w:w="7427" w:type="dxa"/>
          </w:tcPr>
          <w:p w:rsidR="0038265F" w:rsidRDefault="0038265F">
            <w:pPr>
              <w:pStyle w:val="ConsPlusNormal"/>
            </w:pPr>
            <w:r>
              <w:t>Направление деятельности крестьянского (фермерского) хозяйства, определенное бизнес-планом:</w:t>
            </w:r>
          </w:p>
          <w:p w:rsidR="0038265F" w:rsidRDefault="0038265F">
            <w:pPr>
              <w:pStyle w:val="ConsPlusNormal"/>
            </w:pPr>
            <w:r>
              <w:t>оленеводство - 5 баллов;</w:t>
            </w:r>
          </w:p>
          <w:p w:rsidR="0038265F" w:rsidRDefault="0038265F">
            <w:pPr>
              <w:pStyle w:val="ConsPlusNormal"/>
            </w:pPr>
            <w:r>
              <w:t>птицеводство - 4 балла;</w:t>
            </w:r>
          </w:p>
          <w:p w:rsidR="0038265F" w:rsidRDefault="0038265F">
            <w:pPr>
              <w:pStyle w:val="ConsPlusNormal"/>
            </w:pPr>
            <w:r>
              <w:t>молочное скотоводство - 3 балла;</w:t>
            </w:r>
          </w:p>
          <w:p w:rsidR="0038265F" w:rsidRDefault="0038265F">
            <w:pPr>
              <w:pStyle w:val="ConsPlusNormal"/>
            </w:pPr>
            <w:r>
              <w:t>растениеводство в сочетании с животноводством (животноводство не менее 50% выручки) - 3 балла;</w:t>
            </w:r>
          </w:p>
          <w:p w:rsidR="0038265F" w:rsidRDefault="0038265F">
            <w:pPr>
              <w:pStyle w:val="ConsPlusNormal"/>
            </w:pPr>
            <w:r>
              <w:t>мясное скотоводство - 2 балла;</w:t>
            </w:r>
          </w:p>
          <w:p w:rsidR="0038265F" w:rsidRDefault="0038265F">
            <w:pPr>
              <w:pStyle w:val="ConsPlusNormal"/>
            </w:pPr>
            <w:r>
              <w:t>табунное коневодство - 2 балла;</w:t>
            </w:r>
          </w:p>
          <w:p w:rsidR="0038265F" w:rsidRDefault="0038265F">
            <w:pPr>
              <w:pStyle w:val="ConsPlusNormal"/>
            </w:pPr>
            <w:r>
              <w:t>другие направления животноводства - 1 балл;</w:t>
            </w:r>
          </w:p>
          <w:p w:rsidR="0038265F" w:rsidRDefault="0038265F">
            <w:pPr>
              <w:pStyle w:val="ConsPlusNormal"/>
            </w:pPr>
            <w:r>
              <w:t>растениеводство защищенного грунта - 2 балла;</w:t>
            </w:r>
          </w:p>
          <w:p w:rsidR="0038265F" w:rsidRDefault="0038265F">
            <w:pPr>
              <w:pStyle w:val="ConsPlusNormal"/>
            </w:pPr>
            <w:r>
              <w:t>растениеводство открытого грунта - 1 балл</w:t>
            </w:r>
          </w:p>
        </w:tc>
        <w:tc>
          <w:tcPr>
            <w:tcW w:w="1077" w:type="dxa"/>
          </w:tcPr>
          <w:p w:rsidR="0038265F" w:rsidRDefault="0038265F">
            <w:pPr>
              <w:pStyle w:val="ConsPlusNormal"/>
            </w:pPr>
          </w:p>
        </w:tc>
      </w:tr>
      <w:tr w:rsidR="0038265F">
        <w:tc>
          <w:tcPr>
            <w:tcW w:w="566" w:type="dxa"/>
          </w:tcPr>
          <w:p w:rsidR="0038265F" w:rsidRDefault="0038265F">
            <w:pPr>
              <w:pStyle w:val="ConsPlusNormal"/>
            </w:pPr>
            <w:r>
              <w:t>2.</w:t>
            </w:r>
          </w:p>
        </w:tc>
        <w:tc>
          <w:tcPr>
            <w:tcW w:w="7427" w:type="dxa"/>
          </w:tcPr>
          <w:p w:rsidR="0038265F" w:rsidRDefault="0038265F">
            <w:pPr>
              <w:pStyle w:val="ConsPlusNormal"/>
            </w:pPr>
            <w:r>
              <w:t>Наличие на земельном участке для реализации бизнес-проекта инженерной инфраструктуры:</w:t>
            </w:r>
          </w:p>
          <w:p w:rsidR="0038265F" w:rsidRDefault="0038265F">
            <w:pPr>
              <w:pStyle w:val="ConsPlusNormal"/>
            </w:pPr>
            <w:r>
              <w:t>электрификация - 4 балла;</w:t>
            </w:r>
          </w:p>
          <w:p w:rsidR="0038265F" w:rsidRDefault="0038265F">
            <w:pPr>
              <w:pStyle w:val="ConsPlusNormal"/>
            </w:pPr>
            <w:r>
              <w:t>водоснабжение - 3 балла;</w:t>
            </w:r>
          </w:p>
          <w:p w:rsidR="0038265F" w:rsidRDefault="0038265F">
            <w:pPr>
              <w:pStyle w:val="ConsPlusNormal"/>
            </w:pPr>
            <w:r>
              <w:t>теплоснабжение - 2 балла;</w:t>
            </w:r>
          </w:p>
          <w:p w:rsidR="0038265F" w:rsidRDefault="0038265F">
            <w:pPr>
              <w:pStyle w:val="ConsPlusNormal"/>
            </w:pPr>
            <w:r>
              <w:t>водоотведение - 1 балл</w:t>
            </w:r>
          </w:p>
          <w:p w:rsidR="0038265F" w:rsidRDefault="0038265F">
            <w:pPr>
              <w:pStyle w:val="ConsPlusNormal"/>
            </w:pPr>
            <w:r>
              <w:t>(при наличии нескольких объектов инженерной инфраструктуры баллы суммируются)</w:t>
            </w:r>
          </w:p>
        </w:tc>
        <w:tc>
          <w:tcPr>
            <w:tcW w:w="1077" w:type="dxa"/>
          </w:tcPr>
          <w:p w:rsidR="0038265F" w:rsidRDefault="0038265F">
            <w:pPr>
              <w:pStyle w:val="ConsPlusNormal"/>
            </w:pPr>
          </w:p>
        </w:tc>
      </w:tr>
      <w:tr w:rsidR="0038265F">
        <w:tc>
          <w:tcPr>
            <w:tcW w:w="566" w:type="dxa"/>
          </w:tcPr>
          <w:p w:rsidR="0038265F" w:rsidRDefault="0038265F">
            <w:pPr>
              <w:pStyle w:val="ConsPlusNormal"/>
            </w:pPr>
            <w:r>
              <w:t>3.</w:t>
            </w:r>
          </w:p>
        </w:tc>
        <w:tc>
          <w:tcPr>
            <w:tcW w:w="7427" w:type="dxa"/>
          </w:tcPr>
          <w:p w:rsidR="0038265F" w:rsidRDefault="0038265F">
            <w:pPr>
              <w:pStyle w:val="ConsPlusNormal"/>
            </w:pPr>
            <w:r>
              <w:t>Наличие земельных участков сельскохозяйственного назначения в собственности или в аренде:</w:t>
            </w:r>
          </w:p>
          <w:p w:rsidR="0038265F" w:rsidRDefault="0038265F">
            <w:pPr>
              <w:pStyle w:val="ConsPlusNormal"/>
            </w:pPr>
            <w:r>
              <w:t>более 10 га - 3 балла;</w:t>
            </w:r>
          </w:p>
          <w:p w:rsidR="0038265F" w:rsidRDefault="0038265F">
            <w:pPr>
              <w:pStyle w:val="ConsPlusNormal"/>
            </w:pPr>
            <w:r>
              <w:t>от 5 га до 10 га включительно - 2 балла;</w:t>
            </w:r>
          </w:p>
          <w:p w:rsidR="0038265F" w:rsidRDefault="0038265F">
            <w:pPr>
              <w:pStyle w:val="ConsPlusNormal"/>
            </w:pPr>
            <w:r>
              <w:t>от 1 га до 5 га включительно - 1 балл;</w:t>
            </w:r>
          </w:p>
          <w:p w:rsidR="0038265F" w:rsidRDefault="0038265F">
            <w:pPr>
              <w:pStyle w:val="ConsPlusNormal"/>
            </w:pPr>
            <w:r>
              <w:t>менее 1 га - 0 баллов</w:t>
            </w:r>
          </w:p>
        </w:tc>
        <w:tc>
          <w:tcPr>
            <w:tcW w:w="1077" w:type="dxa"/>
          </w:tcPr>
          <w:p w:rsidR="0038265F" w:rsidRDefault="0038265F">
            <w:pPr>
              <w:pStyle w:val="ConsPlusNormal"/>
            </w:pPr>
          </w:p>
        </w:tc>
      </w:tr>
      <w:tr w:rsidR="0038265F">
        <w:tc>
          <w:tcPr>
            <w:tcW w:w="566" w:type="dxa"/>
          </w:tcPr>
          <w:p w:rsidR="0038265F" w:rsidRDefault="0038265F">
            <w:pPr>
              <w:pStyle w:val="ConsPlusNormal"/>
            </w:pPr>
            <w:r>
              <w:t>4.</w:t>
            </w:r>
          </w:p>
        </w:tc>
        <w:tc>
          <w:tcPr>
            <w:tcW w:w="7427" w:type="dxa"/>
          </w:tcPr>
          <w:p w:rsidR="0038265F" w:rsidRDefault="0038265F">
            <w:pPr>
              <w:pStyle w:val="ConsPlusNormal"/>
            </w:pPr>
            <w:r>
              <w:t>Планируемое поголовье сельскохозяйственных животных (в пересчете на условные головы) &lt;*&gt;:</w:t>
            </w:r>
          </w:p>
          <w:p w:rsidR="0038265F" w:rsidRDefault="0038265F">
            <w:pPr>
              <w:pStyle w:val="ConsPlusNormal"/>
            </w:pPr>
            <w:r>
              <w:t>более 20 условных голов - 3 балла;</w:t>
            </w:r>
          </w:p>
          <w:p w:rsidR="0038265F" w:rsidRDefault="0038265F">
            <w:pPr>
              <w:pStyle w:val="ConsPlusNormal"/>
            </w:pPr>
            <w:r>
              <w:t>от 10 до 20 условных голов включительно - 2 балла;</w:t>
            </w:r>
          </w:p>
          <w:p w:rsidR="0038265F" w:rsidRDefault="0038265F">
            <w:pPr>
              <w:pStyle w:val="ConsPlusNormal"/>
            </w:pPr>
            <w:r>
              <w:lastRenderedPageBreak/>
              <w:t>менее 10 условных голов - 1 балл</w:t>
            </w:r>
          </w:p>
        </w:tc>
        <w:tc>
          <w:tcPr>
            <w:tcW w:w="1077" w:type="dxa"/>
          </w:tcPr>
          <w:p w:rsidR="0038265F" w:rsidRDefault="0038265F">
            <w:pPr>
              <w:pStyle w:val="ConsPlusNormal"/>
            </w:pPr>
          </w:p>
        </w:tc>
      </w:tr>
      <w:tr w:rsidR="0038265F">
        <w:tc>
          <w:tcPr>
            <w:tcW w:w="566" w:type="dxa"/>
          </w:tcPr>
          <w:p w:rsidR="0038265F" w:rsidRDefault="0038265F">
            <w:pPr>
              <w:pStyle w:val="ConsPlusNormal"/>
            </w:pPr>
            <w:r>
              <w:lastRenderedPageBreak/>
              <w:t>5.</w:t>
            </w:r>
          </w:p>
        </w:tc>
        <w:tc>
          <w:tcPr>
            <w:tcW w:w="7427" w:type="dxa"/>
          </w:tcPr>
          <w:p w:rsidR="0038265F" w:rsidRDefault="0038265F">
            <w:pPr>
              <w:pStyle w:val="ConsPlusNormal"/>
            </w:pPr>
            <w:r>
              <w:t>Планируемый срок выхода производства на положительную рентабельность (с учетом государственной поддержки):</w:t>
            </w:r>
          </w:p>
          <w:p w:rsidR="0038265F" w:rsidRDefault="0038265F">
            <w:pPr>
              <w:pStyle w:val="ConsPlusNormal"/>
            </w:pPr>
            <w:r>
              <w:t>менее 2 лет - 4 балла;</w:t>
            </w:r>
          </w:p>
          <w:p w:rsidR="0038265F" w:rsidRDefault="0038265F">
            <w:pPr>
              <w:pStyle w:val="ConsPlusNormal"/>
            </w:pPr>
            <w:r>
              <w:t>от 2 до 3 лет - 3 балла;</w:t>
            </w:r>
          </w:p>
          <w:p w:rsidR="0038265F" w:rsidRDefault="0038265F">
            <w:pPr>
              <w:pStyle w:val="ConsPlusNormal"/>
            </w:pPr>
            <w:r>
              <w:t>от 3 до 4 лет - 2 балла;</w:t>
            </w:r>
          </w:p>
          <w:p w:rsidR="0038265F" w:rsidRDefault="0038265F">
            <w:pPr>
              <w:pStyle w:val="ConsPlusNormal"/>
            </w:pPr>
            <w:r>
              <w:t>от 4 и более 5 лет - 1 балл</w:t>
            </w:r>
          </w:p>
        </w:tc>
        <w:tc>
          <w:tcPr>
            <w:tcW w:w="1077" w:type="dxa"/>
          </w:tcPr>
          <w:p w:rsidR="0038265F" w:rsidRDefault="0038265F">
            <w:pPr>
              <w:pStyle w:val="ConsPlusNormal"/>
            </w:pPr>
          </w:p>
        </w:tc>
      </w:tr>
    </w:tbl>
    <w:p w:rsidR="0038265F" w:rsidRDefault="0038265F">
      <w:pPr>
        <w:pStyle w:val="ConsPlusNormal"/>
        <w:jc w:val="both"/>
      </w:pPr>
    </w:p>
    <w:p w:rsidR="0038265F" w:rsidRDefault="0038265F">
      <w:pPr>
        <w:pStyle w:val="ConsPlusNonformat"/>
        <w:jc w:val="both"/>
      </w:pPr>
      <w:r>
        <w:t xml:space="preserve">    --------------------------------</w:t>
      </w:r>
    </w:p>
    <w:p w:rsidR="0038265F" w:rsidRDefault="0038265F">
      <w:pPr>
        <w:pStyle w:val="ConsPlusNonformat"/>
        <w:jc w:val="both"/>
      </w:pPr>
      <w:r>
        <w:t xml:space="preserve">    &lt;*&gt;   Количество   маточного  поголовья  сельскохозяйственных  животных</w:t>
      </w:r>
    </w:p>
    <w:p w:rsidR="0038265F" w:rsidRDefault="0038265F">
      <w:pPr>
        <w:pStyle w:val="ConsPlusNonformat"/>
        <w:jc w:val="both"/>
      </w:pPr>
      <w:r>
        <w:t xml:space="preserve">рассчитывается  в  соответствии с </w:t>
      </w:r>
      <w:hyperlink r:id="rId239" w:history="1">
        <w:r>
          <w:rPr>
            <w:color w:val="0000FF"/>
          </w:rPr>
          <w:t>приказом</w:t>
        </w:r>
      </w:hyperlink>
      <w:r>
        <w:t xml:space="preserve"> Министерства сельского хозяйства</w:t>
      </w:r>
    </w:p>
    <w:p w:rsidR="0038265F" w:rsidRDefault="0038265F">
      <w:pPr>
        <w:pStyle w:val="ConsPlusNonformat"/>
        <w:jc w:val="both"/>
      </w:pPr>
      <w:r>
        <w:t>Российской   Федерации   от  19  февраля  2015  года  N  63 "Об утверждении</w:t>
      </w:r>
    </w:p>
    <w:p w:rsidR="0038265F" w:rsidRDefault="0038265F">
      <w:pPr>
        <w:pStyle w:val="ConsPlusNonformat"/>
        <w:jc w:val="both"/>
      </w:pPr>
      <w:r>
        <w:t>документов,   предусмотренных   правилами  предоставления  и  распределения</w:t>
      </w:r>
    </w:p>
    <w:p w:rsidR="0038265F" w:rsidRDefault="0038265F">
      <w:pPr>
        <w:pStyle w:val="ConsPlusNonformat"/>
        <w:jc w:val="both"/>
      </w:pPr>
      <w:r>
        <w:t>субсидий из федерального бюджета бюджетам субъектов Российской Федерации на</w:t>
      </w:r>
    </w:p>
    <w:p w:rsidR="0038265F" w:rsidRDefault="0038265F">
      <w:pPr>
        <w:pStyle w:val="ConsPlusNonformat"/>
        <w:jc w:val="both"/>
      </w:pPr>
      <w:r>
        <w:t>поддержку    племенного    животноводства,   утвержденными   Постановлением</w:t>
      </w:r>
    </w:p>
    <w:p w:rsidR="0038265F" w:rsidRDefault="0038265F">
      <w:pPr>
        <w:pStyle w:val="ConsPlusNonformat"/>
        <w:jc w:val="both"/>
      </w:pPr>
      <w:r>
        <w:t>Правительства Российской Федерации от 4 декабря 2012 года N 1257".</w:t>
      </w:r>
    </w:p>
    <w:p w:rsidR="0038265F" w:rsidRDefault="0038265F">
      <w:pPr>
        <w:pStyle w:val="ConsPlusNonformat"/>
        <w:jc w:val="both"/>
      </w:pPr>
    </w:p>
    <w:p w:rsidR="0038265F" w:rsidRDefault="0038265F">
      <w:pPr>
        <w:pStyle w:val="ConsPlusNonformat"/>
        <w:jc w:val="both"/>
      </w:pPr>
      <w:r>
        <w:t>Член комиссии ___________________________________           __________</w:t>
      </w:r>
    </w:p>
    <w:p w:rsidR="0038265F" w:rsidRDefault="0038265F">
      <w:pPr>
        <w:pStyle w:val="ConsPlusNonformat"/>
        <w:jc w:val="both"/>
      </w:pPr>
      <w:r>
        <w:t xml:space="preserve">              (Фамилия, имя, отчество, должность)           (Дата)</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2"/>
      </w:pPr>
      <w:r>
        <w:t>Таблица 2</w:t>
      </w:r>
    </w:p>
    <w:p w:rsidR="0038265F" w:rsidRDefault="0038265F">
      <w:pPr>
        <w:pStyle w:val="ConsPlusNormal"/>
        <w:jc w:val="both"/>
      </w:pPr>
    </w:p>
    <w:p w:rsidR="0038265F" w:rsidRDefault="0038265F">
      <w:pPr>
        <w:pStyle w:val="ConsPlusNonformat"/>
        <w:jc w:val="both"/>
      </w:pPr>
      <w:r>
        <w:t xml:space="preserve">                             Рейтинговый лист</w:t>
      </w:r>
    </w:p>
    <w:p w:rsidR="0038265F" w:rsidRDefault="0038265F">
      <w:pPr>
        <w:pStyle w:val="ConsPlusNonformat"/>
        <w:jc w:val="both"/>
      </w:pPr>
      <w:r>
        <w:t xml:space="preserve">           по предоставлению гранта в форме субсидии на создание</w:t>
      </w:r>
    </w:p>
    <w:p w:rsidR="0038265F" w:rsidRDefault="0038265F">
      <w:pPr>
        <w:pStyle w:val="ConsPlusNonformat"/>
        <w:jc w:val="both"/>
      </w:pPr>
      <w:r>
        <w:t xml:space="preserve">          высокотехнологичных (роботизированных) животноводческих</w:t>
      </w:r>
    </w:p>
    <w:p w:rsidR="0038265F" w:rsidRDefault="0038265F">
      <w:pPr>
        <w:pStyle w:val="ConsPlusNonformat"/>
        <w:jc w:val="both"/>
      </w:pPr>
      <w:r>
        <w:t xml:space="preserve">                                комплексов</w:t>
      </w:r>
    </w:p>
    <w:p w:rsidR="0038265F" w:rsidRDefault="0038265F">
      <w:pPr>
        <w:pStyle w:val="ConsPlusNonformat"/>
        <w:jc w:val="both"/>
      </w:pPr>
    </w:p>
    <w:p w:rsidR="0038265F" w:rsidRDefault="0038265F">
      <w:pPr>
        <w:pStyle w:val="ConsPlusNonformat"/>
        <w:jc w:val="both"/>
      </w:pPr>
      <w:r>
        <w:t>Наименование</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 xml:space="preserve">             (Ф.И.О. главы КФХ, ИП, наименование организации)</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38265F">
        <w:tc>
          <w:tcPr>
            <w:tcW w:w="566" w:type="dxa"/>
          </w:tcPr>
          <w:p w:rsidR="0038265F" w:rsidRDefault="0038265F">
            <w:pPr>
              <w:pStyle w:val="ConsPlusNormal"/>
              <w:jc w:val="center"/>
            </w:pPr>
            <w:r>
              <w:t>N п/п</w:t>
            </w:r>
          </w:p>
        </w:tc>
        <w:tc>
          <w:tcPr>
            <w:tcW w:w="7427" w:type="dxa"/>
          </w:tcPr>
          <w:p w:rsidR="0038265F" w:rsidRDefault="0038265F">
            <w:pPr>
              <w:pStyle w:val="ConsPlusNormal"/>
              <w:jc w:val="center"/>
            </w:pPr>
            <w:r>
              <w:t>Наименование критериев оценки</w:t>
            </w:r>
          </w:p>
        </w:tc>
        <w:tc>
          <w:tcPr>
            <w:tcW w:w="1077" w:type="dxa"/>
          </w:tcPr>
          <w:p w:rsidR="0038265F" w:rsidRDefault="0038265F">
            <w:pPr>
              <w:pStyle w:val="ConsPlusNormal"/>
              <w:jc w:val="center"/>
            </w:pPr>
            <w:r>
              <w:t>Оценка в баллах</w:t>
            </w:r>
          </w:p>
        </w:tc>
      </w:tr>
      <w:tr w:rsidR="0038265F">
        <w:tc>
          <w:tcPr>
            <w:tcW w:w="566" w:type="dxa"/>
          </w:tcPr>
          <w:p w:rsidR="0038265F" w:rsidRDefault="0038265F">
            <w:pPr>
              <w:pStyle w:val="ConsPlusNormal"/>
              <w:jc w:val="center"/>
            </w:pPr>
            <w:r>
              <w:t>1</w:t>
            </w:r>
          </w:p>
        </w:tc>
        <w:tc>
          <w:tcPr>
            <w:tcW w:w="7427" w:type="dxa"/>
          </w:tcPr>
          <w:p w:rsidR="0038265F" w:rsidRDefault="0038265F">
            <w:pPr>
              <w:pStyle w:val="ConsPlusNormal"/>
              <w:jc w:val="center"/>
            </w:pPr>
            <w:r>
              <w:t>2</w:t>
            </w:r>
          </w:p>
        </w:tc>
        <w:tc>
          <w:tcPr>
            <w:tcW w:w="1077" w:type="dxa"/>
          </w:tcPr>
          <w:p w:rsidR="0038265F" w:rsidRDefault="0038265F">
            <w:pPr>
              <w:pStyle w:val="ConsPlusNormal"/>
              <w:jc w:val="center"/>
            </w:pPr>
            <w:r>
              <w:t>3</w:t>
            </w:r>
          </w:p>
        </w:tc>
      </w:tr>
      <w:tr w:rsidR="0038265F">
        <w:tc>
          <w:tcPr>
            <w:tcW w:w="566" w:type="dxa"/>
          </w:tcPr>
          <w:p w:rsidR="0038265F" w:rsidRDefault="0038265F">
            <w:pPr>
              <w:pStyle w:val="ConsPlusNormal"/>
            </w:pPr>
            <w:r>
              <w:t>1.</w:t>
            </w:r>
          </w:p>
        </w:tc>
        <w:tc>
          <w:tcPr>
            <w:tcW w:w="7427" w:type="dxa"/>
          </w:tcPr>
          <w:p w:rsidR="0038265F" w:rsidRDefault="0038265F">
            <w:pPr>
              <w:pStyle w:val="ConsPlusNormal"/>
            </w:pPr>
            <w:r>
              <w:t>Планируемая молочная продуктивность коров (кг в год):</w:t>
            </w:r>
          </w:p>
          <w:p w:rsidR="0038265F" w:rsidRDefault="0038265F">
            <w:pPr>
              <w:pStyle w:val="ConsPlusNormal"/>
            </w:pPr>
            <w:r>
              <w:t>более 7000 - 3 балла;</w:t>
            </w:r>
          </w:p>
          <w:p w:rsidR="0038265F" w:rsidRDefault="0038265F">
            <w:pPr>
              <w:pStyle w:val="ConsPlusNormal"/>
            </w:pPr>
            <w:r>
              <w:t>от 6500 до 7000 включительно - 2 балла;</w:t>
            </w:r>
          </w:p>
          <w:p w:rsidR="0038265F" w:rsidRDefault="0038265F">
            <w:pPr>
              <w:pStyle w:val="ConsPlusNormal"/>
            </w:pPr>
            <w:r>
              <w:t>менее 6500 - 1 балл</w:t>
            </w:r>
          </w:p>
        </w:tc>
        <w:tc>
          <w:tcPr>
            <w:tcW w:w="1077" w:type="dxa"/>
          </w:tcPr>
          <w:p w:rsidR="0038265F" w:rsidRDefault="0038265F">
            <w:pPr>
              <w:pStyle w:val="ConsPlusNormal"/>
            </w:pPr>
          </w:p>
        </w:tc>
      </w:tr>
      <w:tr w:rsidR="0038265F">
        <w:tc>
          <w:tcPr>
            <w:tcW w:w="566" w:type="dxa"/>
          </w:tcPr>
          <w:p w:rsidR="0038265F" w:rsidRDefault="0038265F">
            <w:pPr>
              <w:pStyle w:val="ConsPlusNormal"/>
            </w:pPr>
            <w:r>
              <w:t>2.</w:t>
            </w:r>
          </w:p>
        </w:tc>
        <w:tc>
          <w:tcPr>
            <w:tcW w:w="7427" w:type="dxa"/>
          </w:tcPr>
          <w:p w:rsidR="0038265F" w:rsidRDefault="0038265F">
            <w:pPr>
              <w:pStyle w:val="ConsPlusNormal"/>
            </w:pPr>
            <w:r>
              <w:t>Фактическая молочная продуктивность коров в отчетном финансовом году (кг в год):</w:t>
            </w:r>
          </w:p>
          <w:p w:rsidR="0038265F" w:rsidRDefault="0038265F">
            <w:pPr>
              <w:pStyle w:val="ConsPlusNormal"/>
            </w:pPr>
            <w:r>
              <w:t>более 7000 - 3 балла;</w:t>
            </w:r>
          </w:p>
          <w:p w:rsidR="0038265F" w:rsidRDefault="0038265F">
            <w:pPr>
              <w:pStyle w:val="ConsPlusNormal"/>
            </w:pPr>
            <w:r>
              <w:t>от 6500 до 7000 включительно - 2 балла;</w:t>
            </w:r>
          </w:p>
          <w:p w:rsidR="0038265F" w:rsidRDefault="0038265F">
            <w:pPr>
              <w:pStyle w:val="ConsPlusNormal"/>
            </w:pPr>
            <w:r>
              <w:t>менее 6500 - 1 балл</w:t>
            </w:r>
          </w:p>
        </w:tc>
        <w:tc>
          <w:tcPr>
            <w:tcW w:w="1077" w:type="dxa"/>
          </w:tcPr>
          <w:p w:rsidR="0038265F" w:rsidRDefault="0038265F">
            <w:pPr>
              <w:pStyle w:val="ConsPlusNormal"/>
            </w:pPr>
          </w:p>
        </w:tc>
      </w:tr>
      <w:tr w:rsidR="0038265F">
        <w:tc>
          <w:tcPr>
            <w:tcW w:w="566" w:type="dxa"/>
          </w:tcPr>
          <w:p w:rsidR="0038265F" w:rsidRDefault="0038265F">
            <w:pPr>
              <w:pStyle w:val="ConsPlusNormal"/>
            </w:pPr>
            <w:r>
              <w:t>3.</w:t>
            </w:r>
          </w:p>
        </w:tc>
        <w:tc>
          <w:tcPr>
            <w:tcW w:w="7427" w:type="dxa"/>
          </w:tcPr>
          <w:p w:rsidR="0038265F" w:rsidRDefault="0038265F">
            <w:pPr>
              <w:pStyle w:val="ConsPlusNormal"/>
            </w:pPr>
            <w:r>
              <w:t>Наличие на земельном участке для реализации бизнес-проекта инженерной инфраструктуры:</w:t>
            </w:r>
          </w:p>
          <w:p w:rsidR="0038265F" w:rsidRDefault="0038265F">
            <w:pPr>
              <w:pStyle w:val="ConsPlusNormal"/>
            </w:pPr>
            <w:r>
              <w:t>электрификация - 4 балла;</w:t>
            </w:r>
          </w:p>
          <w:p w:rsidR="0038265F" w:rsidRDefault="0038265F">
            <w:pPr>
              <w:pStyle w:val="ConsPlusNormal"/>
            </w:pPr>
            <w:r>
              <w:t>водоснабжение - 3 балла;</w:t>
            </w:r>
          </w:p>
          <w:p w:rsidR="0038265F" w:rsidRDefault="0038265F">
            <w:pPr>
              <w:pStyle w:val="ConsPlusNormal"/>
            </w:pPr>
            <w:r>
              <w:t>теплоснабжение - 2 балла;</w:t>
            </w:r>
          </w:p>
          <w:p w:rsidR="0038265F" w:rsidRDefault="0038265F">
            <w:pPr>
              <w:pStyle w:val="ConsPlusNormal"/>
            </w:pPr>
            <w:r>
              <w:t>водоотведение - 1 балл</w:t>
            </w:r>
          </w:p>
        </w:tc>
        <w:tc>
          <w:tcPr>
            <w:tcW w:w="1077" w:type="dxa"/>
          </w:tcPr>
          <w:p w:rsidR="0038265F" w:rsidRDefault="0038265F">
            <w:pPr>
              <w:pStyle w:val="ConsPlusNormal"/>
            </w:pPr>
          </w:p>
        </w:tc>
      </w:tr>
      <w:tr w:rsidR="0038265F">
        <w:tc>
          <w:tcPr>
            <w:tcW w:w="566" w:type="dxa"/>
          </w:tcPr>
          <w:p w:rsidR="0038265F" w:rsidRDefault="0038265F">
            <w:pPr>
              <w:pStyle w:val="ConsPlusNormal"/>
            </w:pPr>
            <w:r>
              <w:lastRenderedPageBreak/>
              <w:t>4.</w:t>
            </w:r>
          </w:p>
        </w:tc>
        <w:tc>
          <w:tcPr>
            <w:tcW w:w="7427" w:type="dxa"/>
          </w:tcPr>
          <w:p w:rsidR="0038265F" w:rsidRDefault="0038265F">
            <w:pPr>
              <w:pStyle w:val="ConsPlusNormal"/>
            </w:pPr>
            <w:r>
              <w:t>Имеющееся поголовье сельскохозяйственных животных (в пересчете на условные головы) &lt;*&gt;:</w:t>
            </w:r>
          </w:p>
          <w:p w:rsidR="0038265F" w:rsidRDefault="0038265F">
            <w:pPr>
              <w:pStyle w:val="ConsPlusNormal"/>
            </w:pPr>
            <w:r>
              <w:t>более 200 условных голов - 3 балла;</w:t>
            </w:r>
          </w:p>
          <w:p w:rsidR="0038265F" w:rsidRDefault="0038265F">
            <w:pPr>
              <w:pStyle w:val="ConsPlusNormal"/>
            </w:pPr>
            <w:r>
              <w:t>от 150 до 200 условных голов включительно - 2 балла;</w:t>
            </w:r>
          </w:p>
          <w:p w:rsidR="0038265F" w:rsidRDefault="0038265F">
            <w:pPr>
              <w:pStyle w:val="ConsPlusNormal"/>
            </w:pPr>
            <w:r>
              <w:t>менее 150 условных голов - 1 балл</w:t>
            </w:r>
          </w:p>
        </w:tc>
        <w:tc>
          <w:tcPr>
            <w:tcW w:w="1077" w:type="dxa"/>
          </w:tcPr>
          <w:p w:rsidR="0038265F" w:rsidRDefault="0038265F">
            <w:pPr>
              <w:pStyle w:val="ConsPlusNormal"/>
            </w:pPr>
          </w:p>
        </w:tc>
      </w:tr>
      <w:tr w:rsidR="0038265F">
        <w:tc>
          <w:tcPr>
            <w:tcW w:w="566" w:type="dxa"/>
          </w:tcPr>
          <w:p w:rsidR="0038265F" w:rsidRDefault="0038265F">
            <w:pPr>
              <w:pStyle w:val="ConsPlusNormal"/>
            </w:pPr>
            <w:r>
              <w:t>5.</w:t>
            </w:r>
          </w:p>
        </w:tc>
        <w:tc>
          <w:tcPr>
            <w:tcW w:w="7427" w:type="dxa"/>
          </w:tcPr>
          <w:p w:rsidR="0038265F" w:rsidRDefault="0038265F">
            <w:pPr>
              <w:pStyle w:val="ConsPlusNormal"/>
            </w:pPr>
            <w:r>
              <w:t>Планируемый срок выхода производства на положительную рентабельность (с учетом государственной поддержки):</w:t>
            </w:r>
          </w:p>
          <w:p w:rsidR="0038265F" w:rsidRDefault="0038265F">
            <w:pPr>
              <w:pStyle w:val="ConsPlusNormal"/>
            </w:pPr>
            <w:r>
              <w:t>менее 2 лет - 4 балла;</w:t>
            </w:r>
          </w:p>
          <w:p w:rsidR="0038265F" w:rsidRDefault="0038265F">
            <w:pPr>
              <w:pStyle w:val="ConsPlusNormal"/>
            </w:pPr>
            <w:r>
              <w:t>от 2 до 3 лет - 3 балла;</w:t>
            </w:r>
          </w:p>
          <w:p w:rsidR="0038265F" w:rsidRDefault="0038265F">
            <w:pPr>
              <w:pStyle w:val="ConsPlusNormal"/>
            </w:pPr>
            <w:r>
              <w:t>от 3 до 4 лет - 2 балла;</w:t>
            </w:r>
          </w:p>
          <w:p w:rsidR="0038265F" w:rsidRDefault="0038265F">
            <w:pPr>
              <w:pStyle w:val="ConsPlusNormal"/>
            </w:pPr>
            <w:r>
              <w:t>от 4 и более 5 лет - 1 балл</w:t>
            </w:r>
          </w:p>
        </w:tc>
        <w:tc>
          <w:tcPr>
            <w:tcW w:w="1077" w:type="dxa"/>
          </w:tcPr>
          <w:p w:rsidR="0038265F" w:rsidRDefault="0038265F">
            <w:pPr>
              <w:pStyle w:val="ConsPlusNormal"/>
            </w:pPr>
          </w:p>
        </w:tc>
      </w:tr>
    </w:tbl>
    <w:p w:rsidR="0038265F" w:rsidRDefault="0038265F">
      <w:pPr>
        <w:pStyle w:val="ConsPlusNormal"/>
        <w:jc w:val="both"/>
      </w:pPr>
    </w:p>
    <w:p w:rsidR="0038265F" w:rsidRDefault="0038265F">
      <w:pPr>
        <w:pStyle w:val="ConsPlusNonformat"/>
        <w:jc w:val="both"/>
      </w:pPr>
      <w:r>
        <w:t>Количество маточного поголовья сельскохозяйственных животных рассчитывается</w:t>
      </w:r>
    </w:p>
    <w:p w:rsidR="0038265F" w:rsidRDefault="0038265F">
      <w:pPr>
        <w:pStyle w:val="ConsPlusNonformat"/>
        <w:jc w:val="both"/>
      </w:pPr>
      <w:r>
        <w:t xml:space="preserve">в  соответствии  с  </w:t>
      </w:r>
      <w:hyperlink r:id="rId240" w:history="1">
        <w:r>
          <w:rPr>
            <w:color w:val="0000FF"/>
          </w:rPr>
          <w:t>приказом</w:t>
        </w:r>
      </w:hyperlink>
      <w:r>
        <w:t xml:space="preserve">  Министерства  сельского  хозяйства Российской</w:t>
      </w:r>
    </w:p>
    <w:p w:rsidR="0038265F" w:rsidRDefault="0038265F">
      <w:pPr>
        <w:pStyle w:val="ConsPlusNonformat"/>
        <w:jc w:val="both"/>
      </w:pPr>
      <w:r>
        <w:t>Федерации   от  19  февраля  2015  года  N  63  "Об утверждении документов,</w:t>
      </w:r>
    </w:p>
    <w:p w:rsidR="0038265F" w:rsidRDefault="0038265F">
      <w:pPr>
        <w:pStyle w:val="ConsPlusNonformat"/>
        <w:jc w:val="both"/>
      </w:pPr>
      <w:r>
        <w:t>предусмотренных   правилами  предоставления  и  распределения  субсидий  из</w:t>
      </w:r>
    </w:p>
    <w:p w:rsidR="0038265F" w:rsidRDefault="0038265F">
      <w:pPr>
        <w:pStyle w:val="ConsPlusNonformat"/>
        <w:jc w:val="both"/>
      </w:pPr>
      <w:r>
        <w:t>федерального  бюджета  бюджетам субъектов Российской Федерации на поддержку</w:t>
      </w:r>
    </w:p>
    <w:p w:rsidR="0038265F" w:rsidRDefault="0038265F">
      <w:pPr>
        <w:pStyle w:val="ConsPlusNonformat"/>
        <w:jc w:val="both"/>
      </w:pPr>
      <w:r>
        <w:t>племенного   животноводства,   утвержденными  Постановлением  Правительства</w:t>
      </w:r>
    </w:p>
    <w:p w:rsidR="0038265F" w:rsidRDefault="0038265F">
      <w:pPr>
        <w:pStyle w:val="ConsPlusNonformat"/>
        <w:jc w:val="both"/>
      </w:pPr>
      <w:r>
        <w:t>Российской Федерации от 4 декабря 2012 года N 1257".</w:t>
      </w:r>
    </w:p>
    <w:p w:rsidR="0038265F" w:rsidRDefault="0038265F">
      <w:pPr>
        <w:pStyle w:val="ConsPlusNonformat"/>
        <w:jc w:val="both"/>
      </w:pPr>
    </w:p>
    <w:p w:rsidR="0038265F" w:rsidRDefault="0038265F">
      <w:pPr>
        <w:pStyle w:val="ConsPlusNonformat"/>
        <w:jc w:val="both"/>
      </w:pPr>
      <w:r>
        <w:t>Член комиссии ___________________________________           __________</w:t>
      </w:r>
    </w:p>
    <w:p w:rsidR="0038265F" w:rsidRDefault="0038265F">
      <w:pPr>
        <w:pStyle w:val="ConsPlusNonformat"/>
        <w:jc w:val="both"/>
      </w:pPr>
      <w:r>
        <w:t xml:space="preserve">              (Фамилия, имя, отчество, должность)               (Дата)</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2"/>
      </w:pPr>
      <w:r>
        <w:t>Таблица 3</w:t>
      </w:r>
    </w:p>
    <w:p w:rsidR="0038265F" w:rsidRDefault="0038265F">
      <w:pPr>
        <w:pStyle w:val="ConsPlusNormal"/>
        <w:jc w:val="both"/>
      </w:pPr>
    </w:p>
    <w:p w:rsidR="0038265F" w:rsidRDefault="0038265F">
      <w:pPr>
        <w:pStyle w:val="ConsPlusNonformat"/>
        <w:jc w:val="both"/>
      </w:pPr>
      <w:bookmarkStart w:id="344" w:name="P6850"/>
      <w:bookmarkEnd w:id="344"/>
      <w:r>
        <w:t xml:space="preserve">                             Рейтинговый лист</w:t>
      </w:r>
    </w:p>
    <w:p w:rsidR="0038265F" w:rsidRDefault="0038265F">
      <w:pPr>
        <w:pStyle w:val="ConsPlusNonformat"/>
        <w:jc w:val="both"/>
      </w:pPr>
      <w:r>
        <w:t xml:space="preserve">          по предоставлению гранта в форме субсидии на реализацию</w:t>
      </w:r>
    </w:p>
    <w:p w:rsidR="0038265F" w:rsidRDefault="0038265F">
      <w:pPr>
        <w:pStyle w:val="ConsPlusNonformat"/>
        <w:jc w:val="both"/>
      </w:pPr>
      <w:r>
        <w:t xml:space="preserve">          проекта создания и развития крестьянского (фермерского)</w:t>
      </w:r>
    </w:p>
    <w:p w:rsidR="0038265F" w:rsidRDefault="0038265F">
      <w:pPr>
        <w:pStyle w:val="ConsPlusNonformat"/>
        <w:jc w:val="both"/>
      </w:pPr>
      <w:r>
        <w:t xml:space="preserve">                          хозяйства "Агростартап"</w:t>
      </w:r>
    </w:p>
    <w:p w:rsidR="0038265F" w:rsidRDefault="0038265F">
      <w:pPr>
        <w:pStyle w:val="ConsPlusNonformat"/>
        <w:jc w:val="both"/>
      </w:pPr>
    </w:p>
    <w:p w:rsidR="0038265F" w:rsidRDefault="0038265F">
      <w:pPr>
        <w:pStyle w:val="ConsPlusNonformat"/>
        <w:jc w:val="both"/>
      </w:pPr>
      <w:r>
        <w:t>Наименование</w:t>
      </w:r>
    </w:p>
    <w:p w:rsidR="0038265F" w:rsidRDefault="0038265F">
      <w:pPr>
        <w:pStyle w:val="ConsPlusNonformat"/>
        <w:jc w:val="both"/>
      </w:pPr>
      <w:r>
        <w:t>___________________________________________________________________________</w:t>
      </w:r>
    </w:p>
    <w:p w:rsidR="0038265F" w:rsidRDefault="0038265F">
      <w:pPr>
        <w:pStyle w:val="ConsPlusNonformat"/>
        <w:jc w:val="both"/>
      </w:pPr>
      <w:r>
        <w:t xml:space="preserve">                      (Ф.И.О. главы КФХ, гражданина)</w:t>
      </w:r>
    </w:p>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38265F">
        <w:tc>
          <w:tcPr>
            <w:tcW w:w="566" w:type="dxa"/>
          </w:tcPr>
          <w:p w:rsidR="0038265F" w:rsidRDefault="0038265F">
            <w:pPr>
              <w:pStyle w:val="ConsPlusNormal"/>
              <w:jc w:val="center"/>
            </w:pPr>
            <w:r>
              <w:t>N п/п</w:t>
            </w:r>
          </w:p>
        </w:tc>
        <w:tc>
          <w:tcPr>
            <w:tcW w:w="7427" w:type="dxa"/>
          </w:tcPr>
          <w:p w:rsidR="0038265F" w:rsidRDefault="0038265F">
            <w:pPr>
              <w:pStyle w:val="ConsPlusNormal"/>
              <w:jc w:val="center"/>
            </w:pPr>
            <w:r>
              <w:t>Наименование критериев оценки</w:t>
            </w:r>
          </w:p>
        </w:tc>
        <w:tc>
          <w:tcPr>
            <w:tcW w:w="1077" w:type="dxa"/>
          </w:tcPr>
          <w:p w:rsidR="0038265F" w:rsidRDefault="0038265F">
            <w:pPr>
              <w:pStyle w:val="ConsPlusNormal"/>
              <w:jc w:val="center"/>
            </w:pPr>
            <w:r>
              <w:t>Оценка в баллах</w:t>
            </w:r>
          </w:p>
        </w:tc>
      </w:tr>
      <w:tr w:rsidR="0038265F">
        <w:tc>
          <w:tcPr>
            <w:tcW w:w="566" w:type="dxa"/>
          </w:tcPr>
          <w:p w:rsidR="0038265F" w:rsidRDefault="0038265F">
            <w:pPr>
              <w:pStyle w:val="ConsPlusNormal"/>
              <w:jc w:val="center"/>
            </w:pPr>
            <w:r>
              <w:t>1</w:t>
            </w:r>
          </w:p>
        </w:tc>
        <w:tc>
          <w:tcPr>
            <w:tcW w:w="7427" w:type="dxa"/>
          </w:tcPr>
          <w:p w:rsidR="0038265F" w:rsidRDefault="0038265F">
            <w:pPr>
              <w:pStyle w:val="ConsPlusNormal"/>
              <w:jc w:val="center"/>
            </w:pPr>
            <w:r>
              <w:t>2</w:t>
            </w:r>
          </w:p>
        </w:tc>
        <w:tc>
          <w:tcPr>
            <w:tcW w:w="1077" w:type="dxa"/>
          </w:tcPr>
          <w:p w:rsidR="0038265F" w:rsidRDefault="0038265F">
            <w:pPr>
              <w:pStyle w:val="ConsPlusNormal"/>
              <w:jc w:val="center"/>
            </w:pPr>
            <w:r>
              <w:t>3</w:t>
            </w:r>
          </w:p>
        </w:tc>
      </w:tr>
      <w:tr w:rsidR="0038265F">
        <w:tc>
          <w:tcPr>
            <w:tcW w:w="566" w:type="dxa"/>
          </w:tcPr>
          <w:p w:rsidR="0038265F" w:rsidRDefault="0038265F">
            <w:pPr>
              <w:pStyle w:val="ConsPlusNormal"/>
            </w:pPr>
            <w:r>
              <w:t>1.</w:t>
            </w:r>
          </w:p>
        </w:tc>
        <w:tc>
          <w:tcPr>
            <w:tcW w:w="7427" w:type="dxa"/>
          </w:tcPr>
          <w:p w:rsidR="0038265F" w:rsidRDefault="0038265F">
            <w:pPr>
              <w:pStyle w:val="ConsPlusNormal"/>
            </w:pPr>
            <w:r>
              <w:t>Направление деятельности крестьянского (фермерского) хозяйства, определенное бизнес-планом:</w:t>
            </w:r>
          </w:p>
          <w:p w:rsidR="0038265F" w:rsidRDefault="0038265F">
            <w:pPr>
              <w:pStyle w:val="ConsPlusNormal"/>
            </w:pPr>
            <w:r>
              <w:t>оленеводство - 5 баллов;</w:t>
            </w:r>
          </w:p>
          <w:p w:rsidR="0038265F" w:rsidRDefault="0038265F">
            <w:pPr>
              <w:pStyle w:val="ConsPlusNormal"/>
            </w:pPr>
            <w:r>
              <w:t>птицеводство - 4 балла;</w:t>
            </w:r>
          </w:p>
          <w:p w:rsidR="0038265F" w:rsidRDefault="0038265F">
            <w:pPr>
              <w:pStyle w:val="ConsPlusNormal"/>
            </w:pPr>
            <w:r>
              <w:t>молочное скотоводство - 3 балла;</w:t>
            </w:r>
          </w:p>
          <w:p w:rsidR="0038265F" w:rsidRDefault="0038265F">
            <w:pPr>
              <w:pStyle w:val="ConsPlusNormal"/>
            </w:pPr>
            <w:r>
              <w:t>растениеводство в сочетании с животноводством (животноводство не менее 50% выручки) - 3 балла;</w:t>
            </w:r>
          </w:p>
          <w:p w:rsidR="0038265F" w:rsidRDefault="0038265F">
            <w:pPr>
              <w:pStyle w:val="ConsPlusNormal"/>
            </w:pPr>
            <w:r>
              <w:t>мясное скотоводство - 2 балла;</w:t>
            </w:r>
          </w:p>
          <w:p w:rsidR="0038265F" w:rsidRDefault="0038265F">
            <w:pPr>
              <w:pStyle w:val="ConsPlusNormal"/>
            </w:pPr>
            <w:r>
              <w:t>табунное коневодство - 2 балла;</w:t>
            </w:r>
          </w:p>
          <w:p w:rsidR="0038265F" w:rsidRDefault="0038265F">
            <w:pPr>
              <w:pStyle w:val="ConsPlusNormal"/>
            </w:pPr>
            <w:r>
              <w:t>другие направления животноводства - 1 балл;</w:t>
            </w:r>
          </w:p>
          <w:p w:rsidR="0038265F" w:rsidRDefault="0038265F">
            <w:pPr>
              <w:pStyle w:val="ConsPlusNormal"/>
            </w:pPr>
            <w:r>
              <w:t>растениеводство защищенного грунта - 2 балла;</w:t>
            </w:r>
          </w:p>
          <w:p w:rsidR="0038265F" w:rsidRDefault="0038265F">
            <w:pPr>
              <w:pStyle w:val="ConsPlusNormal"/>
            </w:pPr>
            <w:r>
              <w:t>растениеводство открытого грунта - 1 балл</w:t>
            </w:r>
          </w:p>
        </w:tc>
        <w:tc>
          <w:tcPr>
            <w:tcW w:w="1077" w:type="dxa"/>
          </w:tcPr>
          <w:p w:rsidR="0038265F" w:rsidRDefault="0038265F">
            <w:pPr>
              <w:pStyle w:val="ConsPlusNormal"/>
            </w:pPr>
          </w:p>
        </w:tc>
      </w:tr>
      <w:tr w:rsidR="0038265F">
        <w:tc>
          <w:tcPr>
            <w:tcW w:w="566" w:type="dxa"/>
          </w:tcPr>
          <w:p w:rsidR="0038265F" w:rsidRDefault="0038265F">
            <w:pPr>
              <w:pStyle w:val="ConsPlusNormal"/>
            </w:pPr>
            <w:r>
              <w:t>2.</w:t>
            </w:r>
          </w:p>
        </w:tc>
        <w:tc>
          <w:tcPr>
            <w:tcW w:w="7427" w:type="dxa"/>
          </w:tcPr>
          <w:p w:rsidR="0038265F" w:rsidRDefault="0038265F">
            <w:pPr>
              <w:pStyle w:val="ConsPlusNormal"/>
            </w:pPr>
            <w:r>
              <w:t xml:space="preserve">Наличие на земельном участке для реализации бизнес-проекта инженерной </w:t>
            </w:r>
            <w:r>
              <w:lastRenderedPageBreak/>
              <w:t>инфраструктуры:</w:t>
            </w:r>
          </w:p>
          <w:p w:rsidR="0038265F" w:rsidRDefault="0038265F">
            <w:pPr>
              <w:pStyle w:val="ConsPlusNormal"/>
            </w:pPr>
            <w:r>
              <w:t>электрификация - 4 баллов;</w:t>
            </w:r>
          </w:p>
          <w:p w:rsidR="0038265F" w:rsidRDefault="0038265F">
            <w:pPr>
              <w:pStyle w:val="ConsPlusNormal"/>
            </w:pPr>
            <w:r>
              <w:t>водоснабжение - 3 балла;</w:t>
            </w:r>
          </w:p>
          <w:p w:rsidR="0038265F" w:rsidRDefault="0038265F">
            <w:pPr>
              <w:pStyle w:val="ConsPlusNormal"/>
            </w:pPr>
            <w:r>
              <w:t>теплоснабжение - 2 балла;</w:t>
            </w:r>
          </w:p>
          <w:p w:rsidR="0038265F" w:rsidRDefault="0038265F">
            <w:pPr>
              <w:pStyle w:val="ConsPlusNormal"/>
            </w:pPr>
            <w:r>
              <w:t>водоотведение - 1 балл</w:t>
            </w:r>
          </w:p>
          <w:p w:rsidR="0038265F" w:rsidRDefault="0038265F">
            <w:pPr>
              <w:pStyle w:val="ConsPlusNormal"/>
            </w:pPr>
            <w:r>
              <w:t>(при наличии нескольких объектов инженерной инфраструктуры баллы суммируются)</w:t>
            </w:r>
          </w:p>
        </w:tc>
        <w:tc>
          <w:tcPr>
            <w:tcW w:w="1077" w:type="dxa"/>
          </w:tcPr>
          <w:p w:rsidR="0038265F" w:rsidRDefault="0038265F">
            <w:pPr>
              <w:pStyle w:val="ConsPlusNormal"/>
            </w:pPr>
          </w:p>
        </w:tc>
      </w:tr>
      <w:tr w:rsidR="0038265F">
        <w:tc>
          <w:tcPr>
            <w:tcW w:w="566" w:type="dxa"/>
          </w:tcPr>
          <w:p w:rsidR="0038265F" w:rsidRDefault="0038265F">
            <w:pPr>
              <w:pStyle w:val="ConsPlusNormal"/>
            </w:pPr>
            <w:r>
              <w:lastRenderedPageBreak/>
              <w:t>3.</w:t>
            </w:r>
          </w:p>
        </w:tc>
        <w:tc>
          <w:tcPr>
            <w:tcW w:w="7427" w:type="dxa"/>
          </w:tcPr>
          <w:p w:rsidR="0038265F" w:rsidRDefault="0038265F">
            <w:pPr>
              <w:pStyle w:val="ConsPlusNormal"/>
            </w:pPr>
            <w:r>
              <w:t>Наличие земельных участков сельскохозяйственного назначения в собственности или в аренде:</w:t>
            </w:r>
          </w:p>
          <w:p w:rsidR="0038265F" w:rsidRDefault="0038265F">
            <w:pPr>
              <w:pStyle w:val="ConsPlusNormal"/>
            </w:pPr>
            <w:r>
              <w:t>более 10 га - 3 балла;</w:t>
            </w:r>
          </w:p>
          <w:p w:rsidR="0038265F" w:rsidRDefault="0038265F">
            <w:pPr>
              <w:pStyle w:val="ConsPlusNormal"/>
            </w:pPr>
            <w:r>
              <w:t>от 5 га до 10 га включительно - 2 балла;</w:t>
            </w:r>
          </w:p>
          <w:p w:rsidR="0038265F" w:rsidRDefault="0038265F">
            <w:pPr>
              <w:pStyle w:val="ConsPlusNormal"/>
            </w:pPr>
            <w:r>
              <w:t>от 1 га до 5 га включительно - 1 балл;</w:t>
            </w:r>
          </w:p>
          <w:p w:rsidR="0038265F" w:rsidRDefault="0038265F">
            <w:pPr>
              <w:pStyle w:val="ConsPlusNormal"/>
            </w:pPr>
            <w:r>
              <w:t>менее 1 га - 0 баллов</w:t>
            </w:r>
          </w:p>
        </w:tc>
        <w:tc>
          <w:tcPr>
            <w:tcW w:w="1077" w:type="dxa"/>
          </w:tcPr>
          <w:p w:rsidR="0038265F" w:rsidRDefault="0038265F">
            <w:pPr>
              <w:pStyle w:val="ConsPlusNormal"/>
            </w:pPr>
          </w:p>
        </w:tc>
      </w:tr>
      <w:tr w:rsidR="0038265F">
        <w:tc>
          <w:tcPr>
            <w:tcW w:w="566" w:type="dxa"/>
          </w:tcPr>
          <w:p w:rsidR="0038265F" w:rsidRDefault="0038265F">
            <w:pPr>
              <w:pStyle w:val="ConsPlusNormal"/>
            </w:pPr>
            <w:r>
              <w:t>4.</w:t>
            </w:r>
          </w:p>
        </w:tc>
        <w:tc>
          <w:tcPr>
            <w:tcW w:w="7427" w:type="dxa"/>
          </w:tcPr>
          <w:p w:rsidR="0038265F" w:rsidRDefault="0038265F">
            <w:pPr>
              <w:pStyle w:val="ConsPlusNormal"/>
            </w:pPr>
            <w:r>
              <w:t>Планируемое поголовье сельскохозяйственных животных (в пересчете на условные головы) &lt;*&gt;:</w:t>
            </w:r>
          </w:p>
          <w:p w:rsidR="0038265F" w:rsidRDefault="0038265F">
            <w:pPr>
              <w:pStyle w:val="ConsPlusNormal"/>
            </w:pPr>
            <w:r>
              <w:t>более 20 условных голов - 3 балла;</w:t>
            </w:r>
          </w:p>
          <w:p w:rsidR="0038265F" w:rsidRDefault="0038265F">
            <w:pPr>
              <w:pStyle w:val="ConsPlusNormal"/>
            </w:pPr>
            <w:r>
              <w:t>от 10 до 20 условных голов включительно - 2 балла;</w:t>
            </w:r>
          </w:p>
          <w:p w:rsidR="0038265F" w:rsidRDefault="0038265F">
            <w:pPr>
              <w:pStyle w:val="ConsPlusNormal"/>
            </w:pPr>
            <w:r>
              <w:t>менее 10 условных голов - 1 балл</w:t>
            </w:r>
          </w:p>
        </w:tc>
        <w:tc>
          <w:tcPr>
            <w:tcW w:w="1077" w:type="dxa"/>
          </w:tcPr>
          <w:p w:rsidR="0038265F" w:rsidRDefault="0038265F">
            <w:pPr>
              <w:pStyle w:val="ConsPlusNormal"/>
            </w:pPr>
          </w:p>
        </w:tc>
      </w:tr>
      <w:tr w:rsidR="0038265F">
        <w:tc>
          <w:tcPr>
            <w:tcW w:w="566" w:type="dxa"/>
          </w:tcPr>
          <w:p w:rsidR="0038265F" w:rsidRDefault="0038265F">
            <w:pPr>
              <w:pStyle w:val="ConsPlusNormal"/>
            </w:pPr>
            <w:r>
              <w:t>5.</w:t>
            </w:r>
          </w:p>
        </w:tc>
        <w:tc>
          <w:tcPr>
            <w:tcW w:w="7427" w:type="dxa"/>
          </w:tcPr>
          <w:p w:rsidR="0038265F" w:rsidRDefault="0038265F">
            <w:pPr>
              <w:pStyle w:val="ConsPlusNormal"/>
            </w:pPr>
            <w:r>
              <w:t>Планируемый срок выхода производства на положительную рентабельность (с учетом государственной поддержки):</w:t>
            </w:r>
          </w:p>
          <w:p w:rsidR="0038265F" w:rsidRDefault="0038265F">
            <w:pPr>
              <w:pStyle w:val="ConsPlusNormal"/>
            </w:pPr>
            <w:r>
              <w:t>менее 2 лет - 4 балла;</w:t>
            </w:r>
          </w:p>
          <w:p w:rsidR="0038265F" w:rsidRDefault="0038265F">
            <w:pPr>
              <w:pStyle w:val="ConsPlusNormal"/>
            </w:pPr>
            <w:r>
              <w:t>от 2 до 3 лет - 3 балла;</w:t>
            </w:r>
          </w:p>
          <w:p w:rsidR="0038265F" w:rsidRDefault="0038265F">
            <w:pPr>
              <w:pStyle w:val="ConsPlusNormal"/>
            </w:pPr>
            <w:r>
              <w:t>от 3 до 4 лет - 2 балла;</w:t>
            </w:r>
          </w:p>
          <w:p w:rsidR="0038265F" w:rsidRDefault="0038265F">
            <w:pPr>
              <w:pStyle w:val="ConsPlusNormal"/>
            </w:pPr>
            <w:r>
              <w:t>от 4 и более 5 лет - 1 балл</w:t>
            </w:r>
          </w:p>
        </w:tc>
        <w:tc>
          <w:tcPr>
            <w:tcW w:w="1077" w:type="dxa"/>
          </w:tcPr>
          <w:p w:rsidR="0038265F" w:rsidRDefault="0038265F">
            <w:pPr>
              <w:pStyle w:val="ConsPlusNormal"/>
            </w:pPr>
          </w:p>
        </w:tc>
      </w:tr>
    </w:tbl>
    <w:p w:rsidR="0038265F" w:rsidRDefault="0038265F">
      <w:pPr>
        <w:pStyle w:val="ConsPlusNormal"/>
        <w:jc w:val="both"/>
      </w:pPr>
    </w:p>
    <w:p w:rsidR="0038265F" w:rsidRDefault="0038265F">
      <w:pPr>
        <w:pStyle w:val="ConsPlusNonformat"/>
        <w:jc w:val="both"/>
      </w:pPr>
      <w:r>
        <w:t xml:space="preserve">    --------------------------------</w:t>
      </w:r>
    </w:p>
    <w:p w:rsidR="0038265F" w:rsidRDefault="0038265F">
      <w:pPr>
        <w:pStyle w:val="ConsPlusNonformat"/>
        <w:jc w:val="both"/>
      </w:pPr>
      <w:r>
        <w:t xml:space="preserve">    &lt;*&gt;   Количество   маточного  поголовья  сельскохозяйственных  животных</w:t>
      </w:r>
    </w:p>
    <w:p w:rsidR="0038265F" w:rsidRDefault="0038265F">
      <w:pPr>
        <w:pStyle w:val="ConsPlusNonformat"/>
        <w:jc w:val="both"/>
      </w:pPr>
      <w:r>
        <w:t xml:space="preserve">рассчитывается  в  соответствии с </w:t>
      </w:r>
      <w:hyperlink r:id="rId241" w:history="1">
        <w:r>
          <w:rPr>
            <w:color w:val="0000FF"/>
          </w:rPr>
          <w:t>приказом</w:t>
        </w:r>
      </w:hyperlink>
      <w:r>
        <w:t xml:space="preserve"> Министерства сельского хозяйства</w:t>
      </w:r>
    </w:p>
    <w:p w:rsidR="0038265F" w:rsidRDefault="0038265F">
      <w:pPr>
        <w:pStyle w:val="ConsPlusNonformat"/>
        <w:jc w:val="both"/>
      </w:pPr>
      <w:r>
        <w:t>Российской   Федерации   от  19  февраля  2015  года  N  63 "Об утверждении</w:t>
      </w:r>
    </w:p>
    <w:p w:rsidR="0038265F" w:rsidRDefault="0038265F">
      <w:pPr>
        <w:pStyle w:val="ConsPlusNonformat"/>
        <w:jc w:val="both"/>
      </w:pPr>
      <w:r>
        <w:t>документов,   предусмотренных   правилами  предоставления  и  распределения</w:t>
      </w:r>
    </w:p>
    <w:p w:rsidR="0038265F" w:rsidRDefault="0038265F">
      <w:pPr>
        <w:pStyle w:val="ConsPlusNonformat"/>
        <w:jc w:val="both"/>
      </w:pPr>
      <w:r>
        <w:t>субсидий из федерального бюджета бюджетам субъектов Российской Федерации на</w:t>
      </w:r>
    </w:p>
    <w:p w:rsidR="0038265F" w:rsidRDefault="0038265F">
      <w:pPr>
        <w:pStyle w:val="ConsPlusNonformat"/>
        <w:jc w:val="both"/>
      </w:pPr>
      <w:r>
        <w:t>поддержку    племенного    животноводства,   утвержденными   Постановлением</w:t>
      </w:r>
    </w:p>
    <w:p w:rsidR="0038265F" w:rsidRDefault="0038265F">
      <w:pPr>
        <w:pStyle w:val="ConsPlusNonformat"/>
        <w:jc w:val="both"/>
      </w:pPr>
      <w:r>
        <w:t>Правительства Российской Федерации от 4 декабря 2012 года N 1257".</w:t>
      </w:r>
    </w:p>
    <w:p w:rsidR="0038265F" w:rsidRDefault="0038265F">
      <w:pPr>
        <w:pStyle w:val="ConsPlusNonformat"/>
        <w:jc w:val="both"/>
      </w:pPr>
    </w:p>
    <w:p w:rsidR="0038265F" w:rsidRDefault="0038265F">
      <w:pPr>
        <w:pStyle w:val="ConsPlusNonformat"/>
        <w:jc w:val="both"/>
      </w:pPr>
      <w:r>
        <w:t>Член комиссии ___________________________________           __________</w:t>
      </w:r>
    </w:p>
    <w:p w:rsidR="0038265F" w:rsidRDefault="0038265F">
      <w:pPr>
        <w:pStyle w:val="ConsPlusNonformat"/>
        <w:jc w:val="both"/>
      </w:pPr>
      <w:r>
        <w:t xml:space="preserve">              (Фамилия, имя, отчество, должность)             (Дата)</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28</w:t>
      </w:r>
    </w:p>
    <w:p w:rsidR="0038265F" w:rsidRDefault="0038265F">
      <w:pPr>
        <w:pStyle w:val="ConsPlusNormal"/>
        <w:jc w:val="right"/>
      </w:pPr>
      <w:r>
        <w:t>к постановлению Правительства</w:t>
      </w:r>
    </w:p>
    <w:p w:rsidR="0038265F" w:rsidRDefault="0038265F">
      <w:pPr>
        <w:pStyle w:val="ConsPlusNormal"/>
        <w:jc w:val="right"/>
      </w:pPr>
      <w:r>
        <w:t>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345" w:name="P6928"/>
      <w:bookmarkEnd w:id="345"/>
      <w:r>
        <w:t>ПОКАЗАТЕЛИ</w:t>
      </w:r>
    </w:p>
    <w:p w:rsidR="0038265F" w:rsidRDefault="0038265F">
      <w:pPr>
        <w:pStyle w:val="ConsPlusTitle"/>
        <w:jc w:val="center"/>
      </w:pPr>
      <w:r>
        <w:t>(ИНДИКАТОРЫ) ГОСУДАРСТВЕННОЙ ПРОГРАММЫ ХАНТЫ-МАНСИЙСКОГО</w:t>
      </w:r>
    </w:p>
    <w:p w:rsidR="0038265F" w:rsidRDefault="0038265F">
      <w:pPr>
        <w:pStyle w:val="ConsPlusTitle"/>
        <w:jc w:val="center"/>
      </w:pPr>
      <w:r>
        <w:t>АВТОНОМНОГО ОКРУГА - ЮГРЫ "РАЗВИТИЕ АГРОПРОМЫШЛЕННОГО</w:t>
      </w:r>
    </w:p>
    <w:p w:rsidR="0038265F" w:rsidRDefault="0038265F">
      <w:pPr>
        <w:pStyle w:val="ConsPlusTitle"/>
        <w:jc w:val="center"/>
      </w:pPr>
      <w:r>
        <w:t>КОМПЛЕКСА", МОНИТОРИНГ КОТОРЫХ ОСУЩЕСТВЛЯЕТСЯ МИНИСТЕРСТВОМ</w:t>
      </w:r>
    </w:p>
    <w:p w:rsidR="0038265F" w:rsidRDefault="0038265F">
      <w:pPr>
        <w:pStyle w:val="ConsPlusTitle"/>
        <w:jc w:val="center"/>
      </w:pPr>
      <w:r>
        <w:t>СЕЛЬСКОГО ХОЗЯЙСТВА РОССИЙСКОЙ ФЕДЕРАЦИИ В СООТВЕТСТВИИ</w:t>
      </w:r>
    </w:p>
    <w:p w:rsidR="0038265F" w:rsidRDefault="0038265F">
      <w:pPr>
        <w:pStyle w:val="ConsPlusTitle"/>
        <w:jc w:val="center"/>
      </w:pPr>
      <w:r>
        <w:lastRenderedPageBreak/>
        <w:t>С ПРИЛОЖЕНИЕМ 9 К ГОСУДАРСТВЕННОЙ ПРОГРАММЕ РАЗВИТИЯ</w:t>
      </w:r>
    </w:p>
    <w:p w:rsidR="0038265F" w:rsidRDefault="0038265F">
      <w:pPr>
        <w:pStyle w:val="ConsPlusTitle"/>
        <w:jc w:val="center"/>
      </w:pPr>
      <w:r>
        <w:t>СЕЛЬСКОГО ХОЗЯЙСТВА И РЕГУЛИРОВАНИЯ РЫНКОВ</w:t>
      </w:r>
    </w:p>
    <w:p w:rsidR="0038265F" w:rsidRDefault="0038265F">
      <w:pPr>
        <w:pStyle w:val="ConsPlusTitle"/>
        <w:jc w:val="center"/>
      </w:pPr>
      <w:r>
        <w:t>СЕЛЬСКОХОЗЯЙСТВЕННОЙ ПРОДУКЦИИ, СЫРЬЯ И ПРОДОВОЛЬСТВИЯ</w:t>
      </w:r>
    </w:p>
    <w:p w:rsidR="0038265F" w:rsidRDefault="0038265F">
      <w:pPr>
        <w:pStyle w:val="ConsPlusTitle"/>
        <w:jc w:val="center"/>
      </w:pPr>
      <w:r>
        <w:t>НА 2013 - 2020 ГОДЫ</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(введены </w:t>
            </w:r>
            <w:hyperlink r:id="rId242" w:history="1">
              <w:r>
                <w:rPr>
                  <w:color w:val="0000FF"/>
                </w:rPr>
                <w:t>постановлением</w:t>
              </w:r>
            </w:hyperlink>
            <w:r>
              <w:rPr>
                <w:color w:val="392C69"/>
              </w:rPr>
              <w:t xml:space="preserve"> Правительства ХМАО - Югры от 08.02.2019 N 31-п)</w:t>
            </w:r>
          </w:p>
        </w:tc>
      </w:tr>
    </w:tbl>
    <w:p w:rsidR="0038265F" w:rsidRDefault="0038265F">
      <w:pPr>
        <w:pStyle w:val="ConsPlusNormal"/>
        <w:jc w:val="both"/>
      </w:pPr>
    </w:p>
    <w:p w:rsidR="0038265F" w:rsidRDefault="0038265F">
      <w:pPr>
        <w:sectPr w:rsidR="0038265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219"/>
        <w:gridCol w:w="1309"/>
        <w:gridCol w:w="799"/>
        <w:gridCol w:w="799"/>
        <w:gridCol w:w="799"/>
        <w:gridCol w:w="799"/>
        <w:gridCol w:w="799"/>
        <w:gridCol w:w="799"/>
        <w:gridCol w:w="799"/>
        <w:gridCol w:w="799"/>
        <w:gridCol w:w="799"/>
        <w:gridCol w:w="799"/>
        <w:gridCol w:w="799"/>
        <w:gridCol w:w="799"/>
        <w:gridCol w:w="799"/>
        <w:gridCol w:w="799"/>
        <w:gridCol w:w="799"/>
        <w:gridCol w:w="799"/>
        <w:gridCol w:w="799"/>
        <w:gridCol w:w="799"/>
      </w:tblGrid>
      <w:tr w:rsidR="0038265F">
        <w:tc>
          <w:tcPr>
            <w:tcW w:w="2419" w:type="dxa"/>
          </w:tcPr>
          <w:p w:rsidR="0038265F" w:rsidRDefault="0038265F">
            <w:pPr>
              <w:pStyle w:val="ConsPlusNormal"/>
              <w:jc w:val="center"/>
            </w:pPr>
            <w:r>
              <w:lastRenderedPageBreak/>
              <w:t>Наименование</w:t>
            </w:r>
          </w:p>
        </w:tc>
        <w:tc>
          <w:tcPr>
            <w:tcW w:w="1219" w:type="dxa"/>
          </w:tcPr>
          <w:p w:rsidR="0038265F" w:rsidRDefault="0038265F">
            <w:pPr>
              <w:pStyle w:val="ConsPlusNormal"/>
              <w:jc w:val="center"/>
            </w:pPr>
            <w:r>
              <w:t>Единицы измерения</w:t>
            </w:r>
          </w:p>
        </w:tc>
        <w:tc>
          <w:tcPr>
            <w:tcW w:w="1309" w:type="dxa"/>
          </w:tcPr>
          <w:p w:rsidR="0038265F" w:rsidRDefault="0038265F">
            <w:pPr>
              <w:pStyle w:val="ConsPlusNormal"/>
              <w:jc w:val="center"/>
            </w:pPr>
            <w:r>
              <w:t>цена реализации тыс. руб./тонн</w:t>
            </w:r>
          </w:p>
        </w:tc>
        <w:tc>
          <w:tcPr>
            <w:tcW w:w="1598" w:type="dxa"/>
            <w:gridSpan w:val="2"/>
          </w:tcPr>
          <w:p w:rsidR="0038265F" w:rsidRDefault="0038265F">
            <w:pPr>
              <w:pStyle w:val="ConsPlusNormal"/>
              <w:jc w:val="center"/>
            </w:pPr>
            <w:r>
              <w:t>2017 год (факт)</w:t>
            </w:r>
          </w:p>
        </w:tc>
        <w:tc>
          <w:tcPr>
            <w:tcW w:w="1598" w:type="dxa"/>
            <w:gridSpan w:val="2"/>
          </w:tcPr>
          <w:p w:rsidR="0038265F" w:rsidRDefault="0038265F">
            <w:pPr>
              <w:pStyle w:val="ConsPlusNormal"/>
              <w:jc w:val="center"/>
            </w:pPr>
            <w:r>
              <w:t>2018 год</w:t>
            </w:r>
          </w:p>
        </w:tc>
        <w:tc>
          <w:tcPr>
            <w:tcW w:w="1598" w:type="dxa"/>
            <w:gridSpan w:val="2"/>
          </w:tcPr>
          <w:p w:rsidR="0038265F" w:rsidRDefault="0038265F">
            <w:pPr>
              <w:pStyle w:val="ConsPlusNormal"/>
              <w:jc w:val="center"/>
            </w:pPr>
            <w:r>
              <w:t>2019 год</w:t>
            </w:r>
          </w:p>
        </w:tc>
        <w:tc>
          <w:tcPr>
            <w:tcW w:w="1598" w:type="dxa"/>
            <w:gridSpan w:val="2"/>
          </w:tcPr>
          <w:p w:rsidR="0038265F" w:rsidRDefault="0038265F">
            <w:pPr>
              <w:pStyle w:val="ConsPlusNormal"/>
              <w:jc w:val="center"/>
            </w:pPr>
            <w:r>
              <w:t>2020 год</w:t>
            </w:r>
          </w:p>
        </w:tc>
        <w:tc>
          <w:tcPr>
            <w:tcW w:w="1598" w:type="dxa"/>
            <w:gridSpan w:val="2"/>
          </w:tcPr>
          <w:p w:rsidR="0038265F" w:rsidRDefault="0038265F">
            <w:pPr>
              <w:pStyle w:val="ConsPlusNormal"/>
              <w:jc w:val="center"/>
            </w:pPr>
            <w:r>
              <w:t>2021 год</w:t>
            </w:r>
          </w:p>
        </w:tc>
        <w:tc>
          <w:tcPr>
            <w:tcW w:w="1598" w:type="dxa"/>
            <w:gridSpan w:val="2"/>
          </w:tcPr>
          <w:p w:rsidR="0038265F" w:rsidRDefault="0038265F">
            <w:pPr>
              <w:pStyle w:val="ConsPlusNormal"/>
              <w:jc w:val="center"/>
            </w:pPr>
            <w:r>
              <w:t>2022 год</w:t>
            </w:r>
          </w:p>
        </w:tc>
        <w:tc>
          <w:tcPr>
            <w:tcW w:w="1598" w:type="dxa"/>
            <w:gridSpan w:val="2"/>
          </w:tcPr>
          <w:p w:rsidR="0038265F" w:rsidRDefault="0038265F">
            <w:pPr>
              <w:pStyle w:val="ConsPlusNormal"/>
              <w:jc w:val="center"/>
            </w:pPr>
            <w:r>
              <w:t>2023 год</w:t>
            </w:r>
          </w:p>
        </w:tc>
        <w:tc>
          <w:tcPr>
            <w:tcW w:w="1598" w:type="dxa"/>
            <w:gridSpan w:val="2"/>
          </w:tcPr>
          <w:p w:rsidR="0038265F" w:rsidRDefault="0038265F">
            <w:pPr>
              <w:pStyle w:val="ConsPlusNormal"/>
              <w:jc w:val="center"/>
            </w:pPr>
            <w:r>
              <w:t>2024 год</w:t>
            </w:r>
          </w:p>
        </w:tc>
        <w:tc>
          <w:tcPr>
            <w:tcW w:w="1598" w:type="dxa"/>
            <w:gridSpan w:val="2"/>
          </w:tcPr>
          <w:p w:rsidR="0038265F" w:rsidRDefault="0038265F">
            <w:pPr>
              <w:pStyle w:val="ConsPlusNormal"/>
              <w:jc w:val="center"/>
            </w:pPr>
            <w:r>
              <w:t>2025 год</w:t>
            </w:r>
          </w:p>
        </w:tc>
      </w:tr>
      <w:tr w:rsidR="0038265F">
        <w:tc>
          <w:tcPr>
            <w:tcW w:w="2419" w:type="dxa"/>
          </w:tcPr>
          <w:p w:rsidR="0038265F" w:rsidRDefault="0038265F">
            <w:pPr>
              <w:pStyle w:val="ConsPlusNormal"/>
            </w:pPr>
          </w:p>
        </w:tc>
        <w:tc>
          <w:tcPr>
            <w:tcW w:w="1219" w:type="dxa"/>
          </w:tcPr>
          <w:p w:rsidR="0038265F" w:rsidRDefault="0038265F">
            <w:pPr>
              <w:pStyle w:val="ConsPlusNormal"/>
            </w:pPr>
          </w:p>
        </w:tc>
        <w:tc>
          <w:tcPr>
            <w:tcW w:w="1309" w:type="dxa"/>
          </w:tcPr>
          <w:p w:rsidR="0038265F" w:rsidRDefault="0038265F">
            <w:pPr>
              <w:pStyle w:val="ConsPlusNormal"/>
            </w:pPr>
          </w:p>
        </w:tc>
        <w:tc>
          <w:tcPr>
            <w:tcW w:w="799" w:type="dxa"/>
          </w:tcPr>
          <w:p w:rsidR="0038265F" w:rsidRDefault="0038265F">
            <w:pPr>
              <w:pStyle w:val="ConsPlusNormal"/>
              <w:jc w:val="center"/>
            </w:pPr>
            <w:r>
              <w:t>кол-во</w:t>
            </w:r>
          </w:p>
        </w:tc>
        <w:tc>
          <w:tcPr>
            <w:tcW w:w="799" w:type="dxa"/>
          </w:tcPr>
          <w:p w:rsidR="0038265F" w:rsidRDefault="0038265F">
            <w:pPr>
              <w:pStyle w:val="ConsPlusNormal"/>
              <w:jc w:val="center"/>
            </w:pPr>
            <w:r>
              <w:t>сумма, млн. руб.</w:t>
            </w:r>
          </w:p>
        </w:tc>
        <w:tc>
          <w:tcPr>
            <w:tcW w:w="799" w:type="dxa"/>
          </w:tcPr>
          <w:p w:rsidR="0038265F" w:rsidRDefault="0038265F">
            <w:pPr>
              <w:pStyle w:val="ConsPlusNormal"/>
              <w:jc w:val="center"/>
            </w:pPr>
            <w:r>
              <w:t>кол-во</w:t>
            </w:r>
          </w:p>
        </w:tc>
        <w:tc>
          <w:tcPr>
            <w:tcW w:w="799" w:type="dxa"/>
          </w:tcPr>
          <w:p w:rsidR="0038265F" w:rsidRDefault="0038265F">
            <w:pPr>
              <w:pStyle w:val="ConsPlusNormal"/>
              <w:jc w:val="center"/>
            </w:pPr>
            <w:r>
              <w:t>сумма, млн. руб.</w:t>
            </w:r>
          </w:p>
        </w:tc>
        <w:tc>
          <w:tcPr>
            <w:tcW w:w="799" w:type="dxa"/>
          </w:tcPr>
          <w:p w:rsidR="0038265F" w:rsidRDefault="0038265F">
            <w:pPr>
              <w:pStyle w:val="ConsPlusNormal"/>
              <w:jc w:val="center"/>
            </w:pPr>
            <w:r>
              <w:t>кол-во</w:t>
            </w:r>
          </w:p>
        </w:tc>
        <w:tc>
          <w:tcPr>
            <w:tcW w:w="799" w:type="dxa"/>
          </w:tcPr>
          <w:p w:rsidR="0038265F" w:rsidRDefault="0038265F">
            <w:pPr>
              <w:pStyle w:val="ConsPlusNormal"/>
              <w:jc w:val="center"/>
            </w:pPr>
            <w:r>
              <w:t>сумма, млн. руб.</w:t>
            </w:r>
          </w:p>
        </w:tc>
        <w:tc>
          <w:tcPr>
            <w:tcW w:w="799" w:type="dxa"/>
          </w:tcPr>
          <w:p w:rsidR="0038265F" w:rsidRDefault="0038265F">
            <w:pPr>
              <w:pStyle w:val="ConsPlusNormal"/>
              <w:jc w:val="center"/>
            </w:pPr>
            <w:r>
              <w:t>кол-во</w:t>
            </w:r>
          </w:p>
        </w:tc>
        <w:tc>
          <w:tcPr>
            <w:tcW w:w="799" w:type="dxa"/>
          </w:tcPr>
          <w:p w:rsidR="0038265F" w:rsidRDefault="0038265F">
            <w:pPr>
              <w:pStyle w:val="ConsPlusNormal"/>
              <w:jc w:val="center"/>
            </w:pPr>
            <w:r>
              <w:t>сумма, млн. руб.</w:t>
            </w:r>
          </w:p>
        </w:tc>
        <w:tc>
          <w:tcPr>
            <w:tcW w:w="799" w:type="dxa"/>
          </w:tcPr>
          <w:p w:rsidR="0038265F" w:rsidRDefault="0038265F">
            <w:pPr>
              <w:pStyle w:val="ConsPlusNormal"/>
              <w:jc w:val="center"/>
            </w:pPr>
            <w:r>
              <w:t>кол-во</w:t>
            </w:r>
          </w:p>
        </w:tc>
        <w:tc>
          <w:tcPr>
            <w:tcW w:w="799" w:type="dxa"/>
          </w:tcPr>
          <w:p w:rsidR="0038265F" w:rsidRDefault="0038265F">
            <w:pPr>
              <w:pStyle w:val="ConsPlusNormal"/>
              <w:jc w:val="center"/>
            </w:pPr>
            <w:r>
              <w:t>сумма, млн. руб.</w:t>
            </w:r>
          </w:p>
        </w:tc>
        <w:tc>
          <w:tcPr>
            <w:tcW w:w="799" w:type="dxa"/>
          </w:tcPr>
          <w:p w:rsidR="0038265F" w:rsidRDefault="0038265F">
            <w:pPr>
              <w:pStyle w:val="ConsPlusNormal"/>
              <w:jc w:val="center"/>
            </w:pPr>
            <w:r>
              <w:t>кол-во</w:t>
            </w:r>
          </w:p>
        </w:tc>
        <w:tc>
          <w:tcPr>
            <w:tcW w:w="799" w:type="dxa"/>
          </w:tcPr>
          <w:p w:rsidR="0038265F" w:rsidRDefault="0038265F">
            <w:pPr>
              <w:pStyle w:val="ConsPlusNormal"/>
              <w:jc w:val="center"/>
            </w:pPr>
            <w:r>
              <w:t>сумма, млн. руб.</w:t>
            </w:r>
          </w:p>
        </w:tc>
        <w:tc>
          <w:tcPr>
            <w:tcW w:w="799" w:type="dxa"/>
          </w:tcPr>
          <w:p w:rsidR="0038265F" w:rsidRDefault="0038265F">
            <w:pPr>
              <w:pStyle w:val="ConsPlusNormal"/>
              <w:jc w:val="center"/>
            </w:pPr>
            <w:r>
              <w:t>кол-во</w:t>
            </w:r>
          </w:p>
        </w:tc>
        <w:tc>
          <w:tcPr>
            <w:tcW w:w="799" w:type="dxa"/>
          </w:tcPr>
          <w:p w:rsidR="0038265F" w:rsidRDefault="0038265F">
            <w:pPr>
              <w:pStyle w:val="ConsPlusNormal"/>
              <w:jc w:val="center"/>
            </w:pPr>
            <w:r>
              <w:t>сумма, млн. руб.</w:t>
            </w:r>
          </w:p>
        </w:tc>
        <w:tc>
          <w:tcPr>
            <w:tcW w:w="799" w:type="dxa"/>
          </w:tcPr>
          <w:p w:rsidR="0038265F" w:rsidRDefault="0038265F">
            <w:pPr>
              <w:pStyle w:val="ConsPlusNormal"/>
              <w:jc w:val="center"/>
            </w:pPr>
            <w:r>
              <w:t>кол-во</w:t>
            </w:r>
          </w:p>
        </w:tc>
        <w:tc>
          <w:tcPr>
            <w:tcW w:w="799" w:type="dxa"/>
          </w:tcPr>
          <w:p w:rsidR="0038265F" w:rsidRDefault="0038265F">
            <w:pPr>
              <w:pStyle w:val="ConsPlusNormal"/>
              <w:jc w:val="center"/>
            </w:pPr>
            <w:r>
              <w:t>сумма, млн. руб.</w:t>
            </w:r>
          </w:p>
        </w:tc>
        <w:tc>
          <w:tcPr>
            <w:tcW w:w="799" w:type="dxa"/>
          </w:tcPr>
          <w:p w:rsidR="0038265F" w:rsidRDefault="0038265F">
            <w:pPr>
              <w:pStyle w:val="ConsPlusNormal"/>
              <w:jc w:val="center"/>
            </w:pPr>
            <w:r>
              <w:t>кол-во</w:t>
            </w:r>
          </w:p>
        </w:tc>
        <w:tc>
          <w:tcPr>
            <w:tcW w:w="799" w:type="dxa"/>
          </w:tcPr>
          <w:p w:rsidR="0038265F" w:rsidRDefault="0038265F">
            <w:pPr>
              <w:pStyle w:val="ConsPlusNormal"/>
              <w:jc w:val="center"/>
            </w:pPr>
            <w:r>
              <w:t>сумма, млн. руб.</w:t>
            </w:r>
          </w:p>
        </w:tc>
      </w:tr>
      <w:tr w:rsidR="0038265F">
        <w:tc>
          <w:tcPr>
            <w:tcW w:w="2419" w:type="dxa"/>
          </w:tcPr>
          <w:p w:rsidR="0038265F" w:rsidRDefault="0038265F">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19" w:type="dxa"/>
          </w:tcPr>
          <w:p w:rsidR="0038265F" w:rsidRDefault="0038265F">
            <w:pPr>
              <w:pStyle w:val="ConsPlusNormal"/>
              <w:jc w:val="center"/>
            </w:pPr>
            <w:r>
              <w:t>тыс. тонн</w:t>
            </w:r>
          </w:p>
        </w:tc>
        <w:tc>
          <w:tcPr>
            <w:tcW w:w="1309" w:type="dxa"/>
          </w:tcPr>
          <w:p w:rsidR="0038265F" w:rsidRDefault="0038265F">
            <w:pPr>
              <w:pStyle w:val="ConsPlusNormal"/>
              <w:jc w:val="center"/>
            </w:pPr>
            <w:r>
              <w:t>12,7</w:t>
            </w:r>
          </w:p>
        </w:tc>
        <w:tc>
          <w:tcPr>
            <w:tcW w:w="799" w:type="dxa"/>
          </w:tcPr>
          <w:p w:rsidR="0038265F" w:rsidRDefault="0038265F">
            <w:pPr>
              <w:pStyle w:val="ConsPlusNormal"/>
              <w:jc w:val="center"/>
            </w:pPr>
            <w:r>
              <w:t>2,1</w:t>
            </w:r>
          </w:p>
        </w:tc>
        <w:tc>
          <w:tcPr>
            <w:tcW w:w="799" w:type="dxa"/>
          </w:tcPr>
          <w:p w:rsidR="0038265F" w:rsidRDefault="0038265F">
            <w:pPr>
              <w:pStyle w:val="ConsPlusNormal"/>
              <w:jc w:val="center"/>
            </w:pPr>
            <w:r>
              <w:t>26,4</w:t>
            </w:r>
          </w:p>
        </w:tc>
        <w:tc>
          <w:tcPr>
            <w:tcW w:w="799" w:type="dxa"/>
          </w:tcPr>
          <w:p w:rsidR="0038265F" w:rsidRDefault="0038265F">
            <w:pPr>
              <w:pStyle w:val="ConsPlusNormal"/>
              <w:jc w:val="center"/>
            </w:pPr>
            <w:r>
              <w:t>1,8</w:t>
            </w:r>
          </w:p>
        </w:tc>
        <w:tc>
          <w:tcPr>
            <w:tcW w:w="799" w:type="dxa"/>
          </w:tcPr>
          <w:p w:rsidR="0038265F" w:rsidRDefault="0038265F">
            <w:pPr>
              <w:pStyle w:val="ConsPlusNormal"/>
              <w:jc w:val="center"/>
            </w:pPr>
            <w:r>
              <w:t>22,9</w:t>
            </w:r>
          </w:p>
        </w:tc>
        <w:tc>
          <w:tcPr>
            <w:tcW w:w="799" w:type="dxa"/>
          </w:tcPr>
          <w:p w:rsidR="0038265F" w:rsidRDefault="0038265F">
            <w:pPr>
              <w:pStyle w:val="ConsPlusNormal"/>
              <w:jc w:val="center"/>
            </w:pPr>
            <w:r>
              <w:t>1,81</w:t>
            </w:r>
          </w:p>
        </w:tc>
        <w:tc>
          <w:tcPr>
            <w:tcW w:w="799" w:type="dxa"/>
          </w:tcPr>
          <w:p w:rsidR="0038265F" w:rsidRDefault="0038265F">
            <w:pPr>
              <w:pStyle w:val="ConsPlusNormal"/>
              <w:jc w:val="center"/>
            </w:pPr>
            <w:r>
              <w:t>23,0</w:t>
            </w:r>
          </w:p>
        </w:tc>
        <w:tc>
          <w:tcPr>
            <w:tcW w:w="799" w:type="dxa"/>
          </w:tcPr>
          <w:p w:rsidR="0038265F" w:rsidRDefault="0038265F">
            <w:pPr>
              <w:pStyle w:val="ConsPlusNormal"/>
              <w:jc w:val="center"/>
            </w:pPr>
            <w:r>
              <w:t>1,9</w:t>
            </w:r>
          </w:p>
        </w:tc>
        <w:tc>
          <w:tcPr>
            <w:tcW w:w="799" w:type="dxa"/>
          </w:tcPr>
          <w:p w:rsidR="0038265F" w:rsidRDefault="0038265F">
            <w:pPr>
              <w:pStyle w:val="ConsPlusNormal"/>
              <w:jc w:val="center"/>
            </w:pPr>
            <w:r>
              <w:t>24,1</w:t>
            </w:r>
          </w:p>
        </w:tc>
        <w:tc>
          <w:tcPr>
            <w:tcW w:w="799" w:type="dxa"/>
          </w:tcPr>
          <w:p w:rsidR="0038265F" w:rsidRDefault="0038265F">
            <w:pPr>
              <w:pStyle w:val="ConsPlusNormal"/>
              <w:jc w:val="center"/>
            </w:pPr>
            <w:r>
              <w:t>1,9</w:t>
            </w:r>
          </w:p>
        </w:tc>
        <w:tc>
          <w:tcPr>
            <w:tcW w:w="799" w:type="dxa"/>
          </w:tcPr>
          <w:p w:rsidR="0038265F" w:rsidRDefault="0038265F">
            <w:pPr>
              <w:pStyle w:val="ConsPlusNormal"/>
              <w:jc w:val="center"/>
            </w:pPr>
            <w:r>
              <w:t>24,1</w:t>
            </w:r>
          </w:p>
        </w:tc>
        <w:tc>
          <w:tcPr>
            <w:tcW w:w="799" w:type="dxa"/>
          </w:tcPr>
          <w:p w:rsidR="0038265F" w:rsidRDefault="0038265F">
            <w:pPr>
              <w:pStyle w:val="ConsPlusNormal"/>
              <w:jc w:val="center"/>
            </w:pPr>
            <w:r>
              <w:t>1,90</w:t>
            </w:r>
          </w:p>
        </w:tc>
        <w:tc>
          <w:tcPr>
            <w:tcW w:w="799" w:type="dxa"/>
          </w:tcPr>
          <w:p w:rsidR="0038265F" w:rsidRDefault="0038265F">
            <w:pPr>
              <w:pStyle w:val="ConsPlusNormal"/>
              <w:jc w:val="center"/>
            </w:pPr>
            <w:r>
              <w:t>24,1</w:t>
            </w:r>
          </w:p>
        </w:tc>
        <w:tc>
          <w:tcPr>
            <w:tcW w:w="799" w:type="dxa"/>
          </w:tcPr>
          <w:p w:rsidR="0038265F" w:rsidRDefault="0038265F">
            <w:pPr>
              <w:pStyle w:val="ConsPlusNormal"/>
              <w:jc w:val="center"/>
            </w:pPr>
            <w:r>
              <w:t>1,91</w:t>
            </w:r>
          </w:p>
        </w:tc>
        <w:tc>
          <w:tcPr>
            <w:tcW w:w="799" w:type="dxa"/>
          </w:tcPr>
          <w:p w:rsidR="0038265F" w:rsidRDefault="0038265F">
            <w:pPr>
              <w:pStyle w:val="ConsPlusNormal"/>
              <w:jc w:val="center"/>
            </w:pPr>
            <w:r>
              <w:t>24,3</w:t>
            </w:r>
          </w:p>
        </w:tc>
        <w:tc>
          <w:tcPr>
            <w:tcW w:w="799" w:type="dxa"/>
          </w:tcPr>
          <w:p w:rsidR="0038265F" w:rsidRDefault="0038265F">
            <w:pPr>
              <w:pStyle w:val="ConsPlusNormal"/>
              <w:jc w:val="center"/>
            </w:pPr>
            <w:r>
              <w:t>1,92</w:t>
            </w:r>
          </w:p>
        </w:tc>
        <w:tc>
          <w:tcPr>
            <w:tcW w:w="799" w:type="dxa"/>
          </w:tcPr>
          <w:p w:rsidR="0038265F" w:rsidRDefault="0038265F">
            <w:pPr>
              <w:pStyle w:val="ConsPlusNormal"/>
              <w:jc w:val="center"/>
            </w:pPr>
            <w:r>
              <w:t>24,4</w:t>
            </w:r>
          </w:p>
        </w:tc>
        <w:tc>
          <w:tcPr>
            <w:tcW w:w="799" w:type="dxa"/>
          </w:tcPr>
          <w:p w:rsidR="0038265F" w:rsidRDefault="0038265F">
            <w:pPr>
              <w:pStyle w:val="ConsPlusNormal"/>
              <w:jc w:val="center"/>
            </w:pPr>
            <w:r>
              <w:t>1,93</w:t>
            </w:r>
          </w:p>
        </w:tc>
        <w:tc>
          <w:tcPr>
            <w:tcW w:w="799" w:type="dxa"/>
          </w:tcPr>
          <w:p w:rsidR="0038265F" w:rsidRDefault="0038265F">
            <w:pPr>
              <w:pStyle w:val="ConsPlusNormal"/>
              <w:jc w:val="center"/>
            </w:pPr>
            <w:r>
              <w:t>24,5</w:t>
            </w:r>
          </w:p>
        </w:tc>
      </w:tr>
      <w:tr w:rsidR="0038265F">
        <w:tc>
          <w:tcPr>
            <w:tcW w:w="2419" w:type="dxa"/>
          </w:tcPr>
          <w:p w:rsidR="0038265F" w:rsidRDefault="0038265F">
            <w:pPr>
              <w:pStyle w:val="ConsPlusNormal"/>
            </w:pPr>
            <w: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1219" w:type="dxa"/>
          </w:tcPr>
          <w:p w:rsidR="0038265F" w:rsidRDefault="0038265F">
            <w:pPr>
              <w:pStyle w:val="ConsPlusNormal"/>
              <w:jc w:val="center"/>
            </w:pPr>
            <w:r>
              <w:t>тыс. тонн</w:t>
            </w:r>
          </w:p>
        </w:tc>
        <w:tc>
          <w:tcPr>
            <w:tcW w:w="1309" w:type="dxa"/>
          </w:tcPr>
          <w:p w:rsidR="0038265F" w:rsidRDefault="0038265F">
            <w:pPr>
              <w:pStyle w:val="ConsPlusNormal"/>
              <w:jc w:val="center"/>
            </w:pPr>
            <w:r>
              <w:t>68,05</w:t>
            </w:r>
          </w:p>
        </w:tc>
        <w:tc>
          <w:tcPr>
            <w:tcW w:w="799" w:type="dxa"/>
          </w:tcPr>
          <w:p w:rsidR="0038265F" w:rsidRDefault="0038265F">
            <w:pPr>
              <w:pStyle w:val="ConsPlusNormal"/>
              <w:jc w:val="center"/>
            </w:pPr>
            <w:r>
              <w:t>2,2</w:t>
            </w:r>
          </w:p>
        </w:tc>
        <w:tc>
          <w:tcPr>
            <w:tcW w:w="799" w:type="dxa"/>
          </w:tcPr>
          <w:p w:rsidR="0038265F" w:rsidRDefault="0038265F">
            <w:pPr>
              <w:pStyle w:val="ConsPlusNormal"/>
              <w:jc w:val="center"/>
            </w:pPr>
            <w:r>
              <w:t>149,7</w:t>
            </w:r>
          </w:p>
        </w:tc>
        <w:tc>
          <w:tcPr>
            <w:tcW w:w="799" w:type="dxa"/>
          </w:tcPr>
          <w:p w:rsidR="0038265F" w:rsidRDefault="0038265F">
            <w:pPr>
              <w:pStyle w:val="ConsPlusNormal"/>
              <w:jc w:val="center"/>
            </w:pPr>
            <w:r>
              <w:t>1,6</w:t>
            </w:r>
          </w:p>
        </w:tc>
        <w:tc>
          <w:tcPr>
            <w:tcW w:w="799" w:type="dxa"/>
          </w:tcPr>
          <w:p w:rsidR="0038265F" w:rsidRDefault="0038265F">
            <w:pPr>
              <w:pStyle w:val="ConsPlusNormal"/>
              <w:jc w:val="center"/>
            </w:pPr>
            <w:r>
              <w:t>108,9</w:t>
            </w:r>
          </w:p>
        </w:tc>
        <w:tc>
          <w:tcPr>
            <w:tcW w:w="799" w:type="dxa"/>
          </w:tcPr>
          <w:p w:rsidR="0038265F" w:rsidRDefault="0038265F">
            <w:pPr>
              <w:pStyle w:val="ConsPlusNormal"/>
              <w:jc w:val="center"/>
            </w:pPr>
            <w:r>
              <w:t>1,7</w:t>
            </w:r>
          </w:p>
        </w:tc>
        <w:tc>
          <w:tcPr>
            <w:tcW w:w="799" w:type="dxa"/>
          </w:tcPr>
          <w:p w:rsidR="0038265F" w:rsidRDefault="0038265F">
            <w:pPr>
              <w:pStyle w:val="ConsPlusNormal"/>
              <w:jc w:val="center"/>
            </w:pPr>
            <w:r>
              <w:t>115,7</w:t>
            </w:r>
          </w:p>
        </w:tc>
        <w:tc>
          <w:tcPr>
            <w:tcW w:w="799" w:type="dxa"/>
          </w:tcPr>
          <w:p w:rsidR="0038265F" w:rsidRDefault="0038265F">
            <w:pPr>
              <w:pStyle w:val="ConsPlusNormal"/>
              <w:jc w:val="center"/>
            </w:pPr>
            <w:r>
              <w:t>1,8</w:t>
            </w:r>
          </w:p>
        </w:tc>
        <w:tc>
          <w:tcPr>
            <w:tcW w:w="799" w:type="dxa"/>
          </w:tcPr>
          <w:p w:rsidR="0038265F" w:rsidRDefault="0038265F">
            <w:pPr>
              <w:pStyle w:val="ConsPlusNormal"/>
              <w:jc w:val="center"/>
            </w:pPr>
            <w:r>
              <w:t>122,5</w:t>
            </w:r>
          </w:p>
        </w:tc>
        <w:tc>
          <w:tcPr>
            <w:tcW w:w="799" w:type="dxa"/>
          </w:tcPr>
          <w:p w:rsidR="0038265F" w:rsidRDefault="0038265F">
            <w:pPr>
              <w:pStyle w:val="ConsPlusNormal"/>
              <w:jc w:val="center"/>
            </w:pPr>
            <w:r>
              <w:t>2,1</w:t>
            </w:r>
          </w:p>
        </w:tc>
        <w:tc>
          <w:tcPr>
            <w:tcW w:w="799" w:type="dxa"/>
          </w:tcPr>
          <w:p w:rsidR="0038265F" w:rsidRDefault="0038265F">
            <w:pPr>
              <w:pStyle w:val="ConsPlusNormal"/>
              <w:jc w:val="center"/>
            </w:pPr>
            <w:r>
              <w:t>142,9</w:t>
            </w:r>
          </w:p>
        </w:tc>
        <w:tc>
          <w:tcPr>
            <w:tcW w:w="799" w:type="dxa"/>
          </w:tcPr>
          <w:p w:rsidR="0038265F" w:rsidRDefault="0038265F">
            <w:pPr>
              <w:pStyle w:val="ConsPlusNormal"/>
              <w:jc w:val="center"/>
            </w:pPr>
            <w:r>
              <w:t>2,3</w:t>
            </w:r>
          </w:p>
        </w:tc>
        <w:tc>
          <w:tcPr>
            <w:tcW w:w="799" w:type="dxa"/>
          </w:tcPr>
          <w:p w:rsidR="0038265F" w:rsidRDefault="0038265F">
            <w:pPr>
              <w:pStyle w:val="ConsPlusNormal"/>
              <w:jc w:val="center"/>
            </w:pPr>
            <w:r>
              <w:t>156,5</w:t>
            </w:r>
          </w:p>
        </w:tc>
        <w:tc>
          <w:tcPr>
            <w:tcW w:w="799" w:type="dxa"/>
          </w:tcPr>
          <w:p w:rsidR="0038265F" w:rsidRDefault="0038265F">
            <w:pPr>
              <w:pStyle w:val="ConsPlusNormal"/>
              <w:jc w:val="center"/>
            </w:pPr>
            <w:r>
              <w:t>2,4</w:t>
            </w:r>
          </w:p>
        </w:tc>
        <w:tc>
          <w:tcPr>
            <w:tcW w:w="799" w:type="dxa"/>
          </w:tcPr>
          <w:p w:rsidR="0038265F" w:rsidRDefault="0038265F">
            <w:pPr>
              <w:pStyle w:val="ConsPlusNormal"/>
              <w:jc w:val="center"/>
            </w:pPr>
            <w:r>
              <w:t>163,3</w:t>
            </w:r>
          </w:p>
        </w:tc>
        <w:tc>
          <w:tcPr>
            <w:tcW w:w="799" w:type="dxa"/>
          </w:tcPr>
          <w:p w:rsidR="0038265F" w:rsidRDefault="0038265F">
            <w:pPr>
              <w:pStyle w:val="ConsPlusNormal"/>
              <w:jc w:val="center"/>
            </w:pPr>
            <w:r>
              <w:t>2,5</w:t>
            </w:r>
          </w:p>
        </w:tc>
        <w:tc>
          <w:tcPr>
            <w:tcW w:w="799" w:type="dxa"/>
          </w:tcPr>
          <w:p w:rsidR="0038265F" w:rsidRDefault="0038265F">
            <w:pPr>
              <w:pStyle w:val="ConsPlusNormal"/>
              <w:jc w:val="center"/>
            </w:pPr>
            <w:r>
              <w:t>170,1</w:t>
            </w:r>
          </w:p>
        </w:tc>
        <w:tc>
          <w:tcPr>
            <w:tcW w:w="799" w:type="dxa"/>
          </w:tcPr>
          <w:p w:rsidR="0038265F" w:rsidRDefault="0038265F">
            <w:pPr>
              <w:pStyle w:val="ConsPlusNormal"/>
              <w:jc w:val="center"/>
            </w:pPr>
            <w:r>
              <w:t>2,6</w:t>
            </w:r>
          </w:p>
        </w:tc>
        <w:tc>
          <w:tcPr>
            <w:tcW w:w="799" w:type="dxa"/>
          </w:tcPr>
          <w:p w:rsidR="0038265F" w:rsidRDefault="0038265F">
            <w:pPr>
              <w:pStyle w:val="ConsPlusNormal"/>
              <w:jc w:val="center"/>
            </w:pPr>
            <w:r>
              <w:t>176,9</w:t>
            </w:r>
          </w:p>
        </w:tc>
      </w:tr>
      <w:tr w:rsidR="0038265F">
        <w:tc>
          <w:tcPr>
            <w:tcW w:w="2419" w:type="dxa"/>
          </w:tcPr>
          <w:p w:rsidR="0038265F" w:rsidRDefault="0038265F">
            <w:pPr>
              <w:pStyle w:val="ConsPlusNormal"/>
              <w:jc w:val="center"/>
            </w:pPr>
            <w:r>
              <w:t>Итого обсчитанная продукция</w:t>
            </w:r>
          </w:p>
        </w:tc>
        <w:tc>
          <w:tcPr>
            <w:tcW w:w="1219" w:type="dxa"/>
          </w:tcPr>
          <w:p w:rsidR="0038265F" w:rsidRDefault="0038265F">
            <w:pPr>
              <w:pStyle w:val="ConsPlusNormal"/>
              <w:jc w:val="center"/>
            </w:pPr>
            <w:r>
              <w:t>млн. руб.</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176,1</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131,8</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138,7</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146,6</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167,0</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180,6</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187,6</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194,5</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201,4</w:t>
            </w:r>
          </w:p>
        </w:tc>
      </w:tr>
      <w:tr w:rsidR="0038265F">
        <w:tc>
          <w:tcPr>
            <w:tcW w:w="2419" w:type="dxa"/>
          </w:tcPr>
          <w:p w:rsidR="0038265F" w:rsidRDefault="0038265F">
            <w:pPr>
              <w:pStyle w:val="ConsPlusNormal"/>
            </w:pPr>
            <w:r>
              <w:t>Прочие</w:t>
            </w:r>
          </w:p>
        </w:tc>
        <w:tc>
          <w:tcPr>
            <w:tcW w:w="1219" w:type="dxa"/>
          </w:tcPr>
          <w:p w:rsidR="0038265F" w:rsidRDefault="0038265F">
            <w:pPr>
              <w:pStyle w:val="ConsPlusNormal"/>
              <w:jc w:val="center"/>
            </w:pPr>
            <w:r>
              <w:t>х</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240,8</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290,0</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290,0</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290,0</w:t>
            </w:r>
          </w:p>
        </w:tc>
        <w:tc>
          <w:tcPr>
            <w:tcW w:w="799" w:type="dxa"/>
          </w:tcPr>
          <w:p w:rsidR="0038265F" w:rsidRDefault="0038265F">
            <w:pPr>
              <w:pStyle w:val="ConsPlusNormal"/>
            </w:pPr>
          </w:p>
        </w:tc>
        <w:tc>
          <w:tcPr>
            <w:tcW w:w="799" w:type="dxa"/>
          </w:tcPr>
          <w:p w:rsidR="0038265F" w:rsidRDefault="0038265F">
            <w:pPr>
              <w:pStyle w:val="ConsPlusNormal"/>
              <w:jc w:val="center"/>
            </w:pPr>
            <w:r>
              <w:t>290,0</w:t>
            </w:r>
          </w:p>
        </w:tc>
        <w:tc>
          <w:tcPr>
            <w:tcW w:w="799" w:type="dxa"/>
          </w:tcPr>
          <w:p w:rsidR="0038265F" w:rsidRDefault="0038265F">
            <w:pPr>
              <w:pStyle w:val="ConsPlusNormal"/>
            </w:pPr>
          </w:p>
        </w:tc>
        <w:tc>
          <w:tcPr>
            <w:tcW w:w="799" w:type="dxa"/>
          </w:tcPr>
          <w:p w:rsidR="0038265F" w:rsidRDefault="0038265F">
            <w:pPr>
              <w:pStyle w:val="ConsPlusNormal"/>
              <w:jc w:val="center"/>
            </w:pPr>
            <w:r>
              <w:t>290,0</w:t>
            </w:r>
          </w:p>
        </w:tc>
        <w:tc>
          <w:tcPr>
            <w:tcW w:w="799" w:type="dxa"/>
          </w:tcPr>
          <w:p w:rsidR="0038265F" w:rsidRDefault="0038265F">
            <w:pPr>
              <w:pStyle w:val="ConsPlusNormal"/>
            </w:pPr>
          </w:p>
        </w:tc>
        <w:tc>
          <w:tcPr>
            <w:tcW w:w="799" w:type="dxa"/>
          </w:tcPr>
          <w:p w:rsidR="0038265F" w:rsidRDefault="0038265F">
            <w:pPr>
              <w:pStyle w:val="ConsPlusNormal"/>
              <w:jc w:val="center"/>
            </w:pPr>
            <w:r>
              <w:t>290,0</w:t>
            </w:r>
          </w:p>
        </w:tc>
        <w:tc>
          <w:tcPr>
            <w:tcW w:w="799" w:type="dxa"/>
          </w:tcPr>
          <w:p w:rsidR="0038265F" w:rsidRDefault="0038265F">
            <w:pPr>
              <w:pStyle w:val="ConsPlusNormal"/>
            </w:pPr>
          </w:p>
        </w:tc>
        <w:tc>
          <w:tcPr>
            <w:tcW w:w="799" w:type="dxa"/>
          </w:tcPr>
          <w:p w:rsidR="0038265F" w:rsidRDefault="0038265F">
            <w:pPr>
              <w:pStyle w:val="ConsPlusNormal"/>
              <w:jc w:val="center"/>
            </w:pPr>
            <w:r>
              <w:t>290,2</w:t>
            </w:r>
          </w:p>
        </w:tc>
        <w:tc>
          <w:tcPr>
            <w:tcW w:w="799" w:type="dxa"/>
          </w:tcPr>
          <w:p w:rsidR="0038265F" w:rsidRDefault="0038265F">
            <w:pPr>
              <w:pStyle w:val="ConsPlusNormal"/>
            </w:pPr>
          </w:p>
        </w:tc>
        <w:tc>
          <w:tcPr>
            <w:tcW w:w="799" w:type="dxa"/>
          </w:tcPr>
          <w:p w:rsidR="0038265F" w:rsidRDefault="0038265F">
            <w:pPr>
              <w:pStyle w:val="ConsPlusNormal"/>
              <w:jc w:val="center"/>
            </w:pPr>
            <w:r>
              <w:t>290,5</w:t>
            </w:r>
          </w:p>
        </w:tc>
      </w:tr>
      <w:tr w:rsidR="0038265F">
        <w:tc>
          <w:tcPr>
            <w:tcW w:w="2419" w:type="dxa"/>
          </w:tcPr>
          <w:p w:rsidR="0038265F" w:rsidRDefault="0038265F">
            <w:pPr>
              <w:pStyle w:val="ConsPlusNormal"/>
              <w:jc w:val="center"/>
            </w:pPr>
            <w:r>
              <w:t>Итого по растениеводству</w:t>
            </w:r>
          </w:p>
        </w:tc>
        <w:tc>
          <w:tcPr>
            <w:tcW w:w="1219" w:type="dxa"/>
          </w:tcPr>
          <w:p w:rsidR="0038265F" w:rsidRDefault="0038265F">
            <w:pPr>
              <w:pStyle w:val="ConsPlusNormal"/>
              <w:jc w:val="center"/>
            </w:pPr>
            <w:r>
              <w:t>млн. руб.</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416,9</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421,8</w:t>
            </w:r>
          </w:p>
        </w:tc>
        <w:tc>
          <w:tcPr>
            <w:tcW w:w="799" w:type="dxa"/>
          </w:tcPr>
          <w:p w:rsidR="0038265F" w:rsidRDefault="0038265F">
            <w:pPr>
              <w:pStyle w:val="ConsPlusNormal"/>
            </w:pPr>
          </w:p>
        </w:tc>
        <w:tc>
          <w:tcPr>
            <w:tcW w:w="799" w:type="dxa"/>
          </w:tcPr>
          <w:p w:rsidR="0038265F" w:rsidRDefault="0038265F">
            <w:pPr>
              <w:pStyle w:val="ConsPlusNormal"/>
              <w:jc w:val="center"/>
            </w:pPr>
            <w:r>
              <w:t>428,7</w:t>
            </w:r>
          </w:p>
        </w:tc>
        <w:tc>
          <w:tcPr>
            <w:tcW w:w="799" w:type="dxa"/>
          </w:tcPr>
          <w:p w:rsidR="0038265F" w:rsidRDefault="0038265F">
            <w:pPr>
              <w:pStyle w:val="ConsPlusNormal"/>
            </w:pPr>
          </w:p>
        </w:tc>
        <w:tc>
          <w:tcPr>
            <w:tcW w:w="799" w:type="dxa"/>
          </w:tcPr>
          <w:p w:rsidR="0038265F" w:rsidRDefault="0038265F">
            <w:pPr>
              <w:pStyle w:val="ConsPlusNormal"/>
              <w:jc w:val="center"/>
            </w:pPr>
            <w:r>
              <w:t>436,6</w:t>
            </w:r>
          </w:p>
        </w:tc>
        <w:tc>
          <w:tcPr>
            <w:tcW w:w="799" w:type="dxa"/>
          </w:tcPr>
          <w:p w:rsidR="0038265F" w:rsidRDefault="0038265F">
            <w:pPr>
              <w:pStyle w:val="ConsPlusNormal"/>
            </w:pPr>
          </w:p>
        </w:tc>
        <w:tc>
          <w:tcPr>
            <w:tcW w:w="799" w:type="dxa"/>
          </w:tcPr>
          <w:p w:rsidR="0038265F" w:rsidRDefault="0038265F">
            <w:pPr>
              <w:pStyle w:val="ConsPlusNormal"/>
              <w:jc w:val="center"/>
            </w:pPr>
            <w:r>
              <w:t>457,0</w:t>
            </w:r>
          </w:p>
        </w:tc>
        <w:tc>
          <w:tcPr>
            <w:tcW w:w="799" w:type="dxa"/>
          </w:tcPr>
          <w:p w:rsidR="0038265F" w:rsidRDefault="0038265F">
            <w:pPr>
              <w:pStyle w:val="ConsPlusNormal"/>
            </w:pPr>
          </w:p>
        </w:tc>
        <w:tc>
          <w:tcPr>
            <w:tcW w:w="799" w:type="dxa"/>
          </w:tcPr>
          <w:p w:rsidR="0038265F" w:rsidRDefault="0038265F">
            <w:pPr>
              <w:pStyle w:val="ConsPlusNormal"/>
              <w:jc w:val="center"/>
            </w:pPr>
            <w:r>
              <w:t>470,6</w:t>
            </w:r>
          </w:p>
        </w:tc>
        <w:tc>
          <w:tcPr>
            <w:tcW w:w="799" w:type="dxa"/>
          </w:tcPr>
          <w:p w:rsidR="0038265F" w:rsidRDefault="0038265F">
            <w:pPr>
              <w:pStyle w:val="ConsPlusNormal"/>
            </w:pPr>
          </w:p>
        </w:tc>
        <w:tc>
          <w:tcPr>
            <w:tcW w:w="799" w:type="dxa"/>
          </w:tcPr>
          <w:p w:rsidR="0038265F" w:rsidRDefault="0038265F">
            <w:pPr>
              <w:pStyle w:val="ConsPlusNormal"/>
              <w:jc w:val="center"/>
            </w:pPr>
            <w:r>
              <w:t>477,6</w:t>
            </w:r>
          </w:p>
        </w:tc>
        <w:tc>
          <w:tcPr>
            <w:tcW w:w="799" w:type="dxa"/>
          </w:tcPr>
          <w:p w:rsidR="0038265F" w:rsidRDefault="0038265F">
            <w:pPr>
              <w:pStyle w:val="ConsPlusNormal"/>
            </w:pPr>
          </w:p>
        </w:tc>
        <w:tc>
          <w:tcPr>
            <w:tcW w:w="799" w:type="dxa"/>
          </w:tcPr>
          <w:p w:rsidR="0038265F" w:rsidRDefault="0038265F">
            <w:pPr>
              <w:pStyle w:val="ConsPlusNormal"/>
              <w:jc w:val="center"/>
            </w:pPr>
            <w:r>
              <w:t>484,7</w:t>
            </w:r>
          </w:p>
        </w:tc>
        <w:tc>
          <w:tcPr>
            <w:tcW w:w="799" w:type="dxa"/>
          </w:tcPr>
          <w:p w:rsidR="0038265F" w:rsidRDefault="0038265F">
            <w:pPr>
              <w:pStyle w:val="ConsPlusNormal"/>
            </w:pPr>
          </w:p>
        </w:tc>
        <w:tc>
          <w:tcPr>
            <w:tcW w:w="799" w:type="dxa"/>
          </w:tcPr>
          <w:p w:rsidR="0038265F" w:rsidRDefault="0038265F">
            <w:pPr>
              <w:pStyle w:val="ConsPlusNormal"/>
              <w:jc w:val="center"/>
            </w:pPr>
            <w:r>
              <w:t>491,9</w:t>
            </w:r>
          </w:p>
        </w:tc>
      </w:tr>
      <w:tr w:rsidR="0038265F">
        <w:tc>
          <w:tcPr>
            <w:tcW w:w="2419" w:type="dxa"/>
          </w:tcPr>
          <w:p w:rsidR="0038265F" w:rsidRDefault="0038265F">
            <w:pPr>
              <w:pStyle w:val="ConsPlusNormal"/>
            </w:pPr>
            <w:r>
              <w:lastRenderedPageBreak/>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tc>
        <w:tc>
          <w:tcPr>
            <w:tcW w:w="1219" w:type="dxa"/>
          </w:tcPr>
          <w:p w:rsidR="0038265F" w:rsidRDefault="0038265F">
            <w:pPr>
              <w:pStyle w:val="ConsPlusNormal"/>
              <w:jc w:val="center"/>
            </w:pPr>
            <w:r>
              <w:t>процентов</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103,4</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101,2</w:t>
            </w:r>
          </w:p>
        </w:tc>
        <w:tc>
          <w:tcPr>
            <w:tcW w:w="799" w:type="dxa"/>
          </w:tcPr>
          <w:p w:rsidR="0038265F" w:rsidRDefault="0038265F">
            <w:pPr>
              <w:pStyle w:val="ConsPlusNormal"/>
            </w:pPr>
          </w:p>
        </w:tc>
        <w:tc>
          <w:tcPr>
            <w:tcW w:w="799" w:type="dxa"/>
          </w:tcPr>
          <w:p w:rsidR="0038265F" w:rsidRDefault="0038265F">
            <w:pPr>
              <w:pStyle w:val="ConsPlusNormal"/>
              <w:jc w:val="center"/>
            </w:pPr>
            <w:r>
              <w:t>101,6</w:t>
            </w:r>
          </w:p>
        </w:tc>
        <w:tc>
          <w:tcPr>
            <w:tcW w:w="799" w:type="dxa"/>
          </w:tcPr>
          <w:p w:rsidR="0038265F" w:rsidRDefault="0038265F">
            <w:pPr>
              <w:pStyle w:val="ConsPlusNormal"/>
            </w:pPr>
          </w:p>
        </w:tc>
        <w:tc>
          <w:tcPr>
            <w:tcW w:w="799" w:type="dxa"/>
          </w:tcPr>
          <w:p w:rsidR="0038265F" w:rsidRDefault="0038265F">
            <w:pPr>
              <w:pStyle w:val="ConsPlusNormal"/>
              <w:jc w:val="center"/>
            </w:pPr>
            <w:r>
              <w:t>101,9</w:t>
            </w:r>
          </w:p>
        </w:tc>
        <w:tc>
          <w:tcPr>
            <w:tcW w:w="799" w:type="dxa"/>
          </w:tcPr>
          <w:p w:rsidR="0038265F" w:rsidRDefault="0038265F">
            <w:pPr>
              <w:pStyle w:val="ConsPlusNormal"/>
            </w:pPr>
          </w:p>
        </w:tc>
        <w:tc>
          <w:tcPr>
            <w:tcW w:w="799" w:type="dxa"/>
          </w:tcPr>
          <w:p w:rsidR="0038265F" w:rsidRDefault="0038265F">
            <w:pPr>
              <w:pStyle w:val="ConsPlusNormal"/>
              <w:jc w:val="center"/>
            </w:pPr>
            <w:r>
              <w:t>104,7</w:t>
            </w:r>
          </w:p>
        </w:tc>
        <w:tc>
          <w:tcPr>
            <w:tcW w:w="799" w:type="dxa"/>
          </w:tcPr>
          <w:p w:rsidR="0038265F" w:rsidRDefault="0038265F">
            <w:pPr>
              <w:pStyle w:val="ConsPlusNormal"/>
            </w:pPr>
          </w:p>
        </w:tc>
        <w:tc>
          <w:tcPr>
            <w:tcW w:w="799" w:type="dxa"/>
          </w:tcPr>
          <w:p w:rsidR="0038265F" w:rsidRDefault="0038265F">
            <w:pPr>
              <w:pStyle w:val="ConsPlusNormal"/>
              <w:jc w:val="center"/>
            </w:pPr>
            <w:r>
              <w:t>103,0</w:t>
            </w:r>
          </w:p>
        </w:tc>
        <w:tc>
          <w:tcPr>
            <w:tcW w:w="799" w:type="dxa"/>
          </w:tcPr>
          <w:p w:rsidR="0038265F" w:rsidRDefault="0038265F">
            <w:pPr>
              <w:pStyle w:val="ConsPlusNormal"/>
            </w:pPr>
          </w:p>
        </w:tc>
        <w:tc>
          <w:tcPr>
            <w:tcW w:w="799" w:type="dxa"/>
          </w:tcPr>
          <w:p w:rsidR="0038265F" w:rsidRDefault="0038265F">
            <w:pPr>
              <w:pStyle w:val="ConsPlusNormal"/>
              <w:jc w:val="center"/>
            </w:pPr>
            <w:r>
              <w:t>101,5</w:t>
            </w:r>
          </w:p>
        </w:tc>
        <w:tc>
          <w:tcPr>
            <w:tcW w:w="799" w:type="dxa"/>
          </w:tcPr>
          <w:p w:rsidR="0038265F" w:rsidRDefault="0038265F">
            <w:pPr>
              <w:pStyle w:val="ConsPlusNormal"/>
            </w:pPr>
          </w:p>
        </w:tc>
        <w:tc>
          <w:tcPr>
            <w:tcW w:w="799" w:type="dxa"/>
          </w:tcPr>
          <w:p w:rsidR="0038265F" w:rsidRDefault="0038265F">
            <w:pPr>
              <w:pStyle w:val="ConsPlusNormal"/>
              <w:jc w:val="center"/>
            </w:pPr>
            <w:r>
              <w:t>101,5</w:t>
            </w:r>
          </w:p>
        </w:tc>
        <w:tc>
          <w:tcPr>
            <w:tcW w:w="799" w:type="dxa"/>
          </w:tcPr>
          <w:p w:rsidR="0038265F" w:rsidRDefault="0038265F">
            <w:pPr>
              <w:pStyle w:val="ConsPlusNormal"/>
            </w:pPr>
          </w:p>
        </w:tc>
        <w:tc>
          <w:tcPr>
            <w:tcW w:w="799" w:type="dxa"/>
          </w:tcPr>
          <w:p w:rsidR="0038265F" w:rsidRDefault="0038265F">
            <w:pPr>
              <w:pStyle w:val="ConsPlusNormal"/>
              <w:jc w:val="center"/>
            </w:pPr>
            <w:r>
              <w:t>101,5</w:t>
            </w:r>
          </w:p>
        </w:tc>
      </w:tr>
      <w:tr w:rsidR="0038265F">
        <w:tc>
          <w:tcPr>
            <w:tcW w:w="2419" w:type="dxa"/>
          </w:tcPr>
          <w:p w:rsidR="0038265F" w:rsidRDefault="0038265F">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к 2017 году</w:t>
            </w:r>
          </w:p>
        </w:tc>
        <w:tc>
          <w:tcPr>
            <w:tcW w:w="1219" w:type="dxa"/>
          </w:tcPr>
          <w:p w:rsidR="0038265F" w:rsidRDefault="0038265F">
            <w:pPr>
              <w:pStyle w:val="ConsPlusNormal"/>
              <w:jc w:val="center"/>
            </w:pPr>
            <w:r>
              <w:t>процентов</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100,0</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101,2</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102,8</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104,8</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109,7</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112,9</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114,6</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116,3</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118,0</w:t>
            </w:r>
          </w:p>
        </w:tc>
      </w:tr>
      <w:tr w:rsidR="0038265F">
        <w:tc>
          <w:tcPr>
            <w:tcW w:w="2419" w:type="dxa"/>
          </w:tcPr>
          <w:p w:rsidR="0038265F" w:rsidRDefault="0038265F">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19" w:type="dxa"/>
          </w:tcPr>
          <w:p w:rsidR="0038265F" w:rsidRDefault="0038265F">
            <w:pPr>
              <w:pStyle w:val="ConsPlusNormal"/>
              <w:jc w:val="center"/>
            </w:pPr>
            <w:r>
              <w:t>тыс. тонн</w:t>
            </w:r>
          </w:p>
        </w:tc>
        <w:tc>
          <w:tcPr>
            <w:tcW w:w="1309" w:type="dxa"/>
          </w:tcPr>
          <w:p w:rsidR="0038265F" w:rsidRDefault="0038265F">
            <w:pPr>
              <w:pStyle w:val="ConsPlusNormal"/>
              <w:jc w:val="center"/>
            </w:pPr>
            <w:r>
              <w:t>39,41</w:t>
            </w:r>
          </w:p>
        </w:tc>
        <w:tc>
          <w:tcPr>
            <w:tcW w:w="799" w:type="dxa"/>
          </w:tcPr>
          <w:p w:rsidR="0038265F" w:rsidRDefault="0038265F">
            <w:pPr>
              <w:pStyle w:val="ConsPlusNormal"/>
              <w:jc w:val="center"/>
            </w:pPr>
            <w:r>
              <w:t>21,3</w:t>
            </w:r>
          </w:p>
        </w:tc>
        <w:tc>
          <w:tcPr>
            <w:tcW w:w="799" w:type="dxa"/>
          </w:tcPr>
          <w:p w:rsidR="0038265F" w:rsidRDefault="0038265F">
            <w:pPr>
              <w:pStyle w:val="ConsPlusNormal"/>
              <w:jc w:val="center"/>
            </w:pPr>
            <w:r>
              <w:t>839,4</w:t>
            </w:r>
          </w:p>
        </w:tc>
        <w:tc>
          <w:tcPr>
            <w:tcW w:w="799" w:type="dxa"/>
          </w:tcPr>
          <w:p w:rsidR="0038265F" w:rsidRDefault="0038265F">
            <w:pPr>
              <w:pStyle w:val="ConsPlusNormal"/>
              <w:jc w:val="center"/>
            </w:pPr>
            <w:r>
              <w:t>20,0</w:t>
            </w:r>
          </w:p>
        </w:tc>
        <w:tc>
          <w:tcPr>
            <w:tcW w:w="799" w:type="dxa"/>
          </w:tcPr>
          <w:p w:rsidR="0038265F" w:rsidRDefault="0038265F">
            <w:pPr>
              <w:pStyle w:val="ConsPlusNormal"/>
              <w:jc w:val="center"/>
            </w:pPr>
            <w:r>
              <w:t>788,2</w:t>
            </w:r>
          </w:p>
        </w:tc>
        <w:tc>
          <w:tcPr>
            <w:tcW w:w="799" w:type="dxa"/>
          </w:tcPr>
          <w:p w:rsidR="0038265F" w:rsidRDefault="0038265F">
            <w:pPr>
              <w:pStyle w:val="ConsPlusNormal"/>
              <w:jc w:val="center"/>
            </w:pPr>
            <w:r>
              <w:t>20,0</w:t>
            </w:r>
          </w:p>
        </w:tc>
        <w:tc>
          <w:tcPr>
            <w:tcW w:w="799" w:type="dxa"/>
          </w:tcPr>
          <w:p w:rsidR="0038265F" w:rsidRDefault="0038265F">
            <w:pPr>
              <w:pStyle w:val="ConsPlusNormal"/>
              <w:jc w:val="center"/>
            </w:pPr>
            <w:r>
              <w:t>788,2</w:t>
            </w:r>
          </w:p>
        </w:tc>
        <w:tc>
          <w:tcPr>
            <w:tcW w:w="799" w:type="dxa"/>
          </w:tcPr>
          <w:p w:rsidR="0038265F" w:rsidRDefault="0038265F">
            <w:pPr>
              <w:pStyle w:val="ConsPlusNormal"/>
              <w:jc w:val="center"/>
            </w:pPr>
            <w:r>
              <w:t>20,0</w:t>
            </w:r>
          </w:p>
        </w:tc>
        <w:tc>
          <w:tcPr>
            <w:tcW w:w="799" w:type="dxa"/>
          </w:tcPr>
          <w:p w:rsidR="0038265F" w:rsidRDefault="0038265F">
            <w:pPr>
              <w:pStyle w:val="ConsPlusNormal"/>
              <w:jc w:val="center"/>
            </w:pPr>
            <w:r>
              <w:t>789,0</w:t>
            </w:r>
          </w:p>
        </w:tc>
        <w:tc>
          <w:tcPr>
            <w:tcW w:w="799" w:type="dxa"/>
          </w:tcPr>
          <w:p w:rsidR="0038265F" w:rsidRDefault="0038265F">
            <w:pPr>
              <w:pStyle w:val="ConsPlusNormal"/>
              <w:jc w:val="center"/>
            </w:pPr>
            <w:r>
              <w:t>20,0</w:t>
            </w:r>
          </w:p>
        </w:tc>
        <w:tc>
          <w:tcPr>
            <w:tcW w:w="799" w:type="dxa"/>
          </w:tcPr>
          <w:p w:rsidR="0038265F" w:rsidRDefault="0038265F">
            <w:pPr>
              <w:pStyle w:val="ConsPlusNormal"/>
              <w:jc w:val="center"/>
            </w:pPr>
            <w:r>
              <w:t>789,8</w:t>
            </w:r>
          </w:p>
        </w:tc>
        <w:tc>
          <w:tcPr>
            <w:tcW w:w="799" w:type="dxa"/>
          </w:tcPr>
          <w:p w:rsidR="0038265F" w:rsidRDefault="0038265F">
            <w:pPr>
              <w:pStyle w:val="ConsPlusNormal"/>
              <w:jc w:val="center"/>
            </w:pPr>
            <w:r>
              <w:t>20,0</w:t>
            </w:r>
          </w:p>
        </w:tc>
        <w:tc>
          <w:tcPr>
            <w:tcW w:w="799" w:type="dxa"/>
          </w:tcPr>
          <w:p w:rsidR="0038265F" w:rsidRDefault="0038265F">
            <w:pPr>
              <w:pStyle w:val="ConsPlusNormal"/>
              <w:jc w:val="center"/>
            </w:pPr>
            <w:r>
              <w:t>788,2</w:t>
            </w:r>
          </w:p>
        </w:tc>
        <w:tc>
          <w:tcPr>
            <w:tcW w:w="799" w:type="dxa"/>
          </w:tcPr>
          <w:p w:rsidR="0038265F" w:rsidRDefault="0038265F">
            <w:pPr>
              <w:pStyle w:val="ConsPlusNormal"/>
              <w:jc w:val="center"/>
            </w:pPr>
            <w:r>
              <w:t>20,0</w:t>
            </w:r>
          </w:p>
        </w:tc>
        <w:tc>
          <w:tcPr>
            <w:tcW w:w="799" w:type="dxa"/>
          </w:tcPr>
          <w:p w:rsidR="0038265F" w:rsidRDefault="0038265F">
            <w:pPr>
              <w:pStyle w:val="ConsPlusNormal"/>
              <w:jc w:val="center"/>
            </w:pPr>
            <w:r>
              <w:t>789,0</w:t>
            </w:r>
          </w:p>
        </w:tc>
        <w:tc>
          <w:tcPr>
            <w:tcW w:w="799" w:type="dxa"/>
          </w:tcPr>
          <w:p w:rsidR="0038265F" w:rsidRDefault="0038265F">
            <w:pPr>
              <w:pStyle w:val="ConsPlusNormal"/>
              <w:jc w:val="center"/>
            </w:pPr>
            <w:r>
              <w:t>20,0</w:t>
            </w:r>
          </w:p>
        </w:tc>
        <w:tc>
          <w:tcPr>
            <w:tcW w:w="799" w:type="dxa"/>
          </w:tcPr>
          <w:p w:rsidR="0038265F" w:rsidRDefault="0038265F">
            <w:pPr>
              <w:pStyle w:val="ConsPlusNormal"/>
              <w:jc w:val="center"/>
            </w:pPr>
            <w:r>
              <w:t>789,8</w:t>
            </w:r>
          </w:p>
        </w:tc>
        <w:tc>
          <w:tcPr>
            <w:tcW w:w="799" w:type="dxa"/>
          </w:tcPr>
          <w:p w:rsidR="0038265F" w:rsidRDefault="0038265F">
            <w:pPr>
              <w:pStyle w:val="ConsPlusNormal"/>
              <w:jc w:val="center"/>
            </w:pPr>
            <w:r>
              <w:t>20,0</w:t>
            </w:r>
          </w:p>
        </w:tc>
        <w:tc>
          <w:tcPr>
            <w:tcW w:w="799" w:type="dxa"/>
          </w:tcPr>
          <w:p w:rsidR="0038265F" w:rsidRDefault="0038265F">
            <w:pPr>
              <w:pStyle w:val="ConsPlusNormal"/>
              <w:jc w:val="center"/>
            </w:pPr>
            <w:r>
              <w:t>788,2</w:t>
            </w:r>
          </w:p>
        </w:tc>
      </w:tr>
      <w:tr w:rsidR="0038265F">
        <w:tc>
          <w:tcPr>
            <w:tcW w:w="2419" w:type="dxa"/>
          </w:tcPr>
          <w:p w:rsidR="0038265F" w:rsidRDefault="0038265F">
            <w:pPr>
              <w:pStyle w:val="ConsPlusNormal"/>
            </w:pPr>
            <w:r>
              <w:lastRenderedPageBreak/>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1219" w:type="dxa"/>
          </w:tcPr>
          <w:p w:rsidR="0038265F" w:rsidRDefault="0038265F">
            <w:pPr>
              <w:pStyle w:val="ConsPlusNormal"/>
              <w:jc w:val="center"/>
            </w:pPr>
            <w:r>
              <w:t>тыс. тонн</w:t>
            </w:r>
          </w:p>
        </w:tc>
        <w:tc>
          <w:tcPr>
            <w:tcW w:w="1309" w:type="dxa"/>
          </w:tcPr>
          <w:p w:rsidR="0038265F" w:rsidRDefault="0038265F">
            <w:pPr>
              <w:pStyle w:val="ConsPlusNormal"/>
              <w:jc w:val="center"/>
            </w:pPr>
            <w:r>
              <w:t>79,63</w:t>
            </w:r>
          </w:p>
        </w:tc>
        <w:tc>
          <w:tcPr>
            <w:tcW w:w="799" w:type="dxa"/>
          </w:tcPr>
          <w:p w:rsidR="0038265F" w:rsidRDefault="0038265F">
            <w:pPr>
              <w:pStyle w:val="ConsPlusNormal"/>
              <w:jc w:val="center"/>
            </w:pPr>
            <w:r>
              <w:t>17</w:t>
            </w:r>
          </w:p>
        </w:tc>
        <w:tc>
          <w:tcPr>
            <w:tcW w:w="799" w:type="dxa"/>
          </w:tcPr>
          <w:p w:rsidR="0038265F" w:rsidRDefault="0038265F">
            <w:pPr>
              <w:pStyle w:val="ConsPlusNormal"/>
              <w:jc w:val="center"/>
            </w:pPr>
            <w:r>
              <w:t>1353,7</w:t>
            </w:r>
          </w:p>
        </w:tc>
        <w:tc>
          <w:tcPr>
            <w:tcW w:w="799" w:type="dxa"/>
          </w:tcPr>
          <w:p w:rsidR="0038265F" w:rsidRDefault="0038265F">
            <w:pPr>
              <w:pStyle w:val="ConsPlusNormal"/>
              <w:jc w:val="center"/>
            </w:pPr>
            <w:r>
              <w:t>17</w:t>
            </w:r>
          </w:p>
        </w:tc>
        <w:tc>
          <w:tcPr>
            <w:tcW w:w="799" w:type="dxa"/>
          </w:tcPr>
          <w:p w:rsidR="0038265F" w:rsidRDefault="0038265F">
            <w:pPr>
              <w:pStyle w:val="ConsPlusNormal"/>
              <w:jc w:val="center"/>
            </w:pPr>
            <w:r>
              <w:t>1353,7</w:t>
            </w:r>
          </w:p>
        </w:tc>
        <w:tc>
          <w:tcPr>
            <w:tcW w:w="799" w:type="dxa"/>
          </w:tcPr>
          <w:p w:rsidR="0038265F" w:rsidRDefault="0038265F">
            <w:pPr>
              <w:pStyle w:val="ConsPlusNormal"/>
              <w:jc w:val="center"/>
            </w:pPr>
            <w:r>
              <w:t>17,1</w:t>
            </w:r>
          </w:p>
        </w:tc>
        <w:tc>
          <w:tcPr>
            <w:tcW w:w="799" w:type="dxa"/>
          </w:tcPr>
          <w:p w:rsidR="0038265F" w:rsidRDefault="0038265F">
            <w:pPr>
              <w:pStyle w:val="ConsPlusNormal"/>
              <w:jc w:val="center"/>
            </w:pPr>
            <w:r>
              <w:t>1361,7</w:t>
            </w:r>
          </w:p>
        </w:tc>
        <w:tc>
          <w:tcPr>
            <w:tcW w:w="799" w:type="dxa"/>
          </w:tcPr>
          <w:p w:rsidR="0038265F" w:rsidRDefault="0038265F">
            <w:pPr>
              <w:pStyle w:val="ConsPlusNormal"/>
              <w:jc w:val="center"/>
            </w:pPr>
            <w:r>
              <w:t>17,2</w:t>
            </w:r>
          </w:p>
        </w:tc>
        <w:tc>
          <w:tcPr>
            <w:tcW w:w="799" w:type="dxa"/>
          </w:tcPr>
          <w:p w:rsidR="0038265F" w:rsidRDefault="0038265F">
            <w:pPr>
              <w:pStyle w:val="ConsPlusNormal"/>
              <w:jc w:val="center"/>
            </w:pPr>
            <w:r>
              <w:t>1369,6</w:t>
            </w:r>
          </w:p>
        </w:tc>
        <w:tc>
          <w:tcPr>
            <w:tcW w:w="799" w:type="dxa"/>
          </w:tcPr>
          <w:p w:rsidR="0038265F" w:rsidRDefault="0038265F">
            <w:pPr>
              <w:pStyle w:val="ConsPlusNormal"/>
              <w:jc w:val="center"/>
            </w:pPr>
            <w:r>
              <w:t>17,3</w:t>
            </w:r>
          </w:p>
        </w:tc>
        <w:tc>
          <w:tcPr>
            <w:tcW w:w="799" w:type="dxa"/>
          </w:tcPr>
          <w:p w:rsidR="0038265F" w:rsidRDefault="0038265F">
            <w:pPr>
              <w:pStyle w:val="ConsPlusNormal"/>
              <w:jc w:val="center"/>
            </w:pPr>
            <w:r>
              <w:t>1377,6</w:t>
            </w:r>
          </w:p>
        </w:tc>
        <w:tc>
          <w:tcPr>
            <w:tcW w:w="799" w:type="dxa"/>
          </w:tcPr>
          <w:p w:rsidR="0038265F" w:rsidRDefault="0038265F">
            <w:pPr>
              <w:pStyle w:val="ConsPlusNormal"/>
              <w:jc w:val="center"/>
            </w:pPr>
            <w:r>
              <w:t>17,4</w:t>
            </w:r>
          </w:p>
        </w:tc>
        <w:tc>
          <w:tcPr>
            <w:tcW w:w="799" w:type="dxa"/>
          </w:tcPr>
          <w:p w:rsidR="0038265F" w:rsidRDefault="0038265F">
            <w:pPr>
              <w:pStyle w:val="ConsPlusNormal"/>
              <w:jc w:val="center"/>
            </w:pPr>
            <w:r>
              <w:t>1385,6</w:t>
            </w:r>
          </w:p>
        </w:tc>
        <w:tc>
          <w:tcPr>
            <w:tcW w:w="799" w:type="dxa"/>
          </w:tcPr>
          <w:p w:rsidR="0038265F" w:rsidRDefault="0038265F">
            <w:pPr>
              <w:pStyle w:val="ConsPlusNormal"/>
              <w:jc w:val="center"/>
            </w:pPr>
            <w:r>
              <w:t>17,5</w:t>
            </w:r>
          </w:p>
        </w:tc>
        <w:tc>
          <w:tcPr>
            <w:tcW w:w="799" w:type="dxa"/>
          </w:tcPr>
          <w:p w:rsidR="0038265F" w:rsidRDefault="0038265F">
            <w:pPr>
              <w:pStyle w:val="ConsPlusNormal"/>
              <w:jc w:val="center"/>
            </w:pPr>
            <w:r>
              <w:t>1393,5</w:t>
            </w:r>
          </w:p>
        </w:tc>
        <w:tc>
          <w:tcPr>
            <w:tcW w:w="799" w:type="dxa"/>
          </w:tcPr>
          <w:p w:rsidR="0038265F" w:rsidRDefault="0038265F">
            <w:pPr>
              <w:pStyle w:val="ConsPlusNormal"/>
              <w:jc w:val="center"/>
            </w:pPr>
            <w:r>
              <w:t>17,6</w:t>
            </w:r>
          </w:p>
        </w:tc>
        <w:tc>
          <w:tcPr>
            <w:tcW w:w="799" w:type="dxa"/>
          </w:tcPr>
          <w:p w:rsidR="0038265F" w:rsidRDefault="0038265F">
            <w:pPr>
              <w:pStyle w:val="ConsPlusNormal"/>
              <w:jc w:val="center"/>
            </w:pPr>
            <w:r>
              <w:t>1401,5</w:t>
            </w:r>
          </w:p>
        </w:tc>
        <w:tc>
          <w:tcPr>
            <w:tcW w:w="799" w:type="dxa"/>
          </w:tcPr>
          <w:p w:rsidR="0038265F" w:rsidRDefault="0038265F">
            <w:pPr>
              <w:pStyle w:val="ConsPlusNormal"/>
              <w:jc w:val="center"/>
            </w:pPr>
            <w:r>
              <w:t>17,7</w:t>
            </w:r>
          </w:p>
        </w:tc>
        <w:tc>
          <w:tcPr>
            <w:tcW w:w="799" w:type="dxa"/>
          </w:tcPr>
          <w:p w:rsidR="0038265F" w:rsidRDefault="0038265F">
            <w:pPr>
              <w:pStyle w:val="ConsPlusNormal"/>
              <w:jc w:val="center"/>
            </w:pPr>
            <w:r>
              <w:t>1409,5</w:t>
            </w:r>
          </w:p>
        </w:tc>
      </w:tr>
      <w:tr w:rsidR="0038265F">
        <w:tc>
          <w:tcPr>
            <w:tcW w:w="2419" w:type="dxa"/>
          </w:tcPr>
          <w:p w:rsidR="0038265F" w:rsidRDefault="0038265F">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1219" w:type="dxa"/>
          </w:tcPr>
          <w:p w:rsidR="0038265F" w:rsidRDefault="0038265F">
            <w:pPr>
              <w:pStyle w:val="ConsPlusNormal"/>
              <w:jc w:val="center"/>
            </w:pPr>
            <w:r>
              <w:t>млн. штук</w:t>
            </w:r>
          </w:p>
        </w:tc>
        <w:tc>
          <w:tcPr>
            <w:tcW w:w="1309" w:type="dxa"/>
          </w:tcPr>
          <w:p w:rsidR="0038265F" w:rsidRDefault="0038265F">
            <w:pPr>
              <w:pStyle w:val="ConsPlusNormal"/>
              <w:jc w:val="center"/>
            </w:pPr>
            <w:r>
              <w:t>4,18</w:t>
            </w:r>
          </w:p>
        </w:tc>
        <w:tc>
          <w:tcPr>
            <w:tcW w:w="799" w:type="dxa"/>
          </w:tcPr>
          <w:p w:rsidR="0038265F" w:rsidRDefault="0038265F">
            <w:pPr>
              <w:pStyle w:val="ConsPlusNormal"/>
              <w:jc w:val="center"/>
            </w:pPr>
            <w:r>
              <w:t>48,0</w:t>
            </w:r>
          </w:p>
        </w:tc>
        <w:tc>
          <w:tcPr>
            <w:tcW w:w="799" w:type="dxa"/>
          </w:tcPr>
          <w:p w:rsidR="0038265F" w:rsidRDefault="0038265F">
            <w:pPr>
              <w:pStyle w:val="ConsPlusNormal"/>
              <w:jc w:val="center"/>
            </w:pPr>
            <w:r>
              <w:t>200,6</w:t>
            </w:r>
          </w:p>
        </w:tc>
        <w:tc>
          <w:tcPr>
            <w:tcW w:w="799" w:type="dxa"/>
          </w:tcPr>
          <w:p w:rsidR="0038265F" w:rsidRDefault="0038265F">
            <w:pPr>
              <w:pStyle w:val="ConsPlusNormal"/>
              <w:jc w:val="center"/>
            </w:pPr>
            <w:r>
              <w:t>48,0</w:t>
            </w:r>
          </w:p>
        </w:tc>
        <w:tc>
          <w:tcPr>
            <w:tcW w:w="799" w:type="dxa"/>
          </w:tcPr>
          <w:p w:rsidR="0038265F" w:rsidRDefault="0038265F">
            <w:pPr>
              <w:pStyle w:val="ConsPlusNormal"/>
              <w:jc w:val="center"/>
            </w:pPr>
            <w:r>
              <w:t>200,8</w:t>
            </w:r>
          </w:p>
        </w:tc>
        <w:tc>
          <w:tcPr>
            <w:tcW w:w="799" w:type="dxa"/>
          </w:tcPr>
          <w:p w:rsidR="0038265F" w:rsidRDefault="0038265F">
            <w:pPr>
              <w:pStyle w:val="ConsPlusNormal"/>
              <w:jc w:val="center"/>
            </w:pPr>
            <w:r>
              <w:t>48,1</w:t>
            </w:r>
          </w:p>
        </w:tc>
        <w:tc>
          <w:tcPr>
            <w:tcW w:w="799" w:type="dxa"/>
          </w:tcPr>
          <w:p w:rsidR="0038265F" w:rsidRDefault="0038265F">
            <w:pPr>
              <w:pStyle w:val="ConsPlusNormal"/>
              <w:jc w:val="center"/>
            </w:pPr>
            <w:r>
              <w:t>201,0</w:t>
            </w:r>
          </w:p>
        </w:tc>
        <w:tc>
          <w:tcPr>
            <w:tcW w:w="799" w:type="dxa"/>
          </w:tcPr>
          <w:p w:rsidR="0038265F" w:rsidRDefault="0038265F">
            <w:pPr>
              <w:pStyle w:val="ConsPlusNormal"/>
              <w:jc w:val="center"/>
            </w:pPr>
            <w:r>
              <w:t>48,1</w:t>
            </w:r>
          </w:p>
        </w:tc>
        <w:tc>
          <w:tcPr>
            <w:tcW w:w="799" w:type="dxa"/>
          </w:tcPr>
          <w:p w:rsidR="0038265F" w:rsidRDefault="0038265F">
            <w:pPr>
              <w:pStyle w:val="ConsPlusNormal"/>
              <w:jc w:val="center"/>
            </w:pPr>
            <w:r>
              <w:t>201,2</w:t>
            </w:r>
          </w:p>
        </w:tc>
        <w:tc>
          <w:tcPr>
            <w:tcW w:w="799" w:type="dxa"/>
          </w:tcPr>
          <w:p w:rsidR="0038265F" w:rsidRDefault="0038265F">
            <w:pPr>
              <w:pStyle w:val="ConsPlusNormal"/>
              <w:jc w:val="center"/>
            </w:pPr>
            <w:r>
              <w:t>48,2</w:t>
            </w:r>
          </w:p>
        </w:tc>
        <w:tc>
          <w:tcPr>
            <w:tcW w:w="799" w:type="dxa"/>
          </w:tcPr>
          <w:p w:rsidR="0038265F" w:rsidRDefault="0038265F">
            <w:pPr>
              <w:pStyle w:val="ConsPlusNormal"/>
              <w:jc w:val="center"/>
            </w:pPr>
            <w:r>
              <w:t>201,4</w:t>
            </w:r>
          </w:p>
        </w:tc>
        <w:tc>
          <w:tcPr>
            <w:tcW w:w="799" w:type="dxa"/>
          </w:tcPr>
          <w:p w:rsidR="0038265F" w:rsidRDefault="0038265F">
            <w:pPr>
              <w:pStyle w:val="ConsPlusNormal"/>
              <w:jc w:val="center"/>
            </w:pPr>
            <w:r>
              <w:t>48,2</w:t>
            </w:r>
          </w:p>
        </w:tc>
        <w:tc>
          <w:tcPr>
            <w:tcW w:w="799" w:type="dxa"/>
          </w:tcPr>
          <w:p w:rsidR="0038265F" w:rsidRDefault="0038265F">
            <w:pPr>
              <w:pStyle w:val="ConsPlusNormal"/>
              <w:jc w:val="center"/>
            </w:pPr>
            <w:r>
              <w:t>201,6</w:t>
            </w:r>
          </w:p>
        </w:tc>
        <w:tc>
          <w:tcPr>
            <w:tcW w:w="799" w:type="dxa"/>
          </w:tcPr>
          <w:p w:rsidR="0038265F" w:rsidRDefault="0038265F">
            <w:pPr>
              <w:pStyle w:val="ConsPlusNormal"/>
              <w:jc w:val="center"/>
            </w:pPr>
            <w:r>
              <w:t>48,3</w:t>
            </w:r>
          </w:p>
        </w:tc>
        <w:tc>
          <w:tcPr>
            <w:tcW w:w="799" w:type="dxa"/>
          </w:tcPr>
          <w:p w:rsidR="0038265F" w:rsidRDefault="0038265F">
            <w:pPr>
              <w:pStyle w:val="ConsPlusNormal"/>
              <w:jc w:val="center"/>
            </w:pPr>
            <w:r>
              <w:t>201,8</w:t>
            </w:r>
          </w:p>
        </w:tc>
        <w:tc>
          <w:tcPr>
            <w:tcW w:w="799" w:type="dxa"/>
          </w:tcPr>
          <w:p w:rsidR="0038265F" w:rsidRDefault="0038265F">
            <w:pPr>
              <w:pStyle w:val="ConsPlusNormal"/>
              <w:jc w:val="center"/>
            </w:pPr>
            <w:r>
              <w:t>48,3</w:t>
            </w:r>
          </w:p>
        </w:tc>
        <w:tc>
          <w:tcPr>
            <w:tcW w:w="799" w:type="dxa"/>
          </w:tcPr>
          <w:p w:rsidR="0038265F" w:rsidRDefault="0038265F">
            <w:pPr>
              <w:pStyle w:val="ConsPlusNormal"/>
              <w:jc w:val="center"/>
            </w:pPr>
            <w:r>
              <w:t>202,0</w:t>
            </w:r>
          </w:p>
        </w:tc>
        <w:tc>
          <w:tcPr>
            <w:tcW w:w="799" w:type="dxa"/>
          </w:tcPr>
          <w:p w:rsidR="0038265F" w:rsidRDefault="0038265F">
            <w:pPr>
              <w:pStyle w:val="ConsPlusNormal"/>
              <w:jc w:val="center"/>
            </w:pPr>
            <w:r>
              <w:t>48,4</w:t>
            </w:r>
          </w:p>
        </w:tc>
        <w:tc>
          <w:tcPr>
            <w:tcW w:w="799" w:type="dxa"/>
          </w:tcPr>
          <w:p w:rsidR="0038265F" w:rsidRDefault="0038265F">
            <w:pPr>
              <w:pStyle w:val="ConsPlusNormal"/>
              <w:jc w:val="center"/>
            </w:pPr>
            <w:r>
              <w:t>202,3</w:t>
            </w:r>
          </w:p>
        </w:tc>
      </w:tr>
      <w:tr w:rsidR="0038265F">
        <w:tc>
          <w:tcPr>
            <w:tcW w:w="2419" w:type="dxa"/>
          </w:tcPr>
          <w:p w:rsidR="0038265F" w:rsidRDefault="0038265F">
            <w:pPr>
              <w:pStyle w:val="ConsPlusNormal"/>
              <w:jc w:val="center"/>
            </w:pPr>
            <w:r>
              <w:t>Итого обсчитанная продукция</w:t>
            </w:r>
          </w:p>
        </w:tc>
        <w:tc>
          <w:tcPr>
            <w:tcW w:w="1219" w:type="dxa"/>
          </w:tcPr>
          <w:p w:rsidR="0038265F" w:rsidRDefault="0038265F">
            <w:pPr>
              <w:pStyle w:val="ConsPlusNormal"/>
              <w:jc w:val="center"/>
            </w:pPr>
            <w:r>
              <w:t>млн. руб.</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2393,8</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2342,8</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2350,9</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2359,9</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2368,8</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2375,4</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2384,4</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2393,3</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2399,9</w:t>
            </w:r>
          </w:p>
        </w:tc>
      </w:tr>
      <w:tr w:rsidR="0038265F">
        <w:tc>
          <w:tcPr>
            <w:tcW w:w="2419" w:type="dxa"/>
          </w:tcPr>
          <w:p w:rsidR="0038265F" w:rsidRDefault="0038265F">
            <w:pPr>
              <w:pStyle w:val="ConsPlusNormal"/>
            </w:pPr>
            <w:r>
              <w:t>Прочие</w:t>
            </w:r>
          </w:p>
        </w:tc>
        <w:tc>
          <w:tcPr>
            <w:tcW w:w="1219" w:type="dxa"/>
          </w:tcPr>
          <w:p w:rsidR="0038265F" w:rsidRDefault="0038265F">
            <w:pPr>
              <w:pStyle w:val="ConsPlusNormal"/>
              <w:jc w:val="center"/>
            </w:pPr>
            <w:r>
              <w:t>х</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823,3</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906,5</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906,5</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906,5</w:t>
            </w:r>
          </w:p>
        </w:tc>
        <w:tc>
          <w:tcPr>
            <w:tcW w:w="799" w:type="dxa"/>
          </w:tcPr>
          <w:p w:rsidR="0038265F" w:rsidRDefault="0038265F">
            <w:pPr>
              <w:pStyle w:val="ConsPlusNormal"/>
            </w:pPr>
          </w:p>
        </w:tc>
        <w:tc>
          <w:tcPr>
            <w:tcW w:w="799" w:type="dxa"/>
          </w:tcPr>
          <w:p w:rsidR="0038265F" w:rsidRDefault="0038265F">
            <w:pPr>
              <w:pStyle w:val="ConsPlusNormal"/>
              <w:jc w:val="center"/>
            </w:pPr>
            <w:r>
              <w:t>906,5</w:t>
            </w:r>
          </w:p>
        </w:tc>
        <w:tc>
          <w:tcPr>
            <w:tcW w:w="799" w:type="dxa"/>
          </w:tcPr>
          <w:p w:rsidR="0038265F" w:rsidRDefault="0038265F">
            <w:pPr>
              <w:pStyle w:val="ConsPlusNormal"/>
            </w:pPr>
          </w:p>
        </w:tc>
        <w:tc>
          <w:tcPr>
            <w:tcW w:w="799" w:type="dxa"/>
          </w:tcPr>
          <w:p w:rsidR="0038265F" w:rsidRDefault="0038265F">
            <w:pPr>
              <w:pStyle w:val="ConsPlusNormal"/>
              <w:jc w:val="center"/>
            </w:pPr>
            <w:r>
              <w:t>906,5</w:t>
            </w:r>
          </w:p>
        </w:tc>
        <w:tc>
          <w:tcPr>
            <w:tcW w:w="799" w:type="dxa"/>
          </w:tcPr>
          <w:p w:rsidR="0038265F" w:rsidRDefault="0038265F">
            <w:pPr>
              <w:pStyle w:val="ConsPlusNormal"/>
            </w:pPr>
          </w:p>
        </w:tc>
        <w:tc>
          <w:tcPr>
            <w:tcW w:w="799" w:type="dxa"/>
          </w:tcPr>
          <w:p w:rsidR="0038265F" w:rsidRDefault="0038265F">
            <w:pPr>
              <w:pStyle w:val="ConsPlusNormal"/>
              <w:jc w:val="center"/>
            </w:pPr>
            <w:r>
              <w:t>906,5</w:t>
            </w:r>
          </w:p>
        </w:tc>
        <w:tc>
          <w:tcPr>
            <w:tcW w:w="799" w:type="dxa"/>
          </w:tcPr>
          <w:p w:rsidR="0038265F" w:rsidRDefault="0038265F">
            <w:pPr>
              <w:pStyle w:val="ConsPlusNormal"/>
            </w:pPr>
          </w:p>
        </w:tc>
        <w:tc>
          <w:tcPr>
            <w:tcW w:w="799" w:type="dxa"/>
          </w:tcPr>
          <w:p w:rsidR="0038265F" w:rsidRDefault="0038265F">
            <w:pPr>
              <w:pStyle w:val="ConsPlusNormal"/>
              <w:jc w:val="center"/>
            </w:pPr>
            <w:r>
              <w:t>906,2</w:t>
            </w:r>
          </w:p>
        </w:tc>
        <w:tc>
          <w:tcPr>
            <w:tcW w:w="799" w:type="dxa"/>
          </w:tcPr>
          <w:p w:rsidR="0038265F" w:rsidRDefault="0038265F">
            <w:pPr>
              <w:pStyle w:val="ConsPlusNormal"/>
            </w:pPr>
          </w:p>
        </w:tc>
        <w:tc>
          <w:tcPr>
            <w:tcW w:w="799" w:type="dxa"/>
          </w:tcPr>
          <w:p w:rsidR="0038265F" w:rsidRDefault="0038265F">
            <w:pPr>
              <w:pStyle w:val="ConsPlusNormal"/>
              <w:jc w:val="center"/>
            </w:pPr>
            <w:r>
              <w:t>902,2</w:t>
            </w:r>
          </w:p>
        </w:tc>
      </w:tr>
      <w:tr w:rsidR="0038265F">
        <w:tc>
          <w:tcPr>
            <w:tcW w:w="2419" w:type="dxa"/>
          </w:tcPr>
          <w:p w:rsidR="0038265F" w:rsidRDefault="0038265F">
            <w:pPr>
              <w:pStyle w:val="ConsPlusNormal"/>
              <w:jc w:val="center"/>
            </w:pPr>
            <w:r>
              <w:t>Итого по животноводству</w:t>
            </w:r>
          </w:p>
        </w:tc>
        <w:tc>
          <w:tcPr>
            <w:tcW w:w="1219" w:type="dxa"/>
          </w:tcPr>
          <w:p w:rsidR="0038265F" w:rsidRDefault="0038265F">
            <w:pPr>
              <w:pStyle w:val="ConsPlusNormal"/>
              <w:jc w:val="center"/>
            </w:pPr>
            <w:r>
              <w:t>млн. руб.</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3248,9</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3249,3</w:t>
            </w:r>
          </w:p>
        </w:tc>
        <w:tc>
          <w:tcPr>
            <w:tcW w:w="799" w:type="dxa"/>
          </w:tcPr>
          <w:p w:rsidR="0038265F" w:rsidRDefault="0038265F">
            <w:pPr>
              <w:pStyle w:val="ConsPlusNormal"/>
            </w:pPr>
          </w:p>
        </w:tc>
        <w:tc>
          <w:tcPr>
            <w:tcW w:w="799" w:type="dxa"/>
          </w:tcPr>
          <w:p w:rsidR="0038265F" w:rsidRDefault="0038265F">
            <w:pPr>
              <w:pStyle w:val="ConsPlusNormal"/>
              <w:jc w:val="center"/>
            </w:pPr>
            <w:r>
              <w:t>3257,4</w:t>
            </w:r>
          </w:p>
        </w:tc>
        <w:tc>
          <w:tcPr>
            <w:tcW w:w="799" w:type="dxa"/>
          </w:tcPr>
          <w:p w:rsidR="0038265F" w:rsidRDefault="0038265F">
            <w:pPr>
              <w:pStyle w:val="ConsPlusNormal"/>
            </w:pPr>
          </w:p>
        </w:tc>
        <w:tc>
          <w:tcPr>
            <w:tcW w:w="799" w:type="dxa"/>
          </w:tcPr>
          <w:p w:rsidR="0038265F" w:rsidRDefault="0038265F">
            <w:pPr>
              <w:pStyle w:val="ConsPlusNormal"/>
              <w:jc w:val="center"/>
            </w:pPr>
            <w:r>
              <w:t>3266,4</w:t>
            </w:r>
          </w:p>
        </w:tc>
        <w:tc>
          <w:tcPr>
            <w:tcW w:w="799" w:type="dxa"/>
          </w:tcPr>
          <w:p w:rsidR="0038265F" w:rsidRDefault="0038265F">
            <w:pPr>
              <w:pStyle w:val="ConsPlusNormal"/>
            </w:pPr>
          </w:p>
        </w:tc>
        <w:tc>
          <w:tcPr>
            <w:tcW w:w="799" w:type="dxa"/>
          </w:tcPr>
          <w:p w:rsidR="0038265F" w:rsidRDefault="0038265F">
            <w:pPr>
              <w:pStyle w:val="ConsPlusNormal"/>
              <w:jc w:val="center"/>
            </w:pPr>
            <w:r>
              <w:t>3275,3</w:t>
            </w:r>
          </w:p>
        </w:tc>
        <w:tc>
          <w:tcPr>
            <w:tcW w:w="799" w:type="dxa"/>
          </w:tcPr>
          <w:p w:rsidR="0038265F" w:rsidRDefault="0038265F">
            <w:pPr>
              <w:pStyle w:val="ConsPlusNormal"/>
            </w:pPr>
          </w:p>
        </w:tc>
        <w:tc>
          <w:tcPr>
            <w:tcW w:w="799" w:type="dxa"/>
          </w:tcPr>
          <w:p w:rsidR="0038265F" w:rsidRDefault="0038265F">
            <w:pPr>
              <w:pStyle w:val="ConsPlusNormal"/>
              <w:jc w:val="center"/>
            </w:pPr>
            <w:r>
              <w:t>3281,9</w:t>
            </w:r>
          </w:p>
        </w:tc>
        <w:tc>
          <w:tcPr>
            <w:tcW w:w="799" w:type="dxa"/>
          </w:tcPr>
          <w:p w:rsidR="0038265F" w:rsidRDefault="0038265F">
            <w:pPr>
              <w:pStyle w:val="ConsPlusNormal"/>
            </w:pPr>
          </w:p>
        </w:tc>
        <w:tc>
          <w:tcPr>
            <w:tcW w:w="799" w:type="dxa"/>
          </w:tcPr>
          <w:p w:rsidR="0038265F" w:rsidRDefault="0038265F">
            <w:pPr>
              <w:pStyle w:val="ConsPlusNormal"/>
              <w:jc w:val="center"/>
            </w:pPr>
            <w:r>
              <w:t>3290,9</w:t>
            </w:r>
          </w:p>
        </w:tc>
        <w:tc>
          <w:tcPr>
            <w:tcW w:w="799" w:type="dxa"/>
          </w:tcPr>
          <w:p w:rsidR="0038265F" w:rsidRDefault="0038265F">
            <w:pPr>
              <w:pStyle w:val="ConsPlusNormal"/>
            </w:pPr>
          </w:p>
        </w:tc>
        <w:tc>
          <w:tcPr>
            <w:tcW w:w="799" w:type="dxa"/>
          </w:tcPr>
          <w:p w:rsidR="0038265F" w:rsidRDefault="0038265F">
            <w:pPr>
              <w:pStyle w:val="ConsPlusNormal"/>
              <w:jc w:val="center"/>
            </w:pPr>
            <w:r>
              <w:t>3299,5</w:t>
            </w:r>
          </w:p>
        </w:tc>
        <w:tc>
          <w:tcPr>
            <w:tcW w:w="799" w:type="dxa"/>
          </w:tcPr>
          <w:p w:rsidR="0038265F" w:rsidRDefault="0038265F">
            <w:pPr>
              <w:pStyle w:val="ConsPlusNormal"/>
            </w:pPr>
          </w:p>
        </w:tc>
        <w:tc>
          <w:tcPr>
            <w:tcW w:w="799" w:type="dxa"/>
          </w:tcPr>
          <w:p w:rsidR="0038265F" w:rsidRDefault="0038265F">
            <w:pPr>
              <w:pStyle w:val="ConsPlusNormal"/>
              <w:jc w:val="center"/>
            </w:pPr>
            <w:r>
              <w:t>3302,1</w:t>
            </w:r>
          </w:p>
        </w:tc>
      </w:tr>
      <w:tr w:rsidR="0038265F">
        <w:tc>
          <w:tcPr>
            <w:tcW w:w="2419" w:type="dxa"/>
          </w:tcPr>
          <w:p w:rsidR="0038265F" w:rsidRDefault="0038265F">
            <w:pPr>
              <w:pStyle w:val="ConsPlusNormal"/>
            </w:pPr>
            <w:r>
              <w:t xml:space="preserve">Индекс производства продукции животноводства в сельскохозяйственных организациях, крестьянских (фермерских) </w:t>
            </w:r>
            <w:r>
              <w:lastRenderedPageBreak/>
              <w:t>хозяйствах, включая индивидуальных предпринимателей (в сопоставимых ценах) к предыдущему году</w:t>
            </w:r>
          </w:p>
        </w:tc>
        <w:tc>
          <w:tcPr>
            <w:tcW w:w="1219" w:type="dxa"/>
          </w:tcPr>
          <w:p w:rsidR="0038265F" w:rsidRDefault="0038265F">
            <w:pPr>
              <w:pStyle w:val="ConsPlusNormal"/>
              <w:jc w:val="center"/>
            </w:pPr>
            <w:r>
              <w:lastRenderedPageBreak/>
              <w:t>процентов</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103,7</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100,0</w:t>
            </w:r>
          </w:p>
        </w:tc>
        <w:tc>
          <w:tcPr>
            <w:tcW w:w="799" w:type="dxa"/>
          </w:tcPr>
          <w:p w:rsidR="0038265F" w:rsidRDefault="0038265F">
            <w:pPr>
              <w:pStyle w:val="ConsPlusNormal"/>
            </w:pPr>
          </w:p>
        </w:tc>
        <w:tc>
          <w:tcPr>
            <w:tcW w:w="799" w:type="dxa"/>
          </w:tcPr>
          <w:p w:rsidR="0038265F" w:rsidRDefault="0038265F">
            <w:pPr>
              <w:pStyle w:val="ConsPlusNormal"/>
              <w:jc w:val="center"/>
            </w:pPr>
            <w:r>
              <w:t>100,1</w:t>
            </w:r>
          </w:p>
        </w:tc>
        <w:tc>
          <w:tcPr>
            <w:tcW w:w="799" w:type="dxa"/>
          </w:tcPr>
          <w:p w:rsidR="0038265F" w:rsidRDefault="0038265F">
            <w:pPr>
              <w:pStyle w:val="ConsPlusNormal"/>
            </w:pPr>
          </w:p>
        </w:tc>
        <w:tc>
          <w:tcPr>
            <w:tcW w:w="799" w:type="dxa"/>
          </w:tcPr>
          <w:p w:rsidR="0038265F" w:rsidRDefault="0038265F">
            <w:pPr>
              <w:pStyle w:val="ConsPlusNormal"/>
              <w:jc w:val="center"/>
            </w:pPr>
            <w:r>
              <w:t>100,1</w:t>
            </w:r>
          </w:p>
        </w:tc>
        <w:tc>
          <w:tcPr>
            <w:tcW w:w="799" w:type="dxa"/>
          </w:tcPr>
          <w:p w:rsidR="0038265F" w:rsidRDefault="0038265F">
            <w:pPr>
              <w:pStyle w:val="ConsPlusNormal"/>
            </w:pPr>
          </w:p>
        </w:tc>
        <w:tc>
          <w:tcPr>
            <w:tcW w:w="799" w:type="dxa"/>
          </w:tcPr>
          <w:p w:rsidR="0038265F" w:rsidRDefault="0038265F">
            <w:pPr>
              <w:pStyle w:val="ConsPlusNormal"/>
              <w:jc w:val="center"/>
            </w:pPr>
            <w:r>
              <w:t>100,1</w:t>
            </w:r>
          </w:p>
        </w:tc>
        <w:tc>
          <w:tcPr>
            <w:tcW w:w="799" w:type="dxa"/>
          </w:tcPr>
          <w:p w:rsidR="0038265F" w:rsidRDefault="0038265F">
            <w:pPr>
              <w:pStyle w:val="ConsPlusNormal"/>
            </w:pPr>
          </w:p>
        </w:tc>
        <w:tc>
          <w:tcPr>
            <w:tcW w:w="799" w:type="dxa"/>
          </w:tcPr>
          <w:p w:rsidR="0038265F" w:rsidRDefault="0038265F">
            <w:pPr>
              <w:pStyle w:val="ConsPlusNormal"/>
              <w:jc w:val="center"/>
            </w:pPr>
            <w:r>
              <w:t>100,1</w:t>
            </w:r>
          </w:p>
        </w:tc>
        <w:tc>
          <w:tcPr>
            <w:tcW w:w="799" w:type="dxa"/>
          </w:tcPr>
          <w:p w:rsidR="0038265F" w:rsidRDefault="0038265F">
            <w:pPr>
              <w:pStyle w:val="ConsPlusNormal"/>
            </w:pPr>
          </w:p>
        </w:tc>
        <w:tc>
          <w:tcPr>
            <w:tcW w:w="799" w:type="dxa"/>
          </w:tcPr>
          <w:p w:rsidR="0038265F" w:rsidRDefault="0038265F">
            <w:pPr>
              <w:pStyle w:val="ConsPlusNormal"/>
              <w:jc w:val="center"/>
            </w:pPr>
            <w:r>
              <w:t>100,1</w:t>
            </w:r>
          </w:p>
        </w:tc>
        <w:tc>
          <w:tcPr>
            <w:tcW w:w="799" w:type="dxa"/>
          </w:tcPr>
          <w:p w:rsidR="0038265F" w:rsidRDefault="0038265F">
            <w:pPr>
              <w:pStyle w:val="ConsPlusNormal"/>
            </w:pPr>
          </w:p>
        </w:tc>
        <w:tc>
          <w:tcPr>
            <w:tcW w:w="799" w:type="dxa"/>
          </w:tcPr>
          <w:p w:rsidR="0038265F" w:rsidRDefault="0038265F">
            <w:pPr>
              <w:pStyle w:val="ConsPlusNormal"/>
              <w:jc w:val="center"/>
            </w:pPr>
            <w:r>
              <w:t>100,1</w:t>
            </w:r>
          </w:p>
        </w:tc>
        <w:tc>
          <w:tcPr>
            <w:tcW w:w="799" w:type="dxa"/>
          </w:tcPr>
          <w:p w:rsidR="0038265F" w:rsidRDefault="0038265F">
            <w:pPr>
              <w:pStyle w:val="ConsPlusNormal"/>
            </w:pPr>
          </w:p>
        </w:tc>
        <w:tc>
          <w:tcPr>
            <w:tcW w:w="799" w:type="dxa"/>
          </w:tcPr>
          <w:p w:rsidR="0038265F" w:rsidRDefault="0038265F">
            <w:pPr>
              <w:pStyle w:val="ConsPlusNormal"/>
              <w:jc w:val="center"/>
            </w:pPr>
            <w:r>
              <w:t>100,1</w:t>
            </w:r>
          </w:p>
        </w:tc>
      </w:tr>
      <w:tr w:rsidR="0038265F">
        <w:tc>
          <w:tcPr>
            <w:tcW w:w="2419" w:type="dxa"/>
          </w:tcPr>
          <w:p w:rsidR="0038265F" w:rsidRDefault="0038265F">
            <w:pPr>
              <w:pStyle w:val="ConsPlusNormal"/>
            </w:pPr>
            <w:r>
              <w:lastRenderedPageBreak/>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к 2017 году</w:t>
            </w:r>
          </w:p>
        </w:tc>
        <w:tc>
          <w:tcPr>
            <w:tcW w:w="1219" w:type="dxa"/>
          </w:tcPr>
          <w:p w:rsidR="0038265F" w:rsidRDefault="0038265F">
            <w:pPr>
              <w:pStyle w:val="ConsPlusNormal"/>
              <w:jc w:val="center"/>
            </w:pPr>
            <w:r>
              <w:t>процентов</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100,0</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100,1</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100,2</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100,3</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100,4</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100,5</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100,6</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100,7</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100,8</w:t>
            </w:r>
          </w:p>
        </w:tc>
      </w:tr>
      <w:tr w:rsidR="0038265F">
        <w:tc>
          <w:tcPr>
            <w:tcW w:w="2419" w:type="dxa"/>
          </w:tcPr>
          <w:p w:rsidR="0038265F" w:rsidRDefault="0038265F">
            <w:pPr>
              <w:pStyle w:val="ConsPlusNormal"/>
              <w:jc w:val="center"/>
            </w:pPr>
            <w:r>
              <w:t>Итого по сельскому хозяйству</w:t>
            </w:r>
          </w:p>
        </w:tc>
        <w:tc>
          <w:tcPr>
            <w:tcW w:w="1219" w:type="dxa"/>
          </w:tcPr>
          <w:p w:rsidR="0038265F" w:rsidRDefault="0038265F">
            <w:pPr>
              <w:pStyle w:val="ConsPlusNormal"/>
              <w:jc w:val="center"/>
            </w:pPr>
            <w:r>
              <w:t>млн. руб.</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3665,8</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3671,1</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3686,1</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3703,0</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3732,4</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3752,6</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3768,4</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3784,2</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3794,0</w:t>
            </w:r>
          </w:p>
        </w:tc>
      </w:tr>
      <w:tr w:rsidR="0038265F">
        <w:tc>
          <w:tcPr>
            <w:tcW w:w="2419" w:type="dxa"/>
          </w:tcPr>
          <w:p w:rsidR="0038265F" w:rsidRDefault="0038265F">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tc>
        <w:tc>
          <w:tcPr>
            <w:tcW w:w="1219" w:type="dxa"/>
          </w:tcPr>
          <w:p w:rsidR="0038265F" w:rsidRDefault="0038265F">
            <w:pPr>
              <w:pStyle w:val="ConsPlusNormal"/>
              <w:jc w:val="center"/>
            </w:pPr>
            <w:r>
              <w:t>процентов</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103,7</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100,1</w:t>
            </w:r>
          </w:p>
        </w:tc>
        <w:tc>
          <w:tcPr>
            <w:tcW w:w="799" w:type="dxa"/>
          </w:tcPr>
          <w:p w:rsidR="0038265F" w:rsidRDefault="0038265F">
            <w:pPr>
              <w:pStyle w:val="ConsPlusNormal"/>
            </w:pPr>
          </w:p>
        </w:tc>
        <w:tc>
          <w:tcPr>
            <w:tcW w:w="799" w:type="dxa"/>
          </w:tcPr>
          <w:p w:rsidR="0038265F" w:rsidRDefault="0038265F">
            <w:pPr>
              <w:pStyle w:val="ConsPlusNormal"/>
              <w:jc w:val="center"/>
            </w:pPr>
            <w:r>
              <w:t>100,4</w:t>
            </w:r>
          </w:p>
        </w:tc>
        <w:tc>
          <w:tcPr>
            <w:tcW w:w="799" w:type="dxa"/>
          </w:tcPr>
          <w:p w:rsidR="0038265F" w:rsidRDefault="0038265F">
            <w:pPr>
              <w:pStyle w:val="ConsPlusNormal"/>
            </w:pPr>
          </w:p>
        </w:tc>
        <w:tc>
          <w:tcPr>
            <w:tcW w:w="799" w:type="dxa"/>
          </w:tcPr>
          <w:p w:rsidR="0038265F" w:rsidRDefault="0038265F">
            <w:pPr>
              <w:pStyle w:val="ConsPlusNormal"/>
              <w:jc w:val="center"/>
            </w:pPr>
            <w:r>
              <w:t>100,5</w:t>
            </w:r>
          </w:p>
        </w:tc>
        <w:tc>
          <w:tcPr>
            <w:tcW w:w="799" w:type="dxa"/>
          </w:tcPr>
          <w:p w:rsidR="0038265F" w:rsidRDefault="0038265F">
            <w:pPr>
              <w:pStyle w:val="ConsPlusNormal"/>
            </w:pPr>
          </w:p>
        </w:tc>
        <w:tc>
          <w:tcPr>
            <w:tcW w:w="799" w:type="dxa"/>
          </w:tcPr>
          <w:p w:rsidR="0038265F" w:rsidRDefault="0038265F">
            <w:pPr>
              <w:pStyle w:val="ConsPlusNormal"/>
              <w:jc w:val="center"/>
            </w:pPr>
            <w:r>
              <w:t>100,8</w:t>
            </w:r>
          </w:p>
        </w:tc>
        <w:tc>
          <w:tcPr>
            <w:tcW w:w="799" w:type="dxa"/>
          </w:tcPr>
          <w:p w:rsidR="0038265F" w:rsidRDefault="0038265F">
            <w:pPr>
              <w:pStyle w:val="ConsPlusNormal"/>
            </w:pPr>
          </w:p>
        </w:tc>
        <w:tc>
          <w:tcPr>
            <w:tcW w:w="799" w:type="dxa"/>
          </w:tcPr>
          <w:p w:rsidR="0038265F" w:rsidRDefault="0038265F">
            <w:pPr>
              <w:pStyle w:val="ConsPlusNormal"/>
              <w:jc w:val="center"/>
            </w:pPr>
            <w:r>
              <w:t>100,5</w:t>
            </w:r>
          </w:p>
        </w:tc>
        <w:tc>
          <w:tcPr>
            <w:tcW w:w="799" w:type="dxa"/>
          </w:tcPr>
          <w:p w:rsidR="0038265F" w:rsidRDefault="0038265F">
            <w:pPr>
              <w:pStyle w:val="ConsPlusNormal"/>
            </w:pPr>
          </w:p>
        </w:tc>
        <w:tc>
          <w:tcPr>
            <w:tcW w:w="799" w:type="dxa"/>
          </w:tcPr>
          <w:p w:rsidR="0038265F" w:rsidRDefault="0038265F">
            <w:pPr>
              <w:pStyle w:val="ConsPlusNormal"/>
              <w:jc w:val="center"/>
            </w:pPr>
            <w:r>
              <w:t>100,4</w:t>
            </w:r>
          </w:p>
        </w:tc>
        <w:tc>
          <w:tcPr>
            <w:tcW w:w="799" w:type="dxa"/>
          </w:tcPr>
          <w:p w:rsidR="0038265F" w:rsidRDefault="0038265F">
            <w:pPr>
              <w:pStyle w:val="ConsPlusNormal"/>
            </w:pPr>
          </w:p>
        </w:tc>
        <w:tc>
          <w:tcPr>
            <w:tcW w:w="799" w:type="dxa"/>
          </w:tcPr>
          <w:p w:rsidR="0038265F" w:rsidRDefault="0038265F">
            <w:pPr>
              <w:pStyle w:val="ConsPlusNormal"/>
              <w:jc w:val="center"/>
            </w:pPr>
            <w:r>
              <w:t>100,4</w:t>
            </w:r>
          </w:p>
        </w:tc>
        <w:tc>
          <w:tcPr>
            <w:tcW w:w="799" w:type="dxa"/>
          </w:tcPr>
          <w:p w:rsidR="0038265F" w:rsidRDefault="0038265F">
            <w:pPr>
              <w:pStyle w:val="ConsPlusNormal"/>
            </w:pPr>
          </w:p>
        </w:tc>
        <w:tc>
          <w:tcPr>
            <w:tcW w:w="799" w:type="dxa"/>
          </w:tcPr>
          <w:p w:rsidR="0038265F" w:rsidRDefault="0038265F">
            <w:pPr>
              <w:pStyle w:val="ConsPlusNormal"/>
              <w:jc w:val="center"/>
            </w:pPr>
            <w:r>
              <w:t>100,3</w:t>
            </w:r>
          </w:p>
        </w:tc>
      </w:tr>
      <w:tr w:rsidR="0038265F">
        <w:tc>
          <w:tcPr>
            <w:tcW w:w="2419" w:type="dxa"/>
          </w:tcPr>
          <w:p w:rsidR="0038265F" w:rsidRDefault="0038265F">
            <w:pPr>
              <w:pStyle w:val="ConsPlusNormal"/>
            </w:pPr>
            <w:r>
              <w:lastRenderedPageBreak/>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к 2017 году</w:t>
            </w:r>
          </w:p>
        </w:tc>
        <w:tc>
          <w:tcPr>
            <w:tcW w:w="1219" w:type="dxa"/>
          </w:tcPr>
          <w:p w:rsidR="0038265F" w:rsidRDefault="0038265F">
            <w:pPr>
              <w:pStyle w:val="ConsPlusNormal"/>
              <w:jc w:val="center"/>
            </w:pPr>
            <w:r>
              <w:t>процентов</w:t>
            </w:r>
          </w:p>
        </w:tc>
        <w:tc>
          <w:tcPr>
            <w:tcW w:w="1309" w:type="dxa"/>
          </w:tcPr>
          <w:p w:rsidR="0038265F" w:rsidRDefault="0038265F">
            <w:pPr>
              <w:pStyle w:val="ConsPlusNormal"/>
              <w:jc w:val="center"/>
            </w:pPr>
            <w:r>
              <w:t>х</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100,0</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100,2</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100,4</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100,6</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100,8</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101,0</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101,3</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101,5</w:t>
            </w:r>
          </w:p>
        </w:tc>
        <w:tc>
          <w:tcPr>
            <w:tcW w:w="799" w:type="dxa"/>
          </w:tcPr>
          <w:p w:rsidR="0038265F" w:rsidRDefault="0038265F">
            <w:pPr>
              <w:pStyle w:val="ConsPlusNormal"/>
              <w:jc w:val="center"/>
            </w:pPr>
            <w:r>
              <w:t>х</w:t>
            </w:r>
          </w:p>
        </w:tc>
        <w:tc>
          <w:tcPr>
            <w:tcW w:w="799" w:type="dxa"/>
          </w:tcPr>
          <w:p w:rsidR="0038265F" w:rsidRDefault="0038265F">
            <w:pPr>
              <w:pStyle w:val="ConsPlusNormal"/>
              <w:jc w:val="center"/>
            </w:pPr>
            <w:r>
              <w:t>101,7</w:t>
            </w:r>
          </w:p>
        </w:tc>
      </w:tr>
    </w:tbl>
    <w:p w:rsidR="0038265F" w:rsidRDefault="0038265F">
      <w:pPr>
        <w:sectPr w:rsidR="0038265F">
          <w:pgSz w:w="16838" w:h="11905" w:orient="landscape"/>
          <w:pgMar w:top="1701" w:right="1134" w:bottom="850" w:left="1134" w:header="0" w:footer="0" w:gutter="0"/>
          <w:cols w:space="720"/>
        </w:sectPr>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29</w:t>
      </w:r>
    </w:p>
    <w:p w:rsidR="0038265F" w:rsidRDefault="0038265F">
      <w:pPr>
        <w:pStyle w:val="ConsPlusNormal"/>
        <w:jc w:val="right"/>
      </w:pPr>
      <w:r>
        <w:t>к постановлению</w:t>
      </w:r>
    </w:p>
    <w:p w:rsidR="0038265F" w:rsidRDefault="0038265F">
      <w:pPr>
        <w:pStyle w:val="ConsPlusNormal"/>
        <w:jc w:val="right"/>
      </w:pPr>
      <w:r>
        <w:t>Правительства 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346" w:name="P7362"/>
      <w:bookmarkEnd w:id="346"/>
      <w:r>
        <w:t>ПОРЯДОК</w:t>
      </w:r>
    </w:p>
    <w:p w:rsidR="0038265F" w:rsidRDefault="0038265F">
      <w:pPr>
        <w:pStyle w:val="ConsPlusTitle"/>
        <w:jc w:val="center"/>
      </w:pPr>
      <w:r>
        <w:t>ПРЕДОСТАВЛЕНИЯ ГРАНТОВ В ФОРМЕ СУБСИДИЙ НА СОЗДАНИЕ СИСТЕМЫ</w:t>
      </w:r>
    </w:p>
    <w:p w:rsidR="0038265F" w:rsidRDefault="0038265F">
      <w:pPr>
        <w:pStyle w:val="ConsPlusTitle"/>
        <w:jc w:val="center"/>
      </w:pPr>
      <w:r>
        <w:t>ПОДДЕРЖКИ ФЕРМЕРОВ И РАЗВИТИЯ СЕЛЬСКОЙ КООПЕРАЦИИ</w:t>
      </w:r>
    </w:p>
    <w:p w:rsidR="0038265F" w:rsidRDefault="0038265F">
      <w:pPr>
        <w:pStyle w:val="ConsPlusTitle"/>
        <w:jc w:val="center"/>
      </w:pPr>
      <w:r>
        <w:t>(ДАЛЕЕ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243" w:history="1">
              <w:r>
                <w:rPr>
                  <w:color w:val="0000FF"/>
                </w:rPr>
                <w:t>постановлением</w:t>
              </w:r>
            </w:hyperlink>
            <w:r>
              <w:rPr>
                <w:color w:val="392C69"/>
              </w:rPr>
              <w:t xml:space="preserve"> Правительства ХМАО - Югры от 05.09.2019 N 307-п)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созданию и развитию крестьянского (фермерского) хозяйства мероприятия 2.5 "Региональный проект "Создание системы поддержки фермеров и развитие сельской кооперации" </w:t>
      </w:r>
      <w:hyperlink w:anchor="P664" w:history="1">
        <w:r>
          <w:rPr>
            <w:color w:val="0000FF"/>
          </w:rPr>
          <w:t>подпрограммы 2</w:t>
        </w:r>
      </w:hyperlink>
      <w:r>
        <w:t xml:space="preserve"> "Развитие отрасли животноводства"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8265F" w:rsidRDefault="0038265F">
      <w:pPr>
        <w:pStyle w:val="ConsPlusNormal"/>
        <w:spacing w:before="220"/>
        <w:ind w:firstLine="540"/>
        <w:jc w:val="both"/>
      </w:pPr>
      <w:r>
        <w:t>1.2. Понятия, используемые в Порядке:</w:t>
      </w:r>
    </w:p>
    <w:p w:rsidR="0038265F" w:rsidRDefault="0038265F">
      <w:pPr>
        <w:pStyle w:val="ConsPlusNormal"/>
        <w:spacing w:before="220"/>
        <w:ind w:firstLine="540"/>
        <w:jc w:val="both"/>
      </w:pPr>
      <w:r>
        <w:t>грант "Агростартап" - средства, перечисляемые из бюджета автономного округа крестьянскому (фермерскому) хозяйству на финансовое обеспечение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представляемые Департаментом промышленности автономного округа (далее - Департамент) главе крестьянского (фермерского) хозяйства или гражданину Российской Федерации, обязующемуся в течение не более 15 календарных дней после принятия решения о предоставлении ему государственной поддержки, осуществить государственную регистрацию крестьянского (фермерского) хозяйства в органах Федеральной налоговой службы (далее - Грант);</w:t>
      </w:r>
    </w:p>
    <w:p w:rsidR="0038265F" w:rsidRDefault="0038265F">
      <w:pPr>
        <w:pStyle w:val="ConsPlusNormal"/>
        <w:spacing w:before="220"/>
        <w:ind w:firstLine="540"/>
        <w:jc w:val="both"/>
      </w:pPr>
      <w:r>
        <w:t>гражданин - гражданин Российской Федерации, обязывающийся в течение не более 15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(далее - гражданин);</w:t>
      </w:r>
    </w:p>
    <w:p w:rsidR="0038265F" w:rsidRDefault="0038265F">
      <w:pPr>
        <w:pStyle w:val="ConsPlusNormal"/>
        <w:spacing w:before="220"/>
        <w:ind w:firstLine="540"/>
        <w:jc w:val="both"/>
      </w:pPr>
      <w:r>
        <w:t xml:space="preserve">крестьянское (фермерское) хозяйство - крестьянское (фермерское) хозяйство, зарегистрированное на сельской территории автономного округа в текущем финансовом году, отвечающее критериям микропредприятия, установленным Федеральным </w:t>
      </w:r>
      <w:hyperlink r:id="rId244" w:history="1">
        <w:r>
          <w:rPr>
            <w:color w:val="0000FF"/>
          </w:rPr>
          <w:t>законом</w:t>
        </w:r>
      </w:hyperlink>
      <w:r>
        <w:t xml:space="preserve"> от 24 июля 2007 года N 209-ФЗ "О развитии малого и среднего предпринимательства в Российской Федерации", обязующееся осуществлять деятельность в течение не менее 5 лет со дня получения </w:t>
      </w:r>
      <w:r>
        <w:lastRenderedPageBreak/>
        <w:t>средств и достигнуть показателей деятельности, предусмотренных проектом создания 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Крестьянские (фермерские) хозяйства, осуществляющие деятельность в автономном округе,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
    <w:p w:rsidR="0038265F" w:rsidRDefault="0038265F">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города Ханты-Мансийска), расположенных в границах автономного округа,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автономного округа определяет высший исполнительный орган государственной власти автономного округа или орган исполнительной власти автономного округа, уполномоченный высшим исполнительным органом государственной власти автономного округа.</w:t>
      </w:r>
    </w:p>
    <w:p w:rsidR="0038265F" w:rsidRDefault="0038265F">
      <w:pPr>
        <w:pStyle w:val="ConsPlusNormal"/>
        <w:spacing w:before="220"/>
        <w:ind w:firstLine="540"/>
        <w:jc w:val="both"/>
      </w:pPr>
      <w:bookmarkStart w:id="347" w:name="P7377"/>
      <w:bookmarkEnd w:id="347"/>
      <w:r>
        <w:t xml:space="preserve">1.3. Грант предоставляется на условиях софинансирования из федерального бюджета и бюджета автономного округа в соответствии с </w:t>
      </w:r>
      <w:hyperlink r:id="rId245" w:history="1">
        <w:r>
          <w:rPr>
            <w:color w:val="0000FF"/>
          </w:rPr>
          <w:t>постановлением</w:t>
        </w:r>
      </w:hyperlink>
      <w:r>
        <w:t xml:space="preserve"> Правительства Российской Федерации от 20 апреля 2019 года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p w:rsidR="0038265F" w:rsidRDefault="0038265F">
      <w:pPr>
        <w:pStyle w:val="ConsPlusNormal"/>
        <w:spacing w:before="220"/>
        <w:ind w:firstLine="540"/>
        <w:jc w:val="both"/>
      </w:pPr>
      <w:bookmarkStart w:id="348" w:name="P7378"/>
      <w:bookmarkEnd w:id="348"/>
      <w:r>
        <w:t>1.4. Грант предоставляет Департамент получателям - крестьянскому (фермерскому) хозяйству или гражданину - в виде гранта в форме субсидии на финансовое обеспечение затрат на реализацию проектов по созданию и развитию крестьянского (фермерского) хозяйства "Агростартап" или в виде гранта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(далее - Получатели).</w:t>
      </w:r>
    </w:p>
    <w:p w:rsidR="0038265F" w:rsidRDefault="0038265F">
      <w:pPr>
        <w:pStyle w:val="ConsPlusNormal"/>
        <w:spacing w:before="220"/>
        <w:ind w:firstLine="540"/>
        <w:jc w:val="both"/>
      </w:pPr>
      <w:r>
        <w:t>Перечень затрат, финансовое обеспечение которых предусматривается осуществить за счет средств Гранта, определяются Министерством сельского хозяйства Российской Федерации.</w:t>
      </w:r>
    </w:p>
    <w:p w:rsidR="0038265F" w:rsidRDefault="0038265F">
      <w:pPr>
        <w:pStyle w:val="ConsPlusNormal"/>
        <w:spacing w:before="220"/>
        <w:ind w:firstLine="540"/>
        <w:jc w:val="both"/>
      </w:pPr>
      <w:bookmarkStart w:id="349" w:name="P7380"/>
      <w:bookmarkEnd w:id="349"/>
      <w:r>
        <w:t>1.5. Категории Получателей:</w:t>
      </w:r>
    </w:p>
    <w:p w:rsidR="0038265F" w:rsidRDefault="0038265F">
      <w:pPr>
        <w:pStyle w:val="ConsPlusNormal"/>
        <w:spacing w:before="220"/>
        <w:ind w:firstLine="540"/>
        <w:jc w:val="both"/>
      </w:pPr>
      <w:r>
        <w:t>1.5.1. Крестьянское (фермерское) хозяйство:</w:t>
      </w:r>
    </w:p>
    <w:p w:rsidR="0038265F" w:rsidRDefault="0038265F">
      <w:pPr>
        <w:pStyle w:val="ConsPlusNormal"/>
        <w:spacing w:before="220"/>
        <w:ind w:firstLine="540"/>
        <w:jc w:val="both"/>
      </w:pPr>
      <w:r>
        <w:t>не является и ранее не являлось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38265F" w:rsidRDefault="0038265F">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38265F" w:rsidRDefault="0038265F">
      <w:pPr>
        <w:pStyle w:val="ConsPlusNormal"/>
        <w:spacing w:before="220"/>
        <w:ind w:firstLine="540"/>
        <w:jc w:val="both"/>
      </w:pPr>
      <w:r>
        <w:t>на 15 число месяца, предшествующего месяцу, в котором планируется заключение соглашения о предоставлении Гранта (далее - Соглашение), должно соответствовать следующим требованиям:</w:t>
      </w:r>
    </w:p>
    <w:p w:rsidR="0038265F" w:rsidRDefault="0038265F">
      <w:pPr>
        <w:pStyle w:val="ConsPlusNormal"/>
        <w:spacing w:before="220"/>
        <w:ind w:firstLine="540"/>
        <w:jc w:val="both"/>
      </w:pPr>
      <w:r>
        <w:t>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lastRenderedPageBreak/>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8265F" w:rsidRDefault="0038265F">
      <w:pPr>
        <w:pStyle w:val="ConsPlusNormal"/>
        <w:spacing w:before="220"/>
        <w:ind w:firstLine="540"/>
        <w:jc w:val="both"/>
      </w:pPr>
      <w:r>
        <w:t xml:space="preserve">зарегистрировано в текущем финансовом году на сельской территории автономного округа, отвечающее критериям микропредприятия, установленным Федеральным </w:t>
      </w:r>
      <w:hyperlink r:id="rId246" w:history="1">
        <w:r>
          <w:rPr>
            <w:color w:val="0000FF"/>
          </w:rPr>
          <w:t>законом</w:t>
        </w:r>
      </w:hyperlink>
      <w:r>
        <w:t xml:space="preserve"> от 24 июля 2007 года N 209-ФЗ "О развитии малого и среднего предпринимательства в Российской Федерации"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38265F" w:rsidRDefault="0038265F">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r>
        <w:t>1.5.2. Гражданин:</w:t>
      </w:r>
    </w:p>
    <w:p w:rsidR="0038265F" w:rsidRDefault="0038265F">
      <w:pPr>
        <w:pStyle w:val="ConsPlusNormal"/>
        <w:spacing w:before="220"/>
        <w:ind w:firstLine="540"/>
        <w:jc w:val="both"/>
      </w:pPr>
      <w:r>
        <w:t>не является 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38265F" w:rsidRDefault="0038265F">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38265F" w:rsidRDefault="0038265F">
      <w:pPr>
        <w:pStyle w:val="ConsPlusNormal"/>
        <w:spacing w:before="220"/>
        <w:ind w:firstLine="540"/>
        <w:jc w:val="both"/>
      </w:pPr>
      <w:r>
        <w:t>на 15 число месяца, предшествующего месяцу, в котором планируется заключение Соглашения, должен соответствовать следующим требованиям:</w:t>
      </w:r>
    </w:p>
    <w:p w:rsidR="0038265F" w:rsidRDefault="0038265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65F" w:rsidRDefault="0038265F">
      <w:pPr>
        <w:pStyle w:val="ConsPlusNormal"/>
        <w:spacing w:before="220"/>
        <w:ind w:firstLine="540"/>
        <w:jc w:val="both"/>
      </w:pPr>
      <w:r>
        <w:t>не имеет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38265F" w:rsidRDefault="0038265F">
      <w:pPr>
        <w:pStyle w:val="ConsPlusNormal"/>
        <w:spacing w:before="220"/>
        <w:ind w:firstLine="540"/>
        <w:jc w:val="both"/>
      </w:pPr>
      <w:r>
        <w:t>зарегистрирован по месту жительства на территории автономного округа;</w:t>
      </w:r>
    </w:p>
    <w:p w:rsidR="0038265F" w:rsidRDefault="0038265F">
      <w:pPr>
        <w:pStyle w:val="ConsPlusNormal"/>
        <w:spacing w:before="220"/>
        <w:ind w:firstLine="540"/>
        <w:jc w:val="both"/>
      </w:pPr>
      <w:r>
        <w:t>не находится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jc w:val="both"/>
      </w:pPr>
    </w:p>
    <w:p w:rsidR="0038265F" w:rsidRDefault="0038265F">
      <w:pPr>
        <w:pStyle w:val="ConsPlusTitle"/>
        <w:jc w:val="center"/>
        <w:outlineLvl w:val="1"/>
      </w:pPr>
      <w:r>
        <w:t>II. Порядок проведения отбора</w:t>
      </w:r>
    </w:p>
    <w:p w:rsidR="0038265F" w:rsidRDefault="0038265F">
      <w:pPr>
        <w:pStyle w:val="ConsPlusNormal"/>
        <w:jc w:val="both"/>
      </w:pPr>
    </w:p>
    <w:p w:rsidR="0038265F" w:rsidRDefault="0038265F">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38265F" w:rsidRDefault="0038265F">
      <w:pPr>
        <w:pStyle w:val="ConsPlusNormal"/>
        <w:spacing w:before="220"/>
        <w:ind w:firstLine="540"/>
        <w:jc w:val="both"/>
      </w:pPr>
      <w:r>
        <w:t>Срок проведения Конкурса, его этапы, форму заявки для участия в Конкурсе, срок и место его проведения утверждает Департамент.</w:t>
      </w:r>
    </w:p>
    <w:p w:rsidR="0038265F" w:rsidRDefault="0038265F">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38265F" w:rsidRDefault="0038265F">
      <w:pPr>
        <w:pStyle w:val="ConsPlusNormal"/>
        <w:spacing w:before="220"/>
        <w:ind w:firstLine="540"/>
        <w:jc w:val="both"/>
      </w:pPr>
      <w:r>
        <w:t xml:space="preserve">Департамент в течение 1 рабочего дня с даты объявления Конкурса размещает информацию о его проведении на официальном сайте Департамента www.depprom.admhmao.ru (далее - Сайт) </w:t>
      </w:r>
      <w:r>
        <w:lastRenderedPageBreak/>
        <w:t>и направляет в органы местного самоуправления муниципальных образований автономного округа.</w:t>
      </w:r>
    </w:p>
    <w:p w:rsidR="0038265F" w:rsidRDefault="0038265F">
      <w:pPr>
        <w:pStyle w:val="ConsPlusNormal"/>
        <w:spacing w:before="220"/>
        <w:ind w:firstLine="540"/>
        <w:jc w:val="both"/>
      </w:pPr>
      <w:r>
        <w:t>На Сайте также размещает информацию о максимальной сумме Гранта, порядке и критериях отбора Получателей, порядке предоставления Грантов, формы и перечень документов, необходимых для представления в Департамент, форму Соглашения.</w:t>
      </w:r>
    </w:p>
    <w:p w:rsidR="0038265F" w:rsidRDefault="0038265F">
      <w:pPr>
        <w:pStyle w:val="ConsPlusNormal"/>
        <w:spacing w:before="220"/>
        <w:ind w:firstLine="540"/>
        <w:jc w:val="both"/>
      </w:pPr>
      <w:r>
        <w:t>Срок приема заявок составляет 20 рабочих дней с даты объявления Конкурса.</w:t>
      </w:r>
    </w:p>
    <w:p w:rsidR="0038265F" w:rsidRDefault="0038265F">
      <w:pPr>
        <w:pStyle w:val="ConsPlusNormal"/>
        <w:spacing w:before="220"/>
        <w:ind w:firstLine="540"/>
        <w:jc w:val="both"/>
      </w:pPr>
      <w:bookmarkStart w:id="350" w:name="P7406"/>
      <w:bookmarkEnd w:id="350"/>
      <w:r>
        <w:t>2.2. Получатели представляют в Департамент следующие документы (подлинники или их заверенные копии):</w:t>
      </w:r>
    </w:p>
    <w:p w:rsidR="0038265F" w:rsidRDefault="0038265F">
      <w:pPr>
        <w:pStyle w:val="ConsPlusNormal"/>
        <w:spacing w:before="220"/>
        <w:ind w:firstLine="540"/>
        <w:jc w:val="both"/>
      </w:pPr>
      <w:r>
        <w:t>1) заявку для участия в Конкурсе (далее - Заявка);</w:t>
      </w:r>
    </w:p>
    <w:p w:rsidR="0038265F" w:rsidRDefault="0038265F">
      <w:pPr>
        <w:pStyle w:val="ConsPlusNormal"/>
        <w:spacing w:before="220"/>
        <w:ind w:firstLine="540"/>
        <w:jc w:val="both"/>
      </w:pPr>
      <w:r>
        <w:t>2) список членов крестьянского (фермерского) хозяйства (крестьянское (фермерское) хозяйство);</w:t>
      </w:r>
    </w:p>
    <w:p w:rsidR="0038265F" w:rsidRDefault="0038265F">
      <w:pPr>
        <w:pStyle w:val="ConsPlusNormal"/>
        <w:spacing w:before="220"/>
        <w:ind w:firstLine="540"/>
        <w:jc w:val="both"/>
      </w:pPr>
      <w: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38265F" w:rsidRDefault="0038265F">
      <w:pPr>
        <w:pStyle w:val="ConsPlusNormal"/>
        <w:spacing w:before="220"/>
        <w:ind w:firstLine="540"/>
        <w:jc w:val="both"/>
      </w:pPr>
      <w:r>
        <w:t>4) список членов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38265F" w:rsidRDefault="0038265F">
      <w:pPr>
        <w:pStyle w:val="ConsPlusNormal"/>
        <w:spacing w:before="220"/>
        <w:ind w:firstLine="540"/>
        <w:jc w:val="both"/>
      </w:pPr>
      <w:r>
        <w:t>5) копию документа, устанавливающего порядок формирования и использования неделимого фонда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38265F" w:rsidRDefault="0038265F">
      <w:pPr>
        <w:pStyle w:val="ConsPlusNormal"/>
        <w:spacing w:before="220"/>
        <w:ind w:firstLine="540"/>
        <w:jc w:val="both"/>
      </w:pPr>
      <w:r>
        <w:t>6) бизнес-план проекта создания и развития крестьянского (фермерского) хозяйства "Агростартап" или бизнес-план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со сроком окупаемости не более 5 лет;</w:t>
      </w:r>
    </w:p>
    <w:p w:rsidR="0038265F" w:rsidRDefault="0038265F">
      <w:pPr>
        <w:pStyle w:val="ConsPlusNormal"/>
        <w:spacing w:before="220"/>
        <w:ind w:firstLine="540"/>
        <w:jc w:val="both"/>
      </w:pPr>
      <w:r>
        <w:t>7) план расходов Получателя по форме, установленной Департаментом (далее - план расходов);</w:t>
      </w:r>
    </w:p>
    <w:p w:rsidR="0038265F" w:rsidRDefault="0038265F">
      <w:pPr>
        <w:pStyle w:val="ConsPlusNormal"/>
        <w:spacing w:before="22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p>
    <w:p w:rsidR="0038265F" w:rsidRDefault="0038265F">
      <w:pPr>
        <w:pStyle w:val="ConsPlusNormal"/>
        <w:spacing w:before="220"/>
        <w:ind w:firstLine="540"/>
        <w:jc w:val="both"/>
      </w:pPr>
      <w: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38265F" w:rsidRDefault="0038265F">
      <w:pPr>
        <w:pStyle w:val="ConsPlusNormal"/>
        <w:spacing w:before="220"/>
        <w:ind w:firstLine="540"/>
        <w:jc w:val="both"/>
      </w:pPr>
      <w:r>
        <w:t>Копии документов гражданин заверяет нотариально.</w:t>
      </w:r>
    </w:p>
    <w:p w:rsidR="0038265F" w:rsidRDefault="0038265F">
      <w:pPr>
        <w:pStyle w:val="ConsPlusNormal"/>
        <w:spacing w:before="220"/>
        <w:ind w:firstLine="540"/>
        <w:jc w:val="both"/>
      </w:pPr>
      <w:r>
        <w:t xml:space="preserve">Копии документов крестьянского (фермерского) хозяйства заверяет глава крестьянского </w:t>
      </w:r>
      <w:r>
        <w:lastRenderedPageBreak/>
        <w:t>(фермерского) хозяйства с расшифровкой должности, фамилии и инициалов, даты заверения, с оттиском печати крестьянского (фермерского) хозяйства (при наличии) на каждом листе представленного документа (документов).</w:t>
      </w:r>
    </w:p>
    <w:p w:rsidR="0038265F" w:rsidRDefault="0038265F">
      <w:pPr>
        <w:pStyle w:val="ConsPlusNormal"/>
        <w:spacing w:before="220"/>
        <w:ind w:firstLine="540"/>
        <w:jc w:val="both"/>
      </w:pPr>
      <w:r>
        <w:t xml:space="preserve">2.3.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Федеральным </w:t>
      </w:r>
      <w:hyperlink r:id="rId24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38265F" w:rsidRDefault="0038265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38265F" w:rsidRDefault="0038265F">
      <w:pPr>
        <w:pStyle w:val="ConsPlusNormal"/>
        <w:spacing w:before="220"/>
        <w:ind w:firstLine="540"/>
        <w:jc w:val="both"/>
      </w:pPr>
      <w:r>
        <w:t xml:space="preserve">сведения, подтверждающие отсутствие выплат средств финансовой поддержки - субсидии или гранта на цели, установленные </w:t>
      </w:r>
      <w:hyperlink w:anchor="P7378" w:history="1">
        <w:r>
          <w:rPr>
            <w:color w:val="0000FF"/>
          </w:rPr>
          <w:t>пунктом 1.4</w:t>
        </w:r>
      </w:hyperlink>
      <w:r>
        <w:t xml:space="preserve"> Порядка (исполнительные органы государственной власти автономного округа, органы местного самоуправления муниципальных образований автономного округа);</w:t>
      </w:r>
    </w:p>
    <w:p w:rsidR="0038265F" w:rsidRDefault="0038265F">
      <w:pPr>
        <w:pStyle w:val="ConsPlusNormal"/>
        <w:spacing w:before="220"/>
        <w:ind w:firstLine="540"/>
        <w:jc w:val="both"/>
      </w:pPr>
      <w: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38265F" w:rsidRDefault="0038265F">
      <w:pPr>
        <w:pStyle w:val="ConsPlusNormal"/>
        <w:spacing w:before="220"/>
        <w:ind w:firstLine="540"/>
        <w:jc w:val="both"/>
      </w:pPr>
      <w: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38265F" w:rsidRDefault="0038265F">
      <w:pPr>
        <w:pStyle w:val="ConsPlusNormal"/>
        <w:spacing w:before="220"/>
        <w:ind w:firstLine="540"/>
        <w:jc w:val="both"/>
      </w:pPr>
      <w:r>
        <w:t>выписку из Единого государственного реестра индивидуальных предпринимателей (в Федеральную налоговую службу Российской Федерации) (в отношении крестьянского (фермерского) хозяйства).</w:t>
      </w:r>
    </w:p>
    <w:p w:rsidR="0038265F" w:rsidRDefault="0038265F">
      <w:pPr>
        <w:pStyle w:val="ConsPlusNormal"/>
        <w:spacing w:before="220"/>
        <w:ind w:firstLine="540"/>
        <w:jc w:val="both"/>
      </w:pPr>
      <w:r>
        <w:t>Указанные документы могут быть представлены Получателем самостоятельно в день подачи Заявки.</w:t>
      </w:r>
    </w:p>
    <w:p w:rsidR="0038265F" w:rsidRDefault="0038265F">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38265F" w:rsidRDefault="0038265F">
      <w:pPr>
        <w:pStyle w:val="ConsPlusNormal"/>
        <w:spacing w:before="220"/>
        <w:ind w:firstLine="540"/>
        <w:jc w:val="both"/>
      </w:pPr>
      <w:r>
        <w:t xml:space="preserve">2.5. Документы (копии документов), предусмотренные в </w:t>
      </w:r>
      <w:hyperlink w:anchor="P7406"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38265F" w:rsidRDefault="0038265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сформированными в 1 прошнурованный и пронумерованный комплект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8265F" w:rsidRDefault="0038265F">
      <w:pPr>
        <w:pStyle w:val="ConsPlusNormal"/>
        <w:spacing w:before="220"/>
        <w:ind w:firstLine="540"/>
        <w:jc w:val="both"/>
      </w:pPr>
      <w:r>
        <w:lastRenderedPageBreak/>
        <w:t>2.6. Основания для отказа в отборе на предоставление Гранта:</w:t>
      </w:r>
    </w:p>
    <w:p w:rsidR="0038265F" w:rsidRDefault="0038265F">
      <w:pPr>
        <w:pStyle w:val="ConsPlusNormal"/>
        <w:spacing w:before="220"/>
        <w:ind w:firstLine="540"/>
        <w:jc w:val="both"/>
      </w:pPr>
      <w:r>
        <w:t xml:space="preserve">1) несоответствие Получателя условиям, установленным </w:t>
      </w:r>
      <w:hyperlink w:anchor="P7378" w:history="1">
        <w:r>
          <w:rPr>
            <w:color w:val="0000FF"/>
          </w:rPr>
          <w:t>пунктами 1.4</w:t>
        </w:r>
      </w:hyperlink>
      <w:r>
        <w:t xml:space="preserve">, </w:t>
      </w:r>
      <w:hyperlink w:anchor="P7380" w:history="1">
        <w:r>
          <w:rPr>
            <w:color w:val="0000FF"/>
          </w:rPr>
          <w:t>1.5</w:t>
        </w:r>
      </w:hyperlink>
      <w:r>
        <w:t xml:space="preserve"> Порядка;</w:t>
      </w:r>
    </w:p>
    <w:p w:rsidR="0038265F" w:rsidRDefault="0038265F">
      <w:pPr>
        <w:pStyle w:val="ConsPlusNormal"/>
        <w:spacing w:before="220"/>
        <w:ind w:firstLine="540"/>
        <w:jc w:val="both"/>
      </w:pPr>
      <w:r>
        <w:t xml:space="preserve">2) нарушение срока представления документов, установленного </w:t>
      </w:r>
      <w:hyperlink w:anchor="P7406" w:history="1">
        <w:r>
          <w:rPr>
            <w:color w:val="0000FF"/>
          </w:rPr>
          <w:t>пунктом 2.2</w:t>
        </w:r>
      </w:hyperlink>
      <w:r>
        <w:t xml:space="preserve"> Порядка;</w:t>
      </w:r>
    </w:p>
    <w:p w:rsidR="0038265F" w:rsidRDefault="0038265F">
      <w:pPr>
        <w:pStyle w:val="ConsPlusNormal"/>
        <w:spacing w:before="220"/>
        <w:ind w:firstLine="540"/>
        <w:jc w:val="both"/>
      </w:pPr>
      <w:r>
        <w:t xml:space="preserve">3) непредставление Получателем документов (представление не в полном объеме), указанных в </w:t>
      </w:r>
      <w:hyperlink w:anchor="P7406" w:history="1">
        <w:r>
          <w:rPr>
            <w:color w:val="0000FF"/>
          </w:rPr>
          <w:t>пункте 2.2</w:t>
        </w:r>
      </w:hyperlink>
      <w:r>
        <w:t xml:space="preserve"> Порядка;</w:t>
      </w:r>
    </w:p>
    <w:p w:rsidR="0038265F" w:rsidRDefault="0038265F">
      <w:pPr>
        <w:pStyle w:val="ConsPlusNormal"/>
        <w:spacing w:before="220"/>
        <w:ind w:firstLine="540"/>
        <w:jc w:val="both"/>
      </w:pPr>
      <w:r>
        <w:t>4) представление документов с нарушением требований к их оформлению;</w:t>
      </w:r>
    </w:p>
    <w:p w:rsidR="0038265F" w:rsidRDefault="0038265F">
      <w:pPr>
        <w:pStyle w:val="ConsPlusNormal"/>
        <w:spacing w:before="220"/>
        <w:ind w:firstLine="540"/>
        <w:jc w:val="both"/>
      </w:pPr>
      <w:r>
        <w:t>5) недостоверность информации, содержащейся в документах, представленных Получателем.</w:t>
      </w:r>
    </w:p>
    <w:p w:rsidR="0038265F" w:rsidRDefault="0038265F">
      <w:pPr>
        <w:pStyle w:val="ConsPlusNormal"/>
        <w:spacing w:before="220"/>
        <w:ind w:firstLine="540"/>
        <w:jc w:val="both"/>
      </w:pPr>
      <w:r>
        <w:t>2.7. Департамент в течение 10 рабочих дней с даты окончания приема Заявок рассматривает представленные документы на предмет соответствия Порядку и достоверности представленных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38265F" w:rsidRDefault="0038265F">
      <w:pPr>
        <w:pStyle w:val="ConsPlusNormal"/>
        <w:spacing w:before="220"/>
        <w:ind w:firstLine="540"/>
        <w:jc w:val="both"/>
      </w:pPr>
      <w:r>
        <w:t xml:space="preserve">Комиссия в течение 5 рабочих дней с даты поступления Заявок рассматривает документы, составляет рейтинг в соответствии с </w:t>
      </w:r>
      <w:hyperlink r:id="rId248" w:history="1">
        <w:r>
          <w:rPr>
            <w:color w:val="0000FF"/>
          </w:rPr>
          <w:t>приложением 27</w:t>
        </w:r>
      </w:hyperlink>
      <w:r>
        <w:t xml:space="preserve"> к Постановлению.</w:t>
      </w:r>
    </w:p>
    <w:p w:rsidR="0038265F" w:rsidRDefault="0038265F">
      <w:pPr>
        <w:pStyle w:val="ConsPlusNormal"/>
        <w:spacing w:before="220"/>
        <w:ind w:firstLine="540"/>
        <w:jc w:val="both"/>
      </w:pPr>
      <w:r>
        <w:t xml:space="preserve">Прошедшими отбор считаются Получатели, чьи документы соответствуют </w:t>
      </w:r>
      <w:hyperlink w:anchor="P7406" w:history="1">
        <w:r>
          <w:rPr>
            <w:color w:val="0000FF"/>
          </w:rPr>
          <w:t>пункту 2.2</w:t>
        </w:r>
      </w:hyperlink>
      <w:r>
        <w:t xml:space="preserve"> Порядка, а Заявки отвечают требованиям, установленным </w:t>
      </w:r>
      <w:hyperlink w:anchor="P7377" w:history="1">
        <w:r>
          <w:rPr>
            <w:color w:val="0000FF"/>
          </w:rPr>
          <w:t>пунктом 1.3</w:t>
        </w:r>
      </w:hyperlink>
      <w:r>
        <w:t xml:space="preserve"> Порядка, и набрали по итогам рейтингования более 5 баллов.</w:t>
      </w:r>
    </w:p>
    <w:p w:rsidR="0038265F" w:rsidRDefault="0038265F">
      <w:pPr>
        <w:pStyle w:val="ConsPlusNormal"/>
        <w:jc w:val="both"/>
      </w:pPr>
    </w:p>
    <w:p w:rsidR="0038265F" w:rsidRDefault="0038265F">
      <w:pPr>
        <w:pStyle w:val="ConsPlusTitle"/>
        <w:jc w:val="center"/>
        <w:outlineLvl w:val="1"/>
      </w:pPr>
      <w:r>
        <w:t>III. Условия и порядок предоставления Гранта</w:t>
      </w:r>
    </w:p>
    <w:p w:rsidR="0038265F" w:rsidRDefault="0038265F">
      <w:pPr>
        <w:pStyle w:val="ConsPlusNormal"/>
        <w:jc w:val="both"/>
      </w:pPr>
    </w:p>
    <w:p w:rsidR="0038265F" w:rsidRDefault="0038265F">
      <w:pPr>
        <w:pStyle w:val="ConsPlusNormal"/>
        <w:ind w:firstLine="540"/>
        <w:jc w:val="both"/>
      </w:pPr>
      <w:r>
        <w:t>3.1. Основанием для перечисления Гранта является Соглашение, заключенное между Департаментом и Получателем.</w:t>
      </w:r>
    </w:p>
    <w:p w:rsidR="0038265F" w:rsidRDefault="0038265F">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Соглашение должно содержать следующие положения:</w:t>
      </w:r>
    </w:p>
    <w:p w:rsidR="0038265F" w:rsidRDefault="0038265F">
      <w:pPr>
        <w:pStyle w:val="ConsPlusNormal"/>
        <w:spacing w:before="220"/>
        <w:ind w:firstLine="540"/>
        <w:jc w:val="both"/>
      </w:pPr>
      <w:r>
        <w:t>банковские реквизиты Получателя для перечисления Гранта;</w:t>
      </w:r>
    </w:p>
    <w:p w:rsidR="0038265F" w:rsidRDefault="0038265F">
      <w:pPr>
        <w:pStyle w:val="ConsPlusNormal"/>
        <w:spacing w:before="220"/>
        <w:ind w:firstLine="540"/>
        <w:jc w:val="both"/>
      </w:pPr>
      <w:r>
        <w:t>цели использования Гранта Получателем;</w:t>
      </w:r>
    </w:p>
    <w:p w:rsidR="0038265F" w:rsidRDefault="0038265F">
      <w:pPr>
        <w:pStyle w:val="ConsPlusNormal"/>
        <w:spacing w:before="220"/>
        <w:ind w:firstLine="540"/>
        <w:jc w:val="both"/>
      </w:pPr>
      <w:r>
        <w:t>план расходов Получателя;</w:t>
      </w:r>
    </w:p>
    <w:p w:rsidR="0038265F" w:rsidRDefault="0038265F">
      <w:pPr>
        <w:pStyle w:val="ConsPlusNormal"/>
        <w:spacing w:before="220"/>
        <w:ind w:firstLine="540"/>
        <w:jc w:val="both"/>
      </w:pPr>
      <w:r>
        <w:t>сроки перечисления субсидии и счета, на которые она перечисляется;</w:t>
      </w:r>
    </w:p>
    <w:p w:rsidR="0038265F" w:rsidRDefault="0038265F">
      <w:pPr>
        <w:pStyle w:val="ConsPlusNormal"/>
        <w:spacing w:before="220"/>
        <w:ind w:firstLine="540"/>
        <w:jc w:val="both"/>
      </w:pPr>
      <w:r>
        <w:t>значения показателей результативности использования Гранта;</w:t>
      </w:r>
    </w:p>
    <w:p w:rsidR="0038265F" w:rsidRDefault="0038265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38265F" w:rsidRDefault="0038265F">
      <w:pPr>
        <w:pStyle w:val="ConsPlusNormal"/>
        <w:spacing w:before="220"/>
        <w:ind w:firstLine="540"/>
        <w:jc w:val="both"/>
      </w:pPr>
      <w:r>
        <w:t>обязательства сторон, сроки предоставления, размер Гранта;</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w:t>
      </w:r>
    </w:p>
    <w:p w:rsidR="0038265F" w:rsidRDefault="0038265F">
      <w:pPr>
        <w:pStyle w:val="ConsPlusNormal"/>
        <w:spacing w:before="220"/>
        <w:ind w:firstLine="540"/>
        <w:jc w:val="both"/>
      </w:pPr>
      <w:r>
        <w:t>порядок, сроки и состав отчета Получателя об использовании Гранта;</w:t>
      </w:r>
    </w:p>
    <w:p w:rsidR="0038265F" w:rsidRDefault="0038265F">
      <w:pPr>
        <w:pStyle w:val="ConsPlusNormal"/>
        <w:spacing w:before="220"/>
        <w:ind w:firstLine="540"/>
        <w:jc w:val="both"/>
      </w:pPr>
      <w:r>
        <w:t xml:space="preserve">обязательство Получателя оплачивать не менее 10 процентов стоимости каждого </w:t>
      </w:r>
      <w:r>
        <w:lastRenderedPageBreak/>
        <w:t>наименования приобретаемого имущества, выполняемых работ, оказываемых услуг, указанных в плане расходов;</w:t>
      </w:r>
    </w:p>
    <w:p w:rsidR="0038265F" w:rsidRDefault="0038265F">
      <w:pPr>
        <w:pStyle w:val="ConsPlusNormal"/>
        <w:spacing w:before="220"/>
        <w:ind w:firstLine="540"/>
        <w:jc w:val="both"/>
      </w:pPr>
      <w:r>
        <w:t>обязательство Получателя Гранта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направить на формирование неделимого фонда сельскохозяйственного потребительского кооператива часть средств Гранта, полученных крестьянским (фермерским) хозяйством, в объеме не менее 25 процентов и не более 50 процентов общей суммы Гранта;</w:t>
      </w:r>
    </w:p>
    <w:p w:rsidR="0038265F" w:rsidRDefault="0038265F">
      <w:pPr>
        <w:pStyle w:val="ConsPlusNormal"/>
        <w:spacing w:before="220"/>
        <w:ind w:firstLine="540"/>
        <w:jc w:val="both"/>
      </w:pPr>
      <w:r>
        <w:t>обязательство Получателя использовать средства Гранта не позднее 18 месяцев со дня его получения и использовать имущество, закупаемое за счет средств Гранта, исключительно на развитие крестьянского (фермерского) хозяйства;</w:t>
      </w:r>
    </w:p>
    <w:p w:rsidR="0038265F" w:rsidRDefault="0038265F">
      <w:pPr>
        <w:pStyle w:val="ConsPlusNormal"/>
        <w:spacing w:before="220"/>
        <w:ind w:firstLine="540"/>
        <w:jc w:val="both"/>
      </w:pPr>
      <w:r>
        <w:t>обязательство Получателя в течение не более 15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(в отношении граждан);</w:t>
      </w:r>
    </w:p>
    <w:p w:rsidR="0038265F" w:rsidRDefault="0038265F">
      <w:pPr>
        <w:pStyle w:val="ConsPlusNormal"/>
        <w:spacing w:before="220"/>
        <w:ind w:firstLine="540"/>
        <w:jc w:val="both"/>
      </w:pPr>
      <w:r>
        <w:t>обязательство Получателя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w:t>
      </w:r>
    </w:p>
    <w:p w:rsidR="0038265F" w:rsidRDefault="0038265F">
      <w:pPr>
        <w:pStyle w:val="ConsPlusNormal"/>
        <w:spacing w:before="220"/>
        <w:ind w:firstLine="540"/>
        <w:jc w:val="both"/>
      </w:pPr>
      <w:r>
        <w:t>обязательство Получателя обеспечить своевременное представление отчета;</w:t>
      </w:r>
    </w:p>
    <w:p w:rsidR="0038265F" w:rsidRDefault="0038265F">
      <w:pPr>
        <w:pStyle w:val="ConsPlusNormal"/>
        <w:spacing w:before="220"/>
        <w:ind w:firstLine="540"/>
        <w:jc w:val="both"/>
      </w:pPr>
      <w:r>
        <w:t>обязательство Получателя осуществлять деятельность в течение 5 лет и более после получения средств Гранта;</w:t>
      </w:r>
    </w:p>
    <w:p w:rsidR="0038265F" w:rsidRDefault="0038265F">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38265F" w:rsidRDefault="0038265F">
      <w:pPr>
        <w:pStyle w:val="ConsPlusNormal"/>
        <w:spacing w:before="220"/>
        <w:ind w:firstLine="540"/>
        <w:jc w:val="both"/>
      </w:pPr>
      <w:r>
        <w:t>3.2. Грант предоставляется в размере, не превышающем 3 млн. рублей, но не более 90 процентов затрат на финансовое обеспечение затрат на реализацию проектов по созданию и развитию крестьянского (фермерского) хозяйства.</w:t>
      </w:r>
    </w:p>
    <w:p w:rsidR="0038265F" w:rsidRDefault="0038265F">
      <w:pPr>
        <w:pStyle w:val="ConsPlusNormal"/>
        <w:spacing w:before="220"/>
        <w:ind w:firstLine="540"/>
        <w:jc w:val="both"/>
      </w:pPr>
      <w:r>
        <w:t>Грант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предоставляется в размере, не превышающем 4 млн. рублей, но не более 90 процентов затрат. При этом часть средств Гранта,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38265F" w:rsidRDefault="0038265F">
      <w:pPr>
        <w:pStyle w:val="ConsPlusNormal"/>
        <w:spacing w:before="220"/>
        <w:ind w:firstLine="540"/>
        <w:jc w:val="both"/>
      </w:pPr>
      <w:r>
        <w:t>Грант на цели, установленные Порядком, предоставляется Получателю только 1 раз.</w:t>
      </w:r>
    </w:p>
    <w:p w:rsidR="0038265F" w:rsidRDefault="0038265F">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38265F" w:rsidRDefault="0038265F">
      <w:pPr>
        <w:pStyle w:val="ConsPlusNormal"/>
        <w:spacing w:before="220"/>
        <w:ind w:firstLine="540"/>
        <w:jc w:val="both"/>
      </w:pPr>
      <w:r>
        <w:t>Размер Гранта должен строго соответствовать плану расходов.</w:t>
      </w:r>
    </w:p>
    <w:p w:rsidR="0038265F" w:rsidRDefault="0038265F">
      <w:pPr>
        <w:pStyle w:val="ConsPlusNormal"/>
        <w:spacing w:before="220"/>
        <w:ind w:firstLine="540"/>
        <w:jc w:val="both"/>
      </w:pPr>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38265F" w:rsidRDefault="0038265F">
      <w:pPr>
        <w:pStyle w:val="ConsPlusNormal"/>
        <w:spacing w:before="220"/>
        <w:ind w:firstLine="540"/>
        <w:jc w:val="both"/>
      </w:pPr>
      <w:r>
        <w:t xml:space="preserve">В случае недостаточности лимитов для выплаты Гранта в полном объеме он в приоритетном </w:t>
      </w:r>
      <w:r>
        <w:lastRenderedPageBreak/>
        <w:t>порядке выплачивается Получателям, набравшим по результатам Конкурса наибольшее количество баллов.</w:t>
      </w:r>
    </w:p>
    <w:p w:rsidR="0038265F" w:rsidRDefault="0038265F">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38265F" w:rsidRDefault="0038265F">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w:t>
      </w:r>
    </w:p>
    <w:p w:rsidR="0038265F" w:rsidRDefault="0038265F">
      <w:pPr>
        <w:pStyle w:val="ConsPlusNormal"/>
        <w:spacing w:before="220"/>
        <w:ind w:firstLine="540"/>
        <w:jc w:val="both"/>
      </w:pPr>
      <w:r>
        <w:t>3.5. Основаниями для отказа в предоставлении Гранта являются:</w:t>
      </w:r>
    </w:p>
    <w:p w:rsidR="0038265F" w:rsidRDefault="0038265F">
      <w:pPr>
        <w:pStyle w:val="ConsPlusNormal"/>
        <w:spacing w:before="220"/>
        <w:ind w:firstLine="540"/>
        <w:jc w:val="both"/>
      </w:pPr>
      <w:r>
        <w:t>подписание Соглашения ненадлежащим лицом;</w:t>
      </w:r>
    </w:p>
    <w:p w:rsidR="0038265F" w:rsidRDefault="0038265F">
      <w:pPr>
        <w:pStyle w:val="ConsPlusNormal"/>
        <w:spacing w:before="220"/>
        <w:ind w:firstLine="540"/>
        <w:jc w:val="both"/>
      </w:pPr>
      <w:r>
        <w:t>представление Соглашения с нарушением установленной формы;</w:t>
      </w:r>
    </w:p>
    <w:p w:rsidR="0038265F" w:rsidRDefault="0038265F">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7478" w:history="1">
        <w:r>
          <w:rPr>
            <w:color w:val="0000FF"/>
          </w:rPr>
          <w:t>абзацем вторым пункта 3.6</w:t>
        </w:r>
      </w:hyperlink>
      <w:r>
        <w:t xml:space="preserve"> Порядка;</w:t>
      </w:r>
    </w:p>
    <w:p w:rsidR="0038265F" w:rsidRDefault="0038265F">
      <w:pPr>
        <w:pStyle w:val="ConsPlusNormal"/>
        <w:spacing w:before="220"/>
        <w:ind w:firstLine="540"/>
        <w:jc w:val="both"/>
      </w:pPr>
      <w:r>
        <w:t>добровольный письменный отказ Получателя от Гранта.</w:t>
      </w:r>
    </w:p>
    <w:p w:rsidR="0038265F" w:rsidRDefault="0038265F">
      <w:pPr>
        <w:pStyle w:val="ConsPlusNormal"/>
        <w:spacing w:before="220"/>
        <w:ind w:firstLine="540"/>
        <w:jc w:val="both"/>
      </w:pPr>
      <w:r>
        <w:t>3.6. В течение 5 рабочих дней со дня принятия решения о предоставлении Гранта Департамент вручает лично Получателю или направляет почтовым отправлением для подписания Соглашение.</w:t>
      </w:r>
    </w:p>
    <w:p w:rsidR="0038265F" w:rsidRDefault="0038265F">
      <w:pPr>
        <w:pStyle w:val="ConsPlusNormal"/>
        <w:spacing w:before="220"/>
        <w:ind w:firstLine="540"/>
        <w:jc w:val="both"/>
      </w:pPr>
      <w:bookmarkStart w:id="351" w:name="P7478"/>
      <w:bookmarkEnd w:id="351"/>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38265F" w:rsidRDefault="0038265F">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w:t>
      </w:r>
    </w:p>
    <w:p w:rsidR="0038265F" w:rsidRDefault="0038265F">
      <w:pPr>
        <w:pStyle w:val="ConsPlusNormal"/>
        <w:spacing w:before="220"/>
        <w:ind w:firstLine="540"/>
        <w:jc w:val="both"/>
      </w:pPr>
      <w:r>
        <w:t>Уведомление направляется (вручается) Получателю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38265F" w:rsidRDefault="0038265F">
      <w:pPr>
        <w:pStyle w:val="ConsPlusNormal"/>
        <w:spacing w:before="220"/>
        <w:ind w:firstLine="540"/>
        <w:jc w:val="both"/>
      </w:pPr>
      <w:r>
        <w:t>вручается лично при обращении в Департамент.</w:t>
      </w:r>
    </w:p>
    <w:p w:rsidR="0038265F" w:rsidRDefault="0038265F">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38265F" w:rsidRDefault="0038265F">
      <w:pPr>
        <w:pStyle w:val="ConsPlusNormal"/>
        <w:jc w:val="both"/>
      </w:pPr>
    </w:p>
    <w:p w:rsidR="0038265F" w:rsidRDefault="0038265F">
      <w:pPr>
        <w:pStyle w:val="ConsPlusTitle"/>
        <w:jc w:val="center"/>
        <w:outlineLvl w:val="1"/>
      </w:pPr>
      <w:r>
        <w:t>IV. Требования к отчетности</w:t>
      </w:r>
    </w:p>
    <w:p w:rsidR="0038265F" w:rsidRDefault="0038265F">
      <w:pPr>
        <w:pStyle w:val="ConsPlusNormal"/>
        <w:jc w:val="both"/>
      </w:pPr>
    </w:p>
    <w:p w:rsidR="0038265F" w:rsidRDefault="0038265F">
      <w:pPr>
        <w:pStyle w:val="ConsPlusNormal"/>
        <w:ind w:firstLine="540"/>
        <w:jc w:val="both"/>
      </w:pPr>
      <w:r>
        <w:t>4.1. Получатель представляет в Департамент лично или почтовым отправлением отчеты по формам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является Грант.</w:t>
      </w:r>
    </w:p>
    <w:p w:rsidR="0038265F" w:rsidRDefault="0038265F">
      <w:pPr>
        <w:pStyle w:val="ConsPlusNormal"/>
        <w:jc w:val="both"/>
      </w:pPr>
    </w:p>
    <w:p w:rsidR="0038265F" w:rsidRDefault="0038265F">
      <w:pPr>
        <w:pStyle w:val="ConsPlusTitle"/>
        <w:jc w:val="center"/>
        <w:outlineLvl w:val="1"/>
      </w:pPr>
      <w:r>
        <w:lastRenderedPageBreak/>
        <w:t>V. Порядок осуществления контроля за соблюдением целей,</w:t>
      </w:r>
    </w:p>
    <w:p w:rsidR="0038265F" w:rsidRDefault="0038265F">
      <w:pPr>
        <w:pStyle w:val="ConsPlusTitle"/>
        <w:jc w:val="center"/>
      </w:pPr>
      <w:r>
        <w:t>условий и порядка предоставления Гранта и ответственности</w:t>
      </w:r>
    </w:p>
    <w:p w:rsidR="0038265F" w:rsidRDefault="0038265F">
      <w:pPr>
        <w:pStyle w:val="ConsPlusTitle"/>
        <w:jc w:val="center"/>
      </w:pPr>
      <w:r>
        <w:t>за их несоблюдение</w:t>
      </w:r>
    </w:p>
    <w:p w:rsidR="0038265F" w:rsidRDefault="0038265F">
      <w:pPr>
        <w:pStyle w:val="ConsPlusNormal"/>
        <w:jc w:val="both"/>
      </w:pPr>
    </w:p>
    <w:p w:rsidR="0038265F" w:rsidRDefault="0038265F">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38265F" w:rsidRDefault="0038265F">
      <w:pPr>
        <w:pStyle w:val="ConsPlusNormal"/>
        <w:spacing w:before="220"/>
        <w:ind w:firstLine="540"/>
        <w:jc w:val="both"/>
      </w:pPr>
      <w:bookmarkStart w:id="352" w:name="P7495"/>
      <w:bookmarkEnd w:id="352"/>
      <w:r>
        <w:t>5.2. В случае выявления фактов несоблюдения Получателем целей, условий и порядка предоставления Гранта, выявленных проверками, проведенными Департаментом и (или) уполномоченным органом государственного финансового контроля:</w:t>
      </w:r>
    </w:p>
    <w:p w:rsidR="0038265F" w:rsidRDefault="0038265F">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7495" w:history="1">
        <w:r>
          <w:rPr>
            <w:color w:val="0000FF"/>
          </w:rPr>
          <w:t>пункте 5.2</w:t>
        </w:r>
      </w:hyperlink>
      <w:r>
        <w:t xml:space="preserve"> Порядка, направляет Получателю письменное уведомление о необходимости возврата суммы Гранта.</w:t>
      </w:r>
    </w:p>
    <w:p w:rsidR="0038265F" w:rsidRDefault="0038265F">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30</w:t>
      </w:r>
    </w:p>
    <w:p w:rsidR="0038265F" w:rsidRDefault="0038265F">
      <w:pPr>
        <w:pStyle w:val="ConsPlusNormal"/>
        <w:jc w:val="right"/>
      </w:pPr>
      <w:r>
        <w:t>к постановлению</w:t>
      </w:r>
    </w:p>
    <w:p w:rsidR="0038265F" w:rsidRDefault="0038265F">
      <w:pPr>
        <w:pStyle w:val="ConsPlusNormal"/>
        <w:jc w:val="right"/>
      </w:pPr>
      <w:r>
        <w:t>Правительства 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353" w:name="P7510"/>
      <w:bookmarkEnd w:id="353"/>
      <w:r>
        <w:t>ПОРЯДОК</w:t>
      </w:r>
    </w:p>
    <w:p w:rsidR="0038265F" w:rsidRDefault="0038265F">
      <w:pPr>
        <w:pStyle w:val="ConsPlusTitle"/>
        <w:jc w:val="center"/>
      </w:pPr>
      <w:r>
        <w:t>ПРЕДОСТАВЛЕНИЯ СУБСИДИИ НА СОЗДАНИЕ СИСТЕМЫ ПОДДЕРЖКИ</w:t>
      </w:r>
    </w:p>
    <w:p w:rsidR="0038265F" w:rsidRDefault="0038265F">
      <w:pPr>
        <w:pStyle w:val="ConsPlusTitle"/>
        <w:jc w:val="center"/>
      </w:pPr>
      <w:r>
        <w:t>ФЕРМЕРОВ И РАЗВИТИЯ СЕЛЬСКОЙ КООПЕРАЦИИ (ДАЛЕЕ - ПОРЯДОК)</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249" w:history="1">
              <w:r>
                <w:rPr>
                  <w:color w:val="0000FF"/>
                </w:rPr>
                <w:t>постановлением</w:t>
              </w:r>
            </w:hyperlink>
            <w:r>
              <w:rPr>
                <w:color w:val="392C69"/>
              </w:rPr>
              <w:t xml:space="preserve"> Правительства ХМАО - Югры от 05.09.2019 N 307-п)</w:t>
            </w:r>
          </w:p>
        </w:tc>
      </w:tr>
    </w:tbl>
    <w:p w:rsidR="0038265F" w:rsidRDefault="0038265F">
      <w:pPr>
        <w:pStyle w:val="ConsPlusNormal"/>
        <w:jc w:val="both"/>
      </w:pPr>
    </w:p>
    <w:p w:rsidR="0038265F" w:rsidRDefault="0038265F">
      <w:pPr>
        <w:pStyle w:val="ConsPlusTitle"/>
        <w:jc w:val="center"/>
        <w:outlineLvl w:val="1"/>
      </w:pPr>
      <w:r>
        <w:t>I. Общие положения</w:t>
      </w:r>
    </w:p>
    <w:p w:rsidR="0038265F" w:rsidRDefault="0038265F">
      <w:pPr>
        <w:pStyle w:val="ConsPlusNormal"/>
        <w:jc w:val="both"/>
      </w:pPr>
    </w:p>
    <w:p w:rsidR="0038265F" w:rsidRDefault="0038265F">
      <w:pPr>
        <w:pStyle w:val="ConsPlusNormal"/>
        <w:ind w:firstLine="540"/>
        <w:jc w:val="both"/>
      </w:pPr>
      <w:r>
        <w:t xml:space="preserve">1.1. Порядок определяет цели, условия, правила предоставления субсидии на реализацию мероприятия 2.5 "Региональный проект "Создание системы поддержки фермеров и развитие сельской кооперации" </w:t>
      </w:r>
      <w:hyperlink w:anchor="P664" w:history="1">
        <w:r>
          <w:rPr>
            <w:color w:val="0000FF"/>
          </w:rPr>
          <w:t>подпрограммы 2</w:t>
        </w:r>
      </w:hyperlink>
      <w:r>
        <w:t xml:space="preserve"> "Развитие отрасли животноводства" на создание системы поддержки фермеров и развитие сельской кооперации (далее - субсидия)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8265F" w:rsidRDefault="0038265F">
      <w:pPr>
        <w:pStyle w:val="ConsPlusNormal"/>
        <w:spacing w:before="220"/>
        <w:ind w:firstLine="540"/>
        <w:jc w:val="both"/>
      </w:pPr>
      <w:r>
        <w:t>1.2. Понятия, используемые в Порядке:</w:t>
      </w:r>
    </w:p>
    <w:p w:rsidR="0038265F" w:rsidRDefault="0038265F">
      <w:pPr>
        <w:pStyle w:val="ConsPlusNormal"/>
        <w:spacing w:before="220"/>
        <w:ind w:firstLine="540"/>
        <w:jc w:val="both"/>
      </w:pPr>
      <w:bookmarkStart w:id="354" w:name="P7520"/>
      <w:bookmarkEnd w:id="354"/>
      <w:r>
        <w:t xml:space="preserve">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w:t>
      </w:r>
      <w:r>
        <w:lastRenderedPageBreak/>
        <w:t>сельскохозяйственную продукцию с целью ее дальнейшей реализации или переработки с последующей реализацией;</w:t>
      </w:r>
    </w:p>
    <w:p w:rsidR="0038265F" w:rsidRDefault="0038265F">
      <w:pPr>
        <w:pStyle w:val="ConsPlusNormal"/>
        <w:spacing w:before="220"/>
        <w:ind w:firstLine="540"/>
        <w:jc w:val="both"/>
      </w:pPr>
      <w:bookmarkStart w:id="355" w:name="P7521"/>
      <w:bookmarkEnd w:id="355"/>
      <w:r>
        <w:t xml:space="preserve">сельскохозяйственный потребительский кооператив -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250" w:history="1">
        <w:r>
          <w:rPr>
            <w:color w:val="0000FF"/>
          </w:rPr>
          <w:t>законом</w:t>
        </w:r>
      </w:hyperlink>
      <w:r>
        <w:t xml:space="preserve"> от 8 декабря 1995 года N 193-ФЗ "О сельскохозяйственной кооперации", зарегистрированный на сельской территории автономного округа, являющийся субъектом малого и среднего предпринимательства согласно Федеральному </w:t>
      </w:r>
      <w:hyperlink r:id="rId251" w:history="1">
        <w:r>
          <w:rPr>
            <w:color w:val="0000FF"/>
          </w:rPr>
          <w:t>закону</w:t>
        </w:r>
      </w:hyperlink>
      <w:r>
        <w:t xml:space="preserve"> от 24 июля 2007 года N 209-ФЗ "О развитии малого и среднего предпринимательства в Российской Федерации" (далее - Закон N 209-ФЗ) и объединяющий не менее 5 личных подсобных хозяйств и (или) 3 иных сельскохозяйственных товаропроизводителей.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микропредприятия, установленным </w:t>
      </w:r>
      <w:hyperlink r:id="rId252" w:history="1">
        <w:r>
          <w:rPr>
            <w:color w:val="0000FF"/>
          </w:rPr>
          <w:t>Законом</w:t>
        </w:r>
      </w:hyperlink>
      <w:r>
        <w:t xml:space="preserve"> N 209-ФЗ. Неделимый фонд сельскохозяйственного потребительского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 Сельскохозяйственный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со дня получения части средств гранта "Агростартап" и ежегодно представлять в уполномоченный орган ревизионное заключение о результатах своей деятельности;</w:t>
      </w:r>
    </w:p>
    <w:p w:rsidR="0038265F" w:rsidRDefault="0038265F">
      <w:pPr>
        <w:pStyle w:val="ConsPlusNormal"/>
        <w:spacing w:before="220"/>
        <w:ind w:firstLine="540"/>
        <w:jc w:val="both"/>
      </w:pPr>
      <w:bookmarkStart w:id="356" w:name="P7522"/>
      <w:bookmarkEnd w:id="356"/>
      <w:r>
        <w:t>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одним из учредителей (участником и (или) членом) которого является автономный округ или орган исполнительной государственной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автономном округе.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в соответствии с федеральным проектом правовым актом Правительства автономного округа.</w:t>
      </w:r>
    </w:p>
    <w:p w:rsidR="0038265F" w:rsidRDefault="0038265F">
      <w:pPr>
        <w:pStyle w:val="ConsPlusNormal"/>
        <w:spacing w:before="220"/>
        <w:ind w:firstLine="540"/>
        <w:jc w:val="both"/>
      </w:pPr>
      <w: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253" w:history="1">
        <w:r>
          <w:rPr>
            <w:color w:val="0000FF"/>
          </w:rPr>
          <w:t>постановлением</w:t>
        </w:r>
      </w:hyperlink>
      <w:r>
        <w:t xml:space="preserve"> Правительства Российской Федерации от 20 апреля 2019 года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p w:rsidR="0038265F" w:rsidRDefault="0038265F">
      <w:pPr>
        <w:pStyle w:val="ConsPlusNormal"/>
        <w:spacing w:before="220"/>
        <w:ind w:firstLine="540"/>
        <w:jc w:val="both"/>
      </w:pPr>
      <w:bookmarkStart w:id="357" w:name="P7524"/>
      <w:bookmarkEnd w:id="357"/>
      <w:r>
        <w:t>1.4. Субсидию предоставляет Департамент промышленности автономного округа (далее - Департамент) на условиях софинансирования из федерального бюджета и бюджета автономного округа следующим категориям получателей (далее - Получатели):</w:t>
      </w:r>
    </w:p>
    <w:p w:rsidR="0038265F" w:rsidRDefault="0038265F">
      <w:pPr>
        <w:pStyle w:val="ConsPlusNormal"/>
        <w:spacing w:before="220"/>
        <w:ind w:firstLine="540"/>
        <w:jc w:val="both"/>
      </w:pPr>
      <w:bookmarkStart w:id="358" w:name="P7525"/>
      <w:bookmarkEnd w:id="358"/>
      <w:r>
        <w:t>1.4.1. Сельскохозяйственному потребительскому кооперативу - на возмещение части затрат, понесенных в текущем финансовом году, связанных с:</w:t>
      </w:r>
    </w:p>
    <w:p w:rsidR="0038265F" w:rsidRDefault="0038265F">
      <w:pPr>
        <w:pStyle w:val="ConsPlusNormal"/>
        <w:spacing w:before="220"/>
        <w:ind w:firstLine="540"/>
        <w:jc w:val="both"/>
      </w:pPr>
      <w:bookmarkStart w:id="359" w:name="P7526"/>
      <w:bookmarkEnd w:id="359"/>
      <w:r>
        <w:t>а)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w:t>
      </w:r>
    </w:p>
    <w:p w:rsidR="0038265F" w:rsidRDefault="0038265F">
      <w:pPr>
        <w:pStyle w:val="ConsPlusNormal"/>
        <w:spacing w:before="220"/>
        <w:ind w:firstLine="540"/>
        <w:jc w:val="both"/>
      </w:pPr>
      <w:bookmarkStart w:id="360" w:name="P7527"/>
      <w:bookmarkEnd w:id="360"/>
      <w:r>
        <w:t>б)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38265F" w:rsidRDefault="0038265F">
      <w:pPr>
        <w:pStyle w:val="ConsPlusNormal"/>
        <w:spacing w:before="220"/>
        <w:ind w:firstLine="540"/>
        <w:jc w:val="both"/>
      </w:pPr>
      <w:bookmarkStart w:id="361" w:name="P7528"/>
      <w:bookmarkEnd w:id="361"/>
      <w:r>
        <w:lastRenderedPageBreak/>
        <w:t>в) закупкой сельскохозяйственной продукции у членов сельскохозяйственного потребительского кооператива.</w:t>
      </w:r>
    </w:p>
    <w:p w:rsidR="0038265F" w:rsidRDefault="0038265F">
      <w:pPr>
        <w:pStyle w:val="ConsPlusNormal"/>
        <w:spacing w:before="220"/>
        <w:ind w:firstLine="540"/>
        <w:jc w:val="both"/>
      </w:pPr>
      <w:r>
        <w:t>Субсидия предоставляется в соответствии с реализацией регионального проекта "Создание системы поддержки фермеров и развитие сельской кооперации" федерального проекта "Малое и среднее предпринимательство и поддержка индивидуальной предпринимательской инициативы".</w:t>
      </w:r>
    </w:p>
    <w:p w:rsidR="0038265F" w:rsidRDefault="0038265F">
      <w:pPr>
        <w:pStyle w:val="ConsPlusNormal"/>
        <w:spacing w:before="220"/>
        <w:ind w:firstLine="540"/>
        <w:jc w:val="both"/>
      </w:pPr>
      <w:bookmarkStart w:id="362" w:name="P7530"/>
      <w:bookmarkEnd w:id="362"/>
      <w:r>
        <w:t>1.4.2. Центру компетенций - на софинансирование затрат, связанных с осуществлением текущей деятельности.</w:t>
      </w:r>
    </w:p>
    <w:p w:rsidR="0038265F" w:rsidRDefault="0038265F">
      <w:pPr>
        <w:pStyle w:val="ConsPlusNormal"/>
        <w:spacing w:before="220"/>
        <w:ind w:firstLine="540"/>
        <w:jc w:val="both"/>
      </w:pPr>
      <w:r>
        <w:t>Субсидия предоставляется в соответствии с реализацией регионального проекта "Создание системы поддержки фермеров и развитие сельской кооперации" федерального проекта "Малое и среднее предпринимательство и поддержка индивидуальной предпринимательской инициативы".</w:t>
      </w:r>
    </w:p>
    <w:p w:rsidR="0038265F" w:rsidRDefault="0038265F">
      <w:pPr>
        <w:pStyle w:val="ConsPlusNormal"/>
        <w:spacing w:before="220"/>
        <w:ind w:firstLine="540"/>
        <w:jc w:val="both"/>
      </w:pPr>
      <w:bookmarkStart w:id="363" w:name="P7532"/>
      <w:bookmarkEnd w:id="363"/>
      <w:r>
        <w:t>1.5. Субсидия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предоставляется в размере, не превышающем 50 процентов затрат, но не более 10 млн. рублей из расчета на 1 сельскохозяйственный потребительский кооператив.</w:t>
      </w:r>
    </w:p>
    <w:p w:rsidR="0038265F" w:rsidRDefault="0038265F">
      <w:pPr>
        <w:pStyle w:val="ConsPlusNormal"/>
        <w:spacing w:before="220"/>
        <w:ind w:firstLine="540"/>
        <w:jc w:val="both"/>
      </w:pPr>
      <w:r>
        <w:t>Срок эксплуатации таких техники, оборудования и объектов на день получения средств не должен превышать 3 лет со дня производства.</w:t>
      </w:r>
    </w:p>
    <w:p w:rsidR="0038265F" w:rsidRDefault="0038265F">
      <w:pPr>
        <w:pStyle w:val="ConsPlusNormal"/>
        <w:spacing w:before="220"/>
        <w:ind w:firstLine="540"/>
        <w:jc w:val="both"/>
      </w:pPr>
      <w:r>
        <w:t>Срок эксплуатации сельскохозяйственной техники и оборудования отсчитывается с даты их производства.</w:t>
      </w:r>
    </w:p>
    <w:p w:rsidR="0038265F" w:rsidRDefault="0038265F">
      <w:pPr>
        <w:pStyle w:val="ConsPlusNormal"/>
        <w:spacing w:before="220"/>
        <w:ind w:firstLine="540"/>
        <w:jc w:val="both"/>
      </w:pPr>
      <w:r>
        <w:t xml:space="preserve">При этом источником возмещения затрат не могут быть средства, полученные крестьянским (фермерским) хозяйством в соответствии с </w:t>
      </w:r>
      <w:hyperlink w:anchor="P7520" w:history="1">
        <w:r>
          <w:rPr>
            <w:color w:val="0000FF"/>
          </w:rPr>
          <w:t>абзацем вторым пункта 1.2</w:t>
        </w:r>
      </w:hyperlink>
      <w:r>
        <w:t xml:space="preserve"> Порядка.</w:t>
      </w:r>
    </w:p>
    <w:p w:rsidR="0038265F" w:rsidRDefault="0038265F">
      <w:pPr>
        <w:pStyle w:val="ConsPlusNormal"/>
        <w:spacing w:before="220"/>
        <w:ind w:firstLine="540"/>
        <w:jc w:val="both"/>
      </w:pPr>
      <w:r>
        <w:t>Субсидия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38265F" w:rsidRDefault="0038265F">
      <w:pPr>
        <w:pStyle w:val="ConsPlusNormal"/>
        <w:spacing w:before="220"/>
        <w:ind w:firstLine="540"/>
        <w:jc w:val="both"/>
      </w:pPr>
      <w:r>
        <w:t>1.6. Субсидия на возмещение части затрат, связанных с закупкой сельскохозяйственной продукции у членов сельскохозяйственного потребительского кооператива, предоставляется в размере, не превышающем:</w:t>
      </w:r>
    </w:p>
    <w:p w:rsidR="0038265F" w:rsidRDefault="0038265F">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38265F" w:rsidRDefault="0038265F">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38265F" w:rsidRDefault="0038265F">
      <w:pPr>
        <w:pStyle w:val="ConsPlusNormal"/>
        <w:spacing w:before="220"/>
        <w:ind w:firstLine="540"/>
        <w:jc w:val="both"/>
      </w:pPr>
      <w:r>
        <w:t xml:space="preserve">15 процентов затрат - если выручка от реализации продукции, закупленной у членов </w:t>
      </w:r>
      <w:r>
        <w:lastRenderedPageBreak/>
        <w:t>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38265F" w:rsidRDefault="0038265F">
      <w:pPr>
        <w:pStyle w:val="ConsPlusNormal"/>
        <w:spacing w:before="220"/>
        <w:ind w:firstLine="540"/>
        <w:jc w:val="both"/>
      </w:pPr>
      <w:r>
        <w:t>Объем продукции, закупленной у 1 члена сельскохозяйственного потребительского кооператива, не должен превышать 15 процентов всего объема продукции,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38265F" w:rsidRDefault="0038265F">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w:t>
      </w:r>
    </w:p>
    <w:p w:rsidR="0038265F" w:rsidRDefault="0038265F">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38265F" w:rsidRDefault="0038265F">
      <w:pPr>
        <w:pStyle w:val="ConsPlusNormal"/>
        <w:spacing w:before="220"/>
        <w:ind w:firstLine="540"/>
        <w:jc w:val="both"/>
      </w:pPr>
      <w:r>
        <w:t xml:space="preserve">К сельскохозяйственной продукции относится продукция, содержащаяся в </w:t>
      </w:r>
      <w:hyperlink r:id="rId254"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38265F" w:rsidRDefault="0038265F">
      <w:pPr>
        <w:pStyle w:val="ConsPlusNormal"/>
        <w:spacing w:before="220"/>
        <w:ind w:firstLine="540"/>
        <w:jc w:val="both"/>
      </w:pPr>
      <w:r>
        <w:t xml:space="preserve">1.7. Возмещение затрат сельскохозяйственных потребительских кооперативов, предусмотренных </w:t>
      </w:r>
      <w:hyperlink w:anchor="P7524" w:history="1">
        <w:r>
          <w:rPr>
            <w:color w:val="0000FF"/>
          </w:rPr>
          <w:t>пунктами 1.4</w:t>
        </w:r>
      </w:hyperlink>
      <w:r>
        <w:t xml:space="preserve"> - </w:t>
      </w:r>
      <w:hyperlink w:anchor="P7532" w:history="1">
        <w:r>
          <w:rPr>
            <w:color w:val="0000FF"/>
          </w:rPr>
          <w:t>1.5</w:t>
        </w:r>
      </w:hyperlink>
      <w:r>
        <w:t xml:space="preserve"> Порядка, за счет иных направлений государственной поддержки не допускается.</w:t>
      </w:r>
    </w:p>
    <w:p w:rsidR="0038265F" w:rsidRDefault="0038265F">
      <w:pPr>
        <w:pStyle w:val="ConsPlusNormal"/>
        <w:spacing w:before="220"/>
        <w:ind w:firstLine="540"/>
        <w:jc w:val="both"/>
      </w:pPr>
      <w:r>
        <w:t>1.8. Субсидия на софинансирование затрат, связанных с осуществлением текущей деятельности Центра компетенций, предоставляется в размере, не превышающем 70 процентов этих затрат.</w:t>
      </w:r>
    </w:p>
    <w:p w:rsidR="0038265F" w:rsidRDefault="0038265F">
      <w:pPr>
        <w:pStyle w:val="ConsPlusNormal"/>
        <w:spacing w:before="220"/>
        <w:ind w:firstLine="540"/>
        <w:jc w:val="both"/>
      </w:pPr>
      <w:r>
        <w:t>Перечень затрат, софинансируемых за счет средств субсидии, определяется Министерством сельского хозяйства Российской Федерации.</w:t>
      </w:r>
    </w:p>
    <w:p w:rsidR="0038265F" w:rsidRDefault="0038265F">
      <w:pPr>
        <w:pStyle w:val="ConsPlusNormal"/>
        <w:spacing w:before="220"/>
        <w:ind w:firstLine="540"/>
        <w:jc w:val="both"/>
      </w:pPr>
      <w:r>
        <w:t>1.9. Средства субсидии не могут быть использованы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8265F" w:rsidRDefault="0038265F">
      <w:pPr>
        <w:pStyle w:val="ConsPlusNormal"/>
        <w:spacing w:before="220"/>
        <w:ind w:firstLine="540"/>
        <w:jc w:val="both"/>
      </w:pPr>
      <w: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8265F" w:rsidRDefault="0038265F">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38265F" w:rsidRDefault="0038265F">
      <w:pPr>
        <w:pStyle w:val="ConsPlusNormal"/>
        <w:spacing w:before="220"/>
        <w:ind w:firstLine="540"/>
        <w:jc w:val="both"/>
      </w:pPr>
      <w:r>
        <w:t>Соглашение должно содержать следующие положения:</w:t>
      </w:r>
    </w:p>
    <w:p w:rsidR="0038265F" w:rsidRDefault="0038265F">
      <w:pPr>
        <w:pStyle w:val="ConsPlusNormal"/>
        <w:spacing w:before="220"/>
        <w:ind w:firstLine="540"/>
        <w:jc w:val="both"/>
      </w:pPr>
      <w:r>
        <w:t>банковские реквизиты Получателя для перечисления субсидии;</w:t>
      </w:r>
    </w:p>
    <w:p w:rsidR="0038265F" w:rsidRDefault="0038265F">
      <w:pPr>
        <w:pStyle w:val="ConsPlusNormal"/>
        <w:spacing w:before="220"/>
        <w:ind w:firstLine="540"/>
        <w:jc w:val="both"/>
      </w:pPr>
      <w:r>
        <w:t>сроки перечисления субсидии и счета, на которые она перечисляется;</w:t>
      </w:r>
    </w:p>
    <w:p w:rsidR="0038265F" w:rsidRDefault="0038265F">
      <w:pPr>
        <w:pStyle w:val="ConsPlusNormal"/>
        <w:spacing w:before="220"/>
        <w:ind w:firstLine="540"/>
        <w:jc w:val="both"/>
      </w:pPr>
      <w:r>
        <w:lastRenderedPageBreak/>
        <w:t>направления расходования субсидии Получателем;</w:t>
      </w:r>
    </w:p>
    <w:p w:rsidR="0038265F" w:rsidRDefault="0038265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38265F" w:rsidRDefault="0038265F">
      <w:pPr>
        <w:pStyle w:val="ConsPlusNormal"/>
        <w:spacing w:before="220"/>
        <w:ind w:firstLine="540"/>
        <w:jc w:val="both"/>
      </w:pPr>
      <w:r>
        <w:t>порядок контроля соблюдения Получателем условий Соглашения;</w:t>
      </w:r>
    </w:p>
    <w:p w:rsidR="0038265F" w:rsidRDefault="0038265F">
      <w:pPr>
        <w:pStyle w:val="ConsPlusNormal"/>
        <w:spacing w:before="220"/>
        <w:ind w:firstLine="540"/>
        <w:jc w:val="both"/>
      </w:pPr>
      <w:r>
        <w:t>план контрольных мероприятий в отношении Получателя;</w:t>
      </w:r>
    </w:p>
    <w:p w:rsidR="0038265F" w:rsidRDefault="0038265F">
      <w:pPr>
        <w:pStyle w:val="ConsPlusNormal"/>
        <w:spacing w:before="220"/>
        <w:ind w:firstLine="540"/>
        <w:jc w:val="both"/>
      </w:pPr>
      <w:r>
        <w:t>обязательство Получателя осуществлять деятельность и состоять в ревизионном союзе сельскохозяйственных кооперативов в течение 5 лет и более после получения субсидии;</w:t>
      </w:r>
    </w:p>
    <w:p w:rsidR="0038265F" w:rsidRDefault="0038265F">
      <w:pPr>
        <w:pStyle w:val="ConsPlusNormal"/>
        <w:spacing w:before="220"/>
        <w:ind w:firstLine="540"/>
        <w:jc w:val="both"/>
      </w:pPr>
      <w:r>
        <w:t>обязательство Получателя представлять в Департамент ревизионное заключение о результатах своей деятельности за отчетный финансовый год;</w:t>
      </w:r>
    </w:p>
    <w:p w:rsidR="0038265F" w:rsidRDefault="0038265F">
      <w:pPr>
        <w:pStyle w:val="ConsPlusNormal"/>
        <w:spacing w:before="220"/>
        <w:ind w:firstLine="540"/>
        <w:jc w:val="both"/>
      </w:pPr>
      <w:r>
        <w:t>обязательство Получателя обеспечить своевременное представление отчетности, установленной Соглашением.</w:t>
      </w:r>
    </w:p>
    <w:p w:rsidR="0038265F" w:rsidRDefault="0038265F">
      <w:pPr>
        <w:pStyle w:val="ConsPlusNormal"/>
        <w:spacing w:before="220"/>
        <w:ind w:firstLine="540"/>
        <w:jc w:val="both"/>
      </w:pPr>
      <w:r>
        <w:t>1.12.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38265F" w:rsidRDefault="0038265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38265F" w:rsidRDefault="0038265F">
      <w:pPr>
        <w:pStyle w:val="ConsPlusNormal"/>
        <w:spacing w:before="220"/>
        <w:ind w:firstLine="540"/>
        <w:jc w:val="both"/>
      </w:pPr>
      <w:r>
        <w:t>При доведении дополнительных лимитов субсидии в текущем или очередном финансовом году Получателям, которым было отказано в ее предоставлении в связи с отсутствием лимитов, выплачивается субсидия на основании ранее представленных в Департамент документов на ее предоставление.</w:t>
      </w:r>
    </w:p>
    <w:p w:rsidR="0038265F" w:rsidRDefault="0038265F">
      <w:pPr>
        <w:pStyle w:val="ConsPlusNormal"/>
        <w:spacing w:before="220"/>
        <w:ind w:firstLine="540"/>
        <w:jc w:val="both"/>
      </w:pPr>
      <w:bookmarkStart w:id="364" w:name="P7564"/>
      <w:bookmarkEnd w:id="364"/>
      <w:r>
        <w:t>1.13. Требования, которым должны соответствовать Получатели:</w:t>
      </w:r>
    </w:p>
    <w:p w:rsidR="0038265F" w:rsidRDefault="0038265F">
      <w:pPr>
        <w:pStyle w:val="ConsPlusNormal"/>
        <w:spacing w:before="220"/>
        <w:ind w:firstLine="540"/>
        <w:jc w:val="both"/>
      </w:pPr>
      <w:r>
        <w:t xml:space="preserve">1.13.1.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255" w:history="1">
        <w:r>
          <w:rPr>
            <w:color w:val="0000FF"/>
          </w:rPr>
          <w:t>законом</w:t>
        </w:r>
      </w:hyperlink>
      <w:r>
        <w:t xml:space="preserve"> от 8 декабря 1995 года N 193-ФЗ "О сельскохозяйственной кооперации", зарегистрированный на сельской территории автономного округа, являющийся субъектом малого и среднего предпринимательства в соответствии с Федеральным </w:t>
      </w:r>
      <w:hyperlink r:id="rId25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Закон) и объединяющий не менее 5 личных подсобных хозяйств и (или) 3 иных сельскохозяйственных товаропроизводителей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38265F" w:rsidRDefault="0038265F">
      <w:pPr>
        <w:pStyle w:val="ConsPlusNormal"/>
        <w:spacing w:before="220"/>
        <w:ind w:firstLine="540"/>
        <w:jc w:val="both"/>
      </w:pPr>
      <w:r>
        <w:t>Сельскохозяйственный потребительский кооператив:</w:t>
      </w:r>
    </w:p>
    <w:p w:rsidR="0038265F" w:rsidRDefault="0038265F">
      <w:pPr>
        <w:pStyle w:val="ConsPlusNormal"/>
        <w:spacing w:before="220"/>
        <w:ind w:firstLine="540"/>
        <w:jc w:val="both"/>
      </w:pPr>
      <w:r>
        <w:t>имеет утвержденный порядок формирования и использования своего неделимого фонда, в том числе предусматривающий способ формирования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38265F" w:rsidRDefault="0038265F">
      <w:pPr>
        <w:pStyle w:val="ConsPlusNormal"/>
        <w:spacing w:before="220"/>
        <w:ind w:firstLine="540"/>
        <w:jc w:val="both"/>
      </w:pPr>
      <w:r>
        <w:t>состоит или обязуется в течение 6 месяцев после заключения Соглашения вступить в состав ревизионного союза сельскохозяйственных кооперативов;</w:t>
      </w:r>
    </w:p>
    <w:p w:rsidR="0038265F" w:rsidRDefault="0038265F">
      <w:pPr>
        <w:pStyle w:val="ConsPlusNormal"/>
        <w:spacing w:before="220"/>
        <w:ind w:firstLine="540"/>
        <w:jc w:val="both"/>
      </w:pPr>
      <w:r>
        <w:t>на 15 число месяца, предшествующего месяцу, в котором планируется заключение Соглашения, должен соответствовать следующим требованиям:</w:t>
      </w:r>
    </w:p>
    <w:p w:rsidR="0038265F" w:rsidRDefault="0038265F">
      <w:pPr>
        <w:pStyle w:val="ConsPlusNormal"/>
        <w:spacing w:before="220"/>
        <w:ind w:firstLine="540"/>
        <w:jc w:val="both"/>
      </w:pPr>
      <w:r>
        <w:lastRenderedPageBreak/>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 xml:space="preserve">все члены сельскохозяйственного потребительского кооператива из числа сельскохозяйственных товаропроизводителей, кроме личных подсобных хозяйств, соответствуют критериям микропредприятия, установленным Федеральным </w:t>
      </w:r>
      <w:hyperlink r:id="rId257" w:history="1">
        <w:r>
          <w:rPr>
            <w:color w:val="0000FF"/>
          </w:rPr>
          <w:t>законом</w:t>
        </w:r>
      </w:hyperlink>
      <w:r>
        <w:t xml:space="preserve"> от 24 июля 2007 года N 209-ФЗ "О развитии малого и среднего предпринимательства в Российской Федерации"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38265F" w:rsidRDefault="0038265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38265F" w:rsidRDefault="0038265F">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Российской Федерации;</w:t>
      </w:r>
    </w:p>
    <w:p w:rsidR="0038265F" w:rsidRDefault="0038265F">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spacing w:before="220"/>
        <w:ind w:firstLine="540"/>
        <w:jc w:val="both"/>
      </w:pPr>
      <w:r>
        <w:t>1.13.2. Центр компетенций - центр компетенций в сфере сельскохозяйственной кооперации и поддержки фермеров автономного округа, соответствующий требованиям "</w:t>
      </w:r>
      <w:hyperlink r:id="rId258" w:history="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года N 1.</w:t>
      </w:r>
    </w:p>
    <w:p w:rsidR="0038265F" w:rsidRDefault="0038265F">
      <w:pPr>
        <w:pStyle w:val="ConsPlusNormal"/>
        <w:spacing w:before="220"/>
        <w:ind w:firstLine="540"/>
        <w:jc w:val="both"/>
      </w:pPr>
      <w:r>
        <w:t>Центр компетенций:</w:t>
      </w:r>
    </w:p>
    <w:p w:rsidR="0038265F" w:rsidRDefault="0038265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38265F" w:rsidRDefault="0038265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38265F" w:rsidRDefault="0038265F">
      <w:pPr>
        <w:pStyle w:val="ConsPlusNormal"/>
        <w:spacing w:before="220"/>
        <w:ind w:firstLine="540"/>
        <w:jc w:val="both"/>
      </w:pPr>
      <w:r>
        <w:t xml:space="preserve">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Российской </w:t>
      </w:r>
      <w:r>
        <w:lastRenderedPageBreak/>
        <w:t>Федерации;</w:t>
      </w:r>
    </w:p>
    <w:p w:rsidR="0038265F" w:rsidRDefault="0038265F">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38265F" w:rsidRDefault="0038265F">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38265F" w:rsidRDefault="0038265F">
      <w:pPr>
        <w:pStyle w:val="ConsPlusNormal"/>
        <w:jc w:val="both"/>
      </w:pPr>
    </w:p>
    <w:p w:rsidR="0038265F" w:rsidRDefault="0038265F">
      <w:pPr>
        <w:pStyle w:val="ConsPlusTitle"/>
        <w:jc w:val="center"/>
        <w:outlineLvl w:val="1"/>
      </w:pPr>
      <w:r>
        <w:t>II. Правила предоставления субсидии</w:t>
      </w:r>
    </w:p>
    <w:p w:rsidR="0038265F" w:rsidRDefault="0038265F">
      <w:pPr>
        <w:pStyle w:val="ConsPlusNormal"/>
        <w:jc w:val="both"/>
      </w:pPr>
    </w:p>
    <w:p w:rsidR="0038265F" w:rsidRDefault="0038265F">
      <w:pPr>
        <w:pStyle w:val="ConsPlusNormal"/>
        <w:ind w:firstLine="540"/>
        <w:jc w:val="both"/>
      </w:pPr>
      <w:bookmarkStart w:id="365" w:name="P7585"/>
      <w:bookmarkEnd w:id="365"/>
      <w:r>
        <w:t>2.1. Получатели до 10 ноября текущего финансового года представляют в Департамент следующие документы:</w:t>
      </w:r>
    </w:p>
    <w:p w:rsidR="0038265F" w:rsidRDefault="0038265F">
      <w:pPr>
        <w:pStyle w:val="ConsPlusNormal"/>
        <w:spacing w:before="220"/>
        <w:ind w:firstLine="540"/>
        <w:jc w:val="both"/>
      </w:pPr>
      <w:r>
        <w:t xml:space="preserve">2.1.1. По мероприятиям, установленным </w:t>
      </w:r>
      <w:hyperlink w:anchor="P7525" w:history="1">
        <w:r>
          <w:rPr>
            <w:color w:val="0000FF"/>
          </w:rPr>
          <w:t>подпунктом 1.4.1 пункта 1.4</w:t>
        </w:r>
      </w:hyperlink>
      <w:r>
        <w:t xml:space="preserve"> Порядка:</w:t>
      </w:r>
    </w:p>
    <w:p w:rsidR="0038265F" w:rsidRDefault="0038265F">
      <w:pPr>
        <w:pStyle w:val="ConsPlusNormal"/>
        <w:spacing w:before="220"/>
        <w:ind w:firstLine="540"/>
        <w:jc w:val="both"/>
      </w:pPr>
      <w:r>
        <w:t>заявление о предоставлении субсидии по форме, установленной Департаментом (далее - заявка);</w:t>
      </w:r>
    </w:p>
    <w:p w:rsidR="0038265F" w:rsidRDefault="0038265F">
      <w:pPr>
        <w:pStyle w:val="ConsPlusNormal"/>
        <w:spacing w:before="220"/>
        <w:ind w:firstLine="540"/>
        <w:jc w:val="both"/>
      </w:pPr>
      <w:r>
        <w:t>список членов сельскохозяйственного потребительского кооператива;</w:t>
      </w:r>
    </w:p>
    <w:p w:rsidR="0038265F" w:rsidRDefault="0038265F">
      <w:pPr>
        <w:pStyle w:val="ConsPlusNormal"/>
        <w:spacing w:before="220"/>
        <w:ind w:firstLine="540"/>
        <w:jc w:val="both"/>
      </w:pPr>
      <w:r>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38265F" w:rsidRDefault="0038265F">
      <w:pPr>
        <w:pStyle w:val="ConsPlusNormal"/>
        <w:spacing w:before="220"/>
        <w:ind w:firstLine="540"/>
        <w:jc w:val="both"/>
      </w:pPr>
      <w:r>
        <w:t xml:space="preserve">справку-расчет субсидии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526" w:history="1">
        <w:r>
          <w:rPr>
            <w:color w:val="0000FF"/>
          </w:rPr>
          <w:t>абзацем вторым подпункта 1.4.1 пункта 1.4</w:t>
        </w:r>
      </w:hyperlink>
      <w:r>
        <w:t xml:space="preserve"> Порядка);</w:t>
      </w:r>
    </w:p>
    <w:p w:rsidR="0038265F" w:rsidRDefault="0038265F">
      <w:pPr>
        <w:pStyle w:val="ConsPlusNormal"/>
        <w:spacing w:before="220"/>
        <w:ind w:firstLine="540"/>
        <w:jc w:val="both"/>
      </w:pPr>
      <w: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527" w:history="1">
        <w:r>
          <w:rPr>
            <w:color w:val="0000FF"/>
          </w:rPr>
          <w:t>абзацем третьим подпункта 1.4.1 пункта 1.4</w:t>
        </w:r>
      </w:hyperlink>
      <w:r>
        <w:t xml:space="preserve"> Порядка);</w:t>
      </w:r>
    </w:p>
    <w:p w:rsidR="0038265F" w:rsidRDefault="0038265F">
      <w:pPr>
        <w:pStyle w:val="ConsPlusNormal"/>
        <w:spacing w:before="220"/>
        <w:ind w:firstLine="540"/>
        <w:jc w:val="both"/>
      </w:pPr>
      <w: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528" w:history="1">
        <w:r>
          <w:rPr>
            <w:color w:val="0000FF"/>
          </w:rPr>
          <w:t>абзацем четвертым подпункта 1.4.1 пункта 1.4</w:t>
        </w:r>
      </w:hyperlink>
      <w:r>
        <w:t xml:space="preserve"> Порядка);</w:t>
      </w:r>
    </w:p>
    <w:p w:rsidR="0038265F" w:rsidRDefault="0038265F">
      <w:pPr>
        <w:pStyle w:val="ConsPlusNormal"/>
        <w:spacing w:before="220"/>
        <w:ind w:firstLine="540"/>
        <w:jc w:val="both"/>
      </w:pPr>
      <w: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38265F" w:rsidRDefault="0038265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38265F" w:rsidRDefault="0038265F">
      <w:pPr>
        <w:pStyle w:val="ConsPlusNormal"/>
        <w:spacing w:before="220"/>
        <w:ind w:firstLine="540"/>
        <w:jc w:val="both"/>
      </w:pPr>
      <w:r>
        <w:t xml:space="preserve">Копии документов заверяет уполномоченное должностное лицо сельскохозяйственного потребительского кооператива с расшифровкой должности, фамилии и инициалов, даты заверения, с оттиском печати потребительского сельскохозяйственного кооператива на каждом </w:t>
      </w:r>
      <w:r>
        <w:lastRenderedPageBreak/>
        <w:t>листе представленного документа (документов).</w:t>
      </w:r>
    </w:p>
    <w:p w:rsidR="0038265F" w:rsidRDefault="0038265F">
      <w:pPr>
        <w:pStyle w:val="ConsPlusNormal"/>
        <w:spacing w:before="220"/>
        <w:ind w:firstLine="540"/>
        <w:jc w:val="both"/>
      </w:pPr>
      <w:r>
        <w:t xml:space="preserve">2.1.2. По мероприятию, установленному </w:t>
      </w:r>
      <w:hyperlink w:anchor="P7530" w:history="1">
        <w:r>
          <w:rPr>
            <w:color w:val="0000FF"/>
          </w:rPr>
          <w:t>подпунктом 1.4.2 пункта 1.4</w:t>
        </w:r>
      </w:hyperlink>
      <w:r>
        <w:t xml:space="preserve"> Порядка:</w:t>
      </w:r>
    </w:p>
    <w:p w:rsidR="0038265F" w:rsidRDefault="0038265F">
      <w:pPr>
        <w:pStyle w:val="ConsPlusNormal"/>
        <w:spacing w:before="220"/>
        <w:ind w:firstLine="540"/>
        <w:jc w:val="both"/>
      </w:pPr>
      <w:r>
        <w:t>заявление о предоставлении субсидии по форме, установленной Департаментом (далее - заявка);</w:t>
      </w:r>
    </w:p>
    <w:p w:rsidR="0038265F" w:rsidRDefault="0038265F">
      <w:pPr>
        <w:pStyle w:val="ConsPlusNormal"/>
        <w:spacing w:before="220"/>
        <w:ind w:firstLine="540"/>
        <w:jc w:val="both"/>
      </w:pPr>
      <w:r>
        <w:t>копии документов, подтверждающих соответствие Получателя требованиям "</w:t>
      </w:r>
      <w:hyperlink r:id="rId259" w:history="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38265F" w:rsidRDefault="0038265F">
      <w:pPr>
        <w:pStyle w:val="ConsPlusNormal"/>
        <w:spacing w:before="220"/>
        <w:ind w:firstLine="540"/>
        <w:jc w:val="both"/>
      </w:pPr>
      <w:r>
        <w:t>справку-расчет субсидии на возмещение части затрат, связанных с осуществлением текущей деятельности, по форме, утвержденной Департаментом.</w:t>
      </w:r>
    </w:p>
    <w:p w:rsidR="0038265F" w:rsidRDefault="0038265F">
      <w:pPr>
        <w:pStyle w:val="ConsPlusNormal"/>
        <w:spacing w:before="220"/>
        <w:ind w:firstLine="540"/>
        <w:jc w:val="both"/>
      </w:pPr>
      <w:r>
        <w:t>Копии документов, подтверждающих затраты текущей деятельности в том числе по группам затрат:</w:t>
      </w:r>
    </w:p>
    <w:p w:rsidR="0038265F" w:rsidRDefault="0038265F">
      <w:pPr>
        <w:pStyle w:val="ConsPlusNormal"/>
        <w:spacing w:before="220"/>
        <w:ind w:firstLine="540"/>
        <w:jc w:val="both"/>
      </w:pPr>
      <w:r>
        <w:t>приобретения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38265F" w:rsidRDefault="0038265F">
      <w:pPr>
        <w:pStyle w:val="ConsPlusNormal"/>
        <w:spacing w:before="220"/>
        <w:ind w:firstLine="540"/>
        <w:jc w:val="both"/>
      </w:pPr>
      <w:r>
        <w:t>проведения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38265F" w:rsidRDefault="0038265F">
      <w:pPr>
        <w:pStyle w:val="ConsPlusNormal"/>
        <w:spacing w:before="220"/>
        <w:ind w:firstLine="540"/>
        <w:jc w:val="both"/>
      </w:pPr>
      <w:r>
        <w:t>выпуска печатных периодических и методических материалов, включая оплату услуг по их печати и размножению;</w:t>
      </w:r>
    </w:p>
    <w:p w:rsidR="0038265F" w:rsidRDefault="0038265F">
      <w:pPr>
        <w:pStyle w:val="ConsPlusNormal"/>
        <w:spacing w:before="220"/>
        <w:ind w:firstLine="540"/>
        <w:jc w:val="both"/>
      </w:pPr>
      <w:r>
        <w:t>оплаты труда сотрудников;</w:t>
      </w:r>
    </w:p>
    <w:p w:rsidR="0038265F" w:rsidRDefault="0038265F">
      <w:pPr>
        <w:pStyle w:val="ConsPlusNormal"/>
        <w:spacing w:before="220"/>
        <w:ind w:firstLine="540"/>
        <w:jc w:val="both"/>
      </w:pPr>
      <w:r>
        <w:t>привлечения сторонних организаций для организации предоставления информационно-консультационных услуг, которые не могли быть предоставлены сотрудниками Центра компетенции.</w:t>
      </w:r>
    </w:p>
    <w:p w:rsidR="0038265F" w:rsidRDefault="0038265F">
      <w:pPr>
        <w:pStyle w:val="ConsPlusNormal"/>
        <w:spacing w:before="220"/>
        <w:ind w:firstLine="540"/>
        <w:jc w:val="both"/>
      </w:pPr>
      <w:r>
        <w:t>Копии документов заверяет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 на каждом листе представленного документа (документов).</w:t>
      </w:r>
    </w:p>
    <w:p w:rsidR="0038265F" w:rsidRDefault="0038265F">
      <w:pPr>
        <w:pStyle w:val="ConsPlusNormal"/>
        <w:spacing w:before="220"/>
        <w:ind w:firstLine="540"/>
        <w:jc w:val="both"/>
      </w:pPr>
      <w:r>
        <w:t xml:space="preserve">2.2. Департамент самостоятельно в течение 2 рабочих дней с даты регистрации заявки запрашивает в порядке межведомственного информационного взаимодействия, установленного Федеральным </w:t>
      </w:r>
      <w:hyperlink r:id="rId260"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38265F" w:rsidRDefault="0038265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8265F" w:rsidRDefault="0038265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38265F" w:rsidRDefault="0038265F">
      <w:pPr>
        <w:pStyle w:val="ConsPlusNormal"/>
        <w:spacing w:before="220"/>
        <w:ind w:firstLine="540"/>
        <w:jc w:val="both"/>
      </w:pPr>
      <w:r>
        <w:t xml:space="preserve">сведения, подтверждающие отсутствие выплат средств финансовой поддержки на цели, </w:t>
      </w:r>
      <w:r>
        <w:lastRenderedPageBreak/>
        <w:t xml:space="preserve">установленные </w:t>
      </w:r>
      <w:hyperlink w:anchor="P7524" w:history="1">
        <w:r>
          <w:rPr>
            <w:color w:val="0000FF"/>
          </w:rPr>
          <w:t>пунктом 1.4</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38265F" w:rsidRDefault="0038265F">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38265F" w:rsidRDefault="0038265F">
      <w:pPr>
        <w:pStyle w:val="ConsPlusNormal"/>
        <w:spacing w:before="220"/>
        <w:ind w:firstLine="540"/>
        <w:jc w:val="both"/>
      </w:pPr>
      <w:r>
        <w:t>Указанные сведения могут быть представлены Получателем самостоятельно при подаче заявки.</w:t>
      </w:r>
    </w:p>
    <w:p w:rsidR="0038265F" w:rsidRDefault="0038265F">
      <w:pPr>
        <w:pStyle w:val="ConsPlusNormal"/>
        <w:spacing w:before="220"/>
        <w:ind w:firstLine="540"/>
        <w:jc w:val="both"/>
      </w:pPr>
      <w:r>
        <w:t xml:space="preserve">2.3. Документы, предусмотренные </w:t>
      </w:r>
      <w:hyperlink w:anchor="P7585" w:history="1">
        <w:r>
          <w:rPr>
            <w:color w:val="0000FF"/>
          </w:rPr>
          <w:t>пунктом 2.1</w:t>
        </w:r>
      </w:hyperlink>
      <w:r>
        <w:t xml:space="preserve"> Порядка, представляются в Департамент одним из следующих способов:</w:t>
      </w:r>
    </w:p>
    <w:p w:rsidR="0038265F" w:rsidRDefault="0038265F">
      <w:pPr>
        <w:pStyle w:val="ConsPlusNormal"/>
        <w:spacing w:before="220"/>
        <w:ind w:firstLine="540"/>
        <w:jc w:val="both"/>
      </w:pPr>
      <w:r>
        <w:t>1) сформированными в 1 комплект, состоящий из одного или нескольких прошнурованных и пронумерованных в установленном порядке томов непосредственно или почтовым отправлением.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документам;</w:t>
      </w:r>
    </w:p>
    <w:p w:rsidR="0038265F" w:rsidRDefault="0038265F">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комплект, состоящий из одного или нескольких прошнурованных и пронумерованных в установленном порядке томов.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документам.</w:t>
      </w:r>
    </w:p>
    <w:p w:rsidR="0038265F" w:rsidRDefault="0038265F">
      <w:pPr>
        <w:pStyle w:val="ConsPlusNormal"/>
        <w:spacing w:before="220"/>
        <w:ind w:firstLine="540"/>
        <w:jc w:val="both"/>
      </w:pPr>
      <w:r>
        <w:t>2.4. Департамент принимает документы и в течение 10 рабочих дней со дня регистрации заявки осуществляет их проверку и рассмотрение.</w:t>
      </w:r>
    </w:p>
    <w:p w:rsidR="0038265F" w:rsidRDefault="0038265F">
      <w:pPr>
        <w:pStyle w:val="ConsPlusNormal"/>
        <w:spacing w:before="220"/>
        <w:ind w:firstLine="540"/>
        <w:jc w:val="both"/>
      </w:pPr>
      <w:r>
        <w:t>По результатам принимает одно из следующих решений:</w:t>
      </w:r>
    </w:p>
    <w:p w:rsidR="0038265F" w:rsidRDefault="0038265F">
      <w:pPr>
        <w:pStyle w:val="ConsPlusNormal"/>
        <w:spacing w:before="220"/>
        <w:ind w:firstLine="540"/>
        <w:jc w:val="both"/>
      </w:pPr>
      <w:r>
        <w:t>предоставить субсидию;</w:t>
      </w:r>
    </w:p>
    <w:p w:rsidR="0038265F" w:rsidRDefault="0038265F">
      <w:pPr>
        <w:pStyle w:val="ConsPlusNormal"/>
        <w:spacing w:before="220"/>
        <w:ind w:firstLine="540"/>
        <w:jc w:val="both"/>
      </w:pPr>
      <w:r>
        <w:t>отказать в предоставлении субсидии.</w:t>
      </w:r>
    </w:p>
    <w:p w:rsidR="0038265F" w:rsidRDefault="0038265F">
      <w:pPr>
        <w:pStyle w:val="ConsPlusNormal"/>
        <w:spacing w:before="220"/>
        <w:ind w:firstLine="540"/>
        <w:jc w:val="both"/>
      </w:pPr>
      <w:r>
        <w:t>2.5. Департамент в течение 5 рабочих дней со дня принятия решения о предоставлении или отказе в предоставлении субсидии направляет Получателю для подписания Соглашение (дополнительное соглашение к Соглашению при наличии действующего Соглашения) или уведомление об отказе в предоставлении субсидии с указанием причин отказа одним из следующих способов:</w:t>
      </w:r>
    </w:p>
    <w:p w:rsidR="0038265F" w:rsidRDefault="0038265F">
      <w:pPr>
        <w:pStyle w:val="ConsPlusNormal"/>
        <w:spacing w:before="220"/>
        <w:ind w:firstLine="540"/>
        <w:jc w:val="both"/>
      </w:pPr>
      <w:r>
        <w:t>почтовым отправлением;</w:t>
      </w:r>
    </w:p>
    <w:p w:rsidR="0038265F" w:rsidRDefault="0038265F">
      <w:pPr>
        <w:pStyle w:val="ConsPlusNormal"/>
        <w:spacing w:before="220"/>
        <w:ind w:firstLine="540"/>
        <w:jc w:val="both"/>
      </w:pPr>
      <w:r>
        <w:t>вручается лично при обращении Получателя в Департамент.</w:t>
      </w:r>
    </w:p>
    <w:p w:rsidR="0038265F" w:rsidRDefault="0038265F">
      <w:pPr>
        <w:pStyle w:val="ConsPlusNormal"/>
        <w:spacing w:before="220"/>
        <w:ind w:firstLine="540"/>
        <w:jc w:val="both"/>
      </w:pPr>
      <w:bookmarkStart w:id="366" w:name="P7623"/>
      <w:bookmarkEnd w:id="366"/>
      <w:r>
        <w:t>Получатель в течение 5 рабочих дней с даты получения Соглашения (дополнительного соглашения к Соглашению) подписывает и представляет его в Департамент лично или почтовым отправлением. Получатель, не представивший в Департамент подписанное Соглашение (дополнительное соглашение к Соглашению)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8265F" w:rsidRDefault="0038265F">
      <w:pPr>
        <w:pStyle w:val="ConsPlusNormal"/>
        <w:spacing w:before="220"/>
        <w:ind w:firstLine="540"/>
        <w:jc w:val="both"/>
      </w:pPr>
      <w:r>
        <w:t>Перечисление субсидии осуществляется в порядке, сроки и на счет, установленные Соглашением.</w:t>
      </w:r>
    </w:p>
    <w:p w:rsidR="0038265F" w:rsidRDefault="0038265F">
      <w:pPr>
        <w:pStyle w:val="ConsPlusNormal"/>
        <w:spacing w:before="220"/>
        <w:ind w:firstLine="540"/>
        <w:jc w:val="both"/>
      </w:pPr>
      <w:r>
        <w:lastRenderedPageBreak/>
        <w:t>Перечисление средств субсидии осуществляется:</w:t>
      </w:r>
    </w:p>
    <w:p w:rsidR="0038265F" w:rsidRDefault="0038265F">
      <w:pPr>
        <w:pStyle w:val="ConsPlusNormal"/>
        <w:spacing w:before="220"/>
        <w:ind w:firstLine="540"/>
        <w:jc w:val="both"/>
      </w:pPr>
      <w:r>
        <w:t>в течение 15 рабочих дней с момента подписания Соглашения на счет Получателя, открытый в кредитной российской организации (сельскохозяйственным потребительским кооперативам);</w:t>
      </w:r>
    </w:p>
    <w:p w:rsidR="0038265F" w:rsidRDefault="0038265F">
      <w:pPr>
        <w:pStyle w:val="ConsPlusNormal"/>
        <w:spacing w:before="220"/>
        <w:ind w:firstLine="540"/>
        <w:jc w:val="both"/>
      </w:pPr>
      <w:r>
        <w:t>в течение 15 рабочих дней с момента подписания Соглашения на лицевой счет, открытый в Департаменте финансов автономного округа (Центру компетенций).</w:t>
      </w:r>
    </w:p>
    <w:p w:rsidR="0038265F" w:rsidRDefault="0038265F">
      <w:pPr>
        <w:pStyle w:val="ConsPlusNormal"/>
        <w:spacing w:before="220"/>
        <w:ind w:firstLine="540"/>
        <w:jc w:val="both"/>
      </w:pPr>
      <w:r>
        <w:t>2.6. Основаниями для отказа в заключении Соглашения являются:</w:t>
      </w:r>
    </w:p>
    <w:p w:rsidR="0038265F" w:rsidRDefault="0038265F">
      <w:pPr>
        <w:pStyle w:val="ConsPlusNormal"/>
        <w:spacing w:before="220"/>
        <w:ind w:firstLine="540"/>
        <w:jc w:val="both"/>
      </w:pPr>
      <w:r>
        <w:t>отсутствие лимитов, предусмотренных для представления субсидии в бюджете автономного округа;</w:t>
      </w:r>
    </w:p>
    <w:p w:rsidR="0038265F" w:rsidRDefault="0038265F">
      <w:pPr>
        <w:pStyle w:val="ConsPlusNormal"/>
        <w:spacing w:before="220"/>
        <w:ind w:firstLine="540"/>
        <w:jc w:val="both"/>
      </w:pPr>
      <w:r>
        <w:t xml:space="preserve">нарушение срока представления документов, установленного </w:t>
      </w:r>
      <w:hyperlink w:anchor="P7585" w:history="1">
        <w:r>
          <w:rPr>
            <w:color w:val="0000FF"/>
          </w:rPr>
          <w:t>пунктом 2.1</w:t>
        </w:r>
      </w:hyperlink>
      <w:r>
        <w:t xml:space="preserve"> Порядка (для соответствующих направлений предоставления субсидии);</w:t>
      </w:r>
    </w:p>
    <w:p w:rsidR="0038265F" w:rsidRDefault="0038265F">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7585" w:history="1">
        <w:r>
          <w:rPr>
            <w:color w:val="0000FF"/>
          </w:rPr>
          <w:t>пункте 2.1</w:t>
        </w:r>
      </w:hyperlink>
      <w:r>
        <w:t xml:space="preserve"> Порядка (для соответствующих направлений предоставления субсидии);</w:t>
      </w:r>
    </w:p>
    <w:p w:rsidR="0038265F" w:rsidRDefault="0038265F">
      <w:pPr>
        <w:pStyle w:val="ConsPlusNormal"/>
        <w:spacing w:before="220"/>
        <w:ind w:firstLine="540"/>
        <w:jc w:val="both"/>
      </w:pPr>
      <w:r>
        <w:t xml:space="preserve">представление документов, указанных в </w:t>
      </w:r>
      <w:hyperlink w:anchor="P7585" w:history="1">
        <w:r>
          <w:rPr>
            <w:color w:val="0000FF"/>
          </w:rPr>
          <w:t>пункте 2.1</w:t>
        </w:r>
      </w:hyperlink>
      <w:r>
        <w:t xml:space="preserve"> Порядка, с нарушением требований к их оформлению (для соответствующих направлений предоставления субсидии);</w:t>
      </w:r>
    </w:p>
    <w:p w:rsidR="0038265F" w:rsidRDefault="0038265F">
      <w:pPr>
        <w:pStyle w:val="ConsPlusNormal"/>
        <w:spacing w:before="220"/>
        <w:ind w:firstLine="540"/>
        <w:jc w:val="both"/>
      </w:pPr>
      <w:r>
        <w:t>недостоверность представленной Получателем информации;</w:t>
      </w:r>
    </w:p>
    <w:p w:rsidR="0038265F" w:rsidRDefault="0038265F">
      <w:pPr>
        <w:pStyle w:val="ConsPlusNormal"/>
        <w:spacing w:before="220"/>
        <w:ind w:firstLine="540"/>
        <w:jc w:val="both"/>
      </w:pPr>
      <w:r>
        <w:t xml:space="preserve">несоответствие Получателя требованиям, установленным </w:t>
      </w:r>
      <w:hyperlink w:anchor="P7521" w:history="1">
        <w:r>
          <w:rPr>
            <w:color w:val="0000FF"/>
          </w:rPr>
          <w:t>абзацами третьим</w:t>
        </w:r>
      </w:hyperlink>
      <w:r>
        <w:t xml:space="preserve">, </w:t>
      </w:r>
      <w:hyperlink w:anchor="P7522" w:history="1">
        <w:r>
          <w:rPr>
            <w:color w:val="0000FF"/>
          </w:rPr>
          <w:t>четвертым пункта 1.2</w:t>
        </w:r>
      </w:hyperlink>
      <w:r>
        <w:t xml:space="preserve">, </w:t>
      </w:r>
      <w:hyperlink w:anchor="P7564" w:history="1">
        <w:r>
          <w:rPr>
            <w:color w:val="0000FF"/>
          </w:rPr>
          <w:t>пунктом 1.13</w:t>
        </w:r>
      </w:hyperlink>
      <w:r>
        <w:t xml:space="preserve"> Порядка (для соответствующих направлений предоставления субсидии);</w:t>
      </w:r>
    </w:p>
    <w:p w:rsidR="0038265F" w:rsidRDefault="0038265F">
      <w:pPr>
        <w:pStyle w:val="ConsPlusNormal"/>
        <w:spacing w:before="220"/>
        <w:ind w:firstLine="540"/>
        <w:jc w:val="both"/>
      </w:pPr>
      <w:r>
        <w:t xml:space="preserve">несоответствие расходов Получателя </w:t>
      </w:r>
      <w:hyperlink w:anchor="P7524" w:history="1">
        <w:r>
          <w:rPr>
            <w:color w:val="0000FF"/>
          </w:rPr>
          <w:t>пункту 1.4</w:t>
        </w:r>
      </w:hyperlink>
      <w:r>
        <w:t xml:space="preserve"> Порядка (для соответствующих направлений предоставления субсидии);</w:t>
      </w:r>
    </w:p>
    <w:p w:rsidR="0038265F" w:rsidRDefault="0038265F">
      <w:pPr>
        <w:pStyle w:val="ConsPlusNormal"/>
        <w:spacing w:before="220"/>
        <w:ind w:firstLine="540"/>
        <w:jc w:val="both"/>
      </w:pPr>
      <w: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38265F" w:rsidRDefault="0038265F">
      <w:pPr>
        <w:pStyle w:val="ConsPlusNormal"/>
        <w:spacing w:before="220"/>
        <w:ind w:firstLine="540"/>
        <w:jc w:val="both"/>
      </w:pPr>
      <w:r>
        <w:t>2.7. Основания для отказа в предоставлении субсидии:</w:t>
      </w:r>
    </w:p>
    <w:p w:rsidR="0038265F" w:rsidRDefault="0038265F">
      <w:pPr>
        <w:pStyle w:val="ConsPlusNormal"/>
        <w:spacing w:before="220"/>
        <w:ind w:firstLine="540"/>
        <w:jc w:val="both"/>
      </w:pPr>
      <w:r>
        <w:t>подписание Соглашения ненадлежащим лицом;</w:t>
      </w:r>
    </w:p>
    <w:p w:rsidR="0038265F" w:rsidRDefault="0038265F">
      <w:pPr>
        <w:pStyle w:val="ConsPlusNormal"/>
        <w:spacing w:before="220"/>
        <w:ind w:firstLine="540"/>
        <w:jc w:val="both"/>
      </w:pPr>
      <w:r>
        <w:t>представление Соглашения с нарушением установленной формы;</w:t>
      </w:r>
    </w:p>
    <w:p w:rsidR="0038265F" w:rsidRDefault="0038265F">
      <w:pPr>
        <w:pStyle w:val="ConsPlusNormal"/>
        <w:spacing w:before="220"/>
        <w:ind w:firstLine="540"/>
        <w:jc w:val="both"/>
      </w:pPr>
      <w:r>
        <w:t xml:space="preserve">нарушение Получателем сроков представления в Департамент подписанного со стороны Получателя Соглашения, установленных </w:t>
      </w:r>
      <w:hyperlink w:anchor="P7623" w:history="1">
        <w:r>
          <w:rPr>
            <w:color w:val="0000FF"/>
          </w:rPr>
          <w:t>абзацем четвертым пункта 2.5</w:t>
        </w:r>
      </w:hyperlink>
      <w:r>
        <w:t xml:space="preserve"> Порядка.</w:t>
      </w:r>
    </w:p>
    <w:p w:rsidR="0038265F" w:rsidRDefault="0038265F">
      <w:pPr>
        <w:pStyle w:val="ConsPlusNormal"/>
        <w:jc w:val="both"/>
      </w:pPr>
    </w:p>
    <w:p w:rsidR="0038265F" w:rsidRDefault="0038265F">
      <w:pPr>
        <w:pStyle w:val="ConsPlusTitle"/>
        <w:jc w:val="center"/>
        <w:outlineLvl w:val="1"/>
      </w:pPr>
      <w:r>
        <w:t>III. Требования к отчетности</w:t>
      </w:r>
    </w:p>
    <w:p w:rsidR="0038265F" w:rsidRDefault="0038265F">
      <w:pPr>
        <w:pStyle w:val="ConsPlusNormal"/>
        <w:jc w:val="both"/>
      </w:pPr>
    </w:p>
    <w:p w:rsidR="0038265F" w:rsidRDefault="0038265F">
      <w:pPr>
        <w:pStyle w:val="ConsPlusNormal"/>
        <w:ind w:firstLine="540"/>
        <w:jc w:val="both"/>
      </w:pPr>
      <w:r>
        <w:t>3.1. Получатель представляет в Департамент лично или почтовым отправлением отчеты по формам и в сроки, установленные Соглашением.</w:t>
      </w:r>
    </w:p>
    <w:p w:rsidR="0038265F" w:rsidRDefault="0038265F">
      <w:pPr>
        <w:pStyle w:val="ConsPlusNormal"/>
        <w:jc w:val="both"/>
      </w:pPr>
    </w:p>
    <w:p w:rsidR="0038265F" w:rsidRDefault="0038265F">
      <w:pPr>
        <w:pStyle w:val="ConsPlusTitle"/>
        <w:jc w:val="center"/>
        <w:outlineLvl w:val="1"/>
      </w:pPr>
      <w:r>
        <w:t>IV. Правила возврата субсидии в случае нарушения условий,</w:t>
      </w:r>
    </w:p>
    <w:p w:rsidR="0038265F" w:rsidRDefault="0038265F">
      <w:pPr>
        <w:pStyle w:val="ConsPlusTitle"/>
        <w:jc w:val="center"/>
      </w:pPr>
      <w:r>
        <w:t>установленных при ее предоставлении</w:t>
      </w:r>
    </w:p>
    <w:p w:rsidR="0038265F" w:rsidRDefault="0038265F">
      <w:pPr>
        <w:pStyle w:val="ConsPlusNormal"/>
        <w:jc w:val="both"/>
      </w:pPr>
    </w:p>
    <w:p w:rsidR="0038265F" w:rsidRDefault="0038265F">
      <w:pPr>
        <w:pStyle w:val="ConsPlusNormal"/>
        <w:ind w:firstLine="540"/>
        <w:jc w:val="both"/>
      </w:pPr>
      <w:r>
        <w:t>4.1.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8265F" w:rsidRDefault="0038265F">
      <w:pPr>
        <w:pStyle w:val="ConsPlusNormal"/>
        <w:spacing w:before="220"/>
        <w:ind w:firstLine="540"/>
        <w:jc w:val="both"/>
      </w:pPr>
      <w:bookmarkStart w:id="367" w:name="P7650"/>
      <w:bookmarkEnd w:id="367"/>
      <w:r>
        <w:t xml:space="preserve">4.2. В случае нарушения Получателем условий и целей, установленных при предоставлении субсидии, выявленного по фактам проверок, проведенных Департаментом и (или) </w:t>
      </w:r>
      <w:r>
        <w:lastRenderedPageBreak/>
        <w:t>уполномоченным органом государственного финансового контроля:</w:t>
      </w:r>
    </w:p>
    <w:p w:rsidR="0038265F" w:rsidRDefault="0038265F">
      <w:pPr>
        <w:pStyle w:val="ConsPlusNormal"/>
        <w:spacing w:before="220"/>
        <w:ind w:firstLine="540"/>
        <w:jc w:val="both"/>
      </w:pPr>
      <w:r>
        <w:t xml:space="preserve">4.2.1. Департамент в течение 5 рабочих дней с момента выявления обстоятельств, указанных в </w:t>
      </w:r>
      <w:hyperlink w:anchor="P7650" w:history="1">
        <w:r>
          <w:rPr>
            <w:color w:val="0000FF"/>
          </w:rPr>
          <w:t>пункте 4.2</w:t>
        </w:r>
      </w:hyperlink>
      <w:r>
        <w:t xml:space="preserve"> Порядка, направляет Получателю письменное уведомление о необходимости возврата субсидии (далее - уведомление).</w:t>
      </w:r>
    </w:p>
    <w:p w:rsidR="0038265F" w:rsidRDefault="0038265F">
      <w:pPr>
        <w:pStyle w:val="ConsPlusNormal"/>
        <w:spacing w:before="220"/>
        <w:ind w:firstLine="540"/>
        <w:jc w:val="both"/>
      </w:pPr>
      <w:r>
        <w:t>4.2.2. Получатель в течение 30 рабочих дней со дня получения уведомления обязан выполнить требования, указанные в нем.</w:t>
      </w:r>
    </w:p>
    <w:p w:rsidR="0038265F" w:rsidRDefault="0038265F">
      <w:pPr>
        <w:pStyle w:val="ConsPlusNormal"/>
        <w:spacing w:before="220"/>
        <w:ind w:firstLine="540"/>
        <w:jc w:val="both"/>
      </w:pPr>
      <w:r>
        <w:t>4.2.3. При невозврате субсидии в указанный срок Департамент обращается в суд в соответствии с законодательством Российской Федерации.</w:t>
      </w: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both"/>
      </w:pPr>
    </w:p>
    <w:p w:rsidR="0038265F" w:rsidRDefault="0038265F">
      <w:pPr>
        <w:pStyle w:val="ConsPlusNormal"/>
        <w:jc w:val="right"/>
        <w:outlineLvl w:val="0"/>
      </w:pPr>
      <w:r>
        <w:t>Приложение 31</w:t>
      </w:r>
    </w:p>
    <w:p w:rsidR="0038265F" w:rsidRDefault="0038265F">
      <w:pPr>
        <w:pStyle w:val="ConsPlusNormal"/>
        <w:jc w:val="right"/>
      </w:pPr>
      <w:r>
        <w:t>к постановлению</w:t>
      </w:r>
    </w:p>
    <w:p w:rsidR="0038265F" w:rsidRDefault="0038265F">
      <w:pPr>
        <w:pStyle w:val="ConsPlusNormal"/>
        <w:jc w:val="right"/>
      </w:pPr>
      <w:r>
        <w:t>Правительства Ханты-Мансийского</w:t>
      </w:r>
    </w:p>
    <w:p w:rsidR="0038265F" w:rsidRDefault="0038265F">
      <w:pPr>
        <w:pStyle w:val="ConsPlusNormal"/>
        <w:jc w:val="right"/>
      </w:pPr>
      <w:r>
        <w:t>автономного округа - Югры</w:t>
      </w:r>
    </w:p>
    <w:p w:rsidR="0038265F" w:rsidRDefault="0038265F">
      <w:pPr>
        <w:pStyle w:val="ConsPlusNormal"/>
        <w:jc w:val="right"/>
      </w:pPr>
      <w:r>
        <w:t>от 5 октября 2018 года N 344-п</w:t>
      </w:r>
    </w:p>
    <w:p w:rsidR="0038265F" w:rsidRDefault="0038265F">
      <w:pPr>
        <w:pStyle w:val="ConsPlusNormal"/>
        <w:jc w:val="both"/>
      </w:pPr>
    </w:p>
    <w:p w:rsidR="0038265F" w:rsidRDefault="0038265F">
      <w:pPr>
        <w:pStyle w:val="ConsPlusTitle"/>
        <w:jc w:val="center"/>
      </w:pPr>
      <w:bookmarkStart w:id="368" w:name="P7665"/>
      <w:bookmarkEnd w:id="368"/>
      <w:r>
        <w:t>РАСЧЕТНЫЙ ПЕРЕЧЕНЬ</w:t>
      </w:r>
    </w:p>
    <w:p w:rsidR="0038265F" w:rsidRDefault="0038265F">
      <w:pPr>
        <w:pStyle w:val="ConsPlusTitle"/>
        <w:jc w:val="center"/>
      </w:pPr>
      <w:r>
        <w:t>ПОКАЗАТЕЛЕЙ НАЦИОНАЛЬНЫХ ПРОЕКТОВ, РАСПРЕДЕЛЕННЫХ</w:t>
      </w:r>
    </w:p>
    <w:p w:rsidR="0038265F" w:rsidRDefault="0038265F">
      <w:pPr>
        <w:pStyle w:val="ConsPlusTitle"/>
        <w:jc w:val="center"/>
      </w:pPr>
      <w:r>
        <w:t>ПО АДМИНИСТРАТИВНО ТЕРРИТОРИАЛЬНЫМ ЕДИНИЦАМ</w:t>
      </w:r>
    </w:p>
    <w:p w:rsidR="0038265F" w:rsidRDefault="0038265F">
      <w:pPr>
        <w:pStyle w:val="ConsPlusTitle"/>
        <w:jc w:val="center"/>
      </w:pPr>
      <w:r>
        <w:t>ХАНТЫ-МАНСИЙСКОГО АВТОНОМНОГО ОКРУГА - ЮГРЫ</w:t>
      </w:r>
    </w:p>
    <w:p w:rsidR="0038265F" w:rsidRDefault="0038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65F">
        <w:trPr>
          <w:jc w:val="center"/>
        </w:trPr>
        <w:tc>
          <w:tcPr>
            <w:tcW w:w="9294" w:type="dxa"/>
            <w:tcBorders>
              <w:top w:val="nil"/>
              <w:left w:val="single" w:sz="24" w:space="0" w:color="CED3F1"/>
              <w:bottom w:val="nil"/>
              <w:right w:val="single" w:sz="24" w:space="0" w:color="F4F3F8"/>
            </w:tcBorders>
            <w:shd w:val="clear" w:color="auto" w:fill="F4F3F8"/>
          </w:tcPr>
          <w:p w:rsidR="0038265F" w:rsidRDefault="0038265F">
            <w:pPr>
              <w:pStyle w:val="ConsPlusNormal"/>
              <w:jc w:val="center"/>
            </w:pPr>
            <w:r>
              <w:rPr>
                <w:color w:val="392C69"/>
              </w:rPr>
              <w:t>Список изменяющих документов</w:t>
            </w:r>
          </w:p>
          <w:p w:rsidR="0038265F" w:rsidRDefault="0038265F">
            <w:pPr>
              <w:pStyle w:val="ConsPlusNormal"/>
              <w:jc w:val="center"/>
            </w:pPr>
            <w:r>
              <w:rPr>
                <w:color w:val="392C69"/>
              </w:rPr>
              <w:t xml:space="preserve">(введен </w:t>
            </w:r>
            <w:hyperlink r:id="rId261" w:history="1">
              <w:r>
                <w:rPr>
                  <w:color w:val="0000FF"/>
                </w:rPr>
                <w:t>постановлением</w:t>
              </w:r>
            </w:hyperlink>
            <w:r>
              <w:rPr>
                <w:color w:val="392C69"/>
              </w:rPr>
              <w:t xml:space="preserve"> Правительства ХМАО - Югры от 18.10.2019 N 382-п)</w:t>
            </w:r>
          </w:p>
        </w:tc>
      </w:tr>
    </w:tbl>
    <w:p w:rsidR="0038265F" w:rsidRDefault="0038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2428"/>
        <w:gridCol w:w="604"/>
        <w:gridCol w:w="604"/>
        <w:gridCol w:w="604"/>
        <w:gridCol w:w="604"/>
        <w:gridCol w:w="604"/>
        <w:gridCol w:w="604"/>
      </w:tblGrid>
      <w:tr w:rsidR="0038265F">
        <w:tc>
          <w:tcPr>
            <w:tcW w:w="556" w:type="dxa"/>
            <w:vMerge w:val="restart"/>
            <w:vAlign w:val="center"/>
          </w:tcPr>
          <w:p w:rsidR="0038265F" w:rsidRDefault="0038265F">
            <w:pPr>
              <w:pStyle w:val="ConsPlusNormal"/>
              <w:jc w:val="center"/>
            </w:pPr>
            <w:r>
              <w:t>N п/п</w:t>
            </w:r>
          </w:p>
        </w:tc>
        <w:tc>
          <w:tcPr>
            <w:tcW w:w="2428" w:type="dxa"/>
            <w:vMerge w:val="restart"/>
            <w:vAlign w:val="center"/>
          </w:tcPr>
          <w:p w:rsidR="0038265F" w:rsidRDefault="0038265F">
            <w:pPr>
              <w:pStyle w:val="ConsPlusNormal"/>
              <w:jc w:val="center"/>
            </w:pPr>
            <w:r>
              <w:t>Наименование административно территориальной единицы</w:t>
            </w:r>
          </w:p>
        </w:tc>
        <w:tc>
          <w:tcPr>
            <w:tcW w:w="3624" w:type="dxa"/>
            <w:gridSpan w:val="6"/>
            <w:vAlign w:val="center"/>
          </w:tcPr>
          <w:p w:rsidR="0038265F" w:rsidRDefault="0038265F">
            <w:pPr>
              <w:pStyle w:val="ConsPlusNormal"/>
              <w:jc w:val="center"/>
            </w:pPr>
            <w:r>
              <w:t>Значения показателя по годам</w:t>
            </w:r>
          </w:p>
        </w:tc>
      </w:tr>
      <w:tr w:rsidR="0038265F">
        <w:tc>
          <w:tcPr>
            <w:tcW w:w="556" w:type="dxa"/>
            <w:vMerge/>
          </w:tcPr>
          <w:p w:rsidR="0038265F" w:rsidRDefault="0038265F"/>
        </w:tc>
        <w:tc>
          <w:tcPr>
            <w:tcW w:w="2428" w:type="dxa"/>
            <w:vMerge/>
          </w:tcPr>
          <w:p w:rsidR="0038265F" w:rsidRDefault="0038265F"/>
        </w:tc>
        <w:tc>
          <w:tcPr>
            <w:tcW w:w="604" w:type="dxa"/>
            <w:vAlign w:val="center"/>
          </w:tcPr>
          <w:p w:rsidR="0038265F" w:rsidRDefault="0038265F">
            <w:pPr>
              <w:pStyle w:val="ConsPlusNormal"/>
              <w:jc w:val="center"/>
            </w:pPr>
            <w:r>
              <w:t>2019 год</w:t>
            </w:r>
          </w:p>
        </w:tc>
        <w:tc>
          <w:tcPr>
            <w:tcW w:w="604" w:type="dxa"/>
            <w:vAlign w:val="center"/>
          </w:tcPr>
          <w:p w:rsidR="0038265F" w:rsidRDefault="0038265F">
            <w:pPr>
              <w:pStyle w:val="ConsPlusNormal"/>
              <w:jc w:val="center"/>
            </w:pPr>
            <w:r>
              <w:t>2020 год</w:t>
            </w:r>
          </w:p>
        </w:tc>
        <w:tc>
          <w:tcPr>
            <w:tcW w:w="604" w:type="dxa"/>
            <w:vAlign w:val="center"/>
          </w:tcPr>
          <w:p w:rsidR="0038265F" w:rsidRDefault="0038265F">
            <w:pPr>
              <w:pStyle w:val="ConsPlusNormal"/>
              <w:jc w:val="center"/>
            </w:pPr>
            <w:r>
              <w:t>2021 год</w:t>
            </w:r>
          </w:p>
        </w:tc>
        <w:tc>
          <w:tcPr>
            <w:tcW w:w="604" w:type="dxa"/>
            <w:vAlign w:val="center"/>
          </w:tcPr>
          <w:p w:rsidR="0038265F" w:rsidRDefault="0038265F">
            <w:pPr>
              <w:pStyle w:val="ConsPlusNormal"/>
              <w:jc w:val="center"/>
            </w:pPr>
            <w:r>
              <w:t>2022 год</w:t>
            </w:r>
          </w:p>
        </w:tc>
        <w:tc>
          <w:tcPr>
            <w:tcW w:w="604" w:type="dxa"/>
            <w:vAlign w:val="center"/>
          </w:tcPr>
          <w:p w:rsidR="0038265F" w:rsidRDefault="0038265F">
            <w:pPr>
              <w:pStyle w:val="ConsPlusNormal"/>
              <w:jc w:val="center"/>
            </w:pPr>
            <w:r>
              <w:t>2023 год</w:t>
            </w:r>
          </w:p>
        </w:tc>
        <w:tc>
          <w:tcPr>
            <w:tcW w:w="604" w:type="dxa"/>
            <w:vAlign w:val="center"/>
          </w:tcPr>
          <w:p w:rsidR="0038265F" w:rsidRDefault="0038265F">
            <w:pPr>
              <w:pStyle w:val="ConsPlusNormal"/>
              <w:jc w:val="center"/>
            </w:pPr>
            <w:r>
              <w:t>2024 год</w:t>
            </w:r>
          </w:p>
        </w:tc>
      </w:tr>
      <w:tr w:rsidR="0038265F">
        <w:tc>
          <w:tcPr>
            <w:tcW w:w="6608" w:type="dxa"/>
            <w:gridSpan w:val="8"/>
          </w:tcPr>
          <w:p w:rsidR="0038265F" w:rsidRDefault="0038265F">
            <w:pPr>
              <w:pStyle w:val="ConsPlusNormal"/>
            </w:pPr>
            <w: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p>
        </w:tc>
      </w:tr>
      <w:tr w:rsidR="0038265F">
        <w:tc>
          <w:tcPr>
            <w:tcW w:w="556" w:type="dxa"/>
          </w:tcPr>
          <w:p w:rsidR="0038265F" w:rsidRDefault="0038265F">
            <w:pPr>
              <w:pStyle w:val="ConsPlusNormal"/>
            </w:pPr>
            <w:r>
              <w:t>1</w:t>
            </w:r>
          </w:p>
        </w:tc>
        <w:tc>
          <w:tcPr>
            <w:tcW w:w="2428" w:type="dxa"/>
          </w:tcPr>
          <w:p w:rsidR="0038265F" w:rsidRDefault="0038265F">
            <w:pPr>
              <w:pStyle w:val="ConsPlusNormal"/>
            </w:pPr>
            <w:r>
              <w:t>г. Ханты-Мансийск</w:t>
            </w:r>
          </w:p>
        </w:tc>
        <w:tc>
          <w:tcPr>
            <w:tcW w:w="604" w:type="dxa"/>
          </w:tcPr>
          <w:p w:rsidR="0038265F" w:rsidRDefault="0038265F">
            <w:pPr>
              <w:pStyle w:val="ConsPlusNormal"/>
            </w:pPr>
            <w:r>
              <w:t>0</w:t>
            </w:r>
          </w:p>
        </w:tc>
        <w:tc>
          <w:tcPr>
            <w:tcW w:w="604" w:type="dxa"/>
          </w:tcPr>
          <w:p w:rsidR="0038265F" w:rsidRDefault="0038265F">
            <w:pPr>
              <w:pStyle w:val="ConsPlusNormal"/>
            </w:pPr>
            <w:r>
              <w:t>0</w:t>
            </w:r>
          </w:p>
        </w:tc>
        <w:tc>
          <w:tcPr>
            <w:tcW w:w="604" w:type="dxa"/>
          </w:tcPr>
          <w:p w:rsidR="0038265F" w:rsidRDefault="0038265F">
            <w:pPr>
              <w:pStyle w:val="ConsPlusNormal"/>
            </w:pPr>
            <w:r>
              <w:t>0</w:t>
            </w:r>
          </w:p>
        </w:tc>
        <w:tc>
          <w:tcPr>
            <w:tcW w:w="604" w:type="dxa"/>
          </w:tcPr>
          <w:p w:rsidR="0038265F" w:rsidRDefault="0038265F">
            <w:pPr>
              <w:pStyle w:val="ConsPlusNormal"/>
            </w:pPr>
            <w:r>
              <w:t>1</w:t>
            </w:r>
          </w:p>
        </w:tc>
        <w:tc>
          <w:tcPr>
            <w:tcW w:w="604" w:type="dxa"/>
          </w:tcPr>
          <w:p w:rsidR="0038265F" w:rsidRDefault="0038265F">
            <w:pPr>
              <w:pStyle w:val="ConsPlusNormal"/>
            </w:pPr>
            <w:r>
              <w:t>3</w:t>
            </w:r>
          </w:p>
        </w:tc>
        <w:tc>
          <w:tcPr>
            <w:tcW w:w="604" w:type="dxa"/>
          </w:tcPr>
          <w:p w:rsidR="0038265F" w:rsidRDefault="0038265F">
            <w:pPr>
              <w:pStyle w:val="ConsPlusNormal"/>
            </w:pPr>
            <w:r>
              <w:t>4</w:t>
            </w:r>
          </w:p>
        </w:tc>
      </w:tr>
      <w:tr w:rsidR="0038265F">
        <w:tc>
          <w:tcPr>
            <w:tcW w:w="556" w:type="dxa"/>
          </w:tcPr>
          <w:p w:rsidR="0038265F" w:rsidRDefault="0038265F">
            <w:pPr>
              <w:pStyle w:val="ConsPlusNormal"/>
            </w:pPr>
            <w:r>
              <w:t>2</w:t>
            </w:r>
          </w:p>
        </w:tc>
        <w:tc>
          <w:tcPr>
            <w:tcW w:w="2428" w:type="dxa"/>
          </w:tcPr>
          <w:p w:rsidR="0038265F" w:rsidRDefault="0038265F">
            <w:pPr>
              <w:pStyle w:val="ConsPlusNormal"/>
            </w:pPr>
            <w:r>
              <w:t>г. Когалым</w:t>
            </w:r>
          </w:p>
        </w:tc>
        <w:tc>
          <w:tcPr>
            <w:tcW w:w="604" w:type="dxa"/>
          </w:tcPr>
          <w:p w:rsidR="0038265F" w:rsidRDefault="0038265F">
            <w:pPr>
              <w:pStyle w:val="ConsPlusNormal"/>
            </w:pPr>
            <w:r>
              <w:t>1</w:t>
            </w:r>
          </w:p>
        </w:tc>
        <w:tc>
          <w:tcPr>
            <w:tcW w:w="604" w:type="dxa"/>
          </w:tcPr>
          <w:p w:rsidR="0038265F" w:rsidRDefault="0038265F">
            <w:pPr>
              <w:pStyle w:val="ConsPlusNormal"/>
            </w:pPr>
            <w:r>
              <w:t>3</w:t>
            </w:r>
          </w:p>
        </w:tc>
        <w:tc>
          <w:tcPr>
            <w:tcW w:w="604" w:type="dxa"/>
          </w:tcPr>
          <w:p w:rsidR="0038265F" w:rsidRDefault="0038265F">
            <w:pPr>
              <w:pStyle w:val="ConsPlusNormal"/>
            </w:pPr>
            <w:r>
              <w:t>3</w:t>
            </w:r>
          </w:p>
        </w:tc>
        <w:tc>
          <w:tcPr>
            <w:tcW w:w="604" w:type="dxa"/>
          </w:tcPr>
          <w:p w:rsidR="0038265F" w:rsidRDefault="0038265F">
            <w:pPr>
              <w:pStyle w:val="ConsPlusNormal"/>
            </w:pPr>
            <w:r>
              <w:t>5</w:t>
            </w:r>
          </w:p>
        </w:tc>
        <w:tc>
          <w:tcPr>
            <w:tcW w:w="604" w:type="dxa"/>
          </w:tcPr>
          <w:p w:rsidR="0038265F" w:rsidRDefault="0038265F">
            <w:pPr>
              <w:pStyle w:val="ConsPlusNormal"/>
            </w:pPr>
            <w:r>
              <w:t>6</w:t>
            </w:r>
          </w:p>
        </w:tc>
        <w:tc>
          <w:tcPr>
            <w:tcW w:w="604" w:type="dxa"/>
          </w:tcPr>
          <w:p w:rsidR="0038265F" w:rsidRDefault="0038265F">
            <w:pPr>
              <w:pStyle w:val="ConsPlusNormal"/>
            </w:pPr>
            <w:r>
              <w:t>6</w:t>
            </w:r>
          </w:p>
        </w:tc>
      </w:tr>
      <w:tr w:rsidR="0038265F">
        <w:tc>
          <w:tcPr>
            <w:tcW w:w="556" w:type="dxa"/>
          </w:tcPr>
          <w:p w:rsidR="0038265F" w:rsidRDefault="0038265F">
            <w:pPr>
              <w:pStyle w:val="ConsPlusNormal"/>
            </w:pPr>
            <w:r>
              <w:t>3</w:t>
            </w:r>
          </w:p>
        </w:tc>
        <w:tc>
          <w:tcPr>
            <w:tcW w:w="2428" w:type="dxa"/>
          </w:tcPr>
          <w:p w:rsidR="0038265F" w:rsidRDefault="0038265F">
            <w:pPr>
              <w:pStyle w:val="ConsPlusNormal"/>
            </w:pPr>
            <w:r>
              <w:t>г. Лангепас</w:t>
            </w:r>
          </w:p>
        </w:tc>
        <w:tc>
          <w:tcPr>
            <w:tcW w:w="604" w:type="dxa"/>
          </w:tcPr>
          <w:p w:rsidR="0038265F" w:rsidRDefault="0038265F">
            <w:pPr>
              <w:pStyle w:val="ConsPlusNormal"/>
            </w:pPr>
            <w:r>
              <w:t>0</w:t>
            </w:r>
          </w:p>
        </w:tc>
        <w:tc>
          <w:tcPr>
            <w:tcW w:w="604" w:type="dxa"/>
          </w:tcPr>
          <w:p w:rsidR="0038265F" w:rsidRDefault="0038265F">
            <w:pPr>
              <w:pStyle w:val="ConsPlusNormal"/>
            </w:pPr>
            <w:r>
              <w:t>1</w:t>
            </w:r>
          </w:p>
        </w:tc>
        <w:tc>
          <w:tcPr>
            <w:tcW w:w="604" w:type="dxa"/>
          </w:tcPr>
          <w:p w:rsidR="0038265F" w:rsidRDefault="0038265F">
            <w:pPr>
              <w:pStyle w:val="ConsPlusNormal"/>
            </w:pPr>
            <w:r>
              <w:t>1</w:t>
            </w:r>
          </w:p>
        </w:tc>
        <w:tc>
          <w:tcPr>
            <w:tcW w:w="604" w:type="dxa"/>
          </w:tcPr>
          <w:p w:rsidR="0038265F" w:rsidRDefault="0038265F">
            <w:pPr>
              <w:pStyle w:val="ConsPlusNormal"/>
            </w:pPr>
            <w:r>
              <w:t>2</w:t>
            </w:r>
          </w:p>
        </w:tc>
        <w:tc>
          <w:tcPr>
            <w:tcW w:w="604" w:type="dxa"/>
          </w:tcPr>
          <w:p w:rsidR="0038265F" w:rsidRDefault="0038265F">
            <w:pPr>
              <w:pStyle w:val="ConsPlusNormal"/>
            </w:pPr>
            <w:r>
              <w:t>2</w:t>
            </w:r>
          </w:p>
        </w:tc>
        <w:tc>
          <w:tcPr>
            <w:tcW w:w="604" w:type="dxa"/>
          </w:tcPr>
          <w:p w:rsidR="0038265F" w:rsidRDefault="0038265F">
            <w:pPr>
              <w:pStyle w:val="ConsPlusNormal"/>
            </w:pPr>
            <w:r>
              <w:t>3</w:t>
            </w:r>
          </w:p>
        </w:tc>
      </w:tr>
      <w:tr w:rsidR="0038265F">
        <w:tc>
          <w:tcPr>
            <w:tcW w:w="556" w:type="dxa"/>
          </w:tcPr>
          <w:p w:rsidR="0038265F" w:rsidRDefault="0038265F">
            <w:pPr>
              <w:pStyle w:val="ConsPlusNormal"/>
            </w:pPr>
            <w:r>
              <w:t>4</w:t>
            </w:r>
          </w:p>
        </w:tc>
        <w:tc>
          <w:tcPr>
            <w:tcW w:w="2428" w:type="dxa"/>
          </w:tcPr>
          <w:p w:rsidR="0038265F" w:rsidRDefault="0038265F">
            <w:pPr>
              <w:pStyle w:val="ConsPlusNormal"/>
            </w:pPr>
            <w:r>
              <w:t>г. Мегион</w:t>
            </w:r>
          </w:p>
        </w:tc>
        <w:tc>
          <w:tcPr>
            <w:tcW w:w="604" w:type="dxa"/>
          </w:tcPr>
          <w:p w:rsidR="0038265F" w:rsidRDefault="0038265F">
            <w:pPr>
              <w:pStyle w:val="ConsPlusNormal"/>
            </w:pPr>
            <w:r>
              <w:t>0</w:t>
            </w:r>
          </w:p>
        </w:tc>
        <w:tc>
          <w:tcPr>
            <w:tcW w:w="604" w:type="dxa"/>
          </w:tcPr>
          <w:p w:rsidR="0038265F" w:rsidRDefault="0038265F">
            <w:pPr>
              <w:pStyle w:val="ConsPlusNormal"/>
            </w:pPr>
            <w:r>
              <w:t>0</w:t>
            </w:r>
          </w:p>
        </w:tc>
        <w:tc>
          <w:tcPr>
            <w:tcW w:w="604" w:type="dxa"/>
          </w:tcPr>
          <w:p w:rsidR="0038265F" w:rsidRDefault="0038265F">
            <w:pPr>
              <w:pStyle w:val="ConsPlusNormal"/>
            </w:pPr>
            <w:r>
              <w:t>0</w:t>
            </w:r>
          </w:p>
        </w:tc>
        <w:tc>
          <w:tcPr>
            <w:tcW w:w="604" w:type="dxa"/>
          </w:tcPr>
          <w:p w:rsidR="0038265F" w:rsidRDefault="0038265F">
            <w:pPr>
              <w:pStyle w:val="ConsPlusNormal"/>
            </w:pPr>
            <w:r>
              <w:t>0</w:t>
            </w:r>
          </w:p>
        </w:tc>
        <w:tc>
          <w:tcPr>
            <w:tcW w:w="604" w:type="dxa"/>
          </w:tcPr>
          <w:p w:rsidR="0038265F" w:rsidRDefault="0038265F">
            <w:pPr>
              <w:pStyle w:val="ConsPlusNormal"/>
            </w:pPr>
            <w:r>
              <w:t>0</w:t>
            </w:r>
          </w:p>
        </w:tc>
        <w:tc>
          <w:tcPr>
            <w:tcW w:w="604" w:type="dxa"/>
          </w:tcPr>
          <w:p w:rsidR="0038265F" w:rsidRDefault="0038265F">
            <w:pPr>
              <w:pStyle w:val="ConsPlusNormal"/>
            </w:pPr>
            <w:r>
              <w:t>0</w:t>
            </w:r>
          </w:p>
        </w:tc>
      </w:tr>
      <w:tr w:rsidR="0038265F">
        <w:tc>
          <w:tcPr>
            <w:tcW w:w="556" w:type="dxa"/>
          </w:tcPr>
          <w:p w:rsidR="0038265F" w:rsidRDefault="0038265F">
            <w:pPr>
              <w:pStyle w:val="ConsPlusNormal"/>
            </w:pPr>
            <w:r>
              <w:t>5</w:t>
            </w:r>
          </w:p>
        </w:tc>
        <w:tc>
          <w:tcPr>
            <w:tcW w:w="2428" w:type="dxa"/>
          </w:tcPr>
          <w:p w:rsidR="0038265F" w:rsidRDefault="0038265F">
            <w:pPr>
              <w:pStyle w:val="ConsPlusNormal"/>
            </w:pPr>
            <w:r>
              <w:t>г. Нефтеюганск</w:t>
            </w:r>
          </w:p>
        </w:tc>
        <w:tc>
          <w:tcPr>
            <w:tcW w:w="604" w:type="dxa"/>
          </w:tcPr>
          <w:p w:rsidR="0038265F" w:rsidRDefault="0038265F">
            <w:pPr>
              <w:pStyle w:val="ConsPlusNormal"/>
            </w:pPr>
            <w:r>
              <w:t>0</w:t>
            </w:r>
          </w:p>
        </w:tc>
        <w:tc>
          <w:tcPr>
            <w:tcW w:w="604" w:type="dxa"/>
          </w:tcPr>
          <w:p w:rsidR="0038265F" w:rsidRDefault="0038265F">
            <w:pPr>
              <w:pStyle w:val="ConsPlusNormal"/>
            </w:pPr>
            <w:r>
              <w:t>2</w:t>
            </w:r>
          </w:p>
        </w:tc>
        <w:tc>
          <w:tcPr>
            <w:tcW w:w="604" w:type="dxa"/>
          </w:tcPr>
          <w:p w:rsidR="0038265F" w:rsidRDefault="0038265F">
            <w:pPr>
              <w:pStyle w:val="ConsPlusNormal"/>
            </w:pPr>
            <w:r>
              <w:t>4</w:t>
            </w:r>
          </w:p>
        </w:tc>
        <w:tc>
          <w:tcPr>
            <w:tcW w:w="604" w:type="dxa"/>
          </w:tcPr>
          <w:p w:rsidR="0038265F" w:rsidRDefault="0038265F">
            <w:pPr>
              <w:pStyle w:val="ConsPlusNormal"/>
            </w:pPr>
            <w:r>
              <w:t>7</w:t>
            </w:r>
          </w:p>
        </w:tc>
        <w:tc>
          <w:tcPr>
            <w:tcW w:w="604" w:type="dxa"/>
          </w:tcPr>
          <w:p w:rsidR="0038265F" w:rsidRDefault="0038265F">
            <w:pPr>
              <w:pStyle w:val="ConsPlusNormal"/>
            </w:pPr>
            <w:r>
              <w:t>7</w:t>
            </w:r>
          </w:p>
        </w:tc>
        <w:tc>
          <w:tcPr>
            <w:tcW w:w="604" w:type="dxa"/>
          </w:tcPr>
          <w:p w:rsidR="0038265F" w:rsidRDefault="0038265F">
            <w:pPr>
              <w:pStyle w:val="ConsPlusNormal"/>
            </w:pPr>
            <w:r>
              <w:t>8</w:t>
            </w:r>
          </w:p>
        </w:tc>
      </w:tr>
      <w:tr w:rsidR="0038265F">
        <w:tc>
          <w:tcPr>
            <w:tcW w:w="556" w:type="dxa"/>
          </w:tcPr>
          <w:p w:rsidR="0038265F" w:rsidRDefault="0038265F">
            <w:pPr>
              <w:pStyle w:val="ConsPlusNormal"/>
            </w:pPr>
            <w:r>
              <w:t>6</w:t>
            </w:r>
          </w:p>
        </w:tc>
        <w:tc>
          <w:tcPr>
            <w:tcW w:w="2428" w:type="dxa"/>
          </w:tcPr>
          <w:p w:rsidR="0038265F" w:rsidRDefault="0038265F">
            <w:pPr>
              <w:pStyle w:val="ConsPlusNormal"/>
            </w:pPr>
            <w:r>
              <w:t>г. Нижневартовск</w:t>
            </w:r>
          </w:p>
        </w:tc>
        <w:tc>
          <w:tcPr>
            <w:tcW w:w="604" w:type="dxa"/>
          </w:tcPr>
          <w:p w:rsidR="0038265F" w:rsidRDefault="0038265F">
            <w:pPr>
              <w:pStyle w:val="ConsPlusNormal"/>
            </w:pPr>
            <w:r>
              <w:t>0</w:t>
            </w:r>
          </w:p>
        </w:tc>
        <w:tc>
          <w:tcPr>
            <w:tcW w:w="604" w:type="dxa"/>
          </w:tcPr>
          <w:p w:rsidR="0038265F" w:rsidRDefault="0038265F">
            <w:pPr>
              <w:pStyle w:val="ConsPlusNormal"/>
            </w:pPr>
            <w:r>
              <w:t>3</w:t>
            </w:r>
          </w:p>
        </w:tc>
        <w:tc>
          <w:tcPr>
            <w:tcW w:w="604" w:type="dxa"/>
          </w:tcPr>
          <w:p w:rsidR="0038265F" w:rsidRDefault="0038265F">
            <w:pPr>
              <w:pStyle w:val="ConsPlusNormal"/>
            </w:pPr>
            <w:r>
              <w:t>4</w:t>
            </w:r>
          </w:p>
        </w:tc>
        <w:tc>
          <w:tcPr>
            <w:tcW w:w="604" w:type="dxa"/>
          </w:tcPr>
          <w:p w:rsidR="0038265F" w:rsidRDefault="0038265F">
            <w:pPr>
              <w:pStyle w:val="ConsPlusNormal"/>
            </w:pPr>
            <w:r>
              <w:t>7</w:t>
            </w:r>
          </w:p>
        </w:tc>
        <w:tc>
          <w:tcPr>
            <w:tcW w:w="604" w:type="dxa"/>
          </w:tcPr>
          <w:p w:rsidR="0038265F" w:rsidRDefault="0038265F">
            <w:pPr>
              <w:pStyle w:val="ConsPlusNormal"/>
            </w:pPr>
            <w:r>
              <w:t>7</w:t>
            </w:r>
          </w:p>
        </w:tc>
        <w:tc>
          <w:tcPr>
            <w:tcW w:w="604" w:type="dxa"/>
          </w:tcPr>
          <w:p w:rsidR="0038265F" w:rsidRDefault="0038265F">
            <w:pPr>
              <w:pStyle w:val="ConsPlusNormal"/>
            </w:pPr>
            <w:r>
              <w:t>8</w:t>
            </w:r>
          </w:p>
        </w:tc>
      </w:tr>
      <w:tr w:rsidR="0038265F">
        <w:tc>
          <w:tcPr>
            <w:tcW w:w="556" w:type="dxa"/>
          </w:tcPr>
          <w:p w:rsidR="0038265F" w:rsidRDefault="0038265F">
            <w:pPr>
              <w:pStyle w:val="ConsPlusNormal"/>
            </w:pPr>
            <w:r>
              <w:lastRenderedPageBreak/>
              <w:t>7</w:t>
            </w:r>
          </w:p>
        </w:tc>
        <w:tc>
          <w:tcPr>
            <w:tcW w:w="2428" w:type="dxa"/>
          </w:tcPr>
          <w:p w:rsidR="0038265F" w:rsidRDefault="0038265F">
            <w:pPr>
              <w:pStyle w:val="ConsPlusNormal"/>
            </w:pPr>
            <w:r>
              <w:t>г. Нягань</w:t>
            </w:r>
          </w:p>
        </w:tc>
        <w:tc>
          <w:tcPr>
            <w:tcW w:w="604" w:type="dxa"/>
          </w:tcPr>
          <w:p w:rsidR="0038265F" w:rsidRDefault="0038265F">
            <w:pPr>
              <w:pStyle w:val="ConsPlusNormal"/>
            </w:pPr>
            <w:r>
              <w:t>1</w:t>
            </w:r>
          </w:p>
        </w:tc>
        <w:tc>
          <w:tcPr>
            <w:tcW w:w="604" w:type="dxa"/>
          </w:tcPr>
          <w:p w:rsidR="0038265F" w:rsidRDefault="0038265F">
            <w:pPr>
              <w:pStyle w:val="ConsPlusNormal"/>
            </w:pPr>
            <w:r>
              <w:t>2</w:t>
            </w:r>
          </w:p>
        </w:tc>
        <w:tc>
          <w:tcPr>
            <w:tcW w:w="604" w:type="dxa"/>
          </w:tcPr>
          <w:p w:rsidR="0038265F" w:rsidRDefault="0038265F">
            <w:pPr>
              <w:pStyle w:val="ConsPlusNormal"/>
            </w:pPr>
            <w:r>
              <w:t>4</w:t>
            </w:r>
          </w:p>
        </w:tc>
        <w:tc>
          <w:tcPr>
            <w:tcW w:w="604" w:type="dxa"/>
          </w:tcPr>
          <w:p w:rsidR="0038265F" w:rsidRDefault="0038265F">
            <w:pPr>
              <w:pStyle w:val="ConsPlusNormal"/>
            </w:pPr>
            <w:r>
              <w:t>6</w:t>
            </w:r>
          </w:p>
        </w:tc>
        <w:tc>
          <w:tcPr>
            <w:tcW w:w="604" w:type="dxa"/>
          </w:tcPr>
          <w:p w:rsidR="0038265F" w:rsidRDefault="0038265F">
            <w:pPr>
              <w:pStyle w:val="ConsPlusNormal"/>
            </w:pPr>
            <w:r>
              <w:t>9</w:t>
            </w:r>
          </w:p>
        </w:tc>
        <w:tc>
          <w:tcPr>
            <w:tcW w:w="604" w:type="dxa"/>
          </w:tcPr>
          <w:p w:rsidR="0038265F" w:rsidRDefault="0038265F">
            <w:pPr>
              <w:pStyle w:val="ConsPlusNormal"/>
            </w:pPr>
            <w:r>
              <w:t>12</w:t>
            </w:r>
          </w:p>
        </w:tc>
      </w:tr>
      <w:tr w:rsidR="0038265F">
        <w:tc>
          <w:tcPr>
            <w:tcW w:w="556" w:type="dxa"/>
          </w:tcPr>
          <w:p w:rsidR="0038265F" w:rsidRDefault="0038265F">
            <w:pPr>
              <w:pStyle w:val="ConsPlusNormal"/>
            </w:pPr>
            <w:r>
              <w:t>8</w:t>
            </w:r>
          </w:p>
        </w:tc>
        <w:tc>
          <w:tcPr>
            <w:tcW w:w="2428" w:type="dxa"/>
          </w:tcPr>
          <w:p w:rsidR="0038265F" w:rsidRDefault="0038265F">
            <w:pPr>
              <w:pStyle w:val="ConsPlusNormal"/>
            </w:pPr>
            <w:r>
              <w:t>г. Покачи</w:t>
            </w:r>
          </w:p>
        </w:tc>
        <w:tc>
          <w:tcPr>
            <w:tcW w:w="604" w:type="dxa"/>
          </w:tcPr>
          <w:p w:rsidR="0038265F" w:rsidRDefault="0038265F">
            <w:pPr>
              <w:pStyle w:val="ConsPlusNormal"/>
            </w:pPr>
            <w:r>
              <w:t>2</w:t>
            </w:r>
          </w:p>
        </w:tc>
        <w:tc>
          <w:tcPr>
            <w:tcW w:w="604" w:type="dxa"/>
          </w:tcPr>
          <w:p w:rsidR="0038265F" w:rsidRDefault="0038265F">
            <w:pPr>
              <w:pStyle w:val="ConsPlusNormal"/>
            </w:pPr>
            <w:r>
              <w:t>2</w:t>
            </w:r>
          </w:p>
        </w:tc>
        <w:tc>
          <w:tcPr>
            <w:tcW w:w="604" w:type="dxa"/>
          </w:tcPr>
          <w:p w:rsidR="0038265F" w:rsidRDefault="0038265F">
            <w:pPr>
              <w:pStyle w:val="ConsPlusNormal"/>
            </w:pPr>
            <w:r>
              <w:t>2</w:t>
            </w:r>
          </w:p>
        </w:tc>
        <w:tc>
          <w:tcPr>
            <w:tcW w:w="604" w:type="dxa"/>
          </w:tcPr>
          <w:p w:rsidR="0038265F" w:rsidRDefault="0038265F">
            <w:pPr>
              <w:pStyle w:val="ConsPlusNormal"/>
            </w:pPr>
            <w:r>
              <w:t>3</w:t>
            </w:r>
          </w:p>
        </w:tc>
        <w:tc>
          <w:tcPr>
            <w:tcW w:w="604" w:type="dxa"/>
          </w:tcPr>
          <w:p w:rsidR="0038265F" w:rsidRDefault="0038265F">
            <w:pPr>
              <w:pStyle w:val="ConsPlusNormal"/>
            </w:pPr>
            <w:r>
              <w:t>4</w:t>
            </w:r>
          </w:p>
        </w:tc>
        <w:tc>
          <w:tcPr>
            <w:tcW w:w="604" w:type="dxa"/>
          </w:tcPr>
          <w:p w:rsidR="0038265F" w:rsidRDefault="0038265F">
            <w:pPr>
              <w:pStyle w:val="ConsPlusNormal"/>
            </w:pPr>
            <w:r>
              <w:t>4</w:t>
            </w:r>
          </w:p>
        </w:tc>
      </w:tr>
      <w:tr w:rsidR="0038265F">
        <w:tc>
          <w:tcPr>
            <w:tcW w:w="556" w:type="dxa"/>
          </w:tcPr>
          <w:p w:rsidR="0038265F" w:rsidRDefault="0038265F">
            <w:pPr>
              <w:pStyle w:val="ConsPlusNormal"/>
            </w:pPr>
            <w:r>
              <w:t>9</w:t>
            </w:r>
          </w:p>
        </w:tc>
        <w:tc>
          <w:tcPr>
            <w:tcW w:w="2428" w:type="dxa"/>
          </w:tcPr>
          <w:p w:rsidR="0038265F" w:rsidRDefault="0038265F">
            <w:pPr>
              <w:pStyle w:val="ConsPlusNormal"/>
            </w:pPr>
            <w:r>
              <w:t>г. Пыть-Ях</w:t>
            </w:r>
          </w:p>
        </w:tc>
        <w:tc>
          <w:tcPr>
            <w:tcW w:w="604" w:type="dxa"/>
          </w:tcPr>
          <w:p w:rsidR="0038265F" w:rsidRDefault="0038265F">
            <w:pPr>
              <w:pStyle w:val="ConsPlusNormal"/>
            </w:pPr>
            <w:r>
              <w:t>9</w:t>
            </w:r>
          </w:p>
        </w:tc>
        <w:tc>
          <w:tcPr>
            <w:tcW w:w="604" w:type="dxa"/>
          </w:tcPr>
          <w:p w:rsidR="0038265F" w:rsidRDefault="0038265F">
            <w:pPr>
              <w:pStyle w:val="ConsPlusNormal"/>
            </w:pPr>
            <w:r>
              <w:t>9</w:t>
            </w:r>
          </w:p>
        </w:tc>
        <w:tc>
          <w:tcPr>
            <w:tcW w:w="604" w:type="dxa"/>
          </w:tcPr>
          <w:p w:rsidR="0038265F" w:rsidRDefault="0038265F">
            <w:pPr>
              <w:pStyle w:val="ConsPlusNormal"/>
            </w:pPr>
            <w:r>
              <w:t>9</w:t>
            </w:r>
          </w:p>
        </w:tc>
        <w:tc>
          <w:tcPr>
            <w:tcW w:w="604" w:type="dxa"/>
          </w:tcPr>
          <w:p w:rsidR="0038265F" w:rsidRDefault="0038265F">
            <w:pPr>
              <w:pStyle w:val="ConsPlusNormal"/>
            </w:pPr>
            <w:r>
              <w:t>9</w:t>
            </w:r>
          </w:p>
        </w:tc>
        <w:tc>
          <w:tcPr>
            <w:tcW w:w="604" w:type="dxa"/>
          </w:tcPr>
          <w:p w:rsidR="0038265F" w:rsidRDefault="0038265F">
            <w:pPr>
              <w:pStyle w:val="ConsPlusNormal"/>
            </w:pPr>
            <w:r>
              <w:t>9</w:t>
            </w:r>
          </w:p>
        </w:tc>
        <w:tc>
          <w:tcPr>
            <w:tcW w:w="604" w:type="dxa"/>
          </w:tcPr>
          <w:p w:rsidR="0038265F" w:rsidRDefault="0038265F">
            <w:pPr>
              <w:pStyle w:val="ConsPlusNormal"/>
            </w:pPr>
            <w:r>
              <w:t>9</w:t>
            </w:r>
          </w:p>
        </w:tc>
      </w:tr>
      <w:tr w:rsidR="0038265F">
        <w:tc>
          <w:tcPr>
            <w:tcW w:w="556" w:type="dxa"/>
          </w:tcPr>
          <w:p w:rsidR="0038265F" w:rsidRDefault="0038265F">
            <w:pPr>
              <w:pStyle w:val="ConsPlusNormal"/>
            </w:pPr>
            <w:r>
              <w:t>10</w:t>
            </w:r>
          </w:p>
        </w:tc>
        <w:tc>
          <w:tcPr>
            <w:tcW w:w="2428" w:type="dxa"/>
          </w:tcPr>
          <w:p w:rsidR="0038265F" w:rsidRDefault="0038265F">
            <w:pPr>
              <w:pStyle w:val="ConsPlusNormal"/>
            </w:pPr>
            <w:r>
              <w:t>г. Радужный</w:t>
            </w:r>
          </w:p>
        </w:tc>
        <w:tc>
          <w:tcPr>
            <w:tcW w:w="604" w:type="dxa"/>
          </w:tcPr>
          <w:p w:rsidR="0038265F" w:rsidRDefault="0038265F">
            <w:pPr>
              <w:pStyle w:val="ConsPlusNormal"/>
            </w:pPr>
            <w:r>
              <w:t>0</w:t>
            </w:r>
          </w:p>
        </w:tc>
        <w:tc>
          <w:tcPr>
            <w:tcW w:w="604" w:type="dxa"/>
          </w:tcPr>
          <w:p w:rsidR="0038265F" w:rsidRDefault="0038265F">
            <w:pPr>
              <w:pStyle w:val="ConsPlusNormal"/>
            </w:pPr>
            <w:r>
              <w:t>1</w:t>
            </w:r>
          </w:p>
        </w:tc>
        <w:tc>
          <w:tcPr>
            <w:tcW w:w="604" w:type="dxa"/>
          </w:tcPr>
          <w:p w:rsidR="0038265F" w:rsidRDefault="0038265F">
            <w:pPr>
              <w:pStyle w:val="ConsPlusNormal"/>
            </w:pPr>
            <w:r>
              <w:t>1</w:t>
            </w:r>
          </w:p>
        </w:tc>
        <w:tc>
          <w:tcPr>
            <w:tcW w:w="604" w:type="dxa"/>
          </w:tcPr>
          <w:p w:rsidR="0038265F" w:rsidRDefault="0038265F">
            <w:pPr>
              <w:pStyle w:val="ConsPlusNormal"/>
            </w:pPr>
            <w:r>
              <w:t>2</w:t>
            </w:r>
          </w:p>
        </w:tc>
        <w:tc>
          <w:tcPr>
            <w:tcW w:w="604" w:type="dxa"/>
          </w:tcPr>
          <w:p w:rsidR="0038265F" w:rsidRDefault="0038265F">
            <w:pPr>
              <w:pStyle w:val="ConsPlusNormal"/>
            </w:pPr>
            <w:r>
              <w:t>3</w:t>
            </w:r>
          </w:p>
        </w:tc>
        <w:tc>
          <w:tcPr>
            <w:tcW w:w="604" w:type="dxa"/>
          </w:tcPr>
          <w:p w:rsidR="0038265F" w:rsidRDefault="0038265F">
            <w:pPr>
              <w:pStyle w:val="ConsPlusNormal"/>
            </w:pPr>
            <w:r>
              <w:t>4</w:t>
            </w:r>
          </w:p>
        </w:tc>
      </w:tr>
      <w:tr w:rsidR="0038265F">
        <w:tc>
          <w:tcPr>
            <w:tcW w:w="556" w:type="dxa"/>
          </w:tcPr>
          <w:p w:rsidR="0038265F" w:rsidRDefault="0038265F">
            <w:pPr>
              <w:pStyle w:val="ConsPlusNormal"/>
            </w:pPr>
            <w:r>
              <w:t>11</w:t>
            </w:r>
          </w:p>
        </w:tc>
        <w:tc>
          <w:tcPr>
            <w:tcW w:w="2428" w:type="dxa"/>
          </w:tcPr>
          <w:p w:rsidR="0038265F" w:rsidRDefault="0038265F">
            <w:pPr>
              <w:pStyle w:val="ConsPlusNormal"/>
            </w:pPr>
            <w:r>
              <w:t>г. Сургут</w:t>
            </w:r>
          </w:p>
        </w:tc>
        <w:tc>
          <w:tcPr>
            <w:tcW w:w="604" w:type="dxa"/>
          </w:tcPr>
          <w:p w:rsidR="0038265F" w:rsidRDefault="0038265F">
            <w:pPr>
              <w:pStyle w:val="ConsPlusNormal"/>
            </w:pPr>
            <w:r>
              <w:t>1</w:t>
            </w:r>
          </w:p>
        </w:tc>
        <w:tc>
          <w:tcPr>
            <w:tcW w:w="604" w:type="dxa"/>
          </w:tcPr>
          <w:p w:rsidR="0038265F" w:rsidRDefault="0038265F">
            <w:pPr>
              <w:pStyle w:val="ConsPlusNormal"/>
            </w:pPr>
            <w:r>
              <w:t>3</w:t>
            </w:r>
          </w:p>
        </w:tc>
        <w:tc>
          <w:tcPr>
            <w:tcW w:w="604" w:type="dxa"/>
          </w:tcPr>
          <w:p w:rsidR="0038265F" w:rsidRDefault="0038265F">
            <w:pPr>
              <w:pStyle w:val="ConsPlusNormal"/>
            </w:pPr>
            <w:r>
              <w:t>4</w:t>
            </w:r>
          </w:p>
        </w:tc>
        <w:tc>
          <w:tcPr>
            <w:tcW w:w="604" w:type="dxa"/>
          </w:tcPr>
          <w:p w:rsidR="0038265F" w:rsidRDefault="0038265F">
            <w:pPr>
              <w:pStyle w:val="ConsPlusNormal"/>
            </w:pPr>
            <w:r>
              <w:t>6</w:t>
            </w:r>
          </w:p>
        </w:tc>
        <w:tc>
          <w:tcPr>
            <w:tcW w:w="604" w:type="dxa"/>
          </w:tcPr>
          <w:p w:rsidR="0038265F" w:rsidRDefault="0038265F">
            <w:pPr>
              <w:pStyle w:val="ConsPlusNormal"/>
            </w:pPr>
            <w:r>
              <w:t>7</w:t>
            </w:r>
          </w:p>
        </w:tc>
        <w:tc>
          <w:tcPr>
            <w:tcW w:w="604" w:type="dxa"/>
          </w:tcPr>
          <w:p w:rsidR="0038265F" w:rsidRDefault="0038265F">
            <w:pPr>
              <w:pStyle w:val="ConsPlusNormal"/>
            </w:pPr>
            <w:r>
              <w:t>9</w:t>
            </w:r>
          </w:p>
        </w:tc>
      </w:tr>
      <w:tr w:rsidR="0038265F">
        <w:tc>
          <w:tcPr>
            <w:tcW w:w="556" w:type="dxa"/>
          </w:tcPr>
          <w:p w:rsidR="0038265F" w:rsidRDefault="0038265F">
            <w:pPr>
              <w:pStyle w:val="ConsPlusNormal"/>
            </w:pPr>
            <w:r>
              <w:t>12</w:t>
            </w:r>
          </w:p>
        </w:tc>
        <w:tc>
          <w:tcPr>
            <w:tcW w:w="2428" w:type="dxa"/>
          </w:tcPr>
          <w:p w:rsidR="0038265F" w:rsidRDefault="0038265F">
            <w:pPr>
              <w:pStyle w:val="ConsPlusNormal"/>
            </w:pPr>
            <w:r>
              <w:t>г. Урай</w:t>
            </w:r>
          </w:p>
        </w:tc>
        <w:tc>
          <w:tcPr>
            <w:tcW w:w="604" w:type="dxa"/>
          </w:tcPr>
          <w:p w:rsidR="0038265F" w:rsidRDefault="0038265F">
            <w:pPr>
              <w:pStyle w:val="ConsPlusNormal"/>
            </w:pPr>
            <w:r>
              <w:t>1</w:t>
            </w:r>
          </w:p>
        </w:tc>
        <w:tc>
          <w:tcPr>
            <w:tcW w:w="604" w:type="dxa"/>
          </w:tcPr>
          <w:p w:rsidR="0038265F" w:rsidRDefault="0038265F">
            <w:pPr>
              <w:pStyle w:val="ConsPlusNormal"/>
            </w:pPr>
            <w:r>
              <w:t>1</w:t>
            </w:r>
          </w:p>
        </w:tc>
        <w:tc>
          <w:tcPr>
            <w:tcW w:w="604" w:type="dxa"/>
          </w:tcPr>
          <w:p w:rsidR="0038265F" w:rsidRDefault="0038265F">
            <w:pPr>
              <w:pStyle w:val="ConsPlusNormal"/>
            </w:pPr>
            <w:r>
              <w:t>1</w:t>
            </w:r>
          </w:p>
        </w:tc>
        <w:tc>
          <w:tcPr>
            <w:tcW w:w="604" w:type="dxa"/>
          </w:tcPr>
          <w:p w:rsidR="0038265F" w:rsidRDefault="0038265F">
            <w:pPr>
              <w:pStyle w:val="ConsPlusNormal"/>
            </w:pPr>
            <w:r>
              <w:t>3</w:t>
            </w:r>
          </w:p>
        </w:tc>
        <w:tc>
          <w:tcPr>
            <w:tcW w:w="604" w:type="dxa"/>
          </w:tcPr>
          <w:p w:rsidR="0038265F" w:rsidRDefault="0038265F">
            <w:pPr>
              <w:pStyle w:val="ConsPlusNormal"/>
            </w:pPr>
            <w:r>
              <w:t>4</w:t>
            </w:r>
          </w:p>
        </w:tc>
        <w:tc>
          <w:tcPr>
            <w:tcW w:w="604" w:type="dxa"/>
          </w:tcPr>
          <w:p w:rsidR="0038265F" w:rsidRDefault="0038265F">
            <w:pPr>
              <w:pStyle w:val="ConsPlusNormal"/>
            </w:pPr>
            <w:r>
              <w:t>5</w:t>
            </w:r>
          </w:p>
        </w:tc>
      </w:tr>
      <w:tr w:rsidR="0038265F">
        <w:tc>
          <w:tcPr>
            <w:tcW w:w="556" w:type="dxa"/>
          </w:tcPr>
          <w:p w:rsidR="0038265F" w:rsidRDefault="0038265F">
            <w:pPr>
              <w:pStyle w:val="ConsPlusNormal"/>
            </w:pPr>
            <w:r>
              <w:t>13</w:t>
            </w:r>
          </w:p>
        </w:tc>
        <w:tc>
          <w:tcPr>
            <w:tcW w:w="2428" w:type="dxa"/>
          </w:tcPr>
          <w:p w:rsidR="0038265F" w:rsidRDefault="0038265F">
            <w:pPr>
              <w:pStyle w:val="ConsPlusNormal"/>
            </w:pPr>
            <w:r>
              <w:t>г. Югорск</w:t>
            </w:r>
          </w:p>
        </w:tc>
        <w:tc>
          <w:tcPr>
            <w:tcW w:w="604" w:type="dxa"/>
          </w:tcPr>
          <w:p w:rsidR="0038265F" w:rsidRDefault="0038265F">
            <w:pPr>
              <w:pStyle w:val="ConsPlusNormal"/>
            </w:pPr>
            <w:r>
              <w:t>1</w:t>
            </w:r>
          </w:p>
        </w:tc>
        <w:tc>
          <w:tcPr>
            <w:tcW w:w="604" w:type="dxa"/>
          </w:tcPr>
          <w:p w:rsidR="0038265F" w:rsidRDefault="0038265F">
            <w:pPr>
              <w:pStyle w:val="ConsPlusNormal"/>
            </w:pPr>
            <w:r>
              <w:t>4</w:t>
            </w:r>
          </w:p>
        </w:tc>
        <w:tc>
          <w:tcPr>
            <w:tcW w:w="604" w:type="dxa"/>
          </w:tcPr>
          <w:p w:rsidR="0038265F" w:rsidRDefault="0038265F">
            <w:pPr>
              <w:pStyle w:val="ConsPlusNormal"/>
            </w:pPr>
            <w:r>
              <w:t>5</w:t>
            </w:r>
          </w:p>
        </w:tc>
        <w:tc>
          <w:tcPr>
            <w:tcW w:w="604" w:type="dxa"/>
          </w:tcPr>
          <w:p w:rsidR="0038265F" w:rsidRDefault="0038265F">
            <w:pPr>
              <w:pStyle w:val="ConsPlusNormal"/>
            </w:pPr>
            <w:r>
              <w:t>6</w:t>
            </w:r>
          </w:p>
        </w:tc>
        <w:tc>
          <w:tcPr>
            <w:tcW w:w="604" w:type="dxa"/>
          </w:tcPr>
          <w:p w:rsidR="0038265F" w:rsidRDefault="0038265F">
            <w:pPr>
              <w:pStyle w:val="ConsPlusNormal"/>
            </w:pPr>
            <w:r>
              <w:t>6</w:t>
            </w:r>
          </w:p>
        </w:tc>
        <w:tc>
          <w:tcPr>
            <w:tcW w:w="604" w:type="dxa"/>
          </w:tcPr>
          <w:p w:rsidR="0038265F" w:rsidRDefault="0038265F">
            <w:pPr>
              <w:pStyle w:val="ConsPlusNormal"/>
            </w:pPr>
            <w:r>
              <w:t>7</w:t>
            </w:r>
          </w:p>
        </w:tc>
      </w:tr>
      <w:tr w:rsidR="0038265F">
        <w:tc>
          <w:tcPr>
            <w:tcW w:w="556" w:type="dxa"/>
          </w:tcPr>
          <w:p w:rsidR="0038265F" w:rsidRDefault="0038265F">
            <w:pPr>
              <w:pStyle w:val="ConsPlusNormal"/>
            </w:pPr>
            <w:r>
              <w:t>14</w:t>
            </w:r>
          </w:p>
        </w:tc>
        <w:tc>
          <w:tcPr>
            <w:tcW w:w="2428" w:type="dxa"/>
          </w:tcPr>
          <w:p w:rsidR="0038265F" w:rsidRDefault="0038265F">
            <w:pPr>
              <w:pStyle w:val="ConsPlusNormal"/>
            </w:pPr>
            <w:r>
              <w:t>Белоярский район</w:t>
            </w:r>
          </w:p>
        </w:tc>
        <w:tc>
          <w:tcPr>
            <w:tcW w:w="604" w:type="dxa"/>
          </w:tcPr>
          <w:p w:rsidR="0038265F" w:rsidRDefault="0038265F">
            <w:pPr>
              <w:pStyle w:val="ConsPlusNormal"/>
            </w:pPr>
            <w:r>
              <w:t>2</w:t>
            </w:r>
          </w:p>
        </w:tc>
        <w:tc>
          <w:tcPr>
            <w:tcW w:w="604" w:type="dxa"/>
          </w:tcPr>
          <w:p w:rsidR="0038265F" w:rsidRDefault="0038265F">
            <w:pPr>
              <w:pStyle w:val="ConsPlusNormal"/>
            </w:pPr>
            <w:r>
              <w:t>3</w:t>
            </w:r>
          </w:p>
        </w:tc>
        <w:tc>
          <w:tcPr>
            <w:tcW w:w="604" w:type="dxa"/>
          </w:tcPr>
          <w:p w:rsidR="0038265F" w:rsidRDefault="0038265F">
            <w:pPr>
              <w:pStyle w:val="ConsPlusNormal"/>
            </w:pPr>
            <w:r>
              <w:t>3</w:t>
            </w:r>
          </w:p>
        </w:tc>
        <w:tc>
          <w:tcPr>
            <w:tcW w:w="604" w:type="dxa"/>
          </w:tcPr>
          <w:p w:rsidR="0038265F" w:rsidRDefault="0038265F">
            <w:pPr>
              <w:pStyle w:val="ConsPlusNormal"/>
            </w:pPr>
            <w:r>
              <w:t>7</w:t>
            </w:r>
          </w:p>
        </w:tc>
        <w:tc>
          <w:tcPr>
            <w:tcW w:w="604" w:type="dxa"/>
          </w:tcPr>
          <w:p w:rsidR="0038265F" w:rsidRDefault="0038265F">
            <w:pPr>
              <w:pStyle w:val="ConsPlusNormal"/>
            </w:pPr>
            <w:r>
              <w:t>8</w:t>
            </w:r>
          </w:p>
        </w:tc>
        <w:tc>
          <w:tcPr>
            <w:tcW w:w="604" w:type="dxa"/>
          </w:tcPr>
          <w:p w:rsidR="0038265F" w:rsidRDefault="0038265F">
            <w:pPr>
              <w:pStyle w:val="ConsPlusNormal"/>
            </w:pPr>
            <w:r>
              <w:t>7</w:t>
            </w:r>
          </w:p>
        </w:tc>
      </w:tr>
      <w:tr w:rsidR="0038265F">
        <w:tc>
          <w:tcPr>
            <w:tcW w:w="556" w:type="dxa"/>
          </w:tcPr>
          <w:p w:rsidR="0038265F" w:rsidRDefault="0038265F">
            <w:pPr>
              <w:pStyle w:val="ConsPlusNormal"/>
            </w:pPr>
            <w:r>
              <w:t>15</w:t>
            </w:r>
          </w:p>
        </w:tc>
        <w:tc>
          <w:tcPr>
            <w:tcW w:w="2428" w:type="dxa"/>
          </w:tcPr>
          <w:p w:rsidR="0038265F" w:rsidRDefault="0038265F">
            <w:pPr>
              <w:pStyle w:val="ConsPlusNormal"/>
            </w:pPr>
            <w:r>
              <w:t>Березовский район</w:t>
            </w:r>
          </w:p>
        </w:tc>
        <w:tc>
          <w:tcPr>
            <w:tcW w:w="604" w:type="dxa"/>
          </w:tcPr>
          <w:p w:rsidR="0038265F" w:rsidRDefault="0038265F">
            <w:pPr>
              <w:pStyle w:val="ConsPlusNormal"/>
            </w:pPr>
            <w:r>
              <w:t>1</w:t>
            </w:r>
          </w:p>
        </w:tc>
        <w:tc>
          <w:tcPr>
            <w:tcW w:w="604" w:type="dxa"/>
          </w:tcPr>
          <w:p w:rsidR="0038265F" w:rsidRDefault="0038265F">
            <w:pPr>
              <w:pStyle w:val="ConsPlusNormal"/>
            </w:pPr>
            <w:r>
              <w:t>3</w:t>
            </w:r>
          </w:p>
        </w:tc>
        <w:tc>
          <w:tcPr>
            <w:tcW w:w="604" w:type="dxa"/>
          </w:tcPr>
          <w:p w:rsidR="0038265F" w:rsidRDefault="0038265F">
            <w:pPr>
              <w:pStyle w:val="ConsPlusNormal"/>
            </w:pPr>
            <w:r>
              <w:t>4</w:t>
            </w:r>
          </w:p>
        </w:tc>
        <w:tc>
          <w:tcPr>
            <w:tcW w:w="604" w:type="dxa"/>
          </w:tcPr>
          <w:p w:rsidR="0038265F" w:rsidRDefault="0038265F">
            <w:pPr>
              <w:pStyle w:val="ConsPlusNormal"/>
            </w:pPr>
            <w:r>
              <w:t>7</w:t>
            </w:r>
          </w:p>
        </w:tc>
        <w:tc>
          <w:tcPr>
            <w:tcW w:w="604" w:type="dxa"/>
          </w:tcPr>
          <w:p w:rsidR="0038265F" w:rsidRDefault="0038265F">
            <w:pPr>
              <w:pStyle w:val="ConsPlusNormal"/>
            </w:pPr>
            <w:r>
              <w:t>8</w:t>
            </w:r>
          </w:p>
        </w:tc>
        <w:tc>
          <w:tcPr>
            <w:tcW w:w="604" w:type="dxa"/>
          </w:tcPr>
          <w:p w:rsidR="0038265F" w:rsidRDefault="0038265F">
            <w:pPr>
              <w:pStyle w:val="ConsPlusNormal"/>
            </w:pPr>
            <w:r>
              <w:t>9</w:t>
            </w:r>
          </w:p>
        </w:tc>
      </w:tr>
      <w:tr w:rsidR="0038265F">
        <w:tc>
          <w:tcPr>
            <w:tcW w:w="556" w:type="dxa"/>
          </w:tcPr>
          <w:p w:rsidR="0038265F" w:rsidRDefault="0038265F">
            <w:pPr>
              <w:pStyle w:val="ConsPlusNormal"/>
            </w:pPr>
            <w:r>
              <w:t>16</w:t>
            </w:r>
          </w:p>
        </w:tc>
        <w:tc>
          <w:tcPr>
            <w:tcW w:w="2428" w:type="dxa"/>
          </w:tcPr>
          <w:p w:rsidR="0038265F" w:rsidRDefault="0038265F">
            <w:pPr>
              <w:pStyle w:val="ConsPlusNormal"/>
            </w:pPr>
            <w:r>
              <w:t>Кондинский район</w:t>
            </w:r>
          </w:p>
        </w:tc>
        <w:tc>
          <w:tcPr>
            <w:tcW w:w="604" w:type="dxa"/>
          </w:tcPr>
          <w:p w:rsidR="0038265F" w:rsidRDefault="0038265F">
            <w:pPr>
              <w:pStyle w:val="ConsPlusNormal"/>
            </w:pPr>
            <w:r>
              <w:t>1</w:t>
            </w:r>
          </w:p>
        </w:tc>
        <w:tc>
          <w:tcPr>
            <w:tcW w:w="604" w:type="dxa"/>
          </w:tcPr>
          <w:p w:rsidR="0038265F" w:rsidRDefault="0038265F">
            <w:pPr>
              <w:pStyle w:val="ConsPlusNormal"/>
            </w:pPr>
            <w:r>
              <w:t>2</w:t>
            </w:r>
          </w:p>
        </w:tc>
        <w:tc>
          <w:tcPr>
            <w:tcW w:w="604" w:type="dxa"/>
          </w:tcPr>
          <w:p w:rsidR="0038265F" w:rsidRDefault="0038265F">
            <w:pPr>
              <w:pStyle w:val="ConsPlusNormal"/>
            </w:pPr>
            <w:r>
              <w:t>2</w:t>
            </w:r>
          </w:p>
        </w:tc>
        <w:tc>
          <w:tcPr>
            <w:tcW w:w="604" w:type="dxa"/>
          </w:tcPr>
          <w:p w:rsidR="0038265F" w:rsidRDefault="0038265F">
            <w:pPr>
              <w:pStyle w:val="ConsPlusNormal"/>
            </w:pPr>
            <w:r>
              <w:t>3</w:t>
            </w:r>
          </w:p>
        </w:tc>
        <w:tc>
          <w:tcPr>
            <w:tcW w:w="604" w:type="dxa"/>
          </w:tcPr>
          <w:p w:rsidR="0038265F" w:rsidRDefault="0038265F">
            <w:pPr>
              <w:pStyle w:val="ConsPlusNormal"/>
            </w:pPr>
            <w:r>
              <w:t>6</w:t>
            </w:r>
          </w:p>
        </w:tc>
        <w:tc>
          <w:tcPr>
            <w:tcW w:w="604" w:type="dxa"/>
          </w:tcPr>
          <w:p w:rsidR="0038265F" w:rsidRDefault="0038265F">
            <w:pPr>
              <w:pStyle w:val="ConsPlusNormal"/>
            </w:pPr>
            <w:r>
              <w:t>6</w:t>
            </w:r>
          </w:p>
        </w:tc>
      </w:tr>
      <w:tr w:rsidR="0038265F">
        <w:tc>
          <w:tcPr>
            <w:tcW w:w="556" w:type="dxa"/>
          </w:tcPr>
          <w:p w:rsidR="0038265F" w:rsidRDefault="0038265F">
            <w:pPr>
              <w:pStyle w:val="ConsPlusNormal"/>
            </w:pPr>
            <w:r>
              <w:t>17</w:t>
            </w:r>
          </w:p>
        </w:tc>
        <w:tc>
          <w:tcPr>
            <w:tcW w:w="2428" w:type="dxa"/>
          </w:tcPr>
          <w:p w:rsidR="0038265F" w:rsidRDefault="0038265F">
            <w:pPr>
              <w:pStyle w:val="ConsPlusNormal"/>
            </w:pPr>
            <w:r>
              <w:t>Нефтеюганский район</w:t>
            </w:r>
          </w:p>
        </w:tc>
        <w:tc>
          <w:tcPr>
            <w:tcW w:w="604" w:type="dxa"/>
          </w:tcPr>
          <w:p w:rsidR="0038265F" w:rsidRDefault="0038265F">
            <w:pPr>
              <w:pStyle w:val="ConsPlusNormal"/>
            </w:pPr>
            <w:r>
              <w:t>0</w:t>
            </w:r>
          </w:p>
        </w:tc>
        <w:tc>
          <w:tcPr>
            <w:tcW w:w="604" w:type="dxa"/>
          </w:tcPr>
          <w:p w:rsidR="0038265F" w:rsidRDefault="0038265F">
            <w:pPr>
              <w:pStyle w:val="ConsPlusNormal"/>
            </w:pPr>
            <w:r>
              <w:t>3</w:t>
            </w:r>
          </w:p>
        </w:tc>
        <w:tc>
          <w:tcPr>
            <w:tcW w:w="604" w:type="dxa"/>
          </w:tcPr>
          <w:p w:rsidR="0038265F" w:rsidRDefault="0038265F">
            <w:pPr>
              <w:pStyle w:val="ConsPlusNormal"/>
            </w:pPr>
            <w:r>
              <w:t>4</w:t>
            </w:r>
          </w:p>
        </w:tc>
        <w:tc>
          <w:tcPr>
            <w:tcW w:w="604" w:type="dxa"/>
          </w:tcPr>
          <w:p w:rsidR="0038265F" w:rsidRDefault="0038265F">
            <w:pPr>
              <w:pStyle w:val="ConsPlusNormal"/>
            </w:pPr>
            <w:r>
              <w:t>7</w:t>
            </w:r>
          </w:p>
        </w:tc>
        <w:tc>
          <w:tcPr>
            <w:tcW w:w="604" w:type="dxa"/>
          </w:tcPr>
          <w:p w:rsidR="0038265F" w:rsidRDefault="0038265F">
            <w:pPr>
              <w:pStyle w:val="ConsPlusNormal"/>
            </w:pPr>
            <w:r>
              <w:t>10</w:t>
            </w:r>
          </w:p>
        </w:tc>
        <w:tc>
          <w:tcPr>
            <w:tcW w:w="604" w:type="dxa"/>
          </w:tcPr>
          <w:p w:rsidR="0038265F" w:rsidRDefault="0038265F">
            <w:pPr>
              <w:pStyle w:val="ConsPlusNormal"/>
            </w:pPr>
            <w:r>
              <w:t>9</w:t>
            </w:r>
          </w:p>
        </w:tc>
      </w:tr>
      <w:tr w:rsidR="0038265F">
        <w:tc>
          <w:tcPr>
            <w:tcW w:w="556" w:type="dxa"/>
          </w:tcPr>
          <w:p w:rsidR="0038265F" w:rsidRDefault="0038265F">
            <w:pPr>
              <w:pStyle w:val="ConsPlusNormal"/>
            </w:pPr>
            <w:r>
              <w:t>18</w:t>
            </w:r>
          </w:p>
        </w:tc>
        <w:tc>
          <w:tcPr>
            <w:tcW w:w="2428" w:type="dxa"/>
          </w:tcPr>
          <w:p w:rsidR="0038265F" w:rsidRDefault="0038265F">
            <w:pPr>
              <w:pStyle w:val="ConsPlusNormal"/>
            </w:pPr>
            <w:r>
              <w:t>Нижневартовский район</w:t>
            </w:r>
          </w:p>
        </w:tc>
        <w:tc>
          <w:tcPr>
            <w:tcW w:w="604" w:type="dxa"/>
          </w:tcPr>
          <w:p w:rsidR="0038265F" w:rsidRDefault="0038265F">
            <w:pPr>
              <w:pStyle w:val="ConsPlusNormal"/>
            </w:pPr>
            <w:r>
              <w:t>0</w:t>
            </w:r>
          </w:p>
        </w:tc>
        <w:tc>
          <w:tcPr>
            <w:tcW w:w="604" w:type="dxa"/>
          </w:tcPr>
          <w:p w:rsidR="0038265F" w:rsidRDefault="0038265F">
            <w:pPr>
              <w:pStyle w:val="ConsPlusNormal"/>
            </w:pPr>
            <w:r>
              <w:t>3</w:t>
            </w:r>
          </w:p>
        </w:tc>
        <w:tc>
          <w:tcPr>
            <w:tcW w:w="604" w:type="dxa"/>
          </w:tcPr>
          <w:p w:rsidR="0038265F" w:rsidRDefault="0038265F">
            <w:pPr>
              <w:pStyle w:val="ConsPlusNormal"/>
            </w:pPr>
            <w:r>
              <w:t>4</w:t>
            </w:r>
          </w:p>
        </w:tc>
        <w:tc>
          <w:tcPr>
            <w:tcW w:w="604" w:type="dxa"/>
          </w:tcPr>
          <w:p w:rsidR="0038265F" w:rsidRDefault="0038265F">
            <w:pPr>
              <w:pStyle w:val="ConsPlusNormal"/>
            </w:pPr>
            <w:r>
              <w:t>7</w:t>
            </w:r>
          </w:p>
        </w:tc>
        <w:tc>
          <w:tcPr>
            <w:tcW w:w="604" w:type="dxa"/>
          </w:tcPr>
          <w:p w:rsidR="0038265F" w:rsidRDefault="0038265F">
            <w:pPr>
              <w:pStyle w:val="ConsPlusNormal"/>
            </w:pPr>
            <w:r>
              <w:t>10</w:t>
            </w:r>
          </w:p>
        </w:tc>
        <w:tc>
          <w:tcPr>
            <w:tcW w:w="604" w:type="dxa"/>
          </w:tcPr>
          <w:p w:rsidR="0038265F" w:rsidRDefault="0038265F">
            <w:pPr>
              <w:pStyle w:val="ConsPlusNormal"/>
            </w:pPr>
            <w:r>
              <w:t>14</w:t>
            </w:r>
          </w:p>
        </w:tc>
      </w:tr>
      <w:tr w:rsidR="0038265F">
        <w:tc>
          <w:tcPr>
            <w:tcW w:w="556" w:type="dxa"/>
          </w:tcPr>
          <w:p w:rsidR="0038265F" w:rsidRDefault="0038265F">
            <w:pPr>
              <w:pStyle w:val="ConsPlusNormal"/>
            </w:pPr>
            <w:r>
              <w:t>19</w:t>
            </w:r>
          </w:p>
        </w:tc>
        <w:tc>
          <w:tcPr>
            <w:tcW w:w="2428" w:type="dxa"/>
          </w:tcPr>
          <w:p w:rsidR="0038265F" w:rsidRDefault="0038265F">
            <w:pPr>
              <w:pStyle w:val="ConsPlusNormal"/>
            </w:pPr>
            <w:r>
              <w:t>Октябрьский район</w:t>
            </w:r>
          </w:p>
        </w:tc>
        <w:tc>
          <w:tcPr>
            <w:tcW w:w="604" w:type="dxa"/>
          </w:tcPr>
          <w:p w:rsidR="0038265F" w:rsidRDefault="0038265F">
            <w:pPr>
              <w:pStyle w:val="ConsPlusNormal"/>
            </w:pPr>
            <w:r>
              <w:t>0</w:t>
            </w:r>
          </w:p>
        </w:tc>
        <w:tc>
          <w:tcPr>
            <w:tcW w:w="604" w:type="dxa"/>
          </w:tcPr>
          <w:p w:rsidR="0038265F" w:rsidRDefault="0038265F">
            <w:pPr>
              <w:pStyle w:val="ConsPlusNormal"/>
            </w:pPr>
            <w:r>
              <w:t>3</w:t>
            </w:r>
          </w:p>
        </w:tc>
        <w:tc>
          <w:tcPr>
            <w:tcW w:w="604" w:type="dxa"/>
          </w:tcPr>
          <w:p w:rsidR="0038265F" w:rsidRDefault="0038265F">
            <w:pPr>
              <w:pStyle w:val="ConsPlusNormal"/>
            </w:pPr>
            <w:r>
              <w:t>3</w:t>
            </w:r>
          </w:p>
        </w:tc>
        <w:tc>
          <w:tcPr>
            <w:tcW w:w="604" w:type="dxa"/>
          </w:tcPr>
          <w:p w:rsidR="0038265F" w:rsidRDefault="0038265F">
            <w:pPr>
              <w:pStyle w:val="ConsPlusNormal"/>
            </w:pPr>
            <w:r>
              <w:t>7</w:t>
            </w:r>
          </w:p>
        </w:tc>
        <w:tc>
          <w:tcPr>
            <w:tcW w:w="604" w:type="dxa"/>
          </w:tcPr>
          <w:p w:rsidR="0038265F" w:rsidRDefault="0038265F">
            <w:pPr>
              <w:pStyle w:val="ConsPlusNormal"/>
            </w:pPr>
            <w:r>
              <w:t>10</w:t>
            </w:r>
          </w:p>
        </w:tc>
        <w:tc>
          <w:tcPr>
            <w:tcW w:w="604" w:type="dxa"/>
          </w:tcPr>
          <w:p w:rsidR="0038265F" w:rsidRDefault="0038265F">
            <w:pPr>
              <w:pStyle w:val="ConsPlusNormal"/>
            </w:pPr>
            <w:r>
              <w:t>14</w:t>
            </w:r>
          </w:p>
        </w:tc>
      </w:tr>
      <w:tr w:rsidR="0038265F">
        <w:tc>
          <w:tcPr>
            <w:tcW w:w="556" w:type="dxa"/>
          </w:tcPr>
          <w:p w:rsidR="0038265F" w:rsidRDefault="0038265F">
            <w:pPr>
              <w:pStyle w:val="ConsPlusNormal"/>
            </w:pPr>
            <w:r>
              <w:t>20</w:t>
            </w:r>
          </w:p>
        </w:tc>
        <w:tc>
          <w:tcPr>
            <w:tcW w:w="2428" w:type="dxa"/>
          </w:tcPr>
          <w:p w:rsidR="0038265F" w:rsidRDefault="0038265F">
            <w:pPr>
              <w:pStyle w:val="ConsPlusNormal"/>
            </w:pPr>
            <w:r>
              <w:t>Советский район</w:t>
            </w:r>
          </w:p>
        </w:tc>
        <w:tc>
          <w:tcPr>
            <w:tcW w:w="604" w:type="dxa"/>
          </w:tcPr>
          <w:p w:rsidR="0038265F" w:rsidRDefault="0038265F">
            <w:pPr>
              <w:pStyle w:val="ConsPlusNormal"/>
            </w:pPr>
            <w:r>
              <w:t>1</w:t>
            </w:r>
          </w:p>
        </w:tc>
        <w:tc>
          <w:tcPr>
            <w:tcW w:w="604" w:type="dxa"/>
          </w:tcPr>
          <w:p w:rsidR="0038265F" w:rsidRDefault="0038265F">
            <w:pPr>
              <w:pStyle w:val="ConsPlusNormal"/>
            </w:pPr>
            <w:r>
              <w:t>3</w:t>
            </w:r>
          </w:p>
        </w:tc>
        <w:tc>
          <w:tcPr>
            <w:tcW w:w="604" w:type="dxa"/>
          </w:tcPr>
          <w:p w:rsidR="0038265F" w:rsidRDefault="0038265F">
            <w:pPr>
              <w:pStyle w:val="ConsPlusNormal"/>
            </w:pPr>
            <w:r>
              <w:t>3</w:t>
            </w:r>
          </w:p>
        </w:tc>
        <w:tc>
          <w:tcPr>
            <w:tcW w:w="604" w:type="dxa"/>
          </w:tcPr>
          <w:p w:rsidR="0038265F" w:rsidRDefault="0038265F">
            <w:pPr>
              <w:pStyle w:val="ConsPlusNormal"/>
            </w:pPr>
            <w:r>
              <w:t>7</w:t>
            </w:r>
          </w:p>
        </w:tc>
        <w:tc>
          <w:tcPr>
            <w:tcW w:w="604" w:type="dxa"/>
          </w:tcPr>
          <w:p w:rsidR="0038265F" w:rsidRDefault="0038265F">
            <w:pPr>
              <w:pStyle w:val="ConsPlusNormal"/>
            </w:pPr>
            <w:r>
              <w:t>10</w:t>
            </w:r>
          </w:p>
        </w:tc>
        <w:tc>
          <w:tcPr>
            <w:tcW w:w="604" w:type="dxa"/>
          </w:tcPr>
          <w:p w:rsidR="0038265F" w:rsidRDefault="0038265F">
            <w:pPr>
              <w:pStyle w:val="ConsPlusNormal"/>
            </w:pPr>
            <w:r>
              <w:t>15</w:t>
            </w:r>
          </w:p>
        </w:tc>
      </w:tr>
      <w:tr w:rsidR="0038265F">
        <w:tc>
          <w:tcPr>
            <w:tcW w:w="556" w:type="dxa"/>
          </w:tcPr>
          <w:p w:rsidR="0038265F" w:rsidRDefault="0038265F">
            <w:pPr>
              <w:pStyle w:val="ConsPlusNormal"/>
            </w:pPr>
            <w:r>
              <w:t>21</w:t>
            </w:r>
          </w:p>
        </w:tc>
        <w:tc>
          <w:tcPr>
            <w:tcW w:w="2428" w:type="dxa"/>
          </w:tcPr>
          <w:p w:rsidR="0038265F" w:rsidRDefault="0038265F">
            <w:pPr>
              <w:pStyle w:val="ConsPlusNormal"/>
            </w:pPr>
            <w:r>
              <w:t>Сургутский район</w:t>
            </w:r>
          </w:p>
        </w:tc>
        <w:tc>
          <w:tcPr>
            <w:tcW w:w="604" w:type="dxa"/>
          </w:tcPr>
          <w:p w:rsidR="0038265F" w:rsidRDefault="0038265F">
            <w:pPr>
              <w:pStyle w:val="ConsPlusNormal"/>
            </w:pPr>
            <w:r>
              <w:t>1</w:t>
            </w:r>
          </w:p>
        </w:tc>
        <w:tc>
          <w:tcPr>
            <w:tcW w:w="604" w:type="dxa"/>
          </w:tcPr>
          <w:p w:rsidR="0038265F" w:rsidRDefault="0038265F">
            <w:pPr>
              <w:pStyle w:val="ConsPlusNormal"/>
            </w:pPr>
            <w:r>
              <w:t>4</w:t>
            </w:r>
          </w:p>
        </w:tc>
        <w:tc>
          <w:tcPr>
            <w:tcW w:w="604" w:type="dxa"/>
          </w:tcPr>
          <w:p w:rsidR="0038265F" w:rsidRDefault="0038265F">
            <w:pPr>
              <w:pStyle w:val="ConsPlusNormal"/>
            </w:pPr>
            <w:r>
              <w:t>3</w:t>
            </w:r>
          </w:p>
        </w:tc>
        <w:tc>
          <w:tcPr>
            <w:tcW w:w="604" w:type="dxa"/>
          </w:tcPr>
          <w:p w:rsidR="0038265F" w:rsidRDefault="0038265F">
            <w:pPr>
              <w:pStyle w:val="ConsPlusNormal"/>
            </w:pPr>
            <w:r>
              <w:t>7</w:t>
            </w:r>
          </w:p>
        </w:tc>
        <w:tc>
          <w:tcPr>
            <w:tcW w:w="604" w:type="dxa"/>
          </w:tcPr>
          <w:p w:rsidR="0038265F" w:rsidRDefault="0038265F">
            <w:pPr>
              <w:pStyle w:val="ConsPlusNormal"/>
            </w:pPr>
            <w:r>
              <w:t>10</w:t>
            </w:r>
          </w:p>
        </w:tc>
        <w:tc>
          <w:tcPr>
            <w:tcW w:w="604" w:type="dxa"/>
          </w:tcPr>
          <w:p w:rsidR="0038265F" w:rsidRDefault="0038265F">
            <w:pPr>
              <w:pStyle w:val="ConsPlusNormal"/>
            </w:pPr>
            <w:r>
              <w:t>15</w:t>
            </w:r>
          </w:p>
        </w:tc>
      </w:tr>
      <w:tr w:rsidR="0038265F">
        <w:tc>
          <w:tcPr>
            <w:tcW w:w="556" w:type="dxa"/>
          </w:tcPr>
          <w:p w:rsidR="0038265F" w:rsidRDefault="0038265F">
            <w:pPr>
              <w:pStyle w:val="ConsPlusNormal"/>
            </w:pPr>
            <w:r>
              <w:t>22</w:t>
            </w:r>
          </w:p>
        </w:tc>
        <w:tc>
          <w:tcPr>
            <w:tcW w:w="2428" w:type="dxa"/>
          </w:tcPr>
          <w:p w:rsidR="0038265F" w:rsidRDefault="0038265F">
            <w:pPr>
              <w:pStyle w:val="ConsPlusNormal"/>
            </w:pPr>
            <w:r>
              <w:t>Ханты-Мансийский район</w:t>
            </w:r>
          </w:p>
        </w:tc>
        <w:tc>
          <w:tcPr>
            <w:tcW w:w="604" w:type="dxa"/>
          </w:tcPr>
          <w:p w:rsidR="0038265F" w:rsidRDefault="0038265F">
            <w:pPr>
              <w:pStyle w:val="ConsPlusNormal"/>
            </w:pPr>
            <w:r>
              <w:t>0</w:t>
            </w:r>
          </w:p>
        </w:tc>
        <w:tc>
          <w:tcPr>
            <w:tcW w:w="604" w:type="dxa"/>
          </w:tcPr>
          <w:p w:rsidR="0038265F" w:rsidRDefault="0038265F">
            <w:pPr>
              <w:pStyle w:val="ConsPlusNormal"/>
            </w:pPr>
            <w:r>
              <w:t>4</w:t>
            </w:r>
          </w:p>
        </w:tc>
        <w:tc>
          <w:tcPr>
            <w:tcW w:w="604" w:type="dxa"/>
          </w:tcPr>
          <w:p w:rsidR="0038265F" w:rsidRDefault="0038265F">
            <w:pPr>
              <w:pStyle w:val="ConsPlusNormal"/>
            </w:pPr>
            <w:r>
              <w:t>7</w:t>
            </w:r>
          </w:p>
        </w:tc>
        <w:tc>
          <w:tcPr>
            <w:tcW w:w="604" w:type="dxa"/>
          </w:tcPr>
          <w:p w:rsidR="0038265F" w:rsidRDefault="0038265F">
            <w:pPr>
              <w:pStyle w:val="ConsPlusNormal"/>
            </w:pPr>
            <w:r>
              <w:t>7</w:t>
            </w:r>
          </w:p>
        </w:tc>
        <w:tc>
          <w:tcPr>
            <w:tcW w:w="604" w:type="dxa"/>
          </w:tcPr>
          <w:p w:rsidR="0038265F" w:rsidRDefault="0038265F">
            <w:pPr>
              <w:pStyle w:val="ConsPlusNormal"/>
            </w:pPr>
            <w:r>
              <w:t>10</w:t>
            </w:r>
          </w:p>
        </w:tc>
        <w:tc>
          <w:tcPr>
            <w:tcW w:w="604" w:type="dxa"/>
          </w:tcPr>
          <w:p w:rsidR="0038265F" w:rsidRDefault="0038265F">
            <w:pPr>
              <w:pStyle w:val="ConsPlusNormal"/>
            </w:pPr>
            <w:r>
              <w:t>15</w:t>
            </w:r>
          </w:p>
        </w:tc>
      </w:tr>
      <w:tr w:rsidR="0038265F">
        <w:tc>
          <w:tcPr>
            <w:tcW w:w="556" w:type="dxa"/>
          </w:tcPr>
          <w:p w:rsidR="0038265F" w:rsidRDefault="0038265F">
            <w:pPr>
              <w:pStyle w:val="ConsPlusNormal"/>
            </w:pPr>
          </w:p>
        </w:tc>
        <w:tc>
          <w:tcPr>
            <w:tcW w:w="2428" w:type="dxa"/>
          </w:tcPr>
          <w:p w:rsidR="0038265F" w:rsidRDefault="0038265F">
            <w:pPr>
              <w:pStyle w:val="ConsPlusNormal"/>
            </w:pPr>
            <w:r>
              <w:t>ИТОГО</w:t>
            </w:r>
          </w:p>
        </w:tc>
        <w:tc>
          <w:tcPr>
            <w:tcW w:w="604" w:type="dxa"/>
          </w:tcPr>
          <w:p w:rsidR="0038265F" w:rsidRDefault="0038265F">
            <w:pPr>
              <w:pStyle w:val="ConsPlusNormal"/>
            </w:pPr>
            <w:r>
              <w:t>22</w:t>
            </w:r>
          </w:p>
        </w:tc>
        <w:tc>
          <w:tcPr>
            <w:tcW w:w="604" w:type="dxa"/>
          </w:tcPr>
          <w:p w:rsidR="0038265F" w:rsidRDefault="0038265F">
            <w:pPr>
              <w:pStyle w:val="ConsPlusNormal"/>
            </w:pPr>
            <w:r>
              <w:t>59</w:t>
            </w:r>
          </w:p>
        </w:tc>
        <w:tc>
          <w:tcPr>
            <w:tcW w:w="604" w:type="dxa"/>
          </w:tcPr>
          <w:p w:rsidR="0038265F" w:rsidRDefault="0038265F">
            <w:pPr>
              <w:pStyle w:val="ConsPlusNormal"/>
            </w:pPr>
            <w:r>
              <w:t>71</w:t>
            </w:r>
          </w:p>
        </w:tc>
        <w:tc>
          <w:tcPr>
            <w:tcW w:w="604" w:type="dxa"/>
          </w:tcPr>
          <w:p w:rsidR="0038265F" w:rsidRDefault="0038265F">
            <w:pPr>
              <w:pStyle w:val="ConsPlusNormal"/>
            </w:pPr>
            <w:r>
              <w:t>116</w:t>
            </w:r>
          </w:p>
        </w:tc>
        <w:tc>
          <w:tcPr>
            <w:tcW w:w="604" w:type="dxa"/>
          </w:tcPr>
          <w:p w:rsidR="0038265F" w:rsidRDefault="0038265F">
            <w:pPr>
              <w:pStyle w:val="ConsPlusNormal"/>
            </w:pPr>
            <w:r>
              <w:t>149</w:t>
            </w:r>
          </w:p>
        </w:tc>
        <w:tc>
          <w:tcPr>
            <w:tcW w:w="604" w:type="dxa"/>
          </w:tcPr>
          <w:p w:rsidR="0038265F" w:rsidRDefault="0038265F">
            <w:pPr>
              <w:pStyle w:val="ConsPlusNormal"/>
            </w:pPr>
            <w:r>
              <w:t>183</w:t>
            </w:r>
          </w:p>
        </w:tc>
      </w:tr>
    </w:tbl>
    <w:p w:rsidR="0038265F" w:rsidRDefault="0038265F">
      <w:pPr>
        <w:pStyle w:val="ConsPlusNormal"/>
        <w:jc w:val="both"/>
      </w:pPr>
    </w:p>
    <w:p w:rsidR="0038265F" w:rsidRDefault="0038265F">
      <w:pPr>
        <w:pStyle w:val="ConsPlusNormal"/>
        <w:jc w:val="both"/>
      </w:pPr>
    </w:p>
    <w:p w:rsidR="0038265F" w:rsidRDefault="0038265F">
      <w:pPr>
        <w:pStyle w:val="ConsPlusNormal"/>
        <w:pBdr>
          <w:top w:val="single" w:sz="6" w:space="0" w:color="auto"/>
        </w:pBdr>
        <w:spacing w:before="100" w:after="100"/>
        <w:jc w:val="both"/>
        <w:rPr>
          <w:sz w:val="2"/>
          <w:szCs w:val="2"/>
        </w:rPr>
      </w:pPr>
    </w:p>
    <w:p w:rsidR="005C2CB1" w:rsidRDefault="005C2CB1">
      <w:bookmarkStart w:id="369" w:name="_GoBack"/>
      <w:bookmarkEnd w:id="369"/>
    </w:p>
    <w:sectPr w:rsidR="005C2CB1" w:rsidSect="003F45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5F"/>
    <w:rsid w:val="0038265F"/>
    <w:rsid w:val="005C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6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6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6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6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6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6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6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6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6308AA5750DE8900EFD8CA8CB48DA5F0A772608D123372D78743E2B076F6FBEF0D5787A35C3EEE8AB2CA10C4O5e8M" TargetMode="External"/><Relationship Id="rId21" Type="http://schemas.openxmlformats.org/officeDocument/2006/relationships/hyperlink" Target="consultantplus://offline/ref=076308AA5750DE8900EFC6C79AD8DAAAF5A82E6D8C163A2389D045B5EF26F0AEBD4D09DEE11D2DEF8BACC810C1539BBA2DFC29E5F243266177849A4AO2e5M" TargetMode="External"/><Relationship Id="rId42" Type="http://schemas.openxmlformats.org/officeDocument/2006/relationships/hyperlink" Target="consultantplus://offline/ref=076308AA5750DE8900EFC6C79AD8DAAAF5A82E6D8F123C2C8CD745B5EF26F0AEBD4D09DEF31D75E38AA9D610C746CDEB6BOAe9M" TargetMode="External"/><Relationship Id="rId63" Type="http://schemas.openxmlformats.org/officeDocument/2006/relationships/hyperlink" Target="consultantplus://offline/ref=076308AA5750DE8900EFC6C79AD8DAAAF5A82E6D8F1F39278AD345B5EF26F0AEBD4D09DEE11D2DEF8BACC810CF539BBA2DFC29E5F243266177849A4AO2e5M" TargetMode="External"/><Relationship Id="rId84" Type="http://schemas.openxmlformats.org/officeDocument/2006/relationships/hyperlink" Target="consultantplus://offline/ref=076308AA5750DE8900EFC6C79AD8DAAAF5A82E6D8F1F31258ED645B5EF26F0AEBD4D09DEE11D2DEF8BACC811C2539BBA2DFC29E5F243266177849A4AO2e5M" TargetMode="External"/><Relationship Id="rId138" Type="http://schemas.openxmlformats.org/officeDocument/2006/relationships/hyperlink" Target="consultantplus://offline/ref=076308AA5750DE8900EFC6C79AD8DAAAF5A82E6D8C163A208ADB45B5EF26F0AEBD4D09DEE11D2DEF8BACC810C1539BBA2DFC29E5F243266177849A4AO2e5M" TargetMode="External"/><Relationship Id="rId159" Type="http://schemas.openxmlformats.org/officeDocument/2006/relationships/hyperlink" Target="consultantplus://offline/ref=076308AA5750DE8900EFC6C79AD8DAAAF5A82E6D8C16392289D645B5EF26F0AEBD4D09DEE11D2DEF8BADCD16CF539BBA2DFC29E5F243266177849A4AO2e5M" TargetMode="External"/><Relationship Id="rId170" Type="http://schemas.openxmlformats.org/officeDocument/2006/relationships/hyperlink" Target="consultantplus://offline/ref=076308AA5750DE8900EFC6C79AD8DAAAF5A82E6D8F1E3E238FD445B5EF26F0AEBD4D09DEE11D2DEF8BAFCB18CE539BBA2DFC29E5F243266177849A4AO2e5M" TargetMode="External"/><Relationship Id="rId191" Type="http://schemas.openxmlformats.org/officeDocument/2006/relationships/hyperlink" Target="consultantplus://offline/ref=076308AA5750DE8900EFC6C79AD8DAAAF5A82E6D8C163A2389D045B5EF26F0AEBD4D09DEE11D2DEF8BACCD12CF539BBA2DFC29E5F243266177849A4AO2e5M" TargetMode="External"/><Relationship Id="rId205" Type="http://schemas.openxmlformats.org/officeDocument/2006/relationships/hyperlink" Target="consultantplus://offline/ref=076308AA5750DE8900EFD8CA8CB48DA5F0A1756987143372D78743E2B076F6FBEF0D5787A35C3EEE8AB2CA10C4O5e8M" TargetMode="External"/><Relationship Id="rId226" Type="http://schemas.openxmlformats.org/officeDocument/2006/relationships/hyperlink" Target="consultantplus://offline/ref=076308AA5750DE8900EFC6C79AD8DAAAF5A82E6D8F1E3E238FD445B5EF26F0AEBD4D09DEE11D2DEF8BA8CE19CE539BBA2DFC29E5F243266177849A4AO2e5M" TargetMode="External"/><Relationship Id="rId247" Type="http://schemas.openxmlformats.org/officeDocument/2006/relationships/hyperlink" Target="consultantplus://offline/ref=076308AA5750DE8900EFD8CA8CB48DA5F0A772608D123372D78743E2B076F6FBEF0D5787A35C3EEE8AB2CA10C4O5e8M" TargetMode="External"/><Relationship Id="rId107" Type="http://schemas.openxmlformats.org/officeDocument/2006/relationships/hyperlink" Target="consultantplus://offline/ref=076308AA5750DE8900EFC6C79AD8DAAAF5A82E6D8F1E3F208AD045B5EF26F0AEBD4D09DEE11D2DEF8BACC811C1539BBA2DFC29E5F243266177849A4AO2e5M" TargetMode="External"/><Relationship Id="rId11" Type="http://schemas.openxmlformats.org/officeDocument/2006/relationships/hyperlink" Target="consultantplus://offline/ref=076308AA5750DE8900EFC6C79AD8DAAAF5A82E6D8F1F31258ED645B5EF26F0AEBD4D09DEE11D2DEF8BACC810C3539BBA2DFC29E5F243266177849A4AO2e5M" TargetMode="External"/><Relationship Id="rId32" Type="http://schemas.openxmlformats.org/officeDocument/2006/relationships/hyperlink" Target="consultantplus://offline/ref=076308AA5750DE8900EFC6C79AD8DAAAF5A82E6D8F17302688D345B5EF26F0AEBD4D09DEF31D75E38AA9D610C746CDEB6BOAe9M" TargetMode="External"/><Relationship Id="rId53" Type="http://schemas.openxmlformats.org/officeDocument/2006/relationships/hyperlink" Target="consultantplus://offline/ref=076308AA5750DE8900EFC6C79AD8DAAAF5A82E6D8F113F268ED545B5EF26F0AEBD4D09DEF31D75E38AA9D610C746CDEB6BOAe9M" TargetMode="External"/><Relationship Id="rId74" Type="http://schemas.openxmlformats.org/officeDocument/2006/relationships/hyperlink" Target="consultantplus://offline/ref=076308AA5750DE8900EFC6C79AD8DAAAF5A82E6D8F1F31218ED545B5EF26F0AEBD4D09DEE11D2DEF8BACC813C5539BBA2DFC29E5F243266177849A4AO2e5M" TargetMode="External"/><Relationship Id="rId128" Type="http://schemas.openxmlformats.org/officeDocument/2006/relationships/hyperlink" Target="consultantplus://offline/ref=076308AA5750DE8900EFC6C79AD8DAAAF5A82E6D8F1F39278AD345B5EF26F0AEBD4D09DEE11D2DEF8BADCF19CE539BBA2DFC29E5F243266177849A4AO2e5M" TargetMode="External"/><Relationship Id="rId149" Type="http://schemas.openxmlformats.org/officeDocument/2006/relationships/hyperlink" Target="consultantplus://offline/ref=076308AA5750DE8900EFD8CA8CB48DA5F0A17963881E3372D78743E2B076F6FBEF0D5787A35C3EEE8AB2CA10C4O5e8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76308AA5750DE8900EFC6C79AD8DAAAF5A82E6D8F1F3F258DD245B5EF26F0AEBD4D09DEE11D2DEF8BACCA12C3539BBA2DFC29E5F243266177849A4AO2e5M" TargetMode="External"/><Relationship Id="rId160" Type="http://schemas.openxmlformats.org/officeDocument/2006/relationships/hyperlink" Target="consultantplus://offline/ref=076308AA5750DE8900EFC6C79AD8DAAAF5A82E6D8C16392289D645B5EF26F0AEBD4D09DEE11D2DEF8BADCD17C7539BBA2DFC29E5F243266177849A4AO2e5M" TargetMode="External"/><Relationship Id="rId181" Type="http://schemas.openxmlformats.org/officeDocument/2006/relationships/hyperlink" Target="consultantplus://offline/ref=076308AA5750DE8900EFD8CA8CB48DA5F1A270668E173372D78743E2B076F6FBEF0D5787A35C3EEE8AB2CA10C4O5e8M" TargetMode="External"/><Relationship Id="rId216" Type="http://schemas.openxmlformats.org/officeDocument/2006/relationships/hyperlink" Target="consultantplus://offline/ref=076308AA5750DE8900EFC6C79AD8DAAAF5A82E6D8F1E3E238FD445B5EF26F0AEBD4D09DEE11D2DEF8BA8CC16C1539BBA2DFC29E5F243266177849A4AO2e5M" TargetMode="External"/><Relationship Id="rId237" Type="http://schemas.openxmlformats.org/officeDocument/2006/relationships/hyperlink" Target="consultantplus://offline/ref=076308AA5750DE8900EFC6C79AD8DAAAF5A82E6D8F1F3F2089DB45B5EF26F0AEBD4D09DEE11D2DEF8BA5CB10C3539BBA2DFC29E5F243266177849A4AO2e5M" TargetMode="External"/><Relationship Id="rId258" Type="http://schemas.openxmlformats.org/officeDocument/2006/relationships/hyperlink" Target="consultantplus://offline/ref=076308AA5750DE8900EFD8CA8CB48DA5F0A178698A143372D78743E2B076F6FBEF0D5787A35C3EEE8AB2CA10C4O5e8M" TargetMode="External"/><Relationship Id="rId22" Type="http://schemas.openxmlformats.org/officeDocument/2006/relationships/hyperlink" Target="consultantplus://offline/ref=076308AA5750DE8900EFC6C79AD8DAAAF5A82E6D8F1F3F2289D645B5EF26F0AEBD4D09DEE11D2DEF8BACC810C1539BBA2DFC29E5F243266177849A4AO2e5M" TargetMode="External"/><Relationship Id="rId43" Type="http://schemas.openxmlformats.org/officeDocument/2006/relationships/hyperlink" Target="consultantplus://offline/ref=076308AA5750DE8900EFC6C79AD8DAAAF5A82E6D8F123D228ED145B5EF26F0AEBD4D09DEF31D75E38AA9D610C746CDEB6BOAe9M" TargetMode="External"/><Relationship Id="rId64" Type="http://schemas.openxmlformats.org/officeDocument/2006/relationships/hyperlink" Target="consultantplus://offline/ref=076308AA5750DE8900EFC6C79AD8DAAAF5A82E6D8F1F31218ED545B5EF26F0AEBD4D09DEE11D2DEF8BACC811C6539BBA2DFC29E5F243266177849A4AO2e5M" TargetMode="External"/><Relationship Id="rId118" Type="http://schemas.openxmlformats.org/officeDocument/2006/relationships/hyperlink" Target="consultantplus://offline/ref=076308AA5750DE8900EFC6C79AD8DAAAF5A82E6D8F1F39278AD345B5EF26F0AEBD4D09DEE11D2DEF8BADCF19C2539BBA2DFC29E5F243266177849A4AO2e5M" TargetMode="External"/><Relationship Id="rId139" Type="http://schemas.openxmlformats.org/officeDocument/2006/relationships/image" Target="media/image1.wmf"/><Relationship Id="rId85" Type="http://schemas.openxmlformats.org/officeDocument/2006/relationships/hyperlink" Target="consultantplus://offline/ref=076308AA5750DE8900EFD8CA8CB48DA5F0A178638D113372D78743E2B076F6FBEF0D5787A35C3EEE8AB2CA10C4O5e8M" TargetMode="External"/><Relationship Id="rId150" Type="http://schemas.openxmlformats.org/officeDocument/2006/relationships/hyperlink" Target="consultantplus://offline/ref=076308AA5750DE8900EFC6C79AD8DAAAF5A82E6D8F1F39278AD345B5EF26F0AEBD4D09DEE11D2DEF8BADCF19CF539BBA2DFC29E5F243266177849A4AO2e5M" TargetMode="External"/><Relationship Id="rId171" Type="http://schemas.openxmlformats.org/officeDocument/2006/relationships/hyperlink" Target="consultantplus://offline/ref=076308AA5750DE8900EFD8CA8CB48DA5F0A17963881E3372D78743E2B076F6FBEF0D5787A35C3EEE8AB2CA10C4O5e8M" TargetMode="External"/><Relationship Id="rId192" Type="http://schemas.openxmlformats.org/officeDocument/2006/relationships/image" Target="media/image6.wmf"/><Relationship Id="rId206" Type="http://schemas.openxmlformats.org/officeDocument/2006/relationships/hyperlink" Target="consultantplus://offline/ref=076308AA5750DE8900EFC6C79AD8DAAAF5A82E6D8F1E3E238FD445B5EF26F0AEBD4D09DEE11D2DEF8BA8CB15CE539BBA2DFC29E5F243266177849A4AO2e5M" TargetMode="External"/><Relationship Id="rId227" Type="http://schemas.openxmlformats.org/officeDocument/2006/relationships/hyperlink" Target="consultantplus://offline/ref=076308AA5750DE8900EFD8CA8CB48DA5F0A379668E103372D78743E2B076F6FBEF0D5787A35C3EEE8AB2CA10C4O5e8M" TargetMode="External"/><Relationship Id="rId248" Type="http://schemas.openxmlformats.org/officeDocument/2006/relationships/hyperlink" Target="consultantplus://offline/ref=076308AA5750DE8900EFC6C79AD8DAAAF5A82E6D8F1F3F2089DB45B5EF26F0AEBD4D09DEE11D2DEF8AADC111C1539BBA2DFC29E5F243266177849A4AO2e5M" TargetMode="External"/><Relationship Id="rId12" Type="http://schemas.openxmlformats.org/officeDocument/2006/relationships/hyperlink" Target="consultantplus://offline/ref=076308AA5750DE8900EFC6C79AD8DAAAF5A82E6D8F1F31218ED545B5EF26F0AEBD4D09DEE11D2DEF8BACC810C3539BBA2DFC29E5F243266177849A4AO2e5M" TargetMode="External"/><Relationship Id="rId33" Type="http://schemas.openxmlformats.org/officeDocument/2006/relationships/hyperlink" Target="consultantplus://offline/ref=076308AA5750DE8900EFC6C79AD8DAAAF5A82E6D8F17302C88D145B5EF26F0AEBD4D09DEF31D75E38AA9D610C746CDEB6BOAe9M" TargetMode="External"/><Relationship Id="rId108" Type="http://schemas.openxmlformats.org/officeDocument/2006/relationships/hyperlink" Target="consultantplus://offline/ref=076308AA5750DE8900EFC6C79AD8DAAAF5A82E6D8F1E3F208AD045B5EF26F0AEBD4D09DEE11D2DEF8BACC812C7539BBA2DFC29E5F243266177849A4AO2e5M" TargetMode="External"/><Relationship Id="rId129" Type="http://schemas.openxmlformats.org/officeDocument/2006/relationships/hyperlink" Target="consultantplus://offline/ref=076308AA5750DE8900EFC6C79AD8DAAAF5A82E6D8F1F3F2289D645B5EF26F0AEBD4D09DEE11D2DEF8BACC914C4539BBA2DFC29E5F243266177849A4AO2e5M" TargetMode="External"/><Relationship Id="rId54" Type="http://schemas.openxmlformats.org/officeDocument/2006/relationships/hyperlink" Target="consultantplus://offline/ref=076308AA5750DE8900EFC6C79AD8DAAAF5A82E6D8F163D268BD345B5EF26F0AEBD4D09DEE11D2DEF8BACC810C3539BBA2DFC29E5F243266177849A4AO2e5M" TargetMode="External"/><Relationship Id="rId75" Type="http://schemas.openxmlformats.org/officeDocument/2006/relationships/hyperlink" Target="consultantplus://offline/ref=076308AA5750DE8900EFC6C79AD8DAAAF5A82E6D8F1F31218ED545B5EF26F0AEBD4D09DEE11D2DEF8BACC813C2539BBA2DFC29E5F243266177849A4AO2e5M" TargetMode="External"/><Relationship Id="rId96" Type="http://schemas.openxmlformats.org/officeDocument/2006/relationships/hyperlink" Target="consultantplus://offline/ref=076308AA5750DE8900EFC6C79AD8DAAAF5A82E6D8F1F31218ED545B5EF26F0AEBD4D09DEE11D2DEF8BADC110CE539BBA2DFC29E5F243266177849A4AO2e5M" TargetMode="External"/><Relationship Id="rId140" Type="http://schemas.openxmlformats.org/officeDocument/2006/relationships/hyperlink" Target="consultantplus://offline/ref=076308AA5750DE8900EFD8CA8CB48DA5F0A772608D123372D78743E2B076F6FBEF0D5787A35C3EEE8AB2CA10C4O5e8M" TargetMode="External"/><Relationship Id="rId161" Type="http://schemas.openxmlformats.org/officeDocument/2006/relationships/hyperlink" Target="consultantplus://offline/ref=076308AA5750DE8900EFC6C79AD8DAAAF5A82E6D8C16392289D645B5EF26F0AEBD4D09DEE11D2DEF8BADCD17C5539BBA2DFC29E5F243266177849A4AO2e5M" TargetMode="External"/><Relationship Id="rId182" Type="http://schemas.openxmlformats.org/officeDocument/2006/relationships/hyperlink" Target="consultantplus://offline/ref=076308AA5750DE8900EFC6C79AD8DAAAF5A82E6D8C163A2389D045B5EF26F0AEBD4D09DEE11D2DEF8BACCA14C3539BBA2DFC29E5F243266177849A4AO2e5M" TargetMode="External"/><Relationship Id="rId217" Type="http://schemas.openxmlformats.org/officeDocument/2006/relationships/hyperlink" Target="consultantplus://offline/ref=076308AA5750DE8900EFD8CA8CB48DA5F0A271698B143372D78743E2B076F6FBEF0D5787A35C3EEE8AB2CA10C4O5e8M" TargetMode="External"/><Relationship Id="rId1" Type="http://schemas.openxmlformats.org/officeDocument/2006/relationships/styles" Target="styles.xml"/><Relationship Id="rId6" Type="http://schemas.openxmlformats.org/officeDocument/2006/relationships/hyperlink" Target="consultantplus://offline/ref=076308AA5750DE8900EFC6C79AD8DAAAF5A82E6D8F1E3E238FD445B5EF26F0AEBD4D09DEE11D2DEF8BACC810C3539BBA2DFC29E5F243266177849A4AO2e5M" TargetMode="External"/><Relationship Id="rId212" Type="http://schemas.openxmlformats.org/officeDocument/2006/relationships/hyperlink" Target="consultantplus://offline/ref=076308AA5750DE8900EFD8CA8CB48DA5F0A174608A153372D78743E2B076F6FBFD0D0F8BA25920EB88A79C41820DC2EA6CB724E5E95F2662O6e9M" TargetMode="External"/><Relationship Id="rId233" Type="http://schemas.openxmlformats.org/officeDocument/2006/relationships/hyperlink" Target="consultantplus://offline/ref=076308AA5750DE8900EFC6C79AD8DAAAF5A82E6D8F1F3F2089DB45B5EF26F0AEBD4D09DEE11D2DEF8AADC111C1539BBA2DFC29E5F243266177849A4AO2e5M" TargetMode="External"/><Relationship Id="rId238" Type="http://schemas.openxmlformats.org/officeDocument/2006/relationships/hyperlink" Target="consultantplus://offline/ref=076308AA5750DE8900EFC6C79AD8DAAAF5A82E6D8F1F3F2089DB45B5EF26F0AEBD4D09DEE11D2DEF8BA5CD13C3539BBA2DFC29E5F243266177849A4AO2e5M" TargetMode="External"/><Relationship Id="rId254" Type="http://schemas.openxmlformats.org/officeDocument/2006/relationships/hyperlink" Target="consultantplus://offline/ref=076308AA5750DE8900EFD8CA8CB48DA5F0A2716688123372D78743E2B076F6FBFD0D0F8BA25826EC82A79C41820DC2EA6CB724E5E95F2662O6e9M" TargetMode="External"/><Relationship Id="rId259" Type="http://schemas.openxmlformats.org/officeDocument/2006/relationships/hyperlink" Target="consultantplus://offline/ref=076308AA5750DE8900EFD8CA8CB48DA5F0A178698A143372D78743E2B076F6FBEF0D5787A35C3EEE8AB2CA10C4O5e8M" TargetMode="External"/><Relationship Id="rId23" Type="http://schemas.openxmlformats.org/officeDocument/2006/relationships/hyperlink" Target="consultantplus://offline/ref=076308AA5750DE8900EFC6C79AD8DAAAF5A82E6D8F1F3F2289D645B5EF26F0AEBD4D09DEE11D2DEF8BACC810CF539BBA2DFC29E5F243266177849A4AO2e5M" TargetMode="External"/><Relationship Id="rId28" Type="http://schemas.openxmlformats.org/officeDocument/2006/relationships/hyperlink" Target="consultantplus://offline/ref=076308AA5750DE8900EFC6C79AD8DAAAF5A82E6D871E38238ED818BFE77FFCACBA4256DBE60C2DEF8EB2C811D85ACFE9O6e9M" TargetMode="External"/><Relationship Id="rId49" Type="http://schemas.openxmlformats.org/officeDocument/2006/relationships/hyperlink" Target="consultantplus://offline/ref=076308AA5750DE8900EFC6C79AD8DAAAF5A82E6D8F103A2D8DD445B5EF26F0AEBD4D09DEF31D75E38AA9D610C746CDEB6BOAe9M" TargetMode="External"/><Relationship Id="rId114" Type="http://schemas.openxmlformats.org/officeDocument/2006/relationships/hyperlink" Target="consultantplus://offline/ref=076308AA5750DE8900EFD8CA8CB48DA5F1A378658C1F3372D78743E2B076F6FBEF0D5787A35C3EEE8AB2CA10C4O5e8M" TargetMode="External"/><Relationship Id="rId119" Type="http://schemas.openxmlformats.org/officeDocument/2006/relationships/hyperlink" Target="consultantplus://offline/ref=076308AA5750DE8900EFC6C79AD8DAAAF5A82E6D8F1E3E238FD445B5EF26F0AEBD4D09DEE11D2DEF8BAECC19C2539BBA2DFC29E5F243266177849A4AO2e5M" TargetMode="External"/><Relationship Id="rId44" Type="http://schemas.openxmlformats.org/officeDocument/2006/relationships/hyperlink" Target="consultantplus://offline/ref=076308AA5750DE8900EFC6C79AD8DAAAF5A82E6D8F123E2C8CDB45B5EF26F0AEBD4D09DEF31D75E38AA9D610C746CDEB6BOAe9M" TargetMode="External"/><Relationship Id="rId60" Type="http://schemas.openxmlformats.org/officeDocument/2006/relationships/hyperlink" Target="consultantplus://offline/ref=076308AA5750DE8900EFC6C79AD8DAAAF5A82E6D8F1F31258ED645B5EF26F0AEBD4D09DEE11D2DEF8BACC810C3539BBA2DFC29E5F243266177849A4AO2e5M" TargetMode="External"/><Relationship Id="rId65" Type="http://schemas.openxmlformats.org/officeDocument/2006/relationships/hyperlink" Target="consultantplus://offline/ref=076308AA5750DE8900EFC6C79AD8DAAAF5A82E6D8F1F31218ED545B5EF26F0AEBD4D09DEE11D2DEF8BACC811C7539BBA2DFC29E5F243266177849A4AO2e5M" TargetMode="External"/><Relationship Id="rId81" Type="http://schemas.openxmlformats.org/officeDocument/2006/relationships/hyperlink" Target="consultantplus://offline/ref=076308AA5750DE8900EFD8CA8CB48DA5F0A177698B1E3372D78743E2B076F6FBFD0D0F8BA25A24ED8AA79C41820DC2EA6CB724E5E95F2662O6e9M" TargetMode="External"/><Relationship Id="rId86" Type="http://schemas.openxmlformats.org/officeDocument/2006/relationships/hyperlink" Target="consultantplus://offline/ref=076308AA5750DE8900EFD8CA8CB48DA5F2A179638A153372D78743E2B076F6FBEF0D5787A35C3EEE8AB2CA10C4O5e8M" TargetMode="External"/><Relationship Id="rId130" Type="http://schemas.openxmlformats.org/officeDocument/2006/relationships/hyperlink" Target="consultantplus://offline/ref=076308AA5750DE8900EFC6C79AD8DAAAF5A82E6D8C16392289D645B5EF26F0AEBD4D09DEE11D2DEF8BADCD16C4539BBA2DFC29E5F243266177849A4AO2e5M" TargetMode="External"/><Relationship Id="rId135" Type="http://schemas.openxmlformats.org/officeDocument/2006/relationships/hyperlink" Target="consultantplus://offline/ref=076308AA5750DE8900EFC6C79AD8DAAAF5A82E6D8C163A208ADB45B5EF26F0AEBD4D09DEE11D2DEF8BACC810C0539BBA2DFC29E5F243266177849A4AO2e5M" TargetMode="External"/><Relationship Id="rId151" Type="http://schemas.openxmlformats.org/officeDocument/2006/relationships/hyperlink" Target="consultantplus://offline/ref=076308AA5750DE8900EFD8CA8CB48DA5F0A772608D123372D78743E2B076F6FBEF0D5787A35C3EEE8AB2CA10C4O5e8M" TargetMode="External"/><Relationship Id="rId156" Type="http://schemas.openxmlformats.org/officeDocument/2006/relationships/hyperlink" Target="consultantplus://offline/ref=076308AA5750DE8900EFC6C79AD8DAAAF5A82E6D8F1E3E238FD445B5EF26F0AEBD4D09DEE11D2DEF8BAFCA15C6539BBA2DFC29E5F243266177849A4AO2e5M" TargetMode="External"/><Relationship Id="rId177" Type="http://schemas.openxmlformats.org/officeDocument/2006/relationships/image" Target="media/image2.wmf"/><Relationship Id="rId198" Type="http://schemas.openxmlformats.org/officeDocument/2006/relationships/hyperlink" Target="consultantplus://offline/ref=076308AA5750DE8900EFD8CA8CB48DA5F0A1796187103372D78743E2B076F6FBFD0D0F8BA25920EF88A79C41820DC2EA6CB724E5E95F2662O6e9M" TargetMode="External"/><Relationship Id="rId172" Type="http://schemas.openxmlformats.org/officeDocument/2006/relationships/hyperlink" Target="consultantplus://offline/ref=076308AA5750DE8900EFC6C79AD8DAAAF5A82E6D8F1E3E238FD445B5EF26F0AEBD4D09DEE11D2DEF8BAFCC19CE539BBA2DFC29E5F243266177849A4AO2e5M" TargetMode="External"/><Relationship Id="rId193" Type="http://schemas.openxmlformats.org/officeDocument/2006/relationships/image" Target="media/image7.wmf"/><Relationship Id="rId202" Type="http://schemas.openxmlformats.org/officeDocument/2006/relationships/hyperlink" Target="consultantplus://offline/ref=076308AA5750DE8900EFD8CA8CB48DA5F0A1756987143372D78743E2B076F6FBEF0D5787A35C3EEE8AB2CA10C4O5e8M" TargetMode="External"/><Relationship Id="rId207" Type="http://schemas.openxmlformats.org/officeDocument/2006/relationships/hyperlink" Target="consultantplus://offline/ref=076308AA5750DE8900EFD8CA8CB48DA5F0A178638D113372D78743E2B076F6FBFD0D0F8BA35A21E88DA79C41820DC2EA6CB724E5E95F2662O6e9M" TargetMode="External"/><Relationship Id="rId223" Type="http://schemas.openxmlformats.org/officeDocument/2006/relationships/hyperlink" Target="consultantplus://offline/ref=076308AA5750DE8900EFD8CA8CB48DA5F0A178638D113372D78743E2B076F6FBEF0D5787A35C3EEE8AB2CA10C4O5e8M" TargetMode="External"/><Relationship Id="rId228" Type="http://schemas.openxmlformats.org/officeDocument/2006/relationships/hyperlink" Target="consultantplus://offline/ref=076308AA5750DE8900EFD8CA8CB48DA5F1A3776988113372D78743E2B076F6FBEF0D5787A35C3EEE8AB2CA10C4O5e8M" TargetMode="External"/><Relationship Id="rId244" Type="http://schemas.openxmlformats.org/officeDocument/2006/relationships/hyperlink" Target="consultantplus://offline/ref=076308AA5750DE8900EFD8CA8CB48DA5F0A17963881E3372D78743E2B076F6FBEF0D5787A35C3EEE8AB2CA10C4O5e8M" TargetMode="External"/><Relationship Id="rId249" Type="http://schemas.openxmlformats.org/officeDocument/2006/relationships/hyperlink" Target="consultantplus://offline/ref=076308AA5750DE8900EFC6C79AD8DAAAF5A82E6D8F1F3F2289D645B5EF26F0AEBD4D09DEE11D2DEF8BACCF12CF539BBA2DFC29E5F243266177849A4AO2e5M" TargetMode="External"/><Relationship Id="rId13" Type="http://schemas.openxmlformats.org/officeDocument/2006/relationships/hyperlink" Target="consultantplus://offline/ref=076308AA5750DE8900EFC6C79AD8DAAAF5A82E6D8C16392289D645B5EF26F0AEBD4D09DEE11D2DEF8BACC810C3539BBA2DFC29E5F243266177849A4AO2e5M" TargetMode="External"/><Relationship Id="rId18" Type="http://schemas.openxmlformats.org/officeDocument/2006/relationships/hyperlink" Target="consultantplus://offline/ref=076308AA5750DE8900EFD8CA8CB48DA5F1A2766388153372D78743E2B076F6FBEF0D5787A35C3EEE8AB2CA10C4O5e8M" TargetMode="External"/><Relationship Id="rId39" Type="http://schemas.openxmlformats.org/officeDocument/2006/relationships/hyperlink" Target="consultantplus://offline/ref=076308AA5750DE8900EFC6C79AD8DAAAF5A82E6D8F15312089D445B5EF26F0AEBD4D09DEF31D75E38AA9D610C746CDEB6BOAe9M" TargetMode="External"/><Relationship Id="rId109" Type="http://schemas.openxmlformats.org/officeDocument/2006/relationships/hyperlink" Target="consultantplus://offline/ref=076308AA5750DE8900EFC6C79AD8DAAAF5A82E6D8F1E3F208AD045B5EF26F0AEBD4D09DEE11D2DEF8BACC812C3539BBA2DFC29E5F243266177849A4AO2e5M" TargetMode="External"/><Relationship Id="rId260" Type="http://schemas.openxmlformats.org/officeDocument/2006/relationships/hyperlink" Target="consultantplus://offline/ref=076308AA5750DE8900EFD8CA8CB48DA5F0A772608D123372D78743E2B076F6FBEF0D5787A35C3EEE8AB2CA10C4O5e8M" TargetMode="External"/><Relationship Id="rId34" Type="http://schemas.openxmlformats.org/officeDocument/2006/relationships/hyperlink" Target="consultantplus://offline/ref=076308AA5750DE8900EFC6C79AD8DAAAF5A82E6D8F143A208FD745B5EF26F0AEBD4D09DEF31D75E38AA9D610C746CDEB6BOAe9M" TargetMode="External"/><Relationship Id="rId50" Type="http://schemas.openxmlformats.org/officeDocument/2006/relationships/hyperlink" Target="consultantplus://offline/ref=076308AA5750DE8900EFC6C79AD8DAAAF5A82E6D8F103B2C8CD045B5EF26F0AEBD4D09DEF31D75E38AA9D610C746CDEB6BOAe9M" TargetMode="External"/><Relationship Id="rId55" Type="http://schemas.openxmlformats.org/officeDocument/2006/relationships/hyperlink" Target="consultantplus://offline/ref=076308AA5750DE8900EFC6C79AD8DAAAF5A82E6D8F173D278BD445B5EF26F0AEBD4D09DEE11D2DEF8BACC810C3539BBA2DFC29E5F243266177849A4AO2e5M" TargetMode="External"/><Relationship Id="rId76" Type="http://schemas.openxmlformats.org/officeDocument/2006/relationships/hyperlink" Target="consultantplus://offline/ref=076308AA5750DE8900EFC6C79AD8DAAAF5A82E6D8F1F31218ED545B5EF26F0AEBD4D09DEE11D2DEF8BACC813C0539BBA2DFC29E5F243266177849A4AO2e5M" TargetMode="External"/><Relationship Id="rId97" Type="http://schemas.openxmlformats.org/officeDocument/2006/relationships/hyperlink" Target="consultantplus://offline/ref=076308AA5750DE8900EFC6C79AD8DAAAF5A82E6D8F1F3F2289D645B5EF26F0AEBD4D09DEE11D2DEF8BACC811C4539BBA2DFC29E5F243266177849A4AO2e5M" TargetMode="External"/><Relationship Id="rId104" Type="http://schemas.openxmlformats.org/officeDocument/2006/relationships/hyperlink" Target="consultantplus://offline/ref=076308AA5750DE8900EFC6C79AD8DAAAF5A82E6D8F1E3F208AD045B5EF26F0AEBD4D09DEE11D2DEF8BACC810CF539BBA2DFC29E5F243266177849A4AO2e5M" TargetMode="External"/><Relationship Id="rId120" Type="http://schemas.openxmlformats.org/officeDocument/2006/relationships/hyperlink" Target="consultantplus://offline/ref=076308AA5750DE8900EFD8CA8CB48DA5F1A37465891F3372D78743E2B076F6FBEF0D5787A35C3EEE8AB2CA10C4O5e8M" TargetMode="External"/><Relationship Id="rId125" Type="http://schemas.openxmlformats.org/officeDocument/2006/relationships/hyperlink" Target="consultantplus://offline/ref=076308AA5750DE8900EFD8CA8CB48DA5F1A37465891F3372D78743E2B076F6FBEF0D5787A35C3EEE8AB2CA10C4O5e8M" TargetMode="External"/><Relationship Id="rId141" Type="http://schemas.openxmlformats.org/officeDocument/2006/relationships/hyperlink" Target="consultantplus://offline/ref=076308AA5750DE8900EFD8CA8CB48DA5F0A178638D113372D78743E2B076F6FBEF0D5787A35C3EEE8AB2CA10C4O5e8M" TargetMode="External"/><Relationship Id="rId146" Type="http://schemas.openxmlformats.org/officeDocument/2006/relationships/hyperlink" Target="consultantplus://offline/ref=076308AA5750DE8900EFD8CA8CB48DA5F0A772608D123372D78743E2B076F6FBEF0D5787A35C3EEE8AB2CA10C4O5e8M" TargetMode="External"/><Relationship Id="rId167" Type="http://schemas.openxmlformats.org/officeDocument/2006/relationships/hyperlink" Target="consultantplus://offline/ref=076308AA5750DE8900EFC6C79AD8DAAAF5A82E6D8C16392289D645B5EF26F0AEBD4D09DEE11D2DEF8BADCE10C2539BBA2DFC29E5F243266177849A4AO2e5M" TargetMode="External"/><Relationship Id="rId188" Type="http://schemas.openxmlformats.org/officeDocument/2006/relationships/hyperlink" Target="consultantplus://offline/ref=076308AA5750DE8900EFD8CA8CB48DA5F0A075698F123372D78743E2B076F6FBEF0D5787A35C3EEE8AB2CA10C4O5e8M" TargetMode="External"/><Relationship Id="rId7" Type="http://schemas.openxmlformats.org/officeDocument/2006/relationships/hyperlink" Target="consultantplus://offline/ref=076308AA5750DE8900EFC6C79AD8DAAAF5A82E6D8F1E3F208AD045B5EF26F0AEBD4D09DEE11D2DEF8BACC810C3539BBA2DFC29E5F243266177849A4AO2e5M" TargetMode="External"/><Relationship Id="rId71" Type="http://schemas.openxmlformats.org/officeDocument/2006/relationships/hyperlink" Target="consultantplus://offline/ref=076308AA5750DE8900EFC6C79AD8DAAAF5A82E6D8F1F31218ED545B5EF26F0AEBD4D09DEE11D2DEF8BACC811CE539BBA2DFC29E5F243266177849A4AO2e5M" TargetMode="External"/><Relationship Id="rId92" Type="http://schemas.openxmlformats.org/officeDocument/2006/relationships/hyperlink" Target="consultantplus://offline/ref=076308AA5750DE8900EFD8CA8CB48DA5F0A771638A123372D78743E2B076F6FBEF0D5787A35C3EEE8AB2CA10C4O5e8M" TargetMode="External"/><Relationship Id="rId162" Type="http://schemas.openxmlformats.org/officeDocument/2006/relationships/hyperlink" Target="consultantplus://offline/ref=076308AA5750DE8900EFC6C79AD8DAAAF5A82E6D8C16392289D645B5EF26F0AEBD4D09DEE11D2DEF8BADCD17C2539BBA2DFC29E5F243266177849A4AO2e5M" TargetMode="External"/><Relationship Id="rId183" Type="http://schemas.openxmlformats.org/officeDocument/2006/relationships/image" Target="media/image4.wmf"/><Relationship Id="rId213" Type="http://schemas.openxmlformats.org/officeDocument/2006/relationships/hyperlink" Target="consultantplus://offline/ref=076308AA5750DE8900EFD8CA8CB48DA5F0A170648B133372D78743E2B076F6FBFD0D0F8BA25B21EC8AA79C41820DC2EA6CB724E5E95F2662O6e9M" TargetMode="External"/><Relationship Id="rId218" Type="http://schemas.openxmlformats.org/officeDocument/2006/relationships/hyperlink" Target="consultantplus://offline/ref=076308AA5750DE8900EFD8CA8CB48DA5F0A271698B143372D78743E2B076F6FBFD0D0F8BA25920ED8BA79C41820DC2EA6CB724E5E95F2662O6e9M" TargetMode="External"/><Relationship Id="rId234" Type="http://schemas.openxmlformats.org/officeDocument/2006/relationships/hyperlink" Target="consultantplus://offline/ref=076308AA5750DE8900EFD8CA8CB48DA5F0A173638E103372D78743E2B076F6FBFD0D0F8BA25920EF8BA79C41820DC2EA6CB724E5E95F2662O6e9M" TargetMode="External"/><Relationship Id="rId239" Type="http://schemas.openxmlformats.org/officeDocument/2006/relationships/hyperlink" Target="consultantplus://offline/ref=076308AA5750DE8900EFD8CA8CB48DA5F1A37465891F3372D78743E2B076F6FBEF0D5787A35C3EEE8AB2CA10C4O5e8M" TargetMode="External"/><Relationship Id="rId2" Type="http://schemas.microsoft.com/office/2007/relationships/stylesWithEffects" Target="stylesWithEffects.xml"/><Relationship Id="rId29" Type="http://schemas.openxmlformats.org/officeDocument/2006/relationships/hyperlink" Target="consultantplus://offline/ref=076308AA5750DE8900EFC6C79AD8DAAAF5A82E6D8F173D228CD345B5EF26F0AEBD4D09DEF31D75E38AA9D610C746CDEB6BOAe9M" TargetMode="External"/><Relationship Id="rId250" Type="http://schemas.openxmlformats.org/officeDocument/2006/relationships/hyperlink" Target="consultantplus://offline/ref=076308AA5750DE8900EFD8CA8CB48DA5F0A079628F153372D78743E2B076F6FBEF0D5787A35C3EEE8AB2CA10C4O5e8M" TargetMode="External"/><Relationship Id="rId255" Type="http://schemas.openxmlformats.org/officeDocument/2006/relationships/hyperlink" Target="consultantplus://offline/ref=076308AA5750DE8900EFD8CA8CB48DA5F0A079628F153372D78743E2B076F6FBEF0D5787A35C3EEE8AB2CA10C4O5e8M" TargetMode="External"/><Relationship Id="rId24" Type="http://schemas.openxmlformats.org/officeDocument/2006/relationships/hyperlink" Target="consultantplus://offline/ref=076308AA5750DE8900EFC6C79AD8DAAAF5A82E6D8F1F3F2289D645B5EF26F0AEBD4D09DEE11D2DEF8BACC811C7539BBA2DFC29E5F243266177849A4AO2e5M" TargetMode="External"/><Relationship Id="rId40" Type="http://schemas.openxmlformats.org/officeDocument/2006/relationships/hyperlink" Target="consultantplus://offline/ref=076308AA5750DE8900EFC6C79AD8DAAAF5A82E6D8F12382D8BD045B5EF26F0AEBD4D09DEF31D75E38AA9D610C746CDEB6BOAe9M" TargetMode="External"/><Relationship Id="rId45" Type="http://schemas.openxmlformats.org/officeDocument/2006/relationships/hyperlink" Target="consultantplus://offline/ref=076308AA5750DE8900EFC6C79AD8DAAAF5A82E6D8F12302683DA45B5EF26F0AEBD4D09DEF31D75E38AA9D610C746CDEB6BOAe9M" TargetMode="External"/><Relationship Id="rId66" Type="http://schemas.openxmlformats.org/officeDocument/2006/relationships/hyperlink" Target="consultantplus://offline/ref=076308AA5750DE8900EFC6C79AD8DAAAF5A82E6D8F1E3F208AD045B5EF26F0AEBD4D09DEE11D2DEF8BACC810C0539BBA2DFC29E5F243266177849A4AO2e5M" TargetMode="External"/><Relationship Id="rId87" Type="http://schemas.openxmlformats.org/officeDocument/2006/relationships/hyperlink" Target="consultantplus://offline/ref=076308AA5750DE8900EFD8CA8CB48DA5F0A373608C163372D78743E2B076F6FBEF0D5787A35C3EEE8AB2CA10C4O5e8M" TargetMode="External"/><Relationship Id="rId110" Type="http://schemas.openxmlformats.org/officeDocument/2006/relationships/hyperlink" Target="consultantplus://offline/ref=076308AA5750DE8900EFC6C79AD8DAAAF5A82E6D8F1E3F208AD045B5EF26F0AEBD4D09DEE11D2DEF8BACC813C6539BBA2DFC29E5F243266177849A4AO2e5M" TargetMode="External"/><Relationship Id="rId115" Type="http://schemas.openxmlformats.org/officeDocument/2006/relationships/hyperlink" Target="consultantplus://offline/ref=076308AA5750DE8900EFC6C79AD8DAAAF5A82E6D8F1E3E238FD445B5EF26F0AEBD4D09DEE11D2DEF8BAECC11C5539BBA2DFC29E5F243266177849A4AO2e5M" TargetMode="External"/><Relationship Id="rId131" Type="http://schemas.openxmlformats.org/officeDocument/2006/relationships/hyperlink" Target="consultantplus://offline/ref=076308AA5750DE8900EFC6C79AD8DAAAF5A82E6D8C163A208ADB45B5EF26F0AEBD4D09DEE11D2DEF8BACC810C0539BBA2DFC29E5F243266177849A4AO2e5M" TargetMode="External"/><Relationship Id="rId136" Type="http://schemas.openxmlformats.org/officeDocument/2006/relationships/hyperlink" Target="consultantplus://offline/ref=076308AA5750DE8900EFD8CA8CB48DA5F0A772608D123372D78743E2B076F6FBEF0D5787A35C3EEE8AB2CA10C4O5e8M" TargetMode="External"/><Relationship Id="rId157" Type="http://schemas.openxmlformats.org/officeDocument/2006/relationships/hyperlink" Target="consultantplus://offline/ref=076308AA5750DE8900EFC6C79AD8DAAAF5A82E6D8C16392289D645B5EF26F0AEBD4D09DEE11D2DEF8BADCD16C0539BBA2DFC29E5F243266177849A4AO2e5M" TargetMode="External"/><Relationship Id="rId178" Type="http://schemas.openxmlformats.org/officeDocument/2006/relationships/image" Target="media/image3.wmf"/><Relationship Id="rId61" Type="http://schemas.openxmlformats.org/officeDocument/2006/relationships/hyperlink" Target="consultantplus://offline/ref=076308AA5750DE8900EFC6C79AD8DAAAF5A82E6D8F1F31218ED545B5EF26F0AEBD4D09DEE11D2DEF8BACC810CE539BBA2DFC29E5F243266177849A4AO2e5M" TargetMode="External"/><Relationship Id="rId82" Type="http://schemas.openxmlformats.org/officeDocument/2006/relationships/hyperlink" Target="consultantplus://offline/ref=076308AA5750DE8900EFC6C79AD8DAAAF5A82E6D8F1F31218ED545B5EF26F0AEBD4D09DEE11D2DEF8BACC814C6539BBA2DFC29E5F243266177849A4AO2e5M" TargetMode="External"/><Relationship Id="rId152" Type="http://schemas.openxmlformats.org/officeDocument/2006/relationships/hyperlink" Target="consultantplus://offline/ref=076308AA5750DE8900EFC6C79AD8DAAAF5A82E6D8F1E3E238FD445B5EF26F0AEBD4D09DEE11D2DEF8BAFC817C3539BBA2DFC29E5F243266177849A4AO2e5M" TargetMode="External"/><Relationship Id="rId173" Type="http://schemas.openxmlformats.org/officeDocument/2006/relationships/hyperlink" Target="consultantplus://offline/ref=076308AA5750DE8900EFC6C79AD8DAAAF5A82E6D8F1E3E238FD445B5EF26F0AEBD4D09DEE11D2DEF8BAFCD17C6539BBA2DFC29E5F243266177849A4AO2e5M" TargetMode="External"/><Relationship Id="rId194" Type="http://schemas.openxmlformats.org/officeDocument/2006/relationships/hyperlink" Target="consultantplus://offline/ref=076308AA5750DE8900EFD8CA8CB48DA5F0A772608D123372D78743E2B076F6FBEF0D5787A35C3EEE8AB2CA10C4O5e8M" TargetMode="External"/><Relationship Id="rId199" Type="http://schemas.openxmlformats.org/officeDocument/2006/relationships/hyperlink" Target="consultantplus://offline/ref=076308AA5750DE8900EFD8CA8CB48DA5F0A074658B133372D78743E2B076F6FBEF0D5787A35C3EEE8AB2CA10C4O5e8M" TargetMode="External"/><Relationship Id="rId203" Type="http://schemas.openxmlformats.org/officeDocument/2006/relationships/hyperlink" Target="consultantplus://offline/ref=076308AA5750DE8900EFD8CA8CB48DA5F0A074658B133372D78743E2B076F6FBFD0D0F8BA25923E88AA79C41820DC2EA6CB724E5E95F2662O6e9M" TargetMode="External"/><Relationship Id="rId208" Type="http://schemas.openxmlformats.org/officeDocument/2006/relationships/hyperlink" Target="consultantplus://offline/ref=076308AA5750DE8900EFC6C79AD8DAAAF5A82E6D8F1E3E238FD445B5EF26F0AEBD4D09DEE11D2DEF8BA8CB16C4539BBA2DFC29E5F243266177849A4AO2e5M" TargetMode="External"/><Relationship Id="rId229" Type="http://schemas.openxmlformats.org/officeDocument/2006/relationships/hyperlink" Target="consultantplus://offline/ref=076308AA5750DE8900EFD8CA8CB48DA5F0A177698B1E3372D78743E2B076F6FBEF0D5787A35C3EEE8AB2CA10C4O5e8M" TargetMode="External"/><Relationship Id="rId19" Type="http://schemas.openxmlformats.org/officeDocument/2006/relationships/hyperlink" Target="consultantplus://offline/ref=076308AA5750DE8900EFD8CA8CB48DA5F0A37860881F3372D78743E2B076F6FBEF0D5787A35C3EEE8AB2CA10C4O5e8M" TargetMode="External"/><Relationship Id="rId224" Type="http://schemas.openxmlformats.org/officeDocument/2006/relationships/hyperlink" Target="consultantplus://offline/ref=076308AA5750DE8900EFD8CA8CB48DA5F0A772608D123372D78743E2B076F6FBEF0D5787A35C3EEE8AB2CA10C4O5e8M" TargetMode="External"/><Relationship Id="rId240" Type="http://schemas.openxmlformats.org/officeDocument/2006/relationships/hyperlink" Target="consultantplus://offline/ref=076308AA5750DE8900EFD8CA8CB48DA5F1A37465891F3372D78743E2B076F6FBEF0D5787A35C3EEE8AB2CA10C4O5e8M" TargetMode="External"/><Relationship Id="rId245" Type="http://schemas.openxmlformats.org/officeDocument/2006/relationships/hyperlink" Target="consultantplus://offline/ref=076308AA5750DE8900EFD8CA8CB48DA5F0A1736286113372D78743E2B076F6FBEF0D5787A35C3EEE8AB2CA10C4O5e8M" TargetMode="External"/><Relationship Id="rId261" Type="http://schemas.openxmlformats.org/officeDocument/2006/relationships/hyperlink" Target="consultantplus://offline/ref=076308AA5750DE8900EFC6C79AD8DAAAF5A82E6D8F1F31218ED545B5EF26F0AEBD4D09DEE11D2DEF8BADC113C0539BBA2DFC29E5F243266177849A4AO2e5M" TargetMode="External"/><Relationship Id="rId14" Type="http://schemas.openxmlformats.org/officeDocument/2006/relationships/hyperlink" Target="consultantplus://offline/ref=076308AA5750DE8900EFC6C79AD8DAAAF5A82E6D8C163A208ADB45B5EF26F0AEBD4D09DEE11D2DEF8BACC810C3539BBA2DFC29E5F243266177849A4AO2e5M" TargetMode="External"/><Relationship Id="rId30" Type="http://schemas.openxmlformats.org/officeDocument/2006/relationships/hyperlink" Target="consultantplus://offline/ref=076308AA5750DE8900EFC6C79AD8DAAAF5A82E6D8F163F228BDB45B5EF26F0AEBD4D09DEF31D75E38AA9D610C746CDEB6BOAe9M" TargetMode="External"/><Relationship Id="rId35" Type="http://schemas.openxmlformats.org/officeDocument/2006/relationships/hyperlink" Target="consultantplus://offline/ref=076308AA5750DE8900EFC6C79AD8DAAAF5A82E6D8F143C278AD345B5EF26F0AEBD4D09DEF31D75E38AA9D610C746CDEB6BOAe9M" TargetMode="External"/><Relationship Id="rId56" Type="http://schemas.openxmlformats.org/officeDocument/2006/relationships/hyperlink" Target="consultantplus://offline/ref=076308AA5750DE8900EFC6C79AD8DAAAF5A82E6D8F1E3E238FD445B5EF26F0AEBD4D09DEE11D2DEF8BACC813C0539BBA2DFC29E5F243266177849A4AO2e5M" TargetMode="External"/><Relationship Id="rId77" Type="http://schemas.openxmlformats.org/officeDocument/2006/relationships/hyperlink" Target="consultantplus://offline/ref=076308AA5750DE8900EFC6C79AD8DAAAF5A82E6D8F1F31218ED545B5EF26F0AEBD4D09DEE11D2DEF8BACC813C1539BBA2DFC29E5F243266177849A4AO2e5M" TargetMode="External"/><Relationship Id="rId100" Type="http://schemas.openxmlformats.org/officeDocument/2006/relationships/hyperlink" Target="consultantplus://offline/ref=076308AA5750DE8900EFC6C79AD8DAAAF5A82E6D8F1F31218ED545B5EF26F0AEBD4D09DEE11D2DEF8BADC113C5539BBA2DFC29E5F243266177849A4AO2e5M" TargetMode="External"/><Relationship Id="rId105" Type="http://schemas.openxmlformats.org/officeDocument/2006/relationships/hyperlink" Target="consultantplus://offline/ref=076308AA5750DE8900EFC6C79AD8DAAAF5A82E6D8C163A2389D045B5EF26F0AEBD4D09DEE11D2DEF8BACC810C0539BBA2DFC29E5F243266177849A4AO2e5M" TargetMode="External"/><Relationship Id="rId126" Type="http://schemas.openxmlformats.org/officeDocument/2006/relationships/hyperlink" Target="consultantplus://offline/ref=076308AA5750DE8900EFC6C79AD8DAAAF5A82E6D8F1F39278AD345B5EF26F0AEBD4D09DEE11D2DEF8BADCF19C0539BBA2DFC29E5F243266177849A4AO2e5M" TargetMode="External"/><Relationship Id="rId147" Type="http://schemas.openxmlformats.org/officeDocument/2006/relationships/hyperlink" Target="consultantplus://offline/ref=076308AA5750DE8900EFC6C79AD8DAAAF5A82E6D8F1E3E238FD445B5EF26F0AEBD4D09DEE11D2DEF8BAEC116CF539BBA2DFC29E5F243266177849A4AO2e5M" TargetMode="External"/><Relationship Id="rId168" Type="http://schemas.openxmlformats.org/officeDocument/2006/relationships/hyperlink" Target="consultantplus://offline/ref=076308AA5750DE8900EFC6C79AD8DAAAF5A82E6D8C163A2389D045B5EF26F0AEBD4D09DEE11D2DEF8BACC810C1539BBA2DFC29E5F243266177849A4AO2e5M" TargetMode="External"/><Relationship Id="rId8" Type="http://schemas.openxmlformats.org/officeDocument/2006/relationships/hyperlink" Target="consultantplus://offline/ref=076308AA5750DE8900EFC6C79AD8DAAAF5A82E6D8F1F39278AD345B5EF26F0AEBD4D09DEE11D2DEF8BACC810C3539BBA2DFC29E5F243266177849A4AO2e5M" TargetMode="External"/><Relationship Id="rId51" Type="http://schemas.openxmlformats.org/officeDocument/2006/relationships/hyperlink" Target="consultantplus://offline/ref=076308AA5750DE8900EFC6C79AD8DAAAF5A82E6D8F11392C89DB45B5EF26F0AEBD4D09DEF31D75E38AA9D610C746CDEB6BOAe9M" TargetMode="External"/><Relationship Id="rId72" Type="http://schemas.openxmlformats.org/officeDocument/2006/relationships/hyperlink" Target="consultantplus://offline/ref=076308AA5750DE8900EFC6C79AD8DAAAF5A82E6D8F1F31218ED545B5EF26F0AEBD4D09DEE11D2DEF8BACC813C6539BBA2DFC29E5F243266177849A4AO2e5M" TargetMode="External"/><Relationship Id="rId93" Type="http://schemas.openxmlformats.org/officeDocument/2006/relationships/hyperlink" Target="consultantplus://offline/ref=076308AA5750DE8900EFC6C79AD8DAAAF5A82E6D8F1F31218ED545B5EF26F0AEBD4D09DEE11D2DEF8BACC814C7539BBA2DFC29E5F243266177849A4AO2e5M" TargetMode="External"/><Relationship Id="rId98" Type="http://schemas.openxmlformats.org/officeDocument/2006/relationships/hyperlink" Target="consultantplus://offline/ref=076308AA5750DE8900EFC6C79AD8DAAAF5A82E6D8F1F31218ED545B5EF26F0AEBD4D09DEE11D2DEF8BADC113C4539BBA2DFC29E5F243266177849A4AO2e5M" TargetMode="External"/><Relationship Id="rId121" Type="http://schemas.openxmlformats.org/officeDocument/2006/relationships/hyperlink" Target="consultantplus://offline/ref=076308AA5750DE8900EFD8CA8CB48DA5F0A772608D123372D78743E2B076F6FBEF0D5787A35C3EEE8AB2CA10C4O5e8M" TargetMode="External"/><Relationship Id="rId142" Type="http://schemas.openxmlformats.org/officeDocument/2006/relationships/hyperlink" Target="consultantplus://offline/ref=076308AA5750DE8900EFD8CA8CB48DA5F0A17163861E3372D78743E2B076F6FBEF0D5787A35C3EEE8AB2CA10C4O5e8M" TargetMode="External"/><Relationship Id="rId163" Type="http://schemas.openxmlformats.org/officeDocument/2006/relationships/hyperlink" Target="consultantplus://offline/ref=076308AA5750DE8900EFC6C79AD8DAAAF5A82E6D8C16392289D645B5EF26F0AEBD4D09DEE11D2DEF8BADCD17CF539BBA2DFC29E5F243266177849A4AO2e5M" TargetMode="External"/><Relationship Id="rId184" Type="http://schemas.openxmlformats.org/officeDocument/2006/relationships/hyperlink" Target="consultantplus://offline/ref=076308AA5750DE8900EFD8CA8CB48DA5F0A772608D123372D78743E2B076F6FBEF0D5787A35C3EEE8AB2CA10C4O5e8M" TargetMode="External"/><Relationship Id="rId189" Type="http://schemas.openxmlformats.org/officeDocument/2006/relationships/image" Target="media/image5.wmf"/><Relationship Id="rId219" Type="http://schemas.openxmlformats.org/officeDocument/2006/relationships/hyperlink" Target="consultantplus://offline/ref=076308AA5750DE8900EFD8CA8CB48DA5F0A271698B143372D78743E2B076F6FBFD0D0F8BA25920ED89A79C41820DC2EA6CB724E5E95F2662O6e9M" TargetMode="External"/><Relationship Id="rId3" Type="http://schemas.openxmlformats.org/officeDocument/2006/relationships/settings" Target="settings.xml"/><Relationship Id="rId214" Type="http://schemas.openxmlformats.org/officeDocument/2006/relationships/hyperlink" Target="consultantplus://offline/ref=076308AA5750DE8900EFD8CA8CB48DA5F0A174608A153372D78743E2B076F6FBEF0D5787A35C3EEE8AB2CA10C4O5e8M" TargetMode="External"/><Relationship Id="rId230" Type="http://schemas.openxmlformats.org/officeDocument/2006/relationships/hyperlink" Target="consultantplus://offline/ref=076308AA5750DE8900EFC6C79AD8DAAAF5A82E6D8F1F3F2289D645B5EF26F0AEBD4D09DEE11D2DEF8BACCB16C1539BBA2DFC29E5F243266177849A4AO2e5M" TargetMode="External"/><Relationship Id="rId235" Type="http://schemas.openxmlformats.org/officeDocument/2006/relationships/hyperlink" Target="consultantplus://offline/ref=076308AA5750DE8900EFC6C79AD8DAAAF5A82E6D8F1F3F2289D645B5EF26F0AEBD4D09DEE11D2DEF8BACCD11C6539BBA2DFC29E5F243266177849A4AO2e5M" TargetMode="External"/><Relationship Id="rId251" Type="http://schemas.openxmlformats.org/officeDocument/2006/relationships/hyperlink" Target="consultantplus://offline/ref=076308AA5750DE8900EFD8CA8CB48DA5F0A17963881E3372D78743E2B076F6FBEF0D5787A35C3EEE8AB2CA10C4O5e8M" TargetMode="External"/><Relationship Id="rId256" Type="http://schemas.openxmlformats.org/officeDocument/2006/relationships/hyperlink" Target="consultantplus://offline/ref=076308AA5750DE8900EFD8CA8CB48DA5F0A17963881E3372D78743E2B076F6FBEF0D5787A35C3EEE8AB2CA10C4O5e8M" TargetMode="External"/><Relationship Id="rId25" Type="http://schemas.openxmlformats.org/officeDocument/2006/relationships/hyperlink" Target="consultantplus://offline/ref=076308AA5750DE8900EFC6C79AD8DAAAF5A82E6D8F1F31218ED545B5EF26F0AEBD4D09DEE11D2DEF8BACC810C0539BBA2DFC29E5F243266177849A4AO2e5M" TargetMode="External"/><Relationship Id="rId46" Type="http://schemas.openxmlformats.org/officeDocument/2006/relationships/hyperlink" Target="consultantplus://offline/ref=076308AA5750DE8900EFC6C79AD8DAAAF5A82E6D8F1339248CD745B5EF26F0AEBD4D09DEF31D75E38AA9D610C746CDEB6BOAe9M" TargetMode="External"/><Relationship Id="rId67" Type="http://schemas.openxmlformats.org/officeDocument/2006/relationships/hyperlink" Target="consultantplus://offline/ref=076308AA5750DE8900EFC6C79AD8DAAAF5A82E6D8F1F39278AD345B5EF26F0AEBD4D09DEE11D2DEF8BACC811C7539BBA2DFC29E5F243266177849A4AO2e5M" TargetMode="External"/><Relationship Id="rId116" Type="http://schemas.openxmlformats.org/officeDocument/2006/relationships/hyperlink" Target="consultantplus://offline/ref=076308AA5750DE8900EFC6C79AD8DAAAF5A82E6D8F1F39278AD345B5EF26F0AEBD4D09DEE11D2DEF8BADCF19C2539BBA2DFC29E5F243266177849A4AO2e5M" TargetMode="External"/><Relationship Id="rId137" Type="http://schemas.openxmlformats.org/officeDocument/2006/relationships/hyperlink" Target="consultantplus://offline/ref=076308AA5750DE8900EFC6C79AD8DAAAF5A82E6D8C16392289D645B5EF26F0AEBD4D09DEE11D2DEF8BADCD16C2539BBA2DFC29E5F243266177849A4AO2e5M" TargetMode="External"/><Relationship Id="rId158" Type="http://schemas.openxmlformats.org/officeDocument/2006/relationships/hyperlink" Target="consultantplus://offline/ref=076308AA5750DE8900EFC6C79AD8DAAAF5A82E6D8C16392289D645B5EF26F0AEBD4D09DEE11D2DEF8BADCD16C1539BBA2DFC29E5F243266177849A4AO2e5M" TargetMode="External"/><Relationship Id="rId20" Type="http://schemas.openxmlformats.org/officeDocument/2006/relationships/hyperlink" Target="consultantplus://offline/ref=076308AA5750DE8900EFC6C79AD8DAAAF5A82E6D8F1F3E2C89D345B5EF26F0AEBD4D09DEE11D2DEF8BACCC19CE539BBA2DFC29E5F243266177849A4AO2e5M" TargetMode="External"/><Relationship Id="rId41" Type="http://schemas.openxmlformats.org/officeDocument/2006/relationships/hyperlink" Target="consultantplus://offline/ref=076308AA5750DE8900EFC6C79AD8DAAAF5A82E6D8F123B208ADB45B5EF26F0AEBD4D09DEF31D75E38AA9D610C746CDEB6BOAe9M" TargetMode="External"/><Relationship Id="rId62" Type="http://schemas.openxmlformats.org/officeDocument/2006/relationships/hyperlink" Target="consultantplus://offline/ref=076308AA5750DE8900EFC6C79AD8DAAAF5A82E6D8C16392289D645B5EF26F0AEBD4D09DEE11D2DEF8BACC810C0539BBA2DFC29E5F243266177849A4AO2e5M" TargetMode="External"/><Relationship Id="rId83" Type="http://schemas.openxmlformats.org/officeDocument/2006/relationships/hyperlink" Target="consultantplus://offline/ref=076308AA5750DE8900EFC6C79AD8DAAAF5A82E6D8F1F3F258DD245B5EF26F0AEBD4D09DEE11D2DEF8BACC810CF539BBA2DFC29E5F243266177849A4AO2e5M" TargetMode="External"/><Relationship Id="rId88" Type="http://schemas.openxmlformats.org/officeDocument/2006/relationships/hyperlink" Target="consultantplus://offline/ref=076308AA5750DE8900EFD8CA8CB48DA5F0A070648B173372D78743E2B076F6FBEF0D5787A35C3EEE8AB2CA10C4O5e8M" TargetMode="External"/><Relationship Id="rId111" Type="http://schemas.openxmlformats.org/officeDocument/2006/relationships/hyperlink" Target="consultantplus://offline/ref=076308AA5750DE8900EFC6C79AD8DAAAF5A82E6D8F1E3F208AD045B5EF26F0AEBD4D09DEE11D2DEF8BACC813C1539BBA2DFC29E5F243266177849A4AO2e5M" TargetMode="External"/><Relationship Id="rId132" Type="http://schemas.openxmlformats.org/officeDocument/2006/relationships/hyperlink" Target="consultantplus://offline/ref=076308AA5750DE8900EFD8CA8CB48DA5F0A178638D113372D78743E2B076F6FBEF0D5787A35C3EEE8AB2CA10C4O5e8M" TargetMode="External"/><Relationship Id="rId153" Type="http://schemas.openxmlformats.org/officeDocument/2006/relationships/hyperlink" Target="consultantplus://offline/ref=076308AA5750DE8900EFD8CA8CB48DA5F0A772608D123372D78743E2B076F6FBEF0D5787A35C3EEE8AB2CA10C4O5e8M" TargetMode="External"/><Relationship Id="rId174" Type="http://schemas.openxmlformats.org/officeDocument/2006/relationships/hyperlink" Target="consultantplus://offline/ref=076308AA5750DE8900EFC6C79AD8DAAAF5A82E6D8C163A2389D045B5EF26F0AEBD4D09DEE11D2DEF8BACC819C3539BBA2DFC29E5F243266177849A4AO2e5M" TargetMode="External"/><Relationship Id="rId179" Type="http://schemas.openxmlformats.org/officeDocument/2006/relationships/hyperlink" Target="consultantplus://offline/ref=076308AA5750DE8900EFD8CA8CB48DA5F0A772608D123372D78743E2B076F6FBEF0D5787A35C3EEE8AB2CA10C4O5e8M" TargetMode="External"/><Relationship Id="rId195" Type="http://schemas.openxmlformats.org/officeDocument/2006/relationships/hyperlink" Target="consultantplus://offline/ref=076308AA5750DE8900EFD8CA8CB48DA5F0A772608D123372D78743E2B076F6FBEF0D5787A35C3EEE8AB2CA10C4O5e8M" TargetMode="External"/><Relationship Id="rId209" Type="http://schemas.openxmlformats.org/officeDocument/2006/relationships/hyperlink" Target="consultantplus://offline/ref=076308AA5750DE8900EFD8CA8CB48DA5F0A178638D113372D78743E2B076F6FBFD0D0F8BA35A21E88DA79C41820DC2EA6CB724E5E95F2662O6e9M" TargetMode="External"/><Relationship Id="rId190" Type="http://schemas.openxmlformats.org/officeDocument/2006/relationships/hyperlink" Target="consultantplus://offline/ref=076308AA5750DE8900EFD8CA8CB48DA5F0A772608D123372D78743E2B076F6FBEF0D5787A35C3EEE8AB2CA10C4O5e8M" TargetMode="External"/><Relationship Id="rId204" Type="http://schemas.openxmlformats.org/officeDocument/2006/relationships/hyperlink" Target="consultantplus://offline/ref=076308AA5750DE8900EFD8CA8CB48DA5F0A177688E153372D78743E2B076F6FBEF0D5787A35C3EEE8AB2CA10C4O5e8M" TargetMode="External"/><Relationship Id="rId220" Type="http://schemas.openxmlformats.org/officeDocument/2006/relationships/hyperlink" Target="consultantplus://offline/ref=076308AA5750DE8900EFD8CA8CB48DA5F0A271698B143372D78743E2B076F6FBFD0D0F8BA25920ED8DA79C41820DC2EA6CB724E5E95F2662O6e9M" TargetMode="External"/><Relationship Id="rId225" Type="http://schemas.openxmlformats.org/officeDocument/2006/relationships/hyperlink" Target="consultantplus://offline/ref=076308AA5750DE8900EFC6C79AD8DAAAF5A82E6D8F1F3F2089DB45B5EF26F0AEBD4D09DEE11D2DEF8AADC111C1539BBA2DFC29E5F243266177849A4AO2e5M" TargetMode="External"/><Relationship Id="rId241" Type="http://schemas.openxmlformats.org/officeDocument/2006/relationships/hyperlink" Target="consultantplus://offline/ref=076308AA5750DE8900EFD8CA8CB48DA5F1A37465891F3372D78743E2B076F6FBEF0D5787A35C3EEE8AB2CA10C4O5e8M" TargetMode="External"/><Relationship Id="rId246" Type="http://schemas.openxmlformats.org/officeDocument/2006/relationships/hyperlink" Target="consultantplus://offline/ref=076308AA5750DE8900EFD8CA8CB48DA5F0A17963881E3372D78743E2B076F6FBEF0D5787A35C3EEE8AB2CA10C4O5e8M" TargetMode="External"/><Relationship Id="rId15" Type="http://schemas.openxmlformats.org/officeDocument/2006/relationships/hyperlink" Target="consultantplus://offline/ref=076308AA5750DE8900EFC6C79AD8DAAAF5A82E6D8C163A2389D045B5EF26F0AEBD4D09DEE11D2DEF8BACC810C3539BBA2DFC29E5F243266177849A4AO2e5M" TargetMode="External"/><Relationship Id="rId36" Type="http://schemas.openxmlformats.org/officeDocument/2006/relationships/hyperlink" Target="consultantplus://offline/ref=076308AA5750DE8900EFC6C79AD8DAAAF5A82E6D8F143F208DDB45B5EF26F0AEBD4D09DEF31D75E38AA9D610C746CDEB6BOAe9M" TargetMode="External"/><Relationship Id="rId57" Type="http://schemas.openxmlformats.org/officeDocument/2006/relationships/hyperlink" Target="consultantplus://offline/ref=076308AA5750DE8900EFC6C79AD8DAAAF5A82E6D8F1E3F208AD045B5EF26F0AEBD4D09DEE11D2DEF8BACC810C0539BBA2DFC29E5F243266177849A4AO2e5M" TargetMode="External"/><Relationship Id="rId106" Type="http://schemas.openxmlformats.org/officeDocument/2006/relationships/hyperlink" Target="consultantplus://offline/ref=076308AA5750DE8900EFC6C79AD8DAAAF5A82E6D8F1E3F208AD045B5EF26F0AEBD4D09DEE11D2DEF8BACC811C7539BBA2DFC29E5F243266177849A4AO2e5M" TargetMode="External"/><Relationship Id="rId127" Type="http://schemas.openxmlformats.org/officeDocument/2006/relationships/hyperlink" Target="consultantplus://offline/ref=076308AA5750DE8900EFD8CA8CB48DA5F0A772608D123372D78743E2B076F6FBEF0D5787A35C3EEE8AB2CA10C4O5e8M" TargetMode="External"/><Relationship Id="rId262" Type="http://schemas.openxmlformats.org/officeDocument/2006/relationships/fontTable" Target="fontTable.xml"/><Relationship Id="rId10" Type="http://schemas.openxmlformats.org/officeDocument/2006/relationships/hyperlink" Target="consultantplus://offline/ref=076308AA5750DE8900EFC6C79AD8DAAAF5A82E6D8F1F3F2289D645B5EF26F0AEBD4D09DEE11D2DEF8BACC810C3539BBA2DFC29E5F243266177849A4AO2e5M" TargetMode="External"/><Relationship Id="rId31" Type="http://schemas.openxmlformats.org/officeDocument/2006/relationships/hyperlink" Target="consultantplus://offline/ref=076308AA5750DE8900EFC6C79AD8DAAAF5A82E6D8F173F208CD045B5EF26F0AEBD4D09DEF31D75E38AA9D610C746CDEB6BOAe9M" TargetMode="External"/><Relationship Id="rId52" Type="http://schemas.openxmlformats.org/officeDocument/2006/relationships/hyperlink" Target="consultantplus://offline/ref=076308AA5750DE8900EFC6C79AD8DAAAF5A82E6D8F113A228DD445B5EF26F0AEBD4D09DEF31D75E38AA9D610C746CDEB6BOAe9M" TargetMode="External"/><Relationship Id="rId73" Type="http://schemas.openxmlformats.org/officeDocument/2006/relationships/hyperlink" Target="consultantplus://offline/ref=076308AA5750DE8900EFC6C79AD8DAAAF5A82E6D8F1F31218ED545B5EF26F0AEBD4D09DEE11D2DEF8BACC813C7539BBA2DFC29E5F243266177849A4AO2e5M" TargetMode="External"/><Relationship Id="rId78" Type="http://schemas.openxmlformats.org/officeDocument/2006/relationships/hyperlink" Target="consultantplus://offline/ref=076308AA5750DE8900EFC6C79AD8DAAAF5A82E6D8F1F31218ED545B5EF26F0AEBD4D09DEE11D2DEF8BACC813CE539BBA2DFC29E5F243266177849A4AO2e5M" TargetMode="External"/><Relationship Id="rId94" Type="http://schemas.openxmlformats.org/officeDocument/2006/relationships/hyperlink" Target="consultantplus://offline/ref=076308AA5750DE8900EFC6C79AD8DAAAF5A82E6D8F1F31218ED545B5EF26F0AEBD4D09DEE11D2DEF8BADCF10C4539BBA2DFC29E5F243266177849A4AO2e5M" TargetMode="External"/><Relationship Id="rId99" Type="http://schemas.openxmlformats.org/officeDocument/2006/relationships/hyperlink" Target="consultantplus://offline/ref=076308AA5750DE8900EFC6C79AD8DAAAF5A82E6D8F1F31218ED545B5EF26F0AEBD4D09DEE11D2DEF8BADC113C5539BBA2DFC29E5F243266177849A4AO2e5M" TargetMode="External"/><Relationship Id="rId101" Type="http://schemas.openxmlformats.org/officeDocument/2006/relationships/hyperlink" Target="consultantplus://offline/ref=076308AA5750DE8900EFD8CA8CB48DA5F0A075688F173372D78743E2B076F6FBEF0D5787A35C3EEE8AB2CA10C4O5e8M" TargetMode="External"/><Relationship Id="rId122" Type="http://schemas.openxmlformats.org/officeDocument/2006/relationships/hyperlink" Target="consultantplus://offline/ref=076308AA5750DE8900EFD8CA8CB48DA5F1A37465891F3372D78743E2B076F6FBEF0D5787A35C3EEE8AB2CA10C4O5e8M" TargetMode="External"/><Relationship Id="rId143" Type="http://schemas.openxmlformats.org/officeDocument/2006/relationships/hyperlink" Target="consultantplus://offline/ref=076308AA5750DE8900EFD8CA8CB48DA5F0A0736787113372D78743E2B076F6FBEF0D5787A35C3EEE8AB2CA10C4O5e8M" TargetMode="External"/><Relationship Id="rId148" Type="http://schemas.openxmlformats.org/officeDocument/2006/relationships/hyperlink" Target="consultantplus://offline/ref=076308AA5750DE8900EFC6C79AD8DAAAF5A82E6D8F1F39278AD345B5EF26F0AEBD4D09DEE11D2DEF8BADCF19CF539BBA2DFC29E5F243266177849A4AO2e5M" TargetMode="External"/><Relationship Id="rId164" Type="http://schemas.openxmlformats.org/officeDocument/2006/relationships/hyperlink" Target="consultantplus://offline/ref=076308AA5750DE8900EFC6C79AD8DAAAF5A82E6D8C16392289D645B5EF26F0AEBD4D09DEE11D2DEF8BADCD18CE539BBA2DFC29E5F243266177849A4AO2e5M" TargetMode="External"/><Relationship Id="rId169" Type="http://schemas.openxmlformats.org/officeDocument/2006/relationships/hyperlink" Target="consultantplus://offline/ref=076308AA5750DE8900EFD8CA8CB48DA5F0A772608D123372D78743E2B076F6FBEF0D5787A35C3EEE8AB2CA10C4O5e8M" TargetMode="External"/><Relationship Id="rId185" Type="http://schemas.openxmlformats.org/officeDocument/2006/relationships/hyperlink" Target="consultantplus://offline/ref=076308AA5750DE8900EFD8CA8CB48DA5F0A772608D123372D78743E2B076F6FBEF0D5787A35C3EEE8AB2CA10C4O5e8M" TargetMode="External"/><Relationship Id="rId4" Type="http://schemas.openxmlformats.org/officeDocument/2006/relationships/webSettings" Target="webSettings.xml"/><Relationship Id="rId9" Type="http://schemas.openxmlformats.org/officeDocument/2006/relationships/hyperlink" Target="consultantplus://offline/ref=076308AA5750DE8900EFC6C79AD8DAAAF5A82E6D8F1F3F258DD245B5EF26F0AEBD4D09DEE11D2DEF8BACC810C3539BBA2DFC29E5F243266177849A4AO2e5M" TargetMode="External"/><Relationship Id="rId180" Type="http://schemas.openxmlformats.org/officeDocument/2006/relationships/hyperlink" Target="consultantplus://offline/ref=076308AA5750DE8900EFD8CA8CB48DA5F0A374608F113372D78743E2B076F6FBEF0D5787A35C3EEE8AB2CA10C4O5e8M" TargetMode="External"/><Relationship Id="rId210" Type="http://schemas.openxmlformats.org/officeDocument/2006/relationships/hyperlink" Target="consultantplus://offline/ref=076308AA5750DE8900EFD8CA8CB48DA5F0A178638D113372D78743E2B076F6FBFD0D0F8BA35A21E88DA79C41820DC2EA6CB724E5E95F2662O6e9M" TargetMode="External"/><Relationship Id="rId215" Type="http://schemas.openxmlformats.org/officeDocument/2006/relationships/hyperlink" Target="consultantplus://offline/ref=076308AA5750DE8900EFD8CA8CB48DA5F0A772608D123372D78743E2B076F6FBEF0D5787A35C3EEE8AB2CA10C4O5e8M" TargetMode="External"/><Relationship Id="rId236" Type="http://schemas.openxmlformats.org/officeDocument/2006/relationships/hyperlink" Target="consultantplus://offline/ref=076308AA5750DE8900EFD8CA8CB48DA5F1AB77658540647086D24DE7B826ACEBEB44038FBC5921F089ACCAO1e0M" TargetMode="External"/><Relationship Id="rId257" Type="http://schemas.openxmlformats.org/officeDocument/2006/relationships/hyperlink" Target="consultantplus://offline/ref=076308AA5750DE8900EFD8CA8CB48DA5F0A17963881E3372D78743E2B076F6FBEF0D5787A35C3EEE8AB2CA10C4O5e8M" TargetMode="External"/><Relationship Id="rId26" Type="http://schemas.openxmlformats.org/officeDocument/2006/relationships/hyperlink" Target="consultantplus://offline/ref=076308AA5750DE8900EFC6C79AD8DAAAF5A82E6D8F1E3E238FD445B5EF26F0AEBD4D09DEE11D2DEF8BACC810C0539BBA2DFC29E5F243266177849A4AO2e5M" TargetMode="External"/><Relationship Id="rId231" Type="http://schemas.openxmlformats.org/officeDocument/2006/relationships/hyperlink" Target="consultantplus://offline/ref=076308AA5750DE8900EFD8CA8CB48DA5F1A274628D143372D78743E2B076F6FBFD0D0F8BA25920EE82A79C41820DC2EA6CB724E5E95F2662O6e9M" TargetMode="External"/><Relationship Id="rId252" Type="http://schemas.openxmlformats.org/officeDocument/2006/relationships/hyperlink" Target="consultantplus://offline/ref=076308AA5750DE8900EFD8CA8CB48DA5F0A17963881E3372D78743E2B076F6FBEF0D5787A35C3EEE8AB2CA10C4O5e8M" TargetMode="External"/><Relationship Id="rId47" Type="http://schemas.openxmlformats.org/officeDocument/2006/relationships/hyperlink" Target="consultantplus://offline/ref=076308AA5750DE8900EFC6C79AD8DAAAF5A82E6D8F133B2C8DD645B5EF26F0AEBD4D09DEF31D75E38AA9D610C746CDEB6BOAe9M" TargetMode="External"/><Relationship Id="rId68" Type="http://schemas.openxmlformats.org/officeDocument/2006/relationships/hyperlink" Target="consultantplus://offline/ref=076308AA5750DE8900EFC6C79AD8DAAAF5A82E6D8F1F3F258DD245B5EF26F0AEBD4D09DEE11D2DEF8BACC810C0539BBA2DFC29E5F243266177849A4AO2e5M" TargetMode="External"/><Relationship Id="rId89" Type="http://schemas.openxmlformats.org/officeDocument/2006/relationships/hyperlink" Target="consultantplus://offline/ref=076308AA5750DE8900EFD8CA8CB48DA5F2A1746789113372D78743E2B076F6FBEF0D5787A35C3EEE8AB2CA10C4O5e8M" TargetMode="External"/><Relationship Id="rId112" Type="http://schemas.openxmlformats.org/officeDocument/2006/relationships/hyperlink" Target="consultantplus://offline/ref=076308AA5750DE8900EFC6C79AD8DAAAF5A82E6D8C163A2389D045B5EF26F0AEBD4D09DEE11D2DEF8BACC810C0539BBA2DFC29E5F243266177849A4AO2e5M" TargetMode="External"/><Relationship Id="rId133" Type="http://schemas.openxmlformats.org/officeDocument/2006/relationships/hyperlink" Target="consultantplus://offline/ref=076308AA5750DE8900EFC6C79AD8DAAAF5A82E6D8F1F3F2089DB45B5EF26F0AEBD4D09DEE11D2DEF8BAAC016CE539BBA2DFC29E5F243266177849A4AO2e5M" TargetMode="External"/><Relationship Id="rId154" Type="http://schemas.openxmlformats.org/officeDocument/2006/relationships/hyperlink" Target="consultantplus://offline/ref=076308AA5750DE8900EFC6C79AD8DAAAF5A82E6D8F1E3E238FD445B5EF26F0AEBD4D09DEE11D2DEF8BAFC917C6539BBA2DFC29E5F243266177849A4AO2e5M" TargetMode="External"/><Relationship Id="rId175" Type="http://schemas.openxmlformats.org/officeDocument/2006/relationships/hyperlink" Target="consultantplus://offline/ref=076308AA5750DE8900EFD8CA8CB48DA5F1AB77658E153372D78743E2B076F6FBEF0D5787A35C3EEE8AB2CA10C4O5e8M" TargetMode="External"/><Relationship Id="rId196" Type="http://schemas.openxmlformats.org/officeDocument/2006/relationships/hyperlink" Target="consultantplus://offline/ref=076308AA5750DE8900EFC6C79AD8DAAAF5A82E6D8F1E3E238FD445B5EF26F0AEBD4D09DEE11D2DEF8BA8CA12C5539BBA2DFC29E5F243266177849A4AO2e5M" TargetMode="External"/><Relationship Id="rId200" Type="http://schemas.openxmlformats.org/officeDocument/2006/relationships/hyperlink" Target="consultantplus://offline/ref=076308AA5750DE8900EFC6C79AD8DAAAF5A82E6D871339278FD818BFE77FFCACBA4256C9E65421EE8AAFC115CD0C9EAF3CA425E1E95D277E6B8698O4e8M" TargetMode="External"/><Relationship Id="rId16" Type="http://schemas.openxmlformats.org/officeDocument/2006/relationships/hyperlink" Target="consultantplus://offline/ref=076308AA5750DE8900EFD8CA8CB48DA5F0A177698B1E3372D78743E2B076F6FBFD0D0F8BA25A22E68AA79C41820DC2EA6CB724E5E95F2662O6e9M" TargetMode="External"/><Relationship Id="rId221" Type="http://schemas.openxmlformats.org/officeDocument/2006/relationships/hyperlink" Target="consultantplus://offline/ref=076308AA5750DE8900EFD8CA8CB48DA5F0A772608D123372D78743E2B076F6FBEF0D5787A35C3EEE8AB2CA10C4O5e8M" TargetMode="External"/><Relationship Id="rId242" Type="http://schemas.openxmlformats.org/officeDocument/2006/relationships/hyperlink" Target="consultantplus://offline/ref=076308AA5750DE8900EFC6C79AD8DAAAF5A82E6D8F1E3E238FD445B5EF26F0AEBD4D09DEE11D2DEF8BA8C118C0539BBA2DFC29E5F243266177849A4AO2e5M" TargetMode="External"/><Relationship Id="rId263" Type="http://schemas.openxmlformats.org/officeDocument/2006/relationships/theme" Target="theme/theme1.xml"/><Relationship Id="rId37" Type="http://schemas.openxmlformats.org/officeDocument/2006/relationships/hyperlink" Target="consultantplus://offline/ref=076308AA5750DE8900EFC6C79AD8DAAAF5A82E6D8F153A218ED345B5EF26F0AEBD4D09DEF31D75E38AA9D610C746CDEB6BOAe9M" TargetMode="External"/><Relationship Id="rId58" Type="http://schemas.openxmlformats.org/officeDocument/2006/relationships/hyperlink" Target="consultantplus://offline/ref=076308AA5750DE8900EFC6C79AD8DAAAF5A82E6D8F1F39278AD345B5EF26F0AEBD4D09DEE11D2DEF8BACC810C1539BBA2DFC29E5F243266177849A4AO2e5M" TargetMode="External"/><Relationship Id="rId79" Type="http://schemas.openxmlformats.org/officeDocument/2006/relationships/hyperlink" Target="consultantplus://offline/ref=076308AA5750DE8900EFC6C79AD8DAAAF5A82E6D8F1F31218ED545B5EF26F0AEBD4D09DEE11D2DEF8BACC813CF539BBA2DFC29E5F243266177849A4AO2e5M" TargetMode="External"/><Relationship Id="rId102" Type="http://schemas.openxmlformats.org/officeDocument/2006/relationships/hyperlink" Target="consultantplus://offline/ref=076308AA5750DE8900EFC6C79AD8DAAAF5A82E6D8F1F31218ED545B5EF26F0AEBD4D09DEE11D2DEF8BADC113C2539BBA2DFC29E5F243266177849A4AO2e5M" TargetMode="External"/><Relationship Id="rId123" Type="http://schemas.openxmlformats.org/officeDocument/2006/relationships/hyperlink" Target="consultantplus://offline/ref=076308AA5750DE8900EFC6C79AD8DAAAF5A82E6D8F1E3E238FD445B5EF26F0AEBD4D09DEE11D2DEF8BAECD18C2539BBA2DFC29E5F243266177849A4AO2e5M" TargetMode="External"/><Relationship Id="rId144" Type="http://schemas.openxmlformats.org/officeDocument/2006/relationships/hyperlink" Target="consultantplus://offline/ref=076308AA5750DE8900EFC6C79AD8DAAAF5A82E6D8F1E3E238FD445B5EF26F0AEBD4D09DEE11D2DEF8BAEC016C7539BBA2DFC29E5F243266177849A4AO2e5M" TargetMode="External"/><Relationship Id="rId90" Type="http://schemas.openxmlformats.org/officeDocument/2006/relationships/hyperlink" Target="consultantplus://offline/ref=076308AA5750DE8900EFD8CA8CB48DA5F1A377618C173372D78743E2B076F6FBEF0D5787A35C3EEE8AB2CA10C4O5e8M" TargetMode="External"/><Relationship Id="rId165" Type="http://schemas.openxmlformats.org/officeDocument/2006/relationships/hyperlink" Target="consultantplus://offline/ref=076308AA5750DE8900EFC6C79AD8DAAAF5A82E6D8C16392289D645B5EF26F0AEBD4D09DEE11D2DEF8BADCD19C4539BBA2DFC29E5F243266177849A4AO2e5M" TargetMode="External"/><Relationship Id="rId186" Type="http://schemas.openxmlformats.org/officeDocument/2006/relationships/hyperlink" Target="consultantplus://offline/ref=076308AA5750DE8900EFD8CA8CB48DA5F1A270668E173372D78743E2B076F6FBEF0D5787A35C3EEE8AB2CA10C4O5e8M" TargetMode="External"/><Relationship Id="rId211" Type="http://schemas.openxmlformats.org/officeDocument/2006/relationships/hyperlink" Target="consultantplus://offline/ref=076308AA5750DE8900EFC6C79AD8DAAAF5A82E6D8F1E3E238FD445B5EF26F0AEBD4D09DEE11D2DEF8BA8CB17C5539BBA2DFC29E5F243266177849A4AO2e5M" TargetMode="External"/><Relationship Id="rId232" Type="http://schemas.openxmlformats.org/officeDocument/2006/relationships/hyperlink" Target="consultantplus://offline/ref=076308AA5750DE8900EFD8CA8CB48DA5F0A772608D123372D78743E2B076F6FBEF0D5787A35C3EEE8AB2CA10C4O5e8M" TargetMode="External"/><Relationship Id="rId253" Type="http://schemas.openxmlformats.org/officeDocument/2006/relationships/hyperlink" Target="consultantplus://offline/ref=076308AA5750DE8900EFD8CA8CB48DA5F0A1736286113372D78743E2B076F6FBEF0D5787A35C3EEE8AB2CA10C4O5e8M" TargetMode="External"/><Relationship Id="rId27" Type="http://schemas.openxmlformats.org/officeDocument/2006/relationships/hyperlink" Target="consultantplus://offline/ref=076308AA5750DE8900EFC6C79AD8DAAAF5A82E6D8F1E3E2483DA45B5EF26F0AEBD4D09DEF31D75E38AA9D610C746CDEB6BOAe9M" TargetMode="External"/><Relationship Id="rId48" Type="http://schemas.openxmlformats.org/officeDocument/2006/relationships/hyperlink" Target="consultantplus://offline/ref=076308AA5750DE8900EFC6C79AD8DAAAF5A82E6D8F10382D83D145B5EF26F0AEBD4D09DEF31D75E38AA9D610C746CDEB6BOAe9M" TargetMode="External"/><Relationship Id="rId69" Type="http://schemas.openxmlformats.org/officeDocument/2006/relationships/hyperlink" Target="consultantplus://offline/ref=076308AA5750DE8900EFC6C79AD8DAAAF5A82E6D8F1F31258ED645B5EF26F0AEBD4D09DEE11D2DEF8BACC810CF539BBA2DFC29E5F243266177849A4AO2e5M" TargetMode="External"/><Relationship Id="rId113" Type="http://schemas.openxmlformats.org/officeDocument/2006/relationships/hyperlink" Target="consultantplus://offline/ref=076308AA5750DE8900EFD8CA8CB48DA5F0A374608F113372D78743E2B076F6FBEF0D5787A35C3EEE8AB2CA10C4O5e8M" TargetMode="External"/><Relationship Id="rId134" Type="http://schemas.openxmlformats.org/officeDocument/2006/relationships/hyperlink" Target="consultantplus://offline/ref=076308AA5750DE8900EFC6C79AD8DAAAF5A82E6D8C16392289D645B5EF26F0AEBD4D09DEE11D2DEF8BADCD16C5539BBA2DFC29E5F243266177849A4AO2e5M" TargetMode="External"/><Relationship Id="rId80" Type="http://schemas.openxmlformats.org/officeDocument/2006/relationships/hyperlink" Target="consultantplus://offline/ref=076308AA5750DE8900EFD8CA8CB48DA5F0A177698B1E3372D78743E2B076F6FBFD0D0F8BA25A23E78EA79C41820DC2EA6CB724E5E95F2662O6e9M" TargetMode="External"/><Relationship Id="rId155" Type="http://schemas.openxmlformats.org/officeDocument/2006/relationships/hyperlink" Target="consultantplus://offline/ref=076308AA5750DE8900EFD8CA8CB48DA5F0A772608D123372D78743E2B076F6FBEF0D5787A35C3EEE8AB2CA10C4O5e8M" TargetMode="External"/><Relationship Id="rId176" Type="http://schemas.openxmlformats.org/officeDocument/2006/relationships/hyperlink" Target="consultantplus://offline/ref=076308AA5750DE8900EFD8CA8CB48DA5F1AB77658E153372D78743E2B076F6FBEF0D5787A35C3EEE8AB2CA10C4O5e8M" TargetMode="External"/><Relationship Id="rId197" Type="http://schemas.openxmlformats.org/officeDocument/2006/relationships/hyperlink" Target="consultantplus://offline/ref=076308AA5750DE8900EFC6C79AD8DAAAF5A82E6D8F15382782D345B5EF26F0AEBD4D09DEE11D2DEF8BACC810CE539BBA2DFC29E5F243266177849A4AO2e5M" TargetMode="External"/><Relationship Id="rId201" Type="http://schemas.openxmlformats.org/officeDocument/2006/relationships/hyperlink" Target="consultantplus://offline/ref=076308AA5750DE8900EFD8CA8CB48DA5F2A7796487103372D78743E2B076F6FBFD0D0F8CA90D71AADEA1C915D858CEF56BA926OEe4M" TargetMode="External"/><Relationship Id="rId222" Type="http://schemas.openxmlformats.org/officeDocument/2006/relationships/hyperlink" Target="consultantplus://offline/ref=076308AA5750DE8900EFC6C79AD8DAAAF5A82E6D8F1F3F2289D645B5EF26F0AEBD4D09DEE11D2DEF8BACCA13CE539BBA2DFC29E5F243266177849A4AO2e5M" TargetMode="External"/><Relationship Id="rId243" Type="http://schemas.openxmlformats.org/officeDocument/2006/relationships/hyperlink" Target="consultantplus://offline/ref=076308AA5750DE8900EFC6C79AD8DAAAF5A82E6D8F1F3F2289D645B5EF26F0AEBD4D09DEE11D2DEF8BACCE10C0539BBA2DFC29E5F243266177849A4AO2e5M" TargetMode="External"/><Relationship Id="rId17" Type="http://schemas.openxmlformats.org/officeDocument/2006/relationships/hyperlink" Target="consultantplus://offline/ref=076308AA5750DE8900EFD8CA8CB48DA5F0A272698A173372D78743E2B076F6FBEF0D5787A35C3EEE8AB2CA10C4O5e8M" TargetMode="External"/><Relationship Id="rId38" Type="http://schemas.openxmlformats.org/officeDocument/2006/relationships/hyperlink" Target="consultantplus://offline/ref=076308AA5750DE8900EFC6C79AD8DAAAF5A82E6D8F153B278FD645B5EF26F0AEBD4D09DEF31D75E38AA9D610C746CDEB6BOAe9M" TargetMode="External"/><Relationship Id="rId59" Type="http://schemas.openxmlformats.org/officeDocument/2006/relationships/hyperlink" Target="consultantplus://offline/ref=076308AA5750DE8900EFC6C79AD8DAAAF5A82E6D8F1F3F258DD245B5EF26F0AEBD4D09DEE11D2DEF8BACC810C3539BBA2DFC29E5F243266177849A4AO2e5M" TargetMode="External"/><Relationship Id="rId103" Type="http://schemas.openxmlformats.org/officeDocument/2006/relationships/hyperlink" Target="consultantplus://offline/ref=076308AA5750DE8900EFC6C79AD8DAAAF5A82E6D8F1E3E238FD445B5EF26F0AEBD4D09DEE11D2DEF8BAEC914C5539BBA2DFC29E5F243266177849A4AO2e5M" TargetMode="External"/><Relationship Id="rId124" Type="http://schemas.openxmlformats.org/officeDocument/2006/relationships/hyperlink" Target="consultantplus://offline/ref=076308AA5750DE8900EFC6C79AD8DAAAF5A82E6D8F1F39278AD345B5EF26F0AEBD4D09DEE11D2DEF8BADCF19C3539BBA2DFC29E5F243266177849A4AO2e5M" TargetMode="External"/><Relationship Id="rId70" Type="http://schemas.openxmlformats.org/officeDocument/2006/relationships/hyperlink" Target="consultantplus://offline/ref=076308AA5750DE8900EFC6C79AD8DAAAF5A82E6D8F1F31218ED545B5EF26F0AEBD4D09DEE11D2DEF8BACC811C1539BBA2DFC29E5F243266177849A4AO2e5M" TargetMode="External"/><Relationship Id="rId91" Type="http://schemas.openxmlformats.org/officeDocument/2006/relationships/hyperlink" Target="consultantplus://offline/ref=076308AA5750DE8900EFC6C79AD8DAAAF5A82E6D8C163A248FD245B5EF26F0AEBD4D09DEF31D75E38AA9D610C746CDEB6BOAe9M" TargetMode="External"/><Relationship Id="rId145" Type="http://schemas.openxmlformats.org/officeDocument/2006/relationships/hyperlink" Target="consultantplus://offline/ref=076308AA5750DE8900EFD8CA8CB48DA5F0A17963881E3372D78743E2B076F6FBEF0D5787A35C3EEE8AB2CA10C4O5e8M" TargetMode="External"/><Relationship Id="rId166" Type="http://schemas.openxmlformats.org/officeDocument/2006/relationships/hyperlink" Target="consultantplus://offline/ref=076308AA5750DE8900EFC6C79AD8DAAAF5A82E6D8C16392289D645B5EF26F0AEBD4D09DEE11D2DEF8BADCD19C5539BBA2DFC29E5F243266177849A4AO2e5M" TargetMode="External"/><Relationship Id="rId187" Type="http://schemas.openxmlformats.org/officeDocument/2006/relationships/hyperlink" Target="consultantplus://offline/ref=076308AA5750DE8900EFC6C79AD8DAAAF5A82E6D8C163A2389D045B5EF26F0AEBD4D09DEE11D2DEF8BACCB17C3539BBA2DFC29E5F243266177849A4AO2e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110228</Words>
  <Characters>628303</Characters>
  <Application>Microsoft Office Word</Application>
  <DocSecurity>0</DocSecurity>
  <Lines>5235</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2020-01-15T12:30:00Z</dcterms:created>
  <dcterms:modified xsi:type="dcterms:W3CDTF">2020-01-15T12:30:00Z</dcterms:modified>
</cp:coreProperties>
</file>