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20B" w:rsidRDefault="001A120B" w:rsidP="001A120B">
      <w:pPr>
        <w:ind w:firstLine="567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Пояснительная записка </w:t>
      </w:r>
    </w:p>
    <w:p w:rsidR="007853A3" w:rsidRPr="007853A3" w:rsidRDefault="001A120B" w:rsidP="007853A3">
      <w:pPr>
        <w:ind w:firstLine="567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к </w:t>
      </w:r>
      <w:r w:rsidR="007853A3">
        <w:rPr>
          <w:color w:val="000000" w:themeColor="text1"/>
          <w:sz w:val="28"/>
          <w:szCs w:val="28"/>
          <w:lang w:val="ru-RU"/>
        </w:rPr>
        <w:t xml:space="preserve">проекту </w:t>
      </w:r>
      <w:r w:rsidR="00097C49">
        <w:rPr>
          <w:color w:val="000000" w:themeColor="text1"/>
          <w:sz w:val="28"/>
          <w:szCs w:val="28"/>
          <w:lang w:val="ru-RU"/>
        </w:rPr>
        <w:t>постановлени</w:t>
      </w:r>
      <w:r w:rsidR="007853A3">
        <w:rPr>
          <w:color w:val="000000" w:themeColor="text1"/>
          <w:sz w:val="28"/>
          <w:szCs w:val="28"/>
          <w:lang w:val="ru-RU"/>
        </w:rPr>
        <w:t>я</w:t>
      </w:r>
      <w:r w:rsidR="00097C49">
        <w:rPr>
          <w:color w:val="000000" w:themeColor="text1"/>
          <w:sz w:val="28"/>
          <w:szCs w:val="28"/>
          <w:lang w:val="ru-RU"/>
        </w:rPr>
        <w:t xml:space="preserve"> </w:t>
      </w:r>
      <w:r w:rsidR="007853A3" w:rsidRPr="007853A3">
        <w:rPr>
          <w:color w:val="000000" w:themeColor="text1"/>
          <w:sz w:val="28"/>
          <w:szCs w:val="28"/>
          <w:lang w:val="ru-RU"/>
        </w:rPr>
        <w:t xml:space="preserve">администрации </w:t>
      </w:r>
      <w:r w:rsidR="00E81ACB">
        <w:rPr>
          <w:color w:val="000000" w:themeColor="text1"/>
          <w:sz w:val="28"/>
          <w:szCs w:val="28"/>
          <w:lang w:val="ru-RU"/>
        </w:rPr>
        <w:t>Октябрьского района</w:t>
      </w:r>
      <w:r w:rsidR="007853A3" w:rsidRPr="007853A3">
        <w:rPr>
          <w:color w:val="000000" w:themeColor="text1"/>
          <w:sz w:val="28"/>
          <w:szCs w:val="28"/>
          <w:lang w:val="ru-RU"/>
        </w:rPr>
        <w:t xml:space="preserve"> </w:t>
      </w:r>
    </w:p>
    <w:p w:rsidR="007853A3" w:rsidRPr="007853A3" w:rsidRDefault="007853A3" w:rsidP="007853A3">
      <w:pPr>
        <w:ind w:firstLine="567"/>
        <w:jc w:val="center"/>
        <w:rPr>
          <w:color w:val="000000" w:themeColor="text1"/>
          <w:sz w:val="28"/>
          <w:szCs w:val="28"/>
          <w:lang w:val="ru-RU"/>
        </w:rPr>
      </w:pPr>
      <w:r w:rsidRPr="007853A3">
        <w:rPr>
          <w:color w:val="000000" w:themeColor="text1"/>
          <w:sz w:val="28"/>
          <w:szCs w:val="28"/>
          <w:lang w:val="ru-RU"/>
        </w:rPr>
        <w:t>«О внесении изменений в постановление администрации</w:t>
      </w:r>
    </w:p>
    <w:p w:rsidR="00E81ACB" w:rsidRPr="00E81ACB" w:rsidRDefault="00E81ACB" w:rsidP="005F0A12">
      <w:pPr>
        <w:ind w:firstLine="567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Октябрьского района</w:t>
      </w:r>
      <w:r w:rsidR="007853A3" w:rsidRPr="007853A3">
        <w:rPr>
          <w:color w:val="000000" w:themeColor="text1"/>
          <w:sz w:val="28"/>
          <w:szCs w:val="28"/>
          <w:lang w:val="ru-RU"/>
        </w:rPr>
        <w:t xml:space="preserve"> от </w:t>
      </w:r>
      <w:r>
        <w:rPr>
          <w:color w:val="000000" w:themeColor="text1"/>
          <w:sz w:val="28"/>
          <w:szCs w:val="28"/>
          <w:lang w:val="ru-RU"/>
        </w:rPr>
        <w:t>21.02.2023</w:t>
      </w:r>
      <w:r w:rsidR="007853A3" w:rsidRPr="007853A3">
        <w:rPr>
          <w:color w:val="000000" w:themeColor="text1"/>
          <w:sz w:val="28"/>
          <w:szCs w:val="28"/>
          <w:lang w:val="ru-RU"/>
        </w:rPr>
        <w:t xml:space="preserve"> № </w:t>
      </w:r>
      <w:r>
        <w:rPr>
          <w:color w:val="000000" w:themeColor="text1"/>
          <w:sz w:val="28"/>
          <w:szCs w:val="28"/>
          <w:lang w:val="ru-RU"/>
        </w:rPr>
        <w:t>266</w:t>
      </w:r>
      <w:r w:rsidR="007853A3" w:rsidRPr="007853A3">
        <w:rPr>
          <w:color w:val="000000" w:themeColor="text1"/>
          <w:sz w:val="28"/>
          <w:szCs w:val="28"/>
          <w:lang w:val="ru-RU"/>
        </w:rPr>
        <w:t xml:space="preserve"> «</w:t>
      </w:r>
      <w:r>
        <w:rPr>
          <w:color w:val="000000" w:themeColor="text1"/>
          <w:sz w:val="28"/>
          <w:szCs w:val="28"/>
          <w:lang w:val="ru-RU"/>
        </w:rPr>
        <w:t xml:space="preserve">О мерах по реализации муниципальной программы «Развитие жилищно-коммунального хозяйства в муниципальном образовании Октябрьский район» </w:t>
      </w:r>
    </w:p>
    <w:p w:rsidR="00AA659F" w:rsidRDefault="00AA659F" w:rsidP="001A120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/>
        </w:rPr>
      </w:pPr>
    </w:p>
    <w:p w:rsidR="00C204F4" w:rsidRDefault="002B543B" w:rsidP="00AA659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lang w:val="ru-RU"/>
        </w:rPr>
      </w:pPr>
      <w:r>
        <w:rPr>
          <w:sz w:val="28"/>
          <w:szCs w:val="28"/>
          <w:lang w:val="ru-RU"/>
        </w:rPr>
        <w:t>1.</w:t>
      </w:r>
      <w:r w:rsidR="005F0A12">
        <w:rPr>
          <w:sz w:val="28"/>
          <w:szCs w:val="28"/>
          <w:lang w:val="ru-RU"/>
        </w:rPr>
        <w:t xml:space="preserve"> </w:t>
      </w:r>
      <w:r w:rsidR="00AA659F">
        <w:rPr>
          <w:sz w:val="28"/>
          <w:szCs w:val="28"/>
          <w:lang w:val="ru-RU"/>
        </w:rPr>
        <w:t xml:space="preserve">Настоящее </w:t>
      </w:r>
      <w:r w:rsidR="005B4C5D">
        <w:rPr>
          <w:sz w:val="28"/>
          <w:szCs w:val="28"/>
          <w:lang w:val="ru-RU"/>
        </w:rPr>
        <w:t xml:space="preserve">проект </w:t>
      </w:r>
      <w:r w:rsidR="00AA659F">
        <w:rPr>
          <w:sz w:val="28"/>
          <w:szCs w:val="28"/>
          <w:lang w:val="ru-RU"/>
        </w:rPr>
        <w:t>постановлени</w:t>
      </w:r>
      <w:r w:rsidR="005B4C5D">
        <w:rPr>
          <w:sz w:val="28"/>
          <w:szCs w:val="28"/>
          <w:lang w:val="ru-RU"/>
        </w:rPr>
        <w:t>я</w:t>
      </w:r>
      <w:r w:rsidR="00AA659F">
        <w:rPr>
          <w:sz w:val="28"/>
          <w:szCs w:val="28"/>
          <w:lang w:val="ru-RU"/>
        </w:rPr>
        <w:t xml:space="preserve"> </w:t>
      </w:r>
      <w:r w:rsidR="005B4C5D">
        <w:rPr>
          <w:sz w:val="28"/>
          <w:szCs w:val="28"/>
          <w:lang w:val="ru-RU"/>
        </w:rPr>
        <w:t>разработан</w:t>
      </w:r>
      <w:r w:rsidR="00AA659F">
        <w:rPr>
          <w:sz w:val="28"/>
          <w:szCs w:val="28"/>
          <w:lang w:val="ru-RU"/>
        </w:rPr>
        <w:t xml:space="preserve"> в </w:t>
      </w:r>
      <w:r w:rsidR="00AA659F" w:rsidRPr="00AA659F">
        <w:rPr>
          <w:color w:val="000000"/>
          <w:sz w:val="28"/>
          <w:lang w:val="ru-RU"/>
        </w:rPr>
        <w:t xml:space="preserve">соответствии со статьёй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5A29C3" w:rsidRPr="005A29C3">
        <w:rPr>
          <w:sz w:val="28"/>
          <w:szCs w:val="28"/>
          <w:lang w:val="ru-RU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решением Думы</w:t>
      </w:r>
      <w:r w:rsidR="00E81ACB">
        <w:rPr>
          <w:sz w:val="28"/>
          <w:szCs w:val="28"/>
          <w:lang w:val="ru-RU"/>
        </w:rPr>
        <w:t xml:space="preserve"> Октябрьского района от 26.05.2023 № 877</w:t>
      </w:r>
      <w:r w:rsidR="00E81ACB" w:rsidRPr="00E81ACB">
        <w:rPr>
          <w:sz w:val="24"/>
          <w:szCs w:val="24"/>
          <w:lang w:val="ru-RU"/>
        </w:rPr>
        <w:t>«</w:t>
      </w:r>
      <w:r w:rsidR="00E81ACB" w:rsidRPr="00E81ACB">
        <w:rPr>
          <w:sz w:val="28"/>
          <w:szCs w:val="28"/>
          <w:lang w:val="ru-RU"/>
        </w:rPr>
        <w:t>О внесении изменений в решение Думы Октябрьского района от 06.12.2022 № 824</w:t>
      </w:r>
      <w:r w:rsidR="00E81ACB">
        <w:rPr>
          <w:sz w:val="28"/>
          <w:szCs w:val="28"/>
          <w:lang w:val="ru-RU"/>
        </w:rPr>
        <w:t xml:space="preserve"> </w:t>
      </w:r>
      <w:r w:rsidR="00E81ACB" w:rsidRPr="00E81ACB">
        <w:rPr>
          <w:sz w:val="28"/>
          <w:szCs w:val="28"/>
          <w:lang w:val="ru-RU"/>
        </w:rPr>
        <w:t>«О бюджете муниципального образования Октябрьский район на 2023 год и на плановый период 2024 и 2025 годов»</w:t>
      </w:r>
      <w:r w:rsidR="00AA659F">
        <w:rPr>
          <w:color w:val="000000"/>
          <w:sz w:val="28"/>
          <w:lang w:val="ru-RU"/>
        </w:rPr>
        <w:t>.</w:t>
      </w:r>
    </w:p>
    <w:p w:rsidR="00C204F4" w:rsidRPr="005F0A12" w:rsidRDefault="002B543B" w:rsidP="005F0A12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lang w:val="ru-RU"/>
        </w:rPr>
      </w:pPr>
      <w:r w:rsidRPr="005F0A12">
        <w:rPr>
          <w:i/>
          <w:color w:val="000000"/>
          <w:sz w:val="28"/>
          <w:lang w:val="ru-RU"/>
        </w:rPr>
        <w:t>2</w:t>
      </w:r>
      <w:r w:rsidR="00C204F4" w:rsidRPr="005F0A12">
        <w:rPr>
          <w:i/>
          <w:color w:val="000000"/>
          <w:sz w:val="28"/>
          <w:lang w:val="ru-RU"/>
        </w:rPr>
        <w:t>.</w:t>
      </w:r>
      <w:r w:rsidR="005F0A12" w:rsidRPr="005F0A12">
        <w:rPr>
          <w:i/>
          <w:color w:val="000000"/>
          <w:sz w:val="28"/>
          <w:lang w:val="ru-RU"/>
        </w:rPr>
        <w:t xml:space="preserve"> </w:t>
      </w:r>
      <w:r w:rsidRPr="005F0A12">
        <w:rPr>
          <w:i/>
          <w:color w:val="000000"/>
          <w:sz w:val="28"/>
          <w:lang w:val="ru-RU"/>
        </w:rPr>
        <w:t>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</w:t>
      </w:r>
      <w:r w:rsidR="00C204F4" w:rsidRPr="005F0A12">
        <w:rPr>
          <w:i/>
          <w:color w:val="000000"/>
          <w:sz w:val="28"/>
          <w:lang w:val="ru-RU"/>
        </w:rPr>
        <w:t>:</w:t>
      </w:r>
    </w:p>
    <w:p w:rsidR="005F2300" w:rsidRPr="005F2300" w:rsidRDefault="001B1EB0" w:rsidP="005F2300">
      <w:pPr>
        <w:adjustRightInd w:val="0"/>
        <w:ind w:left="-142" w:firstLine="709"/>
        <w:jc w:val="both"/>
        <w:rPr>
          <w:sz w:val="28"/>
          <w:szCs w:val="28"/>
          <w:lang w:val="ru-RU"/>
        </w:rPr>
      </w:pPr>
      <w:r w:rsidRPr="005F2300">
        <w:rPr>
          <w:sz w:val="28"/>
          <w:szCs w:val="28"/>
          <w:lang w:val="ru-RU"/>
        </w:rPr>
        <w:t>2.1.</w:t>
      </w:r>
      <w:r w:rsidR="005F0A12" w:rsidRPr="005F2300">
        <w:rPr>
          <w:sz w:val="28"/>
          <w:szCs w:val="28"/>
          <w:lang w:val="ru-RU"/>
        </w:rPr>
        <w:t xml:space="preserve"> </w:t>
      </w:r>
      <w:r w:rsidR="005F2300" w:rsidRPr="005F2300">
        <w:rPr>
          <w:sz w:val="28"/>
          <w:szCs w:val="28"/>
          <w:lang w:val="ru-RU"/>
        </w:rPr>
        <w:t>возмещени</w:t>
      </w:r>
      <w:r w:rsidR="005F2300">
        <w:rPr>
          <w:sz w:val="28"/>
          <w:szCs w:val="28"/>
          <w:lang w:val="ru-RU"/>
        </w:rPr>
        <w:t>е</w:t>
      </w:r>
      <w:r w:rsidR="005F2300" w:rsidRPr="005F2300">
        <w:rPr>
          <w:sz w:val="28"/>
          <w:szCs w:val="28"/>
          <w:lang w:val="ru-RU"/>
        </w:rPr>
        <w:t xml:space="preserve"> фактических затрат, связанных с оказанием услуг бани населению Октябрьского района:</w:t>
      </w:r>
      <w:r w:rsidR="005F2300">
        <w:rPr>
          <w:sz w:val="28"/>
          <w:szCs w:val="28"/>
          <w:lang w:val="ru-RU"/>
        </w:rPr>
        <w:t xml:space="preserve"> </w:t>
      </w:r>
      <w:r w:rsidR="005F2300" w:rsidRPr="005F2300">
        <w:rPr>
          <w:sz w:val="28"/>
          <w:szCs w:val="28"/>
          <w:lang w:val="ru-RU"/>
        </w:rPr>
        <w:t>затраты за потребленные топливо-энергетические ресурсы (теплоснабжение, водоснабжение, водоотведение, электроснабжение, газоснабжение, вывоз жидких бытовых отходов, вывоз твердых коммунальных отходов); затраты на содержание имущества (в том числе текущий ремонт зданий, помещений и оборудования бани); затраты на оплату труда работников (которые непосредственно связаны с выполнением работ, с оказанием услуг бани), но не более минимального размера оплаты труда по Ханты-Мансийскому автономному округу – Югре за предыдущий квартал); налогов и других обязательных платежей,</w:t>
      </w:r>
    </w:p>
    <w:p w:rsidR="005F0A12" w:rsidRPr="005F2300" w:rsidRDefault="001B1EB0" w:rsidP="005F2300">
      <w:pPr>
        <w:spacing w:after="120"/>
        <w:ind w:firstLine="709"/>
        <w:contextualSpacing/>
        <w:jc w:val="both"/>
        <w:rPr>
          <w:sz w:val="28"/>
          <w:lang w:val="ru-RU"/>
        </w:rPr>
      </w:pPr>
      <w:r w:rsidRPr="005F2300">
        <w:rPr>
          <w:sz w:val="28"/>
          <w:szCs w:val="28"/>
          <w:lang w:val="ru-RU"/>
        </w:rPr>
        <w:t>2.2.</w:t>
      </w:r>
      <w:r w:rsidR="005F0A12" w:rsidRPr="005F2300">
        <w:rPr>
          <w:sz w:val="28"/>
          <w:szCs w:val="28"/>
          <w:lang w:val="ru-RU"/>
        </w:rPr>
        <w:t xml:space="preserve"> возмещение фактических затрат организациям жилищно-коммунального комплекса, связанных с оказанием коммунальных услуг, не вошедших в </w:t>
      </w:r>
      <w:r w:rsidR="00716AF6">
        <w:rPr>
          <w:sz w:val="28"/>
          <w:szCs w:val="28"/>
          <w:lang w:val="ru-RU"/>
        </w:rPr>
        <w:t>экономически обоснованный тариф</w:t>
      </w:r>
      <w:r w:rsidR="00716AF6" w:rsidRPr="00716AF6">
        <w:rPr>
          <w:sz w:val="28"/>
          <w:szCs w:val="28"/>
          <w:lang w:val="ru-RU"/>
        </w:rPr>
        <w:t xml:space="preserve">. </w:t>
      </w:r>
      <w:r w:rsidR="005F2300" w:rsidRPr="005F2300">
        <w:rPr>
          <w:spacing w:val="2"/>
          <w:sz w:val="28"/>
          <w:szCs w:val="28"/>
          <w:lang w:val="ru-RU"/>
        </w:rPr>
        <w:t xml:space="preserve">размер </w:t>
      </w:r>
      <w:r w:rsidR="005F2300" w:rsidRPr="005F2300">
        <w:rPr>
          <w:rFonts w:eastAsiaTheme="minorHAnsi"/>
          <w:bCs/>
          <w:iCs/>
          <w:sz w:val="28"/>
          <w:szCs w:val="28"/>
          <w:lang w:val="ru-RU" w:eastAsia="en-US"/>
        </w:rPr>
        <w:t>фактических затрат</w:t>
      </w:r>
      <w:r w:rsidR="005F2300" w:rsidRPr="005F2300">
        <w:rPr>
          <w:spacing w:val="2"/>
          <w:sz w:val="28"/>
          <w:szCs w:val="28"/>
          <w:lang w:val="ru-RU"/>
        </w:rPr>
        <w:t xml:space="preserve"> </w:t>
      </w:r>
      <w:r w:rsidR="005F2300" w:rsidRPr="005F2300">
        <w:rPr>
          <w:rFonts w:eastAsiaTheme="minorHAnsi"/>
          <w:bCs/>
          <w:iCs/>
          <w:sz w:val="28"/>
          <w:szCs w:val="28"/>
          <w:lang w:val="ru-RU" w:eastAsia="en-US"/>
        </w:rPr>
        <w:t xml:space="preserve">предприятия </w:t>
      </w:r>
      <w:r w:rsidR="005F2300" w:rsidRPr="005F2300">
        <w:rPr>
          <w:spacing w:val="2"/>
          <w:sz w:val="28"/>
          <w:szCs w:val="28"/>
          <w:lang w:val="ru-RU"/>
        </w:rPr>
        <w:t>за полугодие текущего года</w:t>
      </w:r>
      <w:r w:rsidR="005F2300" w:rsidRPr="005F2300">
        <w:rPr>
          <w:rFonts w:eastAsiaTheme="minorHAnsi"/>
          <w:bCs/>
          <w:iCs/>
          <w:sz w:val="28"/>
          <w:szCs w:val="28"/>
          <w:lang w:val="ru-RU" w:eastAsia="en-US"/>
        </w:rPr>
        <w:t xml:space="preserve"> на осуществление производственной деятельности, не включенных в экономически обоснованные тарифы на жилищно-коммунальные услуги и не возмещенных за счет средств бюджета бюджетной системы Российской Федерации</w:t>
      </w:r>
    </w:p>
    <w:p w:rsidR="009D41CA" w:rsidRDefault="003C2536" w:rsidP="009D41CA">
      <w:pPr>
        <w:spacing w:after="240"/>
        <w:ind w:firstLine="708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П</w:t>
      </w:r>
      <w:r w:rsidR="009D41CA" w:rsidRPr="009D41CA">
        <w:rPr>
          <w:color w:val="000000"/>
          <w:sz w:val="28"/>
          <w:lang w:val="ru-RU"/>
        </w:rPr>
        <w:t>ринятие нормативного правового акта позво</w:t>
      </w:r>
      <w:r w:rsidR="005B4C5D">
        <w:rPr>
          <w:color w:val="000000"/>
          <w:sz w:val="28"/>
          <w:lang w:val="ru-RU"/>
        </w:rPr>
        <w:t>лит</w:t>
      </w:r>
      <w:r w:rsidR="009D41CA" w:rsidRPr="009D41CA">
        <w:rPr>
          <w:color w:val="000000"/>
          <w:sz w:val="28"/>
          <w:lang w:val="ru-RU"/>
        </w:rPr>
        <w:t xml:space="preserve"> реализовать цели, </w:t>
      </w:r>
      <w:r w:rsidR="00454971">
        <w:rPr>
          <w:color w:val="000000"/>
          <w:sz w:val="28"/>
          <w:lang w:val="ru-RU"/>
        </w:rPr>
        <w:t>определять условия и механизм предоставления организациям субсидии</w:t>
      </w:r>
      <w:r w:rsidR="00454971" w:rsidRPr="00454971">
        <w:rPr>
          <w:color w:val="000000" w:themeColor="text1"/>
          <w:sz w:val="24"/>
          <w:szCs w:val="24"/>
          <w:lang w:val="ru-RU"/>
        </w:rPr>
        <w:t xml:space="preserve"> </w:t>
      </w:r>
      <w:r w:rsidR="009D41CA" w:rsidRPr="009D41CA">
        <w:rPr>
          <w:color w:val="000000"/>
          <w:sz w:val="28"/>
          <w:lang w:val="ru-RU"/>
        </w:rPr>
        <w:t xml:space="preserve">в </w:t>
      </w:r>
      <w:r w:rsidR="00E81ACB">
        <w:rPr>
          <w:color w:val="000000"/>
          <w:sz w:val="28"/>
          <w:lang w:val="ru-RU"/>
        </w:rPr>
        <w:t>Октябрьском районе</w:t>
      </w:r>
      <w:r w:rsidR="009D41CA">
        <w:rPr>
          <w:color w:val="000000"/>
          <w:sz w:val="28"/>
          <w:lang w:val="ru-RU"/>
        </w:rPr>
        <w:t>.</w:t>
      </w:r>
    </w:p>
    <w:p w:rsidR="002B543B" w:rsidRPr="005F0A12" w:rsidRDefault="002B543B" w:rsidP="002B543B">
      <w:pPr>
        <w:ind w:firstLine="708"/>
        <w:jc w:val="both"/>
        <w:rPr>
          <w:i/>
          <w:color w:val="000000"/>
          <w:sz w:val="28"/>
          <w:lang w:val="ru-RU"/>
        </w:rPr>
      </w:pPr>
      <w:r w:rsidRPr="005F0A12">
        <w:rPr>
          <w:i/>
          <w:color w:val="000000"/>
          <w:sz w:val="28"/>
          <w:lang w:val="ru-RU"/>
        </w:rPr>
        <w:lastRenderedPageBreak/>
        <w:t>3</w:t>
      </w:r>
      <w:r w:rsidR="003C2536" w:rsidRPr="005F0A12">
        <w:rPr>
          <w:i/>
          <w:color w:val="000000"/>
          <w:sz w:val="28"/>
          <w:lang w:val="ru-RU"/>
        </w:rPr>
        <w:t>.</w:t>
      </w:r>
      <w:r w:rsidRPr="005F0A12">
        <w:rPr>
          <w:i/>
          <w:sz w:val="28"/>
          <w:szCs w:val="28"/>
          <w:lang w:val="ru-RU"/>
        </w:rPr>
        <w:t xml:space="preserve"> </w:t>
      </w:r>
      <w:r w:rsidRPr="005F0A12">
        <w:rPr>
          <w:i/>
          <w:color w:val="000000"/>
          <w:sz w:val="28"/>
          <w:lang w:val="ru-RU"/>
        </w:rPr>
        <w:t xml:space="preserve">Описание субъектов предпринимательской и инвестиционной деятельности, интересы которых будут затронуты предлагаемым проектом нормативного правового акта правовым регулированием </w:t>
      </w:r>
      <w:r w:rsidRPr="005F0A12">
        <w:rPr>
          <w:i/>
          <w:color w:val="000000"/>
          <w:sz w:val="28"/>
          <w:lang w:val="ru-RU"/>
        </w:rPr>
        <w:br/>
        <w:t>(их количественная оценка)</w:t>
      </w:r>
      <w:r w:rsidR="003C2536" w:rsidRPr="005F0A12">
        <w:rPr>
          <w:i/>
          <w:color w:val="000000"/>
          <w:sz w:val="28"/>
          <w:lang w:val="ru-RU"/>
        </w:rPr>
        <w:t>:</w:t>
      </w:r>
    </w:p>
    <w:p w:rsidR="003C2536" w:rsidRPr="00454971" w:rsidRDefault="001B1EB0" w:rsidP="002B543B">
      <w:pPr>
        <w:ind w:firstLine="708"/>
        <w:jc w:val="both"/>
        <w:rPr>
          <w:sz w:val="28"/>
          <w:szCs w:val="28"/>
          <w:lang w:val="ru-RU"/>
        </w:rPr>
      </w:pPr>
      <w:r w:rsidRPr="00454971">
        <w:rPr>
          <w:sz w:val="28"/>
          <w:szCs w:val="28"/>
          <w:lang w:val="ru-RU"/>
        </w:rPr>
        <w:t xml:space="preserve">3.1. </w:t>
      </w:r>
      <w:r w:rsidR="002B543B" w:rsidRPr="00454971">
        <w:rPr>
          <w:sz w:val="28"/>
          <w:szCs w:val="28"/>
          <w:lang w:val="ru-RU"/>
        </w:rPr>
        <w:t>ю</w:t>
      </w:r>
      <w:r w:rsidR="00D91ECB" w:rsidRPr="00454971">
        <w:rPr>
          <w:sz w:val="28"/>
          <w:szCs w:val="28"/>
          <w:lang w:val="ru-RU"/>
        </w:rPr>
        <w:t xml:space="preserve">ридические лица, независимо от организационно правовых форм </w:t>
      </w:r>
      <w:r w:rsidR="00E81ACB" w:rsidRPr="00454971">
        <w:rPr>
          <w:sz w:val="28"/>
          <w:szCs w:val="28"/>
          <w:lang w:val="ru-RU"/>
        </w:rPr>
        <w:t>со</w:t>
      </w:r>
      <w:r w:rsidR="00D91ECB" w:rsidRPr="00454971">
        <w:rPr>
          <w:sz w:val="28"/>
          <w:szCs w:val="28"/>
          <w:lang w:val="ru-RU"/>
        </w:rPr>
        <w:t>бственности, индивидуальные предприниматели, физические лица.</w:t>
      </w:r>
      <w:r w:rsidR="005F0A12" w:rsidRPr="00454971">
        <w:rPr>
          <w:sz w:val="28"/>
          <w:szCs w:val="28"/>
          <w:lang w:val="ru-RU"/>
        </w:rPr>
        <w:t xml:space="preserve"> </w:t>
      </w:r>
    </w:p>
    <w:p w:rsidR="005F0A12" w:rsidRPr="00454971" w:rsidRDefault="001B1EB0" w:rsidP="002B543B">
      <w:pPr>
        <w:ind w:firstLine="708"/>
        <w:jc w:val="both"/>
        <w:rPr>
          <w:sz w:val="28"/>
          <w:szCs w:val="28"/>
          <w:lang w:val="ru-RU"/>
        </w:rPr>
      </w:pPr>
      <w:r w:rsidRPr="00454971">
        <w:rPr>
          <w:sz w:val="28"/>
          <w:szCs w:val="28"/>
          <w:lang w:val="ru-RU"/>
        </w:rPr>
        <w:t xml:space="preserve">3.2. </w:t>
      </w:r>
      <w:r w:rsidR="00454971">
        <w:rPr>
          <w:sz w:val="28"/>
          <w:szCs w:val="28"/>
          <w:lang w:val="ru-RU"/>
        </w:rPr>
        <w:t xml:space="preserve"> </w:t>
      </w:r>
      <w:r w:rsidR="00454971" w:rsidRPr="00454971">
        <w:rPr>
          <w:sz w:val="28"/>
          <w:szCs w:val="28"/>
          <w:lang w:val="ru-RU"/>
        </w:rPr>
        <w:t>муниципальны</w:t>
      </w:r>
      <w:r w:rsidR="00454971">
        <w:rPr>
          <w:sz w:val="28"/>
          <w:szCs w:val="28"/>
          <w:lang w:val="ru-RU"/>
        </w:rPr>
        <w:t>е предприятия</w:t>
      </w:r>
      <w:r w:rsidR="00454971" w:rsidRPr="00454971">
        <w:rPr>
          <w:sz w:val="28"/>
          <w:szCs w:val="28"/>
          <w:lang w:val="ru-RU"/>
        </w:rPr>
        <w:t xml:space="preserve"> жилищно-коммунального комплекса</w:t>
      </w:r>
      <w:r w:rsidR="00454971">
        <w:rPr>
          <w:sz w:val="28"/>
          <w:szCs w:val="28"/>
          <w:lang w:val="ru-RU"/>
        </w:rPr>
        <w:t>.</w:t>
      </w:r>
    </w:p>
    <w:p w:rsidR="005B4C5D" w:rsidRPr="005F0A12" w:rsidRDefault="002B543B" w:rsidP="009D41CA">
      <w:pPr>
        <w:spacing w:after="120"/>
        <w:ind w:firstLine="709"/>
        <w:contextualSpacing/>
        <w:jc w:val="both"/>
        <w:rPr>
          <w:i/>
          <w:color w:val="000000"/>
          <w:sz w:val="28"/>
          <w:lang w:val="ru-RU"/>
        </w:rPr>
      </w:pPr>
      <w:r w:rsidRPr="005F0A12">
        <w:rPr>
          <w:i/>
          <w:color w:val="000000"/>
          <w:sz w:val="28"/>
          <w:lang w:val="ru-RU"/>
        </w:rPr>
        <w:t>4</w:t>
      </w:r>
      <w:r w:rsidR="00D91ECB" w:rsidRPr="005F0A12">
        <w:rPr>
          <w:i/>
          <w:color w:val="000000"/>
          <w:sz w:val="28"/>
          <w:lang w:val="ru-RU"/>
        </w:rPr>
        <w:t>.</w:t>
      </w:r>
      <w:r w:rsidR="005B4C5D" w:rsidRPr="005F0A12">
        <w:rPr>
          <w:i/>
          <w:color w:val="000000"/>
          <w:sz w:val="28"/>
          <w:lang w:val="ru-RU"/>
        </w:rPr>
        <w:t>Основные группы</w:t>
      </w:r>
      <w:r w:rsidR="006563F1" w:rsidRPr="005F0A12">
        <w:rPr>
          <w:i/>
          <w:color w:val="000000"/>
          <w:sz w:val="28"/>
          <w:lang w:val="ru-RU"/>
        </w:rPr>
        <w:t xml:space="preserve"> субъектов предпринимательской и инвестиционной</w:t>
      </w:r>
      <w:r w:rsidR="00E81ACB" w:rsidRPr="005F0A12">
        <w:rPr>
          <w:i/>
          <w:color w:val="000000"/>
          <w:sz w:val="28"/>
          <w:lang w:val="ru-RU"/>
        </w:rPr>
        <w:t xml:space="preserve"> </w:t>
      </w:r>
      <w:r w:rsidR="006563F1" w:rsidRPr="005F0A12">
        <w:rPr>
          <w:i/>
          <w:color w:val="000000"/>
          <w:sz w:val="28"/>
          <w:lang w:val="ru-RU"/>
        </w:rPr>
        <w:t xml:space="preserve">деятельности, иные заинтересованные лица, включая органы местного самоуправления, интересы которых затрагиваются регулированием, установленным нормативным правовым актом, и их количественная оценка: </w:t>
      </w:r>
    </w:p>
    <w:p w:rsidR="00BC15AC" w:rsidRPr="002F7947" w:rsidRDefault="001B1EB0" w:rsidP="009D41CA">
      <w:pPr>
        <w:spacing w:after="120"/>
        <w:ind w:firstLine="709"/>
        <w:contextualSpacing/>
        <w:jc w:val="both"/>
        <w:rPr>
          <w:color w:val="000000" w:themeColor="text1"/>
          <w:sz w:val="28"/>
          <w:lang w:val="ru-RU"/>
        </w:rPr>
      </w:pPr>
      <w:r w:rsidRPr="00454971">
        <w:rPr>
          <w:sz w:val="28"/>
          <w:lang w:val="ru-RU"/>
        </w:rPr>
        <w:t xml:space="preserve">4.1. </w:t>
      </w:r>
      <w:r w:rsidR="00BC15AC" w:rsidRPr="00454971">
        <w:rPr>
          <w:sz w:val="28"/>
          <w:szCs w:val="28"/>
          <w:lang w:val="ru-RU"/>
        </w:rPr>
        <w:t xml:space="preserve">юридические лица, индивидуальные предприниматели, </w:t>
      </w:r>
      <w:r w:rsidR="00EB1AC1" w:rsidRPr="00454971">
        <w:rPr>
          <w:sz w:val="28"/>
          <w:szCs w:val="28"/>
          <w:lang w:val="ru-RU"/>
        </w:rPr>
        <w:t>физические лица</w:t>
      </w:r>
      <w:r w:rsidR="005F0A12" w:rsidRPr="00454971">
        <w:rPr>
          <w:sz w:val="28"/>
          <w:szCs w:val="28"/>
          <w:lang w:val="ru-RU"/>
        </w:rPr>
        <w:t>,</w:t>
      </w:r>
      <w:r w:rsidR="00EB1AC1" w:rsidRPr="00454971">
        <w:rPr>
          <w:sz w:val="28"/>
          <w:szCs w:val="28"/>
          <w:lang w:val="ru-RU"/>
        </w:rPr>
        <w:t xml:space="preserve"> </w:t>
      </w:r>
      <w:r w:rsidR="00BC15AC" w:rsidRPr="00454971">
        <w:rPr>
          <w:sz w:val="28"/>
          <w:szCs w:val="28"/>
          <w:lang w:val="ru-RU"/>
        </w:rPr>
        <w:t xml:space="preserve">осуществляющие </w:t>
      </w:r>
      <w:r w:rsidR="00BC15AC" w:rsidRPr="00454971">
        <w:rPr>
          <w:sz w:val="28"/>
          <w:lang w:val="ru-RU"/>
        </w:rPr>
        <w:t xml:space="preserve">на территории </w:t>
      </w:r>
      <w:r w:rsidR="00E81ACB" w:rsidRPr="00454971">
        <w:rPr>
          <w:sz w:val="28"/>
          <w:lang w:val="ru-RU"/>
        </w:rPr>
        <w:t>Октябрьского района</w:t>
      </w:r>
      <w:r w:rsidR="00BC15AC" w:rsidRPr="00454971">
        <w:rPr>
          <w:sz w:val="28"/>
          <w:lang w:val="ru-RU"/>
        </w:rPr>
        <w:t xml:space="preserve"> предоставление </w:t>
      </w:r>
      <w:r w:rsidR="00BC15AC" w:rsidRPr="002F7947">
        <w:rPr>
          <w:color w:val="000000" w:themeColor="text1"/>
          <w:sz w:val="28"/>
          <w:lang w:val="ru-RU"/>
        </w:rPr>
        <w:t>населению бытовых услуг (баня);</w:t>
      </w:r>
      <w:r w:rsidR="005F0A12" w:rsidRPr="002F7947">
        <w:rPr>
          <w:color w:val="000000" w:themeColor="text1"/>
          <w:sz w:val="28"/>
          <w:lang w:val="ru-RU"/>
        </w:rPr>
        <w:t xml:space="preserve"> </w:t>
      </w:r>
    </w:p>
    <w:p w:rsidR="005F0A12" w:rsidRPr="002F7947" w:rsidRDefault="001B1EB0" w:rsidP="005F0A12">
      <w:pPr>
        <w:spacing w:after="120"/>
        <w:ind w:firstLine="709"/>
        <w:contextualSpacing/>
        <w:jc w:val="both"/>
        <w:rPr>
          <w:color w:val="000000" w:themeColor="text1"/>
          <w:sz w:val="28"/>
          <w:lang w:val="ru-RU"/>
        </w:rPr>
      </w:pPr>
      <w:r w:rsidRPr="002F7947">
        <w:rPr>
          <w:color w:val="000000" w:themeColor="text1"/>
          <w:sz w:val="28"/>
          <w:lang w:val="ru-RU"/>
        </w:rPr>
        <w:t>4.2.</w:t>
      </w:r>
      <w:r w:rsidR="00454971" w:rsidRPr="002F7947">
        <w:rPr>
          <w:color w:val="000000" w:themeColor="text1"/>
          <w:sz w:val="28"/>
          <w:lang w:val="ru-RU"/>
        </w:rPr>
        <w:t xml:space="preserve"> </w:t>
      </w:r>
      <w:r w:rsidR="005F0A12" w:rsidRPr="002F7947">
        <w:rPr>
          <w:color w:val="000000" w:themeColor="text1"/>
          <w:sz w:val="28"/>
          <w:lang w:val="ru-RU"/>
        </w:rPr>
        <w:t>юридические лица, индивидуальные предприниматели,</w:t>
      </w:r>
      <w:r w:rsidR="005F0A12" w:rsidRPr="002F7947">
        <w:rPr>
          <w:color w:val="000000" w:themeColor="text1"/>
          <w:lang w:val="ru-RU"/>
        </w:rPr>
        <w:t xml:space="preserve"> </w:t>
      </w:r>
      <w:r w:rsidR="005F0A12" w:rsidRPr="002F7947">
        <w:rPr>
          <w:color w:val="000000" w:themeColor="text1"/>
          <w:sz w:val="28"/>
          <w:lang w:val="ru-RU"/>
        </w:rPr>
        <w:t>осуществляющие на территории Октябрьского района предоставление населению коммунальных услуг</w:t>
      </w:r>
      <w:r w:rsidRPr="002F7947">
        <w:rPr>
          <w:color w:val="000000" w:themeColor="text1"/>
          <w:sz w:val="28"/>
          <w:lang w:val="ru-RU"/>
        </w:rPr>
        <w:t>,</w:t>
      </w:r>
      <w:r w:rsidRPr="002F7947">
        <w:rPr>
          <w:color w:val="000000" w:themeColor="text1"/>
          <w:lang w:val="ru-RU"/>
        </w:rPr>
        <w:t xml:space="preserve"> </w:t>
      </w:r>
      <w:r w:rsidRPr="002F7947">
        <w:rPr>
          <w:color w:val="000000" w:themeColor="text1"/>
          <w:sz w:val="28"/>
          <w:lang w:val="ru-RU"/>
        </w:rPr>
        <w:t>не вошедших в экономически обоснованный тариф, установленный Региональной службой по тарифам Ханты-Мансийского автономного округа – Югры</w:t>
      </w:r>
      <w:r w:rsidR="005F0A12" w:rsidRPr="002F7947">
        <w:rPr>
          <w:color w:val="000000" w:themeColor="text1"/>
          <w:sz w:val="28"/>
          <w:lang w:val="ru-RU"/>
        </w:rPr>
        <w:t>;</w:t>
      </w:r>
    </w:p>
    <w:p w:rsidR="006563F1" w:rsidRPr="002F7947" w:rsidRDefault="00BC15AC" w:rsidP="009D41CA">
      <w:pPr>
        <w:spacing w:after="120"/>
        <w:ind w:firstLine="709"/>
        <w:contextualSpacing/>
        <w:jc w:val="both"/>
        <w:rPr>
          <w:color w:val="000000" w:themeColor="text1"/>
          <w:sz w:val="28"/>
          <w:lang w:val="ru-RU"/>
        </w:rPr>
      </w:pPr>
      <w:r w:rsidRPr="002F7947">
        <w:rPr>
          <w:color w:val="000000" w:themeColor="text1"/>
          <w:sz w:val="28"/>
          <w:lang w:val="ru-RU"/>
        </w:rPr>
        <w:t>-</w:t>
      </w:r>
      <w:r w:rsidR="006563F1" w:rsidRPr="002F7947">
        <w:rPr>
          <w:color w:val="000000" w:themeColor="text1"/>
          <w:sz w:val="28"/>
          <w:lang w:val="ru-RU"/>
        </w:rPr>
        <w:t>ад</w:t>
      </w:r>
      <w:r w:rsidRPr="002F7947">
        <w:rPr>
          <w:color w:val="000000" w:themeColor="text1"/>
          <w:sz w:val="28"/>
          <w:lang w:val="ru-RU"/>
        </w:rPr>
        <w:t xml:space="preserve">министрация </w:t>
      </w:r>
      <w:r w:rsidR="00E81ACB" w:rsidRPr="002F7947">
        <w:rPr>
          <w:color w:val="000000" w:themeColor="text1"/>
          <w:sz w:val="28"/>
          <w:lang w:val="ru-RU"/>
        </w:rPr>
        <w:t>Октябрьского района</w:t>
      </w:r>
      <w:r w:rsidR="006563F1" w:rsidRPr="002F7947">
        <w:rPr>
          <w:color w:val="000000" w:themeColor="text1"/>
          <w:sz w:val="28"/>
          <w:lang w:val="ru-RU"/>
        </w:rPr>
        <w:t>.</w:t>
      </w:r>
    </w:p>
    <w:p w:rsidR="006563F1" w:rsidRPr="002F7947" w:rsidRDefault="00543460" w:rsidP="009D41CA">
      <w:pPr>
        <w:spacing w:after="120"/>
        <w:ind w:firstLine="709"/>
        <w:contextualSpacing/>
        <w:jc w:val="both"/>
        <w:rPr>
          <w:i/>
          <w:color w:val="000000" w:themeColor="text1"/>
          <w:sz w:val="28"/>
          <w:lang w:val="ru-RU"/>
        </w:rPr>
      </w:pPr>
      <w:r w:rsidRPr="002F7947">
        <w:rPr>
          <w:i/>
          <w:color w:val="000000" w:themeColor="text1"/>
          <w:sz w:val="28"/>
          <w:lang w:val="ru-RU"/>
        </w:rPr>
        <w:t>5</w:t>
      </w:r>
      <w:r w:rsidR="006563F1" w:rsidRPr="002F7947">
        <w:rPr>
          <w:i/>
          <w:color w:val="000000" w:themeColor="text1"/>
          <w:sz w:val="28"/>
          <w:lang w:val="ru-RU"/>
        </w:rPr>
        <w:t>.Описание обязанностей, запретов и ограничений, которые предполагается возложить (ввести) на (для) субъекты (</w:t>
      </w:r>
      <w:proofErr w:type="spellStart"/>
      <w:r w:rsidR="006563F1" w:rsidRPr="002F7947">
        <w:rPr>
          <w:i/>
          <w:color w:val="000000" w:themeColor="text1"/>
          <w:sz w:val="28"/>
          <w:lang w:val="ru-RU"/>
        </w:rPr>
        <w:t>ов</w:t>
      </w:r>
      <w:proofErr w:type="spellEnd"/>
      <w:r w:rsidR="006563F1" w:rsidRPr="002F7947">
        <w:rPr>
          <w:i/>
          <w:color w:val="000000" w:themeColor="text1"/>
          <w:sz w:val="28"/>
          <w:lang w:val="ru-RU"/>
        </w:rPr>
        <w:t>) предпринимательской и инвестиционной деятельности предполагаемым правовым регулированием, и (или) описание предполагаемым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5F0A12" w:rsidRPr="002F7947" w:rsidRDefault="001B1EB0" w:rsidP="005F0A12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8"/>
          <w:szCs w:val="28"/>
          <w:lang w:val="ru-RU"/>
        </w:rPr>
      </w:pPr>
      <w:r w:rsidRPr="002F7947">
        <w:rPr>
          <w:i/>
          <w:color w:val="000000" w:themeColor="text1"/>
          <w:sz w:val="28"/>
          <w:szCs w:val="28"/>
          <w:lang w:val="ru-RU"/>
        </w:rPr>
        <w:t xml:space="preserve">5.1. </w:t>
      </w:r>
      <w:r w:rsidR="005F0A12" w:rsidRPr="002F7947">
        <w:rPr>
          <w:i/>
          <w:color w:val="000000" w:themeColor="text1"/>
          <w:sz w:val="28"/>
          <w:szCs w:val="28"/>
          <w:lang w:val="ru-RU"/>
        </w:rPr>
        <w:t>Для юридических лиц, индивидуальны</w:t>
      </w:r>
      <w:r w:rsidRPr="002F7947">
        <w:rPr>
          <w:i/>
          <w:color w:val="000000" w:themeColor="text1"/>
          <w:sz w:val="28"/>
          <w:szCs w:val="28"/>
          <w:lang w:val="ru-RU"/>
        </w:rPr>
        <w:t>х</w:t>
      </w:r>
      <w:r w:rsidR="005F0A12" w:rsidRPr="002F7947">
        <w:rPr>
          <w:i/>
          <w:color w:val="000000" w:themeColor="text1"/>
          <w:sz w:val="28"/>
          <w:szCs w:val="28"/>
          <w:lang w:val="ru-RU"/>
        </w:rPr>
        <w:t xml:space="preserve"> предпринимател</w:t>
      </w:r>
      <w:r w:rsidRPr="002F7947">
        <w:rPr>
          <w:i/>
          <w:color w:val="000000" w:themeColor="text1"/>
          <w:sz w:val="28"/>
          <w:szCs w:val="28"/>
          <w:lang w:val="ru-RU"/>
        </w:rPr>
        <w:t>ей</w:t>
      </w:r>
      <w:r w:rsidR="005F0A12" w:rsidRPr="002F7947">
        <w:rPr>
          <w:i/>
          <w:color w:val="000000" w:themeColor="text1"/>
          <w:sz w:val="28"/>
          <w:szCs w:val="28"/>
          <w:lang w:val="ru-RU"/>
        </w:rPr>
        <w:t>, физически</w:t>
      </w:r>
      <w:r w:rsidRPr="002F7947">
        <w:rPr>
          <w:i/>
          <w:color w:val="000000" w:themeColor="text1"/>
          <w:sz w:val="28"/>
          <w:szCs w:val="28"/>
          <w:lang w:val="ru-RU"/>
        </w:rPr>
        <w:t>х</w:t>
      </w:r>
      <w:r w:rsidR="005F0A12" w:rsidRPr="002F7947">
        <w:rPr>
          <w:i/>
          <w:color w:val="000000" w:themeColor="text1"/>
          <w:sz w:val="28"/>
          <w:szCs w:val="28"/>
          <w:lang w:val="ru-RU"/>
        </w:rPr>
        <w:t xml:space="preserve"> лиц в связи с предоставлением населению бытовых услуг (баня)</w:t>
      </w:r>
      <w:r w:rsidRPr="002F7947">
        <w:rPr>
          <w:i/>
          <w:color w:val="000000" w:themeColor="text1"/>
          <w:sz w:val="28"/>
          <w:szCs w:val="28"/>
          <w:lang w:val="ru-RU"/>
        </w:rPr>
        <w:t>:</w:t>
      </w:r>
    </w:p>
    <w:p w:rsidR="0055146E" w:rsidRPr="002F7947" w:rsidRDefault="00600BFB" w:rsidP="005F0A1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lang w:val="ru-RU"/>
        </w:rPr>
      </w:pPr>
      <w:r w:rsidRPr="002F7947">
        <w:rPr>
          <w:color w:val="000000" w:themeColor="text1"/>
          <w:sz w:val="28"/>
          <w:szCs w:val="28"/>
          <w:lang w:val="ru-RU"/>
        </w:rPr>
        <w:t>-</w:t>
      </w:r>
      <w:r w:rsidR="005F0A12" w:rsidRPr="002F7947">
        <w:rPr>
          <w:color w:val="000000" w:themeColor="text1"/>
          <w:sz w:val="28"/>
          <w:szCs w:val="28"/>
          <w:lang w:val="ru-RU"/>
        </w:rPr>
        <w:t xml:space="preserve"> </w:t>
      </w:r>
      <w:r w:rsidRPr="002F7947">
        <w:rPr>
          <w:color w:val="000000" w:themeColor="text1"/>
          <w:sz w:val="28"/>
          <w:lang w:val="ru-RU"/>
        </w:rPr>
        <w:t xml:space="preserve">предоставление населению бытовых услуг (баня) на территории </w:t>
      </w:r>
      <w:r w:rsidR="00E81ACB" w:rsidRPr="002F7947">
        <w:rPr>
          <w:color w:val="000000" w:themeColor="text1"/>
          <w:sz w:val="28"/>
          <w:lang w:val="ru-RU"/>
        </w:rPr>
        <w:t>Октябрьского района</w:t>
      </w:r>
      <w:r w:rsidRPr="002F7947">
        <w:rPr>
          <w:color w:val="000000" w:themeColor="text1"/>
          <w:sz w:val="28"/>
          <w:lang w:val="ru-RU"/>
        </w:rPr>
        <w:t>;</w:t>
      </w:r>
    </w:p>
    <w:p w:rsidR="00454971" w:rsidRPr="002F7947" w:rsidRDefault="00454971" w:rsidP="00454971">
      <w:pPr>
        <w:adjustRightInd w:val="0"/>
        <w:ind w:left="-142" w:firstLine="709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2F7947">
        <w:rPr>
          <w:rFonts w:eastAsiaTheme="minorHAnsi"/>
          <w:color w:val="000000" w:themeColor="text1"/>
          <w:sz w:val="28"/>
          <w:szCs w:val="28"/>
          <w:lang w:val="ru-RU" w:eastAsia="en-US"/>
        </w:rPr>
        <w:t>- получатели субсидии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454971" w:rsidRPr="002F7947" w:rsidRDefault="00454971" w:rsidP="00454971">
      <w:pPr>
        <w:adjustRightInd w:val="0"/>
        <w:ind w:left="-142" w:firstLine="682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2F7947">
        <w:rPr>
          <w:rFonts w:eastAsiaTheme="minorHAnsi"/>
          <w:color w:val="000000" w:themeColor="text1"/>
          <w:sz w:val="28"/>
          <w:szCs w:val="28"/>
          <w:lang w:val="ru-RU" w:eastAsia="en-US"/>
        </w:rPr>
        <w:t>- получатель субсидии не должен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454971" w:rsidRPr="002F7947" w:rsidRDefault="00454971" w:rsidP="00454971">
      <w:pPr>
        <w:adjustRightInd w:val="0"/>
        <w:ind w:left="-142" w:firstLine="682"/>
        <w:jc w:val="both"/>
        <w:rPr>
          <w:rFonts w:eastAsiaTheme="minorHAnsi"/>
          <w:color w:val="000000" w:themeColor="text1"/>
          <w:sz w:val="28"/>
          <w:szCs w:val="28"/>
          <w:lang w:val="ru-RU" w:eastAsia="en-US"/>
        </w:rPr>
      </w:pPr>
      <w:r w:rsidRPr="002F7947">
        <w:rPr>
          <w:rFonts w:eastAsiaTheme="minorHAnsi"/>
          <w:color w:val="000000" w:themeColor="text1"/>
          <w:sz w:val="28"/>
          <w:szCs w:val="28"/>
          <w:lang w:val="ru-RU" w:eastAsia="en-US"/>
        </w:rPr>
        <w:lastRenderedPageBreak/>
        <w:t>- получатели субсидии не должны получать средства из бюджета Октябрьского района, на основании иных муниципальных правовых актов на цели, установленные Порядком.</w:t>
      </w:r>
    </w:p>
    <w:p w:rsidR="00454971" w:rsidRPr="002F7947" w:rsidRDefault="00454971" w:rsidP="00454971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8"/>
          <w:szCs w:val="28"/>
          <w:lang w:val="ru-RU"/>
        </w:rPr>
      </w:pPr>
      <w:r w:rsidRPr="002F7947">
        <w:rPr>
          <w:i/>
          <w:color w:val="000000" w:themeColor="text1"/>
          <w:sz w:val="28"/>
          <w:szCs w:val="28"/>
          <w:lang w:val="ru-RU"/>
        </w:rPr>
        <w:t>5.2. Для организаций жилищно-коммунального комплекса на финансовое возмещение затрат, связанных с оказанием коммунальных услуг, не вошедших в экономически обоснованный тариф на жилищно-коммунальные услуги, установленный Региональной службой по тарифам Ханты-Мансийского автономного округа – Югры:</w:t>
      </w:r>
    </w:p>
    <w:p w:rsidR="00454971" w:rsidRPr="00454971" w:rsidRDefault="00454971" w:rsidP="00454971">
      <w:pPr>
        <w:ind w:left="-142" w:firstLine="709"/>
        <w:jc w:val="both"/>
        <w:rPr>
          <w:sz w:val="28"/>
          <w:szCs w:val="28"/>
          <w:lang w:val="ru-RU"/>
        </w:rPr>
      </w:pPr>
      <w:r w:rsidRPr="002F7947">
        <w:rPr>
          <w:color w:val="000000" w:themeColor="text1"/>
          <w:sz w:val="28"/>
          <w:szCs w:val="28"/>
          <w:lang w:val="ru-RU"/>
        </w:rPr>
        <w:t xml:space="preserve">- получатель субсидии </w:t>
      </w:r>
      <w:r w:rsidRPr="002F7947">
        <w:rPr>
          <w:rFonts w:eastAsiaTheme="minorHAnsi"/>
          <w:color w:val="000000" w:themeColor="text1"/>
          <w:sz w:val="28"/>
          <w:szCs w:val="28"/>
          <w:lang w:val="ru-RU" w:eastAsia="en-US"/>
        </w:rPr>
        <w:t xml:space="preserve">– юридическое лицо не должно находиться в процессе реорганизации (за исключением реорганизации в форме присоединения к юридическому </w:t>
      </w:r>
      <w:r w:rsidRPr="00454971">
        <w:rPr>
          <w:rFonts w:eastAsiaTheme="minorHAnsi"/>
          <w:sz w:val="28"/>
          <w:szCs w:val="28"/>
          <w:lang w:val="ru-RU" w:eastAsia="en-US"/>
        </w:rPr>
        <w:t>лицу, являющемуся участником отбора, другого юридического лица), ликвидации, в отношении них не введена процедура банкротства, деятельность индивидуального предпринимателя не приостановлена в порядке, предусмотренном законодательством Российской Федерации;</w:t>
      </w:r>
    </w:p>
    <w:p w:rsidR="00454971" w:rsidRPr="00454971" w:rsidRDefault="00454971" w:rsidP="00454971">
      <w:pPr>
        <w:ind w:left="-142" w:firstLine="709"/>
        <w:jc w:val="both"/>
        <w:rPr>
          <w:sz w:val="28"/>
          <w:szCs w:val="28"/>
          <w:lang w:val="ru-RU"/>
        </w:rPr>
      </w:pPr>
      <w:r w:rsidRPr="00454971">
        <w:rPr>
          <w:sz w:val="28"/>
          <w:szCs w:val="28"/>
          <w:lang w:val="ru-RU"/>
        </w:rPr>
        <w:t xml:space="preserve">- получатель субсидии не должен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 компаний в совокупности превышает 25 процентов (если иное не предусмотрено законодательством Российской Федерации); </w:t>
      </w:r>
    </w:p>
    <w:p w:rsidR="00454971" w:rsidRPr="00454971" w:rsidRDefault="00454971" w:rsidP="00454971">
      <w:pPr>
        <w:ind w:left="-142" w:firstLine="709"/>
        <w:jc w:val="both"/>
        <w:rPr>
          <w:sz w:val="28"/>
          <w:szCs w:val="28"/>
          <w:lang w:val="ru-RU"/>
        </w:rPr>
      </w:pPr>
      <w:r w:rsidRPr="00454971">
        <w:rPr>
          <w:sz w:val="28"/>
          <w:szCs w:val="28"/>
          <w:lang w:val="ru-RU"/>
        </w:rPr>
        <w:t>- получатель субсидии не должен получать средства из бюджета Октябрьского района, на основании иных муниципальных правовых актов на цели, установленные Порядком.</w:t>
      </w:r>
    </w:p>
    <w:p w:rsidR="001B1EB0" w:rsidRDefault="0055146E" w:rsidP="00B84081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val="ru-RU"/>
        </w:rPr>
      </w:pPr>
      <w:r w:rsidRPr="005F0A12">
        <w:rPr>
          <w:i/>
          <w:sz w:val="28"/>
          <w:szCs w:val="28"/>
          <w:lang w:val="ru-RU"/>
        </w:rPr>
        <w:t>6</w:t>
      </w:r>
      <w:r w:rsidR="00C91C19" w:rsidRPr="005F0A12">
        <w:rPr>
          <w:i/>
          <w:sz w:val="28"/>
          <w:szCs w:val="28"/>
          <w:lang w:val="ru-RU"/>
        </w:rPr>
        <w:t>.</w:t>
      </w:r>
      <w:r w:rsidR="005F0A12" w:rsidRPr="005F0A12">
        <w:rPr>
          <w:i/>
          <w:sz w:val="28"/>
          <w:szCs w:val="28"/>
          <w:lang w:val="ru-RU"/>
        </w:rPr>
        <w:t xml:space="preserve"> </w:t>
      </w:r>
      <w:r w:rsidR="0007361B" w:rsidRPr="005F0A12">
        <w:rPr>
          <w:i/>
          <w:sz w:val="28"/>
          <w:szCs w:val="28"/>
          <w:lang w:val="ru-RU"/>
        </w:rPr>
        <w:t xml:space="preserve">Оценка расходов субъектов предпринимательской и инвестиционной деятельности, связанных с необходимостью соблюдать обязанности, запреты </w:t>
      </w:r>
      <w:r w:rsidR="002527C3" w:rsidRPr="005F0A12">
        <w:rPr>
          <w:i/>
          <w:sz w:val="28"/>
          <w:szCs w:val="28"/>
          <w:lang w:val="ru-RU"/>
        </w:rPr>
        <w:t>и ограничения, возлагаемые на них или изменяемые предполагаемым проектом муниципального нормативного правового акта правовым регулированием:</w:t>
      </w:r>
      <w:r w:rsidR="002527C3">
        <w:rPr>
          <w:sz w:val="28"/>
          <w:szCs w:val="28"/>
          <w:lang w:val="ru-RU"/>
        </w:rPr>
        <w:t xml:space="preserve"> </w:t>
      </w:r>
      <w:r w:rsidR="001B1EB0">
        <w:rPr>
          <w:sz w:val="28"/>
          <w:szCs w:val="28"/>
          <w:lang w:val="ru-RU"/>
        </w:rPr>
        <w:t xml:space="preserve"> </w:t>
      </w:r>
    </w:p>
    <w:p w:rsidR="006A687F" w:rsidRDefault="006A687F" w:rsidP="00AA65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6A687F">
        <w:rPr>
          <w:sz w:val="28"/>
          <w:szCs w:val="28"/>
          <w:lang w:val="ru-RU"/>
        </w:rPr>
        <w:t xml:space="preserve">Издержки (содержательные и информационные) </w:t>
      </w:r>
      <w:r>
        <w:rPr>
          <w:sz w:val="28"/>
          <w:szCs w:val="28"/>
          <w:lang w:val="ru-RU"/>
        </w:rPr>
        <w:t xml:space="preserve">6 298,01 руб., </w:t>
      </w:r>
      <w:r w:rsidRPr="006A687F">
        <w:rPr>
          <w:sz w:val="28"/>
          <w:szCs w:val="28"/>
          <w:lang w:val="ru-RU"/>
        </w:rPr>
        <w:t>84 540,00 руб.</w:t>
      </w:r>
      <w:r>
        <w:rPr>
          <w:sz w:val="28"/>
          <w:szCs w:val="28"/>
          <w:lang w:val="ru-RU"/>
        </w:rPr>
        <w:t xml:space="preserve"> </w:t>
      </w:r>
    </w:p>
    <w:p w:rsidR="002527C3" w:rsidRDefault="003227A4" w:rsidP="00AA65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5F0A12">
        <w:rPr>
          <w:i/>
          <w:sz w:val="28"/>
          <w:szCs w:val="28"/>
          <w:lang w:val="ru-RU"/>
        </w:rPr>
        <w:t>7</w:t>
      </w:r>
      <w:r w:rsidR="002527C3" w:rsidRPr="005F0A12">
        <w:rPr>
          <w:i/>
          <w:sz w:val="28"/>
          <w:szCs w:val="28"/>
          <w:lang w:val="ru-RU"/>
        </w:rPr>
        <w:t>.</w:t>
      </w:r>
      <w:r w:rsidR="005F0A12" w:rsidRPr="005F0A12">
        <w:rPr>
          <w:i/>
          <w:sz w:val="28"/>
          <w:szCs w:val="28"/>
          <w:lang w:val="ru-RU"/>
        </w:rPr>
        <w:t xml:space="preserve"> </w:t>
      </w:r>
      <w:r w:rsidR="00130E49" w:rsidRPr="005F0A12">
        <w:rPr>
          <w:i/>
          <w:sz w:val="28"/>
          <w:szCs w:val="28"/>
          <w:lang w:val="ru-RU"/>
        </w:rPr>
        <w:t>Оценка рисков невозможности решения проблемы предложенным способом, рисков непредвиденных негативных последствий</w:t>
      </w:r>
      <w:r w:rsidR="00130E49">
        <w:rPr>
          <w:sz w:val="28"/>
          <w:szCs w:val="28"/>
          <w:lang w:val="ru-RU"/>
        </w:rPr>
        <w:t>: отсутствует</w:t>
      </w:r>
    </w:p>
    <w:p w:rsidR="00130E49" w:rsidRPr="00565BA7" w:rsidRDefault="00130E49" w:rsidP="00AA65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sectPr w:rsidR="00130E49" w:rsidRPr="00565BA7" w:rsidSect="00724778"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974F0"/>
    <w:multiLevelType w:val="hybridMultilevel"/>
    <w:tmpl w:val="E2E03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A4210"/>
    <w:multiLevelType w:val="hybridMultilevel"/>
    <w:tmpl w:val="5FDE6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0B"/>
    <w:rsid w:val="0007361B"/>
    <w:rsid w:val="00097C49"/>
    <w:rsid w:val="000B3D6C"/>
    <w:rsid w:val="000F6732"/>
    <w:rsid w:val="00130E49"/>
    <w:rsid w:val="0016674D"/>
    <w:rsid w:val="00184DE0"/>
    <w:rsid w:val="001A120B"/>
    <w:rsid w:val="001B1EB0"/>
    <w:rsid w:val="002527C3"/>
    <w:rsid w:val="002743C7"/>
    <w:rsid w:val="002A5DF6"/>
    <w:rsid w:val="002B543B"/>
    <w:rsid w:val="002D4D97"/>
    <w:rsid w:val="002F7947"/>
    <w:rsid w:val="003227A4"/>
    <w:rsid w:val="003909CD"/>
    <w:rsid w:val="003A2004"/>
    <w:rsid w:val="003C2536"/>
    <w:rsid w:val="003D448F"/>
    <w:rsid w:val="003E2A41"/>
    <w:rsid w:val="00454971"/>
    <w:rsid w:val="0046185F"/>
    <w:rsid w:val="0047228B"/>
    <w:rsid w:val="00543460"/>
    <w:rsid w:val="0055146E"/>
    <w:rsid w:val="00561217"/>
    <w:rsid w:val="00577229"/>
    <w:rsid w:val="005A29C3"/>
    <w:rsid w:val="005B4C5D"/>
    <w:rsid w:val="005F0A12"/>
    <w:rsid w:val="005F0FF3"/>
    <w:rsid w:val="005F2300"/>
    <w:rsid w:val="00600BFB"/>
    <w:rsid w:val="006563F1"/>
    <w:rsid w:val="00660129"/>
    <w:rsid w:val="006629DE"/>
    <w:rsid w:val="00680E4E"/>
    <w:rsid w:val="006A687F"/>
    <w:rsid w:val="00716AF6"/>
    <w:rsid w:val="00722E6A"/>
    <w:rsid w:val="0072434C"/>
    <w:rsid w:val="00724778"/>
    <w:rsid w:val="00747364"/>
    <w:rsid w:val="007853A3"/>
    <w:rsid w:val="007B05A0"/>
    <w:rsid w:val="00806C91"/>
    <w:rsid w:val="00823202"/>
    <w:rsid w:val="008A4A05"/>
    <w:rsid w:val="008E10A2"/>
    <w:rsid w:val="008E44C9"/>
    <w:rsid w:val="00923B32"/>
    <w:rsid w:val="00924A9B"/>
    <w:rsid w:val="00995056"/>
    <w:rsid w:val="009D2165"/>
    <w:rsid w:val="009D41CA"/>
    <w:rsid w:val="00A00518"/>
    <w:rsid w:val="00A56A3B"/>
    <w:rsid w:val="00A73AB1"/>
    <w:rsid w:val="00A74987"/>
    <w:rsid w:val="00AA3B07"/>
    <w:rsid w:val="00AA659F"/>
    <w:rsid w:val="00AB79F6"/>
    <w:rsid w:val="00AC3E65"/>
    <w:rsid w:val="00B472E3"/>
    <w:rsid w:val="00B84081"/>
    <w:rsid w:val="00BC15AC"/>
    <w:rsid w:val="00BF0243"/>
    <w:rsid w:val="00C0402D"/>
    <w:rsid w:val="00C204F4"/>
    <w:rsid w:val="00C60442"/>
    <w:rsid w:val="00C72D51"/>
    <w:rsid w:val="00C91C19"/>
    <w:rsid w:val="00CF10AF"/>
    <w:rsid w:val="00D023FF"/>
    <w:rsid w:val="00D14329"/>
    <w:rsid w:val="00D16B6A"/>
    <w:rsid w:val="00D25716"/>
    <w:rsid w:val="00D40419"/>
    <w:rsid w:val="00D813BF"/>
    <w:rsid w:val="00D91ECB"/>
    <w:rsid w:val="00DA3DDA"/>
    <w:rsid w:val="00DB1C91"/>
    <w:rsid w:val="00DC435A"/>
    <w:rsid w:val="00DD162B"/>
    <w:rsid w:val="00E16F0C"/>
    <w:rsid w:val="00E332DD"/>
    <w:rsid w:val="00E64433"/>
    <w:rsid w:val="00E81ACB"/>
    <w:rsid w:val="00EB1AC1"/>
    <w:rsid w:val="00EB284C"/>
    <w:rsid w:val="00F9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649F"/>
  <w15:docId w15:val="{865082F1-478E-442B-9938-E18F9475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D40419"/>
    <w:pPr>
      <w:keepNext/>
      <w:keepLines/>
      <w:spacing w:before="480" w:line="276" w:lineRule="auto"/>
      <w:outlineLvl w:val="0"/>
    </w:pPr>
    <w:rPr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0419"/>
    <w:pPr>
      <w:keepNext/>
      <w:spacing w:before="240" w:after="60" w:line="276" w:lineRule="auto"/>
      <w:outlineLvl w:val="1"/>
    </w:pPr>
    <w:rPr>
      <w:rFonts w:eastAsiaTheme="majorEastAsia" w:cstheme="majorBidi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0419"/>
    <w:rPr>
      <w:rFonts w:ascii="Times New Roman" w:hAnsi="Times New Roman"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D40419"/>
    <w:rPr>
      <w:rFonts w:ascii="Times New Roman" w:eastAsiaTheme="majorEastAsia" w:hAnsi="Times New Roman" w:cstheme="majorBidi"/>
      <w:bCs/>
      <w:iCs/>
      <w:sz w:val="28"/>
      <w:szCs w:val="28"/>
    </w:rPr>
  </w:style>
  <w:style w:type="paragraph" w:styleId="a3">
    <w:name w:val="List Paragraph"/>
    <w:basedOn w:val="a"/>
    <w:qFormat/>
    <w:rsid w:val="005F0F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4">
    <w:name w:val="Hyperlink"/>
    <w:basedOn w:val="a0"/>
    <w:uiPriority w:val="99"/>
    <w:unhideWhenUsed/>
    <w:rsid w:val="00B84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Заболоцкая Юлия Валерьевна</dc:creator>
  <cp:keywords/>
  <dc:description/>
  <cp:lastModifiedBy>MarchevDV</cp:lastModifiedBy>
  <cp:revision>40</cp:revision>
  <dcterms:created xsi:type="dcterms:W3CDTF">2021-02-17T03:40:00Z</dcterms:created>
  <dcterms:modified xsi:type="dcterms:W3CDTF">2023-06-06T07:01:00Z</dcterms:modified>
</cp:coreProperties>
</file>