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0C" w:rsidRDefault="00BD6B0C" w:rsidP="00BD6B0C">
      <w:pPr>
        <w:pStyle w:val="ConsPlusNonformat"/>
        <w:jc w:val="both"/>
      </w:pPr>
    </w:p>
    <w:p w:rsidR="00BD6B0C" w:rsidRPr="00A531FB" w:rsidRDefault="00BD6B0C" w:rsidP="00BD6B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FB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публичной консультации в отношении действующего муниципального нормативного правового акта</w:t>
      </w:r>
    </w:p>
    <w:p w:rsidR="00BD6B0C" w:rsidRPr="00B24FA1" w:rsidRDefault="00BD6B0C" w:rsidP="00BD6B0C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BD6B0C" w:rsidRPr="00B24FA1" w:rsidRDefault="00BD6B0C" w:rsidP="0083226D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 xml:space="preserve">Администрация Октябрьского района уведомляет о проведении публичной консультации в целях   </w:t>
      </w:r>
      <w:proofErr w:type="gramStart"/>
      <w:r w:rsidRPr="00B24FA1">
        <w:rPr>
          <w:rFonts w:ascii="Times New Roman" w:hAnsi="Times New Roman" w:cs="Times New Roman"/>
          <w:sz w:val="23"/>
          <w:szCs w:val="23"/>
        </w:rPr>
        <w:t>проведения   оценки   регулирующего   воздействия / экспертизы / оценки фактического</w:t>
      </w:r>
      <w:proofErr w:type="gramEnd"/>
      <w:r w:rsidRPr="00B24FA1">
        <w:rPr>
          <w:rFonts w:ascii="Times New Roman" w:hAnsi="Times New Roman" w:cs="Times New Roman"/>
          <w:sz w:val="23"/>
          <w:szCs w:val="23"/>
        </w:rPr>
        <w:t xml:space="preserve"> воздействия (наименование действующего муниципального нормативного правового акта)</w:t>
      </w:r>
    </w:p>
    <w:p w:rsidR="00BD6B0C" w:rsidRPr="00F24616" w:rsidRDefault="0083226D" w:rsidP="00832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616" w:rsidRPr="00F2461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жилищно-коммунального комплекса и повышение энергетической эффективности в Октябрьском районе на 2014 – 2020 годы</w:t>
      </w:r>
      <w:proofErr w:type="gramStart"/>
      <w:r w:rsidR="00F24616" w:rsidRPr="00F24616">
        <w:rPr>
          <w:rFonts w:ascii="Times New Roman" w:hAnsi="Times New Roman" w:cs="Times New Roman"/>
          <w:sz w:val="24"/>
          <w:szCs w:val="24"/>
        </w:rPr>
        <w:t>»</w:t>
      </w:r>
      <w:r w:rsidR="00BD6B0C" w:rsidRPr="00F246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6B0C" w:rsidRPr="00F24616">
        <w:rPr>
          <w:rFonts w:ascii="Times New Roman" w:hAnsi="Times New Roman" w:cs="Times New Roman"/>
          <w:sz w:val="24"/>
          <w:szCs w:val="24"/>
        </w:rPr>
        <w:t>ериод проведения публичных консультаций - в течение 10 календарных дней с момента размещения настоящего уведомления.</w:t>
      </w:r>
    </w:p>
    <w:p w:rsidR="00680B2A" w:rsidRPr="00B24FA1" w:rsidRDefault="00BD6B0C" w:rsidP="0083226D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 xml:space="preserve">Направление предложений осуществляется в форме электронного документа по электронной почте на адрес </w:t>
      </w:r>
      <w:r w:rsidR="0025443E" w:rsidRPr="00B24FA1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spellStart"/>
      <w:r w:rsidR="00F24616">
        <w:rPr>
          <w:rFonts w:ascii="Times New Roman" w:hAnsi="Times New Roman" w:cs="Times New Roman"/>
          <w:b/>
          <w:sz w:val="23"/>
          <w:szCs w:val="23"/>
          <w:lang w:val="en-US"/>
        </w:rPr>
        <w:t>EmelyanovaLV</w:t>
      </w:r>
      <w:proofErr w:type="spellEnd"/>
      <w:r w:rsidR="00680B2A" w:rsidRPr="00B24FA1">
        <w:rPr>
          <w:rFonts w:ascii="Times New Roman" w:hAnsi="Times New Roman" w:cs="Times New Roman"/>
          <w:b/>
          <w:sz w:val="23"/>
          <w:szCs w:val="23"/>
        </w:rPr>
        <w:t>@</w:t>
      </w:r>
      <w:proofErr w:type="spellStart"/>
      <w:r w:rsidR="00680B2A" w:rsidRPr="00B24FA1">
        <w:rPr>
          <w:rFonts w:ascii="Times New Roman" w:hAnsi="Times New Roman" w:cs="Times New Roman"/>
          <w:b/>
          <w:sz w:val="23"/>
          <w:szCs w:val="23"/>
        </w:rPr>
        <w:t>oktregion.ru</w:t>
      </w:r>
      <w:bookmarkStart w:id="0" w:name="_GoBack"/>
      <w:bookmarkEnd w:id="0"/>
      <w:proofErr w:type="spellEnd"/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_______________</w:t>
      </w:r>
      <w:r w:rsidR="00EF11C6" w:rsidRPr="00B24FA1">
        <w:rPr>
          <w:rFonts w:ascii="Times New Roman" w:hAnsi="Times New Roman" w:cs="Times New Roman"/>
          <w:sz w:val="23"/>
          <w:szCs w:val="23"/>
        </w:rPr>
        <w:t>____________________</w:t>
      </w:r>
      <w:r w:rsidRPr="00B24FA1">
        <w:rPr>
          <w:rFonts w:ascii="Times New Roman" w:hAnsi="Times New Roman" w:cs="Times New Roman"/>
          <w:sz w:val="23"/>
          <w:szCs w:val="23"/>
        </w:rPr>
        <w:t>_____________________________________</w:t>
      </w:r>
    </w:p>
    <w:p w:rsidR="00BD6B0C" w:rsidRPr="00B24FA1" w:rsidRDefault="00BD6B0C" w:rsidP="00BD6B0C">
      <w:pPr>
        <w:pStyle w:val="ConsPlusNonformat"/>
        <w:ind w:left="2832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(указывается электронная почта исполнителя проекта / разработчика действующего акта или иного ответственного лица в соответствии с планом проведения экспертизы или оценки фактического воздействия действующих муниципальных нормативных правовых актов)</w:t>
      </w: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Контактное лицо по вопросам проведения публичных консультаций:</w:t>
      </w:r>
    </w:p>
    <w:p w:rsidR="0025443E" w:rsidRPr="00B24FA1" w:rsidRDefault="00F24616" w:rsidP="00303B8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Емельянова Людмила Владимировна</w:t>
      </w:r>
      <w:r w:rsidR="0025443E" w:rsidRPr="00B24FA1">
        <w:rPr>
          <w:rFonts w:ascii="Times New Roman" w:hAnsi="Times New Roman" w:cs="Times New Roman"/>
          <w:b/>
          <w:sz w:val="23"/>
          <w:szCs w:val="23"/>
        </w:rPr>
        <w:t xml:space="preserve">, (34678) </w:t>
      </w:r>
      <w:r>
        <w:rPr>
          <w:rFonts w:ascii="Times New Roman" w:hAnsi="Times New Roman" w:cs="Times New Roman"/>
          <w:b/>
          <w:sz w:val="23"/>
          <w:szCs w:val="23"/>
        </w:rPr>
        <w:t>2-09-74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_____________________________________________________________________________.</w:t>
      </w:r>
    </w:p>
    <w:p w:rsidR="00BD6B0C" w:rsidRPr="00B24FA1" w:rsidRDefault="00BD6B0C" w:rsidP="00BD6B0C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B24FA1">
        <w:rPr>
          <w:rFonts w:ascii="Times New Roman" w:hAnsi="Times New Roman" w:cs="Times New Roman"/>
          <w:sz w:val="23"/>
          <w:szCs w:val="23"/>
        </w:rPr>
        <w:t>(фамилия, имя, отчество и телефон контактного лица – исполнителя проекта / разработчика действующего акта или иного ответственного лица в соответствии с планом проведения экспертизы или оценки фактического</w:t>
      </w:r>
      <w:proofErr w:type="gramEnd"/>
    </w:p>
    <w:p w:rsidR="00BD6B0C" w:rsidRPr="00B24FA1" w:rsidRDefault="00BD6B0C" w:rsidP="00BD6B0C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воздействия действующих муниципальных нормативных правовых актов)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Примечания:</w:t>
      </w: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1. Оценка регулирующего воздействия проекта муниципального нормативного правового акта проводится в целях выявления в нем положений:</w:t>
      </w: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-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-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2. Экспертиза действующего муниципального нормативного правового акта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D6B0C" w:rsidRPr="00B24FA1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>3. Оценка фактического воздействия, действующего муниципального нормативного правового акта проводится в целях: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 xml:space="preserve">    </w:t>
      </w:r>
      <w:r w:rsidRPr="00B24FA1">
        <w:rPr>
          <w:rFonts w:ascii="Times New Roman" w:hAnsi="Times New Roman" w:cs="Times New Roman"/>
          <w:sz w:val="23"/>
          <w:szCs w:val="23"/>
        </w:rPr>
        <w:tab/>
        <w:t>- анализа достижения целей правового регулирования, заявленных в отчете о результатах проведения оценки его регулирующего воздействия (экспертизы);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 xml:space="preserve">    </w:t>
      </w:r>
      <w:r w:rsidRPr="00B24FA1">
        <w:rPr>
          <w:rFonts w:ascii="Times New Roman" w:hAnsi="Times New Roman" w:cs="Times New Roman"/>
          <w:sz w:val="23"/>
          <w:szCs w:val="23"/>
        </w:rPr>
        <w:tab/>
        <w:t>-  определения и оценки фактических положительных и отрицательных последствий принятия муниципального нормативного правового акта;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 xml:space="preserve">    </w:t>
      </w:r>
      <w:r w:rsidRPr="00B24FA1">
        <w:rPr>
          <w:rFonts w:ascii="Times New Roman" w:hAnsi="Times New Roman" w:cs="Times New Roman"/>
          <w:sz w:val="23"/>
          <w:szCs w:val="23"/>
        </w:rPr>
        <w:tab/>
        <w:t>-  выявления в акте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бюджета.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24FA1">
        <w:rPr>
          <w:rFonts w:ascii="Times New Roman" w:hAnsi="Times New Roman" w:cs="Times New Roman"/>
          <w:sz w:val="23"/>
          <w:szCs w:val="23"/>
          <w:u w:val="single"/>
        </w:rPr>
        <w:t>«</w:t>
      </w:r>
      <w:r w:rsidR="00F24616">
        <w:rPr>
          <w:rFonts w:ascii="Times New Roman" w:hAnsi="Times New Roman" w:cs="Times New Roman"/>
          <w:sz w:val="23"/>
          <w:szCs w:val="23"/>
          <w:u w:val="single"/>
        </w:rPr>
        <w:t>27</w:t>
      </w:r>
      <w:r w:rsidRPr="00B24FA1">
        <w:rPr>
          <w:rFonts w:ascii="Times New Roman" w:hAnsi="Times New Roman" w:cs="Times New Roman"/>
          <w:sz w:val="23"/>
          <w:szCs w:val="23"/>
          <w:u w:val="single"/>
        </w:rPr>
        <w:t xml:space="preserve">» </w:t>
      </w:r>
      <w:r w:rsidR="00E81838" w:rsidRPr="00B24FA1">
        <w:rPr>
          <w:rFonts w:ascii="Times New Roman" w:hAnsi="Times New Roman" w:cs="Times New Roman"/>
          <w:sz w:val="23"/>
          <w:szCs w:val="23"/>
          <w:u w:val="single"/>
        </w:rPr>
        <w:t xml:space="preserve">июня </w:t>
      </w:r>
      <w:r w:rsidRPr="00B24FA1">
        <w:rPr>
          <w:rFonts w:ascii="Times New Roman" w:hAnsi="Times New Roman" w:cs="Times New Roman"/>
          <w:sz w:val="23"/>
          <w:szCs w:val="23"/>
          <w:u w:val="single"/>
        </w:rPr>
        <w:t xml:space="preserve">20 </w:t>
      </w:r>
      <w:r w:rsidR="0025443E" w:rsidRPr="00B24FA1">
        <w:rPr>
          <w:rFonts w:ascii="Times New Roman" w:hAnsi="Times New Roman" w:cs="Times New Roman"/>
          <w:sz w:val="23"/>
          <w:szCs w:val="23"/>
          <w:u w:val="single"/>
        </w:rPr>
        <w:t>17</w:t>
      </w:r>
      <w:r w:rsidRPr="00B24FA1">
        <w:rPr>
          <w:rFonts w:ascii="Times New Roman" w:hAnsi="Times New Roman" w:cs="Times New Roman"/>
          <w:sz w:val="23"/>
          <w:szCs w:val="23"/>
          <w:u w:val="single"/>
        </w:rPr>
        <w:t xml:space="preserve"> г.</w:t>
      </w:r>
    </w:p>
    <w:p w:rsidR="00BD6B0C" w:rsidRPr="00B24FA1" w:rsidRDefault="00BD6B0C" w:rsidP="00BD6B0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B24FA1">
        <w:rPr>
          <w:rFonts w:ascii="Times New Roman" w:hAnsi="Times New Roman" w:cs="Times New Roman"/>
          <w:sz w:val="23"/>
          <w:szCs w:val="23"/>
        </w:rPr>
        <w:t xml:space="preserve">         Дата размещения уведомления</w:t>
      </w:r>
    </w:p>
    <w:p w:rsidR="00D16B1B" w:rsidRPr="00B24FA1" w:rsidRDefault="00D16B1B">
      <w:pPr>
        <w:rPr>
          <w:sz w:val="23"/>
          <w:szCs w:val="23"/>
        </w:rPr>
      </w:pPr>
    </w:p>
    <w:sectPr w:rsidR="00D16B1B" w:rsidRPr="00B24FA1" w:rsidSect="00B2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6B0C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10A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643A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43E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3B80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6AE2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3EF5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2F66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1BA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0B2A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26D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03E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6641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3F5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4FA1"/>
    <w:rsid w:val="00B260BB"/>
    <w:rsid w:val="00B2628F"/>
    <w:rsid w:val="00B2665A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694"/>
    <w:rsid w:val="00BB0DC7"/>
    <w:rsid w:val="00BB10D7"/>
    <w:rsid w:val="00BB12AB"/>
    <w:rsid w:val="00BB2279"/>
    <w:rsid w:val="00BB2458"/>
    <w:rsid w:val="00BB2ABC"/>
    <w:rsid w:val="00BB2E13"/>
    <w:rsid w:val="00BB3066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6B0C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D0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14B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6AF"/>
    <w:rsid w:val="00E406DA"/>
    <w:rsid w:val="00E41172"/>
    <w:rsid w:val="00E413A3"/>
    <w:rsid w:val="00E41737"/>
    <w:rsid w:val="00E41C3A"/>
    <w:rsid w:val="00E41C5D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545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1838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1C6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4616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27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4C8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B0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B0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ShumovskayaMP</cp:lastModifiedBy>
  <cp:revision>2</cp:revision>
  <cp:lastPrinted>2017-02-22T06:19:00Z</cp:lastPrinted>
  <dcterms:created xsi:type="dcterms:W3CDTF">2017-06-27T11:46:00Z</dcterms:created>
  <dcterms:modified xsi:type="dcterms:W3CDTF">2017-06-27T11:46:00Z</dcterms:modified>
</cp:coreProperties>
</file>