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4" w:rsidRPr="007B4D47" w:rsidRDefault="00DD3F84" w:rsidP="00DD3F84">
      <w:pPr>
        <w:jc w:val="center"/>
      </w:pPr>
      <w:r w:rsidRPr="007B4D47">
        <w:t>Уведомление</w:t>
      </w:r>
      <w:r w:rsidRPr="007B4D47">
        <w:br/>
        <w:t xml:space="preserve"> о проведении публичных консультаций </w:t>
      </w:r>
    </w:p>
    <w:p w:rsidR="00DD3F84" w:rsidRPr="007B4D47" w:rsidRDefault="00DD3F84" w:rsidP="00DD3F84">
      <w:pPr>
        <w:rPr>
          <w:b/>
          <w:highlight w:val="yellow"/>
        </w:rPr>
      </w:pPr>
    </w:p>
    <w:p w:rsidR="00DD3F84" w:rsidRPr="007B4D47" w:rsidRDefault="00DD3F84" w:rsidP="003A6772">
      <w:pPr>
        <w:jc w:val="both"/>
      </w:pPr>
      <w:r w:rsidRPr="007B4D47">
        <w:tab/>
        <w:t xml:space="preserve">Настоящим </w:t>
      </w:r>
      <w:r w:rsidR="008D0EF4" w:rsidRPr="007B4D47">
        <w:rPr>
          <w:i/>
          <w:u w:val="single"/>
        </w:rPr>
        <w:t>отдел ценовой политики администрации Октябрьского района</w:t>
      </w:r>
      <w:r w:rsidRPr="007B4D47">
        <w:t xml:space="preserve"> уведомляет о проведении публичных консультаций в целях</w:t>
      </w:r>
      <w:r w:rsidR="009166EC" w:rsidRPr="007B4D47">
        <w:t xml:space="preserve"> </w:t>
      </w:r>
      <w:r w:rsidR="003A6772" w:rsidRPr="007B4D47">
        <w:t xml:space="preserve">экспертизы </w:t>
      </w:r>
      <w:r w:rsidR="00673DB5" w:rsidRPr="007B4D47">
        <w:t>действующ</w:t>
      </w:r>
      <w:r w:rsidR="0057054F" w:rsidRPr="007B4D47">
        <w:t>его</w:t>
      </w:r>
      <w:r w:rsidR="003A6772" w:rsidRPr="007B4D47">
        <w:t xml:space="preserve"> </w:t>
      </w:r>
      <w:r w:rsidR="00673DB5" w:rsidRPr="007B4D47">
        <w:t>муниципальн</w:t>
      </w:r>
      <w:r w:rsidR="0057054F" w:rsidRPr="007B4D47">
        <w:t>ого</w:t>
      </w:r>
      <w:r w:rsidR="003A6772" w:rsidRPr="007B4D47">
        <w:t xml:space="preserve"> правов</w:t>
      </w:r>
      <w:r w:rsidR="0057054F" w:rsidRPr="007B4D47">
        <w:t>ого</w:t>
      </w:r>
      <w:r w:rsidR="003A6772" w:rsidRPr="007B4D47">
        <w:t xml:space="preserve"> акт</w:t>
      </w:r>
      <w:r w:rsidR="0057054F" w:rsidRPr="007B4D47">
        <w:t>а</w:t>
      </w:r>
      <w:r w:rsidR="00673DB5" w:rsidRPr="007B4D47">
        <w:t xml:space="preserve"> Октябрьского района</w:t>
      </w:r>
    </w:p>
    <w:p w:rsidR="00DD3F84" w:rsidRPr="007B4D47" w:rsidRDefault="00DD3F84" w:rsidP="00DD3F84">
      <w:pPr>
        <w:jc w:val="both"/>
        <w:rPr>
          <w:u w:val="single"/>
        </w:rPr>
      </w:pPr>
      <w:r w:rsidRPr="007B4D47">
        <w:tab/>
      </w:r>
      <w:r w:rsidRPr="007B4D47">
        <w:tab/>
        <w:t>Регулирующий орган</w:t>
      </w:r>
      <w:r w:rsidR="009166EC" w:rsidRPr="007B4D47">
        <w:t xml:space="preserve">: </w:t>
      </w:r>
      <w:r w:rsidR="003A6772" w:rsidRPr="007B4D47">
        <w:rPr>
          <w:i/>
          <w:u w:val="single"/>
        </w:rPr>
        <w:t>отдел ценовой политики администрации Октябрьского района</w:t>
      </w:r>
      <w:r w:rsidRPr="007B4D47">
        <w:rPr>
          <w:u w:val="single"/>
        </w:rPr>
        <w:t xml:space="preserve"> </w:t>
      </w:r>
    </w:p>
    <w:p w:rsidR="00DD3F84" w:rsidRPr="007B4D47" w:rsidRDefault="00DD3F84" w:rsidP="007C591E">
      <w:pPr>
        <w:ind w:firstLine="709"/>
        <w:jc w:val="both"/>
        <w:rPr>
          <w:sz w:val="20"/>
          <w:szCs w:val="20"/>
        </w:rPr>
      </w:pPr>
      <w:r w:rsidRPr="007B4D47">
        <w:t>Период проведения публичных консультаций:</w:t>
      </w:r>
      <w:r w:rsidR="007C591E" w:rsidRPr="007B4D47">
        <w:t xml:space="preserve"> </w:t>
      </w:r>
      <w:r w:rsidR="004564B7" w:rsidRPr="007B4D47">
        <w:t>с «</w:t>
      </w:r>
      <w:r w:rsidR="00CA35BE">
        <w:t>22</w:t>
      </w:r>
      <w:r w:rsidRPr="007B4D47">
        <w:t xml:space="preserve">» </w:t>
      </w:r>
      <w:r w:rsidR="00CA35BE">
        <w:rPr>
          <w:u w:val="single"/>
        </w:rPr>
        <w:t xml:space="preserve">ноября </w:t>
      </w:r>
      <w:r w:rsidRPr="007B4D47">
        <w:t>20</w:t>
      </w:r>
      <w:r w:rsidR="004564B7" w:rsidRPr="007B4D47">
        <w:t>18</w:t>
      </w:r>
      <w:r w:rsidRPr="007B4D47">
        <w:t>г.  по</w:t>
      </w:r>
      <w:r w:rsidR="004564B7" w:rsidRPr="007B4D47">
        <w:t xml:space="preserve"> «</w:t>
      </w:r>
      <w:r w:rsidR="00CA35BE">
        <w:t>2</w:t>
      </w:r>
      <w:r w:rsidR="00D51808" w:rsidRPr="007B4D47">
        <w:rPr>
          <w:u w:val="single"/>
        </w:rPr>
        <w:t>6</w:t>
      </w:r>
      <w:r w:rsidRPr="007B4D47">
        <w:t xml:space="preserve">» </w:t>
      </w:r>
      <w:r w:rsidR="00CA35BE">
        <w:rPr>
          <w:u w:val="single"/>
        </w:rPr>
        <w:t xml:space="preserve">декабря </w:t>
      </w:r>
      <w:r w:rsidRPr="007B4D47">
        <w:t>20</w:t>
      </w:r>
      <w:r w:rsidR="004564B7" w:rsidRPr="007B4D47">
        <w:t>1</w:t>
      </w:r>
      <w:r w:rsidR="00D15933">
        <w:t>8</w:t>
      </w:r>
      <w:r w:rsidRPr="007B4D47">
        <w:t xml:space="preserve">г.  </w:t>
      </w:r>
    </w:p>
    <w:p w:rsidR="00DD3F84" w:rsidRPr="007B4D47" w:rsidRDefault="00DD3F84" w:rsidP="00DD3F84">
      <w:pPr>
        <w:jc w:val="both"/>
      </w:pPr>
      <w:r w:rsidRPr="007B4D47">
        <w:tab/>
        <w:t xml:space="preserve">Способ направления ответов: </w:t>
      </w:r>
    </w:p>
    <w:p w:rsidR="00DD3F84" w:rsidRPr="007B4D47" w:rsidRDefault="00DD3F84" w:rsidP="00DD3F84">
      <w:pPr>
        <w:ind w:firstLine="709"/>
        <w:jc w:val="both"/>
        <w:rPr>
          <w:u w:val="single"/>
        </w:rPr>
      </w:pPr>
      <w:r w:rsidRPr="007B4D47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7B4D47">
        <w:t>:</w:t>
      </w:r>
      <w:r w:rsidRPr="007B4D47">
        <w:t xml:space="preserve"> </w:t>
      </w:r>
      <w:r w:rsidR="003A6772" w:rsidRPr="007B4D47">
        <w:rPr>
          <w:i/>
          <w:u w:val="single"/>
          <w:lang w:val="en-US"/>
        </w:rPr>
        <w:t>SenchenkovaTK</w:t>
      </w:r>
      <w:r w:rsidR="003A6772" w:rsidRPr="007B4D47">
        <w:rPr>
          <w:i/>
          <w:u w:val="single"/>
        </w:rPr>
        <w:t>@</w:t>
      </w:r>
      <w:proofErr w:type="spellStart"/>
      <w:r w:rsidR="003A6772" w:rsidRPr="007B4D47">
        <w:rPr>
          <w:i/>
          <w:u w:val="single"/>
          <w:lang w:val="en-US"/>
        </w:rPr>
        <w:t>oktregion</w:t>
      </w:r>
      <w:proofErr w:type="spellEnd"/>
      <w:r w:rsidR="003A6772" w:rsidRPr="007B4D47">
        <w:rPr>
          <w:i/>
          <w:u w:val="single"/>
        </w:rPr>
        <w:t>.</w:t>
      </w:r>
      <w:proofErr w:type="spellStart"/>
      <w:r w:rsidR="003A6772" w:rsidRPr="007B4D47">
        <w:rPr>
          <w:i/>
          <w:u w:val="single"/>
          <w:lang w:val="en-US"/>
        </w:rPr>
        <w:t>ru</w:t>
      </w:r>
      <w:proofErr w:type="spellEnd"/>
      <w:r w:rsidRPr="007B4D47">
        <w:rPr>
          <w:i/>
          <w:u w:val="single"/>
        </w:rPr>
        <w:t xml:space="preserve"> </w:t>
      </w:r>
      <w:r w:rsidRPr="007B4D47">
        <w:rPr>
          <w:u w:val="single"/>
        </w:rPr>
        <w:t>или в форме документа на бумажном носителе по почте</w:t>
      </w:r>
      <w:r w:rsidR="00673DB5" w:rsidRPr="007B4D47">
        <w:rPr>
          <w:u w:val="single"/>
        </w:rPr>
        <w:t>:</w:t>
      </w:r>
      <w:r w:rsidR="009166EC" w:rsidRPr="007B4D47">
        <w:rPr>
          <w:u w:val="single"/>
        </w:rPr>
        <w:t xml:space="preserve"> </w:t>
      </w:r>
      <w:proofErr w:type="spellStart"/>
      <w:r w:rsidR="009166EC" w:rsidRPr="007B4D47">
        <w:rPr>
          <w:i/>
          <w:u w:val="single"/>
        </w:rPr>
        <w:t>ул.Калинина</w:t>
      </w:r>
      <w:proofErr w:type="spellEnd"/>
      <w:r w:rsidR="009166EC" w:rsidRPr="007B4D47">
        <w:rPr>
          <w:i/>
          <w:u w:val="single"/>
        </w:rPr>
        <w:t xml:space="preserve">, д.39, </w:t>
      </w:r>
      <w:proofErr w:type="spellStart"/>
      <w:r w:rsidR="009166EC" w:rsidRPr="007B4D47">
        <w:rPr>
          <w:i/>
          <w:u w:val="single"/>
        </w:rPr>
        <w:t>пгт.Октябрьское</w:t>
      </w:r>
      <w:proofErr w:type="spellEnd"/>
      <w:r w:rsidR="009166EC" w:rsidRPr="007B4D47">
        <w:rPr>
          <w:i/>
          <w:u w:val="single"/>
        </w:rPr>
        <w:t xml:space="preserve">, Ханты-Мансийский автономный округ-Югра, </w:t>
      </w:r>
      <w:r w:rsidR="00673DB5" w:rsidRPr="007B4D47">
        <w:rPr>
          <w:i/>
          <w:u w:val="single"/>
        </w:rPr>
        <w:t>628100</w:t>
      </w:r>
      <w:r w:rsidRPr="007B4D47">
        <w:rPr>
          <w:i/>
          <w:u w:val="single"/>
        </w:rPr>
        <w:t>.</w:t>
      </w:r>
    </w:p>
    <w:p w:rsidR="00DD3F84" w:rsidRPr="007B4D47" w:rsidRDefault="00DD3F84" w:rsidP="00DD3F84">
      <w:pPr>
        <w:jc w:val="both"/>
      </w:pPr>
      <w:r w:rsidRPr="007B4D47">
        <w:tab/>
        <w:t>Сроки приема предложений: с «</w:t>
      </w:r>
      <w:r w:rsidR="00CA35BE">
        <w:rPr>
          <w:u w:val="single"/>
        </w:rPr>
        <w:t>22</w:t>
      </w:r>
      <w:r w:rsidR="00673DB5" w:rsidRPr="007B4D47">
        <w:t xml:space="preserve">» </w:t>
      </w:r>
      <w:r w:rsidR="00CA35BE">
        <w:rPr>
          <w:u w:val="single"/>
        </w:rPr>
        <w:t>ноября</w:t>
      </w:r>
      <w:r w:rsidRPr="007B4D47">
        <w:t xml:space="preserve"> 20</w:t>
      </w:r>
      <w:r w:rsidR="00673DB5" w:rsidRPr="007B4D47">
        <w:t>18</w:t>
      </w:r>
      <w:r w:rsidRPr="007B4D47">
        <w:t>г.  по «</w:t>
      </w:r>
      <w:r w:rsidR="00CA35BE">
        <w:t>2</w:t>
      </w:r>
      <w:r w:rsidR="00D51808" w:rsidRPr="007B4D47">
        <w:rPr>
          <w:u w:val="single"/>
        </w:rPr>
        <w:t>6</w:t>
      </w:r>
      <w:r w:rsidRPr="007B4D47">
        <w:t>»</w:t>
      </w:r>
      <w:r w:rsidR="00673DB5" w:rsidRPr="007B4D47">
        <w:t xml:space="preserve"> </w:t>
      </w:r>
      <w:r w:rsidR="00CA35BE" w:rsidRPr="007B4D47">
        <w:rPr>
          <w:u w:val="single"/>
        </w:rPr>
        <w:t>декабря</w:t>
      </w:r>
      <w:r w:rsidR="00673DB5" w:rsidRPr="007B4D47">
        <w:t xml:space="preserve"> 201</w:t>
      </w:r>
      <w:r w:rsidR="00D15933">
        <w:t>8</w:t>
      </w:r>
      <w:r w:rsidRPr="007B4D47">
        <w:t>г.</w:t>
      </w:r>
    </w:p>
    <w:p w:rsidR="00DD3F84" w:rsidRPr="007B4D47" w:rsidRDefault="00DD3F84" w:rsidP="00DD3F84">
      <w:pPr>
        <w:ind w:firstLine="709"/>
        <w:jc w:val="both"/>
        <w:rPr>
          <w:i/>
        </w:rPr>
      </w:pPr>
      <w:r w:rsidRPr="007B4D47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7B4D47">
        <w:rPr>
          <w:i/>
          <w:u w:val="single"/>
        </w:rPr>
        <w:t xml:space="preserve">на официальном веб-сайте Октябрьского района в </w:t>
      </w:r>
      <w:proofErr w:type="gramStart"/>
      <w:r w:rsidR="00547876" w:rsidRPr="007B4D47">
        <w:rPr>
          <w:i/>
          <w:u w:val="single"/>
        </w:rPr>
        <w:t>Перечне  действующих</w:t>
      </w:r>
      <w:proofErr w:type="gramEnd"/>
      <w:r w:rsidR="00547876" w:rsidRPr="007B4D47">
        <w:rPr>
          <w:i/>
          <w:u w:val="single"/>
        </w:rPr>
        <w:t xml:space="preserve"> муниципальных НПА для проведения экспертизы подраздела</w:t>
      </w:r>
      <w:r w:rsidR="00D32D82" w:rsidRPr="007B4D47">
        <w:rPr>
          <w:i/>
          <w:u w:val="single"/>
        </w:rPr>
        <w:t xml:space="preserve"> «Публичные консультации» тематического</w:t>
      </w:r>
      <w:r w:rsidR="001343D7" w:rsidRPr="007B4D47">
        <w:rPr>
          <w:i/>
          <w:u w:val="single"/>
        </w:rPr>
        <w:t xml:space="preserve"> раздел</w:t>
      </w:r>
      <w:r w:rsidR="00D32D82" w:rsidRPr="007B4D47">
        <w:rPr>
          <w:i/>
          <w:u w:val="single"/>
        </w:rPr>
        <w:t>а</w:t>
      </w:r>
      <w:r w:rsidR="001343D7" w:rsidRPr="007B4D47">
        <w:rPr>
          <w:i/>
          <w:u w:val="single"/>
        </w:rPr>
        <w:t xml:space="preserve"> «Оценка регулирующего воздействия и экспер</w:t>
      </w:r>
      <w:r w:rsidR="009166EC" w:rsidRPr="007B4D47">
        <w:rPr>
          <w:i/>
          <w:u w:val="single"/>
        </w:rPr>
        <w:t>т</w:t>
      </w:r>
      <w:r w:rsidR="00D32D82" w:rsidRPr="007B4D47">
        <w:rPr>
          <w:i/>
          <w:u w:val="single"/>
        </w:rPr>
        <w:t xml:space="preserve">иза МНПА» </w:t>
      </w:r>
      <w:r w:rsidR="001343D7" w:rsidRPr="007B4D47">
        <w:rPr>
          <w:i/>
          <w:u w:val="single"/>
        </w:rPr>
        <w:t>раздела «Экономика»</w:t>
      </w:r>
      <w:r w:rsidRPr="007B4D47">
        <w:rPr>
          <w:i/>
          <w:u w:val="single"/>
        </w:rPr>
        <w:t>.</w:t>
      </w:r>
    </w:p>
    <w:p w:rsidR="00DD3F84" w:rsidRPr="007B4D47" w:rsidRDefault="00DD3F84" w:rsidP="00DD3F84">
      <w:pPr>
        <w:ind w:firstLine="709"/>
        <w:jc w:val="both"/>
      </w:pPr>
      <w:r w:rsidRPr="007B4D47">
        <w:t xml:space="preserve">Все поступившие предложения будут рассмотрены. </w:t>
      </w:r>
    </w:p>
    <w:p w:rsidR="00DD3F84" w:rsidRPr="007B4D47" w:rsidRDefault="00DD3F84" w:rsidP="00DD3F84">
      <w:pPr>
        <w:ind w:firstLine="709"/>
        <w:jc w:val="both"/>
      </w:pPr>
      <w:r w:rsidRPr="007B4D47">
        <w:t>Не позднее «</w:t>
      </w:r>
      <w:r w:rsidR="00D51808" w:rsidRPr="007B4D47">
        <w:rPr>
          <w:u w:val="single"/>
        </w:rPr>
        <w:t>2</w:t>
      </w:r>
      <w:r w:rsidR="00991670">
        <w:rPr>
          <w:u w:val="single"/>
        </w:rPr>
        <w:t>9</w:t>
      </w:r>
      <w:r w:rsidRPr="007B4D47">
        <w:t>»</w:t>
      </w:r>
      <w:r w:rsidR="00494F3F" w:rsidRPr="007B4D47">
        <w:t xml:space="preserve"> </w:t>
      </w:r>
      <w:r w:rsidR="00991670">
        <w:rPr>
          <w:u w:val="single"/>
        </w:rPr>
        <w:t>декабря</w:t>
      </w:r>
      <w:r w:rsidR="00697A13" w:rsidRPr="007B4D47">
        <w:rPr>
          <w:u w:val="single"/>
        </w:rPr>
        <w:t xml:space="preserve"> </w:t>
      </w:r>
      <w:r w:rsidRPr="007B4D47">
        <w:t>20</w:t>
      </w:r>
      <w:r w:rsidR="00494F3F" w:rsidRPr="007B4D47">
        <w:t>1</w:t>
      </w:r>
      <w:r w:rsidR="00D15933">
        <w:t>8</w:t>
      </w:r>
      <w:bookmarkStart w:id="0" w:name="_GoBack"/>
      <w:bookmarkEnd w:id="0"/>
      <w:r w:rsidRPr="007B4D47">
        <w:t xml:space="preserve">г. свод предложений будет размещен </w:t>
      </w:r>
      <w:r w:rsidR="00D32D82" w:rsidRPr="007B4D47">
        <w:rPr>
          <w:i/>
        </w:rPr>
        <w:t>на официальном веб-сайте Октябрьского района в подразделе «Публичные консультации» тематического раздела «Оценка регулирующего воздействия и экспертиза МНПА» раздела «Экономика»,</w:t>
      </w:r>
      <w:r w:rsidR="00D32D82" w:rsidRPr="007B4D47">
        <w:t xml:space="preserve"> </w:t>
      </w:r>
      <w:r w:rsidRPr="007B4D47">
        <w:t>а участники публичных консультаций письменно проинформированы о результатах рассмотрения их мнений.</w:t>
      </w:r>
    </w:p>
    <w:p w:rsidR="001343D7" w:rsidRPr="007B4D47" w:rsidRDefault="00DD3F84" w:rsidP="00DD3F84">
      <w:pPr>
        <w:ind w:firstLine="709"/>
        <w:jc w:val="both"/>
      </w:pPr>
      <w:r w:rsidRPr="007B4D47">
        <w:t>Контактное лицо по вопросам провед</w:t>
      </w:r>
      <w:r w:rsidR="001343D7" w:rsidRPr="007B4D47">
        <w:t>ения публичных консультаций:</w:t>
      </w:r>
    </w:p>
    <w:p w:rsidR="00DD3F84" w:rsidRPr="007B4D47" w:rsidRDefault="001343D7" w:rsidP="00DD3F84">
      <w:pPr>
        <w:ind w:firstLine="709"/>
        <w:jc w:val="both"/>
        <w:rPr>
          <w:i/>
          <w:u w:val="single"/>
        </w:rPr>
      </w:pPr>
      <w:r w:rsidRPr="007B4D47">
        <w:rPr>
          <w:i/>
        </w:rPr>
        <w:t xml:space="preserve"> </w:t>
      </w:r>
      <w:r w:rsidRPr="007B4D47">
        <w:rPr>
          <w:i/>
          <w:u w:val="single"/>
        </w:rPr>
        <w:t>заведующий отделом ценовой политики администрации Октябрьского района      Сенченкова</w:t>
      </w:r>
      <w:r w:rsidR="00651434" w:rsidRPr="007B4D47">
        <w:rPr>
          <w:i/>
          <w:u w:val="single"/>
        </w:rPr>
        <w:t xml:space="preserve"> Тамара Константиновна</w:t>
      </w:r>
      <w:r w:rsidRPr="007B4D47">
        <w:rPr>
          <w:i/>
          <w:u w:val="single"/>
        </w:rPr>
        <w:t xml:space="preserve"> тел.</w:t>
      </w:r>
      <w:r w:rsidR="00651434" w:rsidRPr="007B4D47">
        <w:rPr>
          <w:i/>
          <w:u w:val="single"/>
        </w:rPr>
        <w:t xml:space="preserve">8 </w:t>
      </w:r>
      <w:r w:rsidRPr="007B4D47">
        <w:rPr>
          <w:i/>
          <w:u w:val="single"/>
        </w:rPr>
        <w:t>(34678) 2-80-17</w:t>
      </w:r>
      <w:r w:rsidR="00DD3F84" w:rsidRPr="007B4D47">
        <w:rPr>
          <w:i/>
          <w:u w:val="single"/>
        </w:rPr>
        <w:t>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B4D47" w:rsidRPr="007B4D47" w:rsidTr="00287BC2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7B4D47" w:rsidRDefault="001343D7" w:rsidP="00840F8F">
            <w:pPr>
              <w:jc w:val="both"/>
              <w:rPr>
                <w:i/>
                <w:sz w:val="20"/>
                <w:szCs w:val="20"/>
              </w:rPr>
            </w:pPr>
            <w:r w:rsidRPr="007B4D47">
              <w:rPr>
                <w:i/>
                <w:u w:val="single"/>
              </w:rPr>
              <w:t xml:space="preserve">Постановление администрации Октябрьского района от </w:t>
            </w:r>
            <w:r w:rsidR="00E47BE2" w:rsidRPr="007B4D47">
              <w:rPr>
                <w:i/>
                <w:u w:val="single"/>
              </w:rPr>
              <w:t>8</w:t>
            </w:r>
            <w:r w:rsidR="00031EBD" w:rsidRPr="007B4D47">
              <w:rPr>
                <w:i/>
                <w:u w:val="single"/>
              </w:rPr>
              <w:t xml:space="preserve"> </w:t>
            </w:r>
            <w:r w:rsidR="00E47BE2" w:rsidRPr="007B4D47">
              <w:rPr>
                <w:i/>
                <w:u w:val="single"/>
              </w:rPr>
              <w:t>сентября</w:t>
            </w:r>
            <w:r w:rsidR="00031EBD" w:rsidRPr="007B4D47">
              <w:rPr>
                <w:i/>
                <w:u w:val="single"/>
              </w:rPr>
              <w:t xml:space="preserve"> </w:t>
            </w:r>
            <w:r w:rsidR="006A307D" w:rsidRPr="007B4D47">
              <w:rPr>
                <w:i/>
                <w:u w:val="single"/>
              </w:rPr>
              <w:t>201</w:t>
            </w:r>
            <w:r w:rsidR="00E47BE2" w:rsidRPr="007B4D47">
              <w:rPr>
                <w:i/>
                <w:u w:val="single"/>
              </w:rPr>
              <w:t>7</w:t>
            </w:r>
            <w:r w:rsidR="00031EBD" w:rsidRPr="007B4D47">
              <w:rPr>
                <w:i/>
                <w:u w:val="single"/>
              </w:rPr>
              <w:t xml:space="preserve"> года</w:t>
            </w:r>
            <w:r w:rsidR="006A307D" w:rsidRPr="007B4D47">
              <w:rPr>
                <w:i/>
                <w:u w:val="single"/>
              </w:rPr>
              <w:t xml:space="preserve"> № </w:t>
            </w:r>
            <w:r w:rsidR="00E47BE2" w:rsidRPr="007B4D47">
              <w:rPr>
                <w:i/>
                <w:u w:val="single"/>
              </w:rPr>
              <w:t>2114</w:t>
            </w:r>
            <w:r w:rsidR="006A307D" w:rsidRPr="007B4D47">
              <w:rPr>
                <w:i/>
                <w:u w:val="single"/>
              </w:rPr>
              <w:t xml:space="preserve"> </w:t>
            </w:r>
            <w:r w:rsidR="00E57BB7" w:rsidRPr="007B4D47">
              <w:rPr>
                <w:i/>
                <w:u w:val="single"/>
              </w:rPr>
              <w:t xml:space="preserve">      </w:t>
            </w:r>
            <w:r w:rsidR="006A307D" w:rsidRPr="007B4D47">
              <w:rPr>
                <w:i/>
                <w:u w:val="single"/>
              </w:rPr>
              <w:t>«О Порядк</w:t>
            </w:r>
            <w:r w:rsidR="00E47BE2" w:rsidRPr="007B4D47">
              <w:rPr>
                <w:i/>
                <w:u w:val="single"/>
              </w:rPr>
              <w:t>е формирования стоимости услуг по погребению</w:t>
            </w:r>
            <w:r w:rsidR="00840F8F" w:rsidRPr="007B4D47">
              <w:rPr>
                <w:i/>
                <w:u w:val="single"/>
              </w:rPr>
              <w:t>»</w:t>
            </w:r>
            <w:r w:rsidR="00280707" w:rsidRPr="007B4D47">
              <w:rPr>
                <w:i/>
                <w:u w:val="single"/>
              </w:rPr>
              <w:t xml:space="preserve"> (далее- постановление </w:t>
            </w:r>
            <w:r w:rsidR="00E57BB7" w:rsidRPr="007B4D47">
              <w:rPr>
                <w:i/>
                <w:u w:val="single"/>
              </w:rPr>
              <w:t xml:space="preserve">              </w:t>
            </w:r>
            <w:r w:rsidR="00280707" w:rsidRPr="007B4D47">
              <w:rPr>
                <w:i/>
                <w:u w:val="single"/>
              </w:rPr>
              <w:t xml:space="preserve">№ </w:t>
            </w:r>
            <w:r w:rsidR="00E57BB7" w:rsidRPr="007B4D47">
              <w:rPr>
                <w:i/>
                <w:u w:val="single"/>
              </w:rPr>
              <w:t>2114</w:t>
            </w:r>
            <w:r w:rsidR="00280707" w:rsidRPr="007B4D47">
              <w:rPr>
                <w:i/>
                <w:u w:val="single"/>
              </w:rPr>
              <w:t>)</w:t>
            </w:r>
            <w:r w:rsidR="007B2C9B" w:rsidRPr="007B4D47">
              <w:t xml:space="preserve"> </w:t>
            </w:r>
            <w:r w:rsidR="007C591E" w:rsidRPr="007B4D47">
              <w:t>у</w:t>
            </w:r>
            <w:r w:rsidR="00DD3F84" w:rsidRPr="007B4D47">
              <w:t>станавливает</w:t>
            </w:r>
            <w:r w:rsidR="00840F8F" w:rsidRPr="007B4D47">
              <w:t xml:space="preserve"> порядок </w:t>
            </w:r>
            <w:r w:rsidR="00392665" w:rsidRPr="007B4D47">
              <w:t>формирования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погребение, на территории муниципального образования Октябрьский район</w:t>
            </w:r>
            <w:r w:rsidR="007C591E" w:rsidRPr="007B4D47">
              <w:t>.</w:t>
            </w:r>
          </w:p>
          <w:p w:rsidR="00DD3F84" w:rsidRPr="007B4D47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7B4D47">
              <w:t xml:space="preserve">         </w:t>
            </w:r>
            <w:r w:rsidR="006A307D" w:rsidRPr="007B4D47">
              <w:t xml:space="preserve">В целях </w:t>
            </w:r>
            <w:r w:rsidR="00DD3F84" w:rsidRPr="007B4D47">
              <w:t>экспертизы</w:t>
            </w:r>
            <w:r w:rsidR="006A307D" w:rsidRPr="007B4D47">
              <w:t xml:space="preserve"> действующ</w:t>
            </w:r>
            <w:r w:rsidRPr="007B4D47">
              <w:t>его</w:t>
            </w:r>
            <w:r w:rsidR="006A307D" w:rsidRPr="007B4D47">
              <w:t xml:space="preserve"> муниципальн</w:t>
            </w:r>
            <w:r w:rsidRPr="007B4D47">
              <w:t>ого</w:t>
            </w:r>
            <w:r w:rsidR="006A307D" w:rsidRPr="007B4D47">
              <w:t xml:space="preserve"> правов</w:t>
            </w:r>
            <w:r w:rsidRPr="007B4D47">
              <w:t>ого</w:t>
            </w:r>
            <w:r w:rsidR="006A307D" w:rsidRPr="007B4D47">
              <w:t xml:space="preserve"> акт</w:t>
            </w:r>
            <w:r w:rsidRPr="007B4D47">
              <w:t>а</w:t>
            </w:r>
            <w:r w:rsidR="006A307D" w:rsidRPr="007B4D47">
              <w:t xml:space="preserve"> Октябрьского района</w:t>
            </w:r>
            <w:r w:rsidRPr="007B4D47">
              <w:t xml:space="preserve"> </w:t>
            </w:r>
            <w:r w:rsidR="00DD3F84" w:rsidRPr="007B4D47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85268B" w:rsidRPr="007B4D47">
              <w:rPr>
                <w:i/>
                <w:u w:val="single"/>
              </w:rPr>
              <w:t>отдел ценовой политики</w:t>
            </w:r>
            <w:r w:rsidR="0085268B" w:rsidRPr="007B4D47">
              <w:rPr>
                <w:u w:val="single"/>
              </w:rPr>
              <w:t xml:space="preserve"> </w:t>
            </w:r>
            <w:r w:rsidR="0085268B" w:rsidRPr="007B4D47">
              <w:rPr>
                <w:i/>
                <w:u w:val="single"/>
              </w:rPr>
              <w:t>администрации Октябрьского района</w:t>
            </w:r>
            <w:r w:rsidR="007C591E" w:rsidRPr="007B4D47">
              <w:rPr>
                <w:i/>
                <w:sz w:val="20"/>
                <w:szCs w:val="20"/>
              </w:rPr>
              <w:t xml:space="preserve"> </w:t>
            </w:r>
            <w:r w:rsidR="00DD3F84" w:rsidRPr="007B4D47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7B4D47">
              <w:t xml:space="preserve">постановлением </w:t>
            </w:r>
            <w:r w:rsidR="00840F8F" w:rsidRPr="007B4D47">
              <w:lastRenderedPageBreak/>
              <w:t>администрации Октябрьского района от 24</w:t>
            </w:r>
            <w:r w:rsidR="00031EBD" w:rsidRPr="007B4D47">
              <w:t xml:space="preserve"> апреля </w:t>
            </w:r>
            <w:r w:rsidR="00840F8F" w:rsidRPr="007B4D47">
              <w:t>2018</w:t>
            </w:r>
            <w:r w:rsidR="00031EBD" w:rsidRPr="007B4D47">
              <w:t xml:space="preserve"> года</w:t>
            </w:r>
            <w:r w:rsidR="00840F8F" w:rsidRPr="007B4D47">
              <w:t xml:space="preserve"> № 816</w:t>
            </w:r>
            <w:r w:rsidR="00DD3F84" w:rsidRPr="007B4D47">
              <w:t xml:space="preserve">, </w:t>
            </w:r>
            <w:r w:rsidR="00DD3F84" w:rsidRPr="007B4D47">
              <w:rPr>
                <w:b/>
              </w:rPr>
              <w:t xml:space="preserve">проводит публичные консультации. </w:t>
            </w:r>
          </w:p>
          <w:p w:rsidR="00DD3F84" w:rsidRPr="007B4D47" w:rsidRDefault="007B2C9B" w:rsidP="00840F8F">
            <w:pPr>
              <w:jc w:val="both"/>
            </w:pPr>
            <w:r w:rsidRPr="007B4D47">
              <w:t xml:space="preserve">         </w:t>
            </w:r>
            <w:r w:rsidR="00DD3F84" w:rsidRPr="007B4D47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DD3F84" w:rsidRPr="007B4D47">
              <w:rPr>
                <w:i/>
              </w:rPr>
              <w:t>действующему муниципальному нормативному правовому акту</w:t>
            </w:r>
            <w:r w:rsidRPr="007B4D47">
              <w:rPr>
                <w:i/>
              </w:rPr>
              <w:t>.</w:t>
            </w:r>
          </w:p>
        </w:tc>
      </w:tr>
      <w:tr w:rsidR="007B4D47" w:rsidRPr="007B4D47" w:rsidTr="00287BC2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7B4D47" w:rsidRDefault="00DD3F84" w:rsidP="00287BC2">
            <w:pPr>
              <w:jc w:val="both"/>
            </w:pPr>
            <w:r w:rsidRPr="007B4D47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7B4D47">
              <w:t>:</w:t>
            </w:r>
          </w:p>
          <w:p w:rsidR="00DE246B" w:rsidRPr="007B4D47" w:rsidRDefault="00D61C14" w:rsidP="00DE246B">
            <w:pPr>
              <w:jc w:val="both"/>
              <w:rPr>
                <w:i/>
                <w:sz w:val="20"/>
                <w:szCs w:val="20"/>
              </w:rPr>
            </w:pPr>
            <w:r w:rsidRPr="007B4D47">
              <w:rPr>
                <w:i/>
                <w:u w:val="single"/>
              </w:rPr>
              <w:t>Отсутствие порядка, рег</w:t>
            </w:r>
            <w:r w:rsidR="00392665" w:rsidRPr="007B4D47">
              <w:rPr>
                <w:i/>
                <w:u w:val="single"/>
              </w:rPr>
              <w:t>улирующего вопросы формирования стоимости услуг</w:t>
            </w:r>
            <w:r w:rsidR="00020C96" w:rsidRPr="007B4D47">
              <w:rPr>
                <w:i/>
              </w:rPr>
              <w:t xml:space="preserve">, </w:t>
            </w:r>
            <w:r w:rsidR="00DE246B" w:rsidRPr="007B4D47">
              <w:rPr>
                <w:i/>
                <w:u w:val="single"/>
              </w:rPr>
              <w:t xml:space="preserve">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погребение, </w:t>
            </w:r>
            <w:r w:rsidR="006450DE" w:rsidRPr="007B4D47">
              <w:rPr>
                <w:i/>
                <w:u w:val="single"/>
              </w:rPr>
              <w:t>в</w:t>
            </w:r>
            <w:r w:rsidR="00DE246B" w:rsidRPr="007B4D47">
              <w:rPr>
                <w:i/>
                <w:u w:val="single"/>
              </w:rPr>
              <w:t xml:space="preserve"> Октябрьск</w:t>
            </w:r>
            <w:r w:rsidR="006450DE" w:rsidRPr="007B4D47">
              <w:rPr>
                <w:i/>
                <w:u w:val="single"/>
              </w:rPr>
              <w:t>ом</w:t>
            </w:r>
            <w:r w:rsidR="00DE246B" w:rsidRPr="007B4D47">
              <w:rPr>
                <w:i/>
                <w:u w:val="single"/>
              </w:rPr>
              <w:t xml:space="preserve"> район</w:t>
            </w:r>
            <w:r w:rsidR="006450DE" w:rsidRPr="007B4D47">
              <w:rPr>
                <w:i/>
                <w:u w:val="single"/>
              </w:rPr>
              <w:t>е</w:t>
            </w:r>
            <w:r w:rsidR="00DE246B" w:rsidRPr="007B4D47">
              <w:rPr>
                <w:u w:val="single"/>
              </w:rPr>
              <w:t>.</w:t>
            </w:r>
          </w:p>
          <w:p w:rsidR="00280707" w:rsidRPr="007B4D47" w:rsidRDefault="00280707" w:rsidP="00D61C14">
            <w:pPr>
              <w:jc w:val="both"/>
            </w:pPr>
            <w:r w:rsidRPr="007B4D47">
              <w:t>Цели правового регулирования:</w:t>
            </w:r>
          </w:p>
          <w:p w:rsidR="005A2FF3" w:rsidRPr="007B4D47" w:rsidRDefault="00280707" w:rsidP="005A2FF3">
            <w:pPr>
              <w:jc w:val="both"/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 xml:space="preserve">Постановление № </w:t>
            </w:r>
            <w:r w:rsidR="003C041E" w:rsidRPr="007B4D47">
              <w:rPr>
                <w:i/>
                <w:u w:val="single"/>
              </w:rPr>
              <w:t>2114</w:t>
            </w:r>
            <w:r w:rsidR="0054795C" w:rsidRPr="007B4D47">
              <w:rPr>
                <w:i/>
                <w:u w:val="single"/>
              </w:rPr>
              <w:t xml:space="preserve"> принято в целях</w:t>
            </w:r>
            <w:r w:rsidR="005A2FF3" w:rsidRPr="007B4D47">
              <w:rPr>
                <w:i/>
                <w:u w:val="single"/>
              </w:rPr>
              <w:t xml:space="preserve"> утверждения </w:t>
            </w:r>
            <w:r w:rsidR="003C041E" w:rsidRPr="007B4D47">
              <w:rPr>
                <w:i/>
                <w:u w:val="single"/>
              </w:rPr>
              <w:t>порядка формирования стоимости услуг</w:t>
            </w:r>
            <w:r w:rsidR="00F42DEC" w:rsidRPr="007B4D47">
              <w:rPr>
                <w:i/>
                <w:u w:val="single"/>
              </w:rPr>
              <w:t xml:space="preserve"> по погребению</w:t>
            </w:r>
            <w:r w:rsidR="005A2FF3" w:rsidRPr="007B4D47">
              <w:rPr>
                <w:i/>
                <w:u w:val="single"/>
              </w:rPr>
              <w:t>, устанавливаем</w:t>
            </w:r>
            <w:r w:rsidR="00BC1380" w:rsidRPr="007B4D47">
              <w:rPr>
                <w:i/>
                <w:u w:val="single"/>
              </w:rPr>
              <w:t>ой</w:t>
            </w:r>
            <w:r w:rsidR="005A2FF3" w:rsidRPr="007B4D47">
              <w:rPr>
                <w:i/>
                <w:u w:val="single"/>
              </w:rPr>
              <w:t xml:space="preserve"> субъект</w:t>
            </w:r>
            <w:r w:rsidR="006D76C3" w:rsidRPr="007B4D47">
              <w:rPr>
                <w:i/>
                <w:u w:val="single"/>
              </w:rPr>
              <w:t>ам</w:t>
            </w:r>
            <w:r w:rsidR="005A2FF3" w:rsidRPr="007B4D47">
              <w:rPr>
                <w:i/>
                <w:u w:val="single"/>
              </w:rPr>
              <w:t xml:space="preserve"> ценообразования администрацией Октябрьского района</w:t>
            </w:r>
            <w:r w:rsidR="00BC1380" w:rsidRPr="007B4D47">
              <w:rPr>
                <w:i/>
                <w:u w:val="single"/>
              </w:rPr>
              <w:t xml:space="preserve"> в соответствии с</w:t>
            </w:r>
            <w:r w:rsidR="0005654A" w:rsidRPr="007B4D47">
              <w:rPr>
                <w:i/>
                <w:u w:val="single"/>
              </w:rPr>
              <w:t xml:space="preserve"> Федеральным закон</w:t>
            </w:r>
            <w:r w:rsidR="00C7383B" w:rsidRPr="007B4D47">
              <w:rPr>
                <w:i/>
                <w:u w:val="single"/>
              </w:rPr>
              <w:t xml:space="preserve">ом от 12.01.1996 № 8-ФЗ      </w:t>
            </w:r>
            <w:proofErr w:type="gramStart"/>
            <w:r w:rsidR="00C7383B" w:rsidRPr="007B4D47">
              <w:rPr>
                <w:i/>
                <w:u w:val="single"/>
              </w:rPr>
              <w:t xml:space="preserve">   «</w:t>
            </w:r>
            <w:proofErr w:type="gramEnd"/>
            <w:r w:rsidR="00C7383B" w:rsidRPr="007B4D47">
              <w:rPr>
                <w:i/>
                <w:u w:val="single"/>
              </w:rPr>
              <w:t>О погребении и похоронном деле»</w:t>
            </w:r>
            <w:r w:rsidR="00BC1380" w:rsidRPr="007B4D47">
              <w:rPr>
                <w:i/>
                <w:u w:val="single"/>
              </w:rPr>
              <w:t xml:space="preserve"> </w:t>
            </w:r>
          </w:p>
          <w:p w:rsidR="00256E49" w:rsidRPr="007B4D47" w:rsidRDefault="00DD3F84" w:rsidP="00912A6C">
            <w:pPr>
              <w:jc w:val="both"/>
            </w:pPr>
            <w:r w:rsidRPr="007B4D47">
              <w:t>сроки действия</w:t>
            </w:r>
            <w:r w:rsidR="00256E49" w:rsidRPr="007B4D47">
              <w:t xml:space="preserve"> правового регулирования:</w:t>
            </w:r>
          </w:p>
          <w:p w:rsidR="00256E49" w:rsidRPr="007B4D47" w:rsidRDefault="00256E49" w:rsidP="00912A6C">
            <w:pPr>
              <w:jc w:val="both"/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>Бессрочно</w:t>
            </w:r>
          </w:p>
          <w:p w:rsidR="00256E49" w:rsidRPr="007B4D47" w:rsidRDefault="00256E49" w:rsidP="00256E49">
            <w:pPr>
              <w:jc w:val="both"/>
            </w:pPr>
            <w:r w:rsidRPr="007B4D47">
              <w:t>Г</w:t>
            </w:r>
            <w:r w:rsidR="00DD3F84" w:rsidRPr="007B4D47">
              <w:t>руппа участников отношений правового регулирования, их количественная оценка</w:t>
            </w:r>
            <w:r w:rsidRPr="007B4D47">
              <w:t>:</w:t>
            </w:r>
          </w:p>
          <w:p w:rsidR="004C5716" w:rsidRPr="007B4D47" w:rsidRDefault="00B60CF2" w:rsidP="00256E49">
            <w:pPr>
              <w:jc w:val="both"/>
              <w:rPr>
                <w:i/>
              </w:rPr>
            </w:pPr>
            <w:r w:rsidRPr="007B4D47">
              <w:rPr>
                <w:i/>
              </w:rPr>
              <w:t xml:space="preserve">Юридические лица, индивидуальные предприниматели, </w:t>
            </w:r>
            <w:r w:rsidR="003F12A7" w:rsidRPr="007B4D47">
              <w:rPr>
                <w:i/>
              </w:rPr>
              <w:t>предоставляющие</w:t>
            </w:r>
            <w:r w:rsidR="004C5716" w:rsidRPr="007B4D47">
              <w:rPr>
                <w:i/>
              </w:rPr>
              <w:t xml:space="preserve"> на территории Октябрьского района:</w:t>
            </w:r>
          </w:p>
          <w:p w:rsidR="004C5716" w:rsidRPr="007B4D47" w:rsidRDefault="007443CD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5716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4C5716" w:rsidRPr="007B4D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услуги, </w:t>
            </w:r>
            <w:r w:rsidR="00C7383B" w:rsidRPr="007B4D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предоставляемые согласно гарантированному перечню услуг по погребению</w:t>
            </w:r>
            <w:r w:rsidR="004C5716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C5716" w:rsidRPr="007B4D47" w:rsidRDefault="007443CD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5716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C7383B" w:rsidRPr="007B4D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услуги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погребение.</w:t>
            </w:r>
          </w:p>
          <w:p w:rsidR="00F23EFC" w:rsidRPr="007B4D47" w:rsidRDefault="00F23EFC" w:rsidP="005478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связи с тем, что процедура установления тарифов носит заявительный характер, </w:t>
            </w:r>
            <w:r w:rsidR="00232EF3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количественная оценка потенциальных </w:t>
            </w:r>
            <w:r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 отношений правового регулирования</w:t>
            </w:r>
            <w:r w:rsidR="00232EF3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2D82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составляет </w:t>
            </w:r>
            <w:r w:rsidR="00C7383B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E24D07" w:rsidRPr="007B4D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32D82" w:rsidRPr="007B4D47">
              <w:t xml:space="preserve"> </w:t>
            </w:r>
          </w:p>
          <w:p w:rsidR="00960490" w:rsidRPr="007B4D47" w:rsidRDefault="004D3C41" w:rsidP="00A307E6">
            <w:pPr>
              <w:jc w:val="both"/>
            </w:pPr>
            <w:r w:rsidRPr="007B4D47">
              <w:t xml:space="preserve"> </w:t>
            </w:r>
            <w:r w:rsidR="00B60CF2" w:rsidRPr="007B4D47">
              <w:t xml:space="preserve"> </w:t>
            </w:r>
            <w:r w:rsidR="00A307E6" w:rsidRPr="007B4D47">
              <w:t>О</w:t>
            </w:r>
            <w:r w:rsidR="00DD3F84" w:rsidRPr="007B4D47">
              <w:t>ценка расходов (доходов) бюджета</w:t>
            </w:r>
            <w:r w:rsidR="00A307E6" w:rsidRPr="007B4D47">
              <w:t xml:space="preserve"> Октябрьского района</w:t>
            </w:r>
            <w:r w:rsidR="00DD3F84" w:rsidRPr="007B4D47">
              <w:t>,</w:t>
            </w:r>
            <w:r w:rsidR="00A307E6" w:rsidRPr="007B4D47">
              <w:t xml:space="preserve"> связанных с введением правового регулирования:</w:t>
            </w:r>
            <w:r w:rsidR="00520B3F" w:rsidRPr="007B4D47">
              <w:t xml:space="preserve"> </w:t>
            </w:r>
            <w:r w:rsidR="00547876" w:rsidRPr="007B4D47">
              <w:rPr>
                <w:i/>
                <w:u w:val="single"/>
              </w:rPr>
              <w:t>расходы отсутствуют</w:t>
            </w:r>
          </w:p>
          <w:p w:rsidR="00A307E6" w:rsidRPr="007B4D47" w:rsidRDefault="00A307E6" w:rsidP="00A307E6">
            <w:pPr>
              <w:jc w:val="both"/>
            </w:pPr>
            <w:r w:rsidRPr="007B4D47">
              <w:t>О</w:t>
            </w:r>
            <w:r w:rsidR="00DD3F84" w:rsidRPr="007B4D47">
              <w:t>бязанност</w:t>
            </w:r>
            <w:r w:rsidRPr="007B4D47">
              <w:t>и</w:t>
            </w:r>
            <w:r w:rsidR="00DD3F84" w:rsidRPr="007B4D47">
              <w:t xml:space="preserve"> или ограничени</w:t>
            </w:r>
            <w:r w:rsidRPr="007B4D47">
              <w:t>я</w:t>
            </w:r>
            <w:r w:rsidR="00DD3F84" w:rsidRPr="007B4D47">
              <w:t xml:space="preserve"> для субъектов предпринимательской и инвестиционной деятельности, либо изменение соде</w:t>
            </w:r>
            <w:r w:rsidRPr="007B4D47">
              <w:t>ржания существующих обязанностей:</w:t>
            </w:r>
          </w:p>
          <w:p w:rsidR="00520B3F" w:rsidRPr="007B4D47" w:rsidRDefault="00960490" w:rsidP="00A307E6">
            <w:pPr>
              <w:jc w:val="both"/>
              <w:rPr>
                <w:i/>
              </w:rPr>
            </w:pPr>
            <w:r w:rsidRPr="007B4D47">
              <w:rPr>
                <w:i/>
              </w:rPr>
              <w:t xml:space="preserve">Юридические лица, индивидуальные предприниматели при </w:t>
            </w:r>
            <w:r w:rsidR="008D1DB2" w:rsidRPr="007B4D47">
              <w:rPr>
                <w:i/>
              </w:rPr>
              <w:t>предоставлении на территории Октябрьского района услуг, предоставляемых согласно гарантированному перечню услуг по погребению,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лиц, взявших на себя обязанность осуществить погребение,</w:t>
            </w:r>
            <w:r w:rsidRPr="007B4D47">
              <w:rPr>
                <w:i/>
              </w:rPr>
              <w:t xml:space="preserve"> </w:t>
            </w:r>
            <w:r w:rsidR="00520B3F" w:rsidRPr="007B4D47">
              <w:rPr>
                <w:b/>
                <w:i/>
              </w:rPr>
              <w:t>обязаны</w:t>
            </w:r>
            <w:r w:rsidR="00520B3F" w:rsidRPr="007B4D47">
              <w:rPr>
                <w:i/>
              </w:rPr>
              <w:t xml:space="preserve"> </w:t>
            </w:r>
            <w:r w:rsidR="00EB3CF0" w:rsidRPr="007B4D47">
              <w:rPr>
                <w:i/>
              </w:rPr>
              <w:t xml:space="preserve">при </w:t>
            </w:r>
            <w:r w:rsidR="008D1DB2" w:rsidRPr="007B4D47">
              <w:rPr>
                <w:i/>
              </w:rPr>
              <w:t xml:space="preserve">формировании стоимости </w:t>
            </w:r>
            <w:r w:rsidR="00520B3F" w:rsidRPr="007B4D47">
              <w:rPr>
                <w:i/>
              </w:rPr>
              <w:t>руководствоваться П</w:t>
            </w:r>
            <w:r w:rsidR="00EB3CF0" w:rsidRPr="007B4D47">
              <w:rPr>
                <w:i/>
              </w:rPr>
              <w:t>орядком</w:t>
            </w:r>
            <w:r w:rsidR="00D41D9E" w:rsidRPr="007B4D47">
              <w:rPr>
                <w:i/>
              </w:rPr>
              <w:t xml:space="preserve">, утвержденным постановлением № </w:t>
            </w:r>
            <w:r w:rsidR="008D1DB2" w:rsidRPr="007B4D47">
              <w:rPr>
                <w:i/>
              </w:rPr>
              <w:t>2114</w:t>
            </w:r>
            <w:r w:rsidR="00B80D91" w:rsidRPr="007B4D47">
              <w:rPr>
                <w:i/>
              </w:rPr>
              <w:t>.</w:t>
            </w:r>
          </w:p>
          <w:p w:rsidR="00DD3F84" w:rsidRPr="007B4D47" w:rsidRDefault="00A307E6" w:rsidP="00A307E6">
            <w:pPr>
              <w:jc w:val="both"/>
            </w:pPr>
            <w:r w:rsidRPr="007B4D47">
              <w:t>И</w:t>
            </w:r>
            <w:r w:rsidR="00DD3F84" w:rsidRPr="007B4D47">
              <w:t>ные сведения</w:t>
            </w:r>
            <w:r w:rsidRPr="007B4D47">
              <w:t>:</w:t>
            </w:r>
          </w:p>
          <w:p w:rsidR="00B80D91" w:rsidRPr="007B4D47" w:rsidRDefault="00B80D91" w:rsidP="00A307E6">
            <w:pPr>
              <w:jc w:val="both"/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>Отсутствуют</w:t>
            </w:r>
          </w:p>
          <w:p w:rsidR="00A37697" w:rsidRPr="007B4D47" w:rsidRDefault="00A37697" w:rsidP="00A37697">
            <w:r w:rsidRPr="007B4D47">
              <w:t>Приложение:</w:t>
            </w:r>
          </w:p>
          <w:p w:rsidR="00A37697" w:rsidRPr="007B4D47" w:rsidRDefault="00A37697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>опросный лист при проведении публичных консультаций в рамках экспертизы нормативного правового акта;</w:t>
            </w:r>
          </w:p>
          <w:p w:rsidR="00A37697" w:rsidRPr="007B4D47" w:rsidRDefault="00372D57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>постановление администрации Октябрьского района от 8 сентября 2017 года          № 2114 «О Порядке формирования стоимости услуг по погребению»</w:t>
            </w:r>
            <w:r w:rsidR="00A37697" w:rsidRPr="007B4D47">
              <w:rPr>
                <w:i/>
                <w:u w:val="single"/>
              </w:rPr>
              <w:t>;</w:t>
            </w:r>
          </w:p>
          <w:p w:rsidR="00372D57" w:rsidRPr="007B4D47" w:rsidRDefault="00464198" w:rsidP="00C22365">
            <w:pPr>
              <w:pStyle w:val="a3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>пояснительная записка</w:t>
            </w:r>
            <w:r w:rsidRPr="007B4D47">
              <w:rPr>
                <w:b/>
                <w:i/>
                <w:u w:val="single"/>
              </w:rPr>
              <w:t xml:space="preserve"> </w:t>
            </w:r>
            <w:r w:rsidRPr="007B4D47">
              <w:rPr>
                <w:i/>
                <w:u w:val="single"/>
              </w:rPr>
              <w:t xml:space="preserve">к постановлению администрации Октябрьского района </w:t>
            </w:r>
            <w:r w:rsidR="00372D57" w:rsidRPr="007B4D47">
              <w:rPr>
                <w:i/>
                <w:u w:val="single"/>
              </w:rPr>
              <w:t>от 8 сентября 2017 года № 2114 «О Порядке формирования стоимости услуг по погребению»;</w:t>
            </w:r>
          </w:p>
          <w:p w:rsidR="00237371" w:rsidRPr="007B4D47" w:rsidRDefault="00C22365" w:rsidP="00C22365">
            <w:pPr>
              <w:pStyle w:val="a3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7B4D47">
              <w:rPr>
                <w:i/>
                <w:u w:val="single"/>
              </w:rPr>
              <w:t>с</w:t>
            </w:r>
            <w:r w:rsidR="00237371" w:rsidRPr="007B4D47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Pr="007B4D47">
              <w:rPr>
                <w:i/>
                <w:u w:val="single"/>
              </w:rPr>
              <w:t>.</w:t>
            </w:r>
          </w:p>
          <w:p w:rsidR="00464198" w:rsidRPr="007B4D47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7B4D47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DD3F84" w:rsidRPr="007B4D47" w:rsidRDefault="00DD3F84" w:rsidP="00DD3F84">
      <w:pPr>
        <w:rPr>
          <w:highlight w:val="yellow"/>
        </w:rPr>
      </w:pPr>
    </w:p>
    <w:p w:rsidR="00DD3F84" w:rsidRPr="007B4D47" w:rsidRDefault="00DD3F84" w:rsidP="00DD3F84">
      <w:pPr>
        <w:rPr>
          <w:b/>
          <w:highlight w:val="yellow"/>
        </w:rPr>
      </w:pPr>
    </w:p>
    <w:p w:rsidR="00520B3F" w:rsidRPr="007B4D47" w:rsidRDefault="00520B3F" w:rsidP="00DD3F84"/>
    <w:sectPr w:rsidR="00520B3F" w:rsidRPr="007B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96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54A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EF"/>
    <w:rsid w:val="000E79B2"/>
    <w:rsid w:val="000E7B25"/>
    <w:rsid w:val="000E7E20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6943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4E71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2D57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665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41E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2A7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3EF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6FBD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37C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50DE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819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36F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26C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4D47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1F7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DB2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A7C"/>
    <w:rsid w:val="00991670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2F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380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83B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5BE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933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08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46B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07D86"/>
    <w:rsid w:val="00E1001D"/>
    <w:rsid w:val="00E10078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47BE2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57BB7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2DEC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3C9B-C953-4C30-B8B6-BBF78094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3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SenchenkovaTK</cp:lastModifiedBy>
  <cp:revision>38</cp:revision>
  <cp:lastPrinted>2018-12-05T04:11:00Z</cp:lastPrinted>
  <dcterms:created xsi:type="dcterms:W3CDTF">2018-12-04T07:54:00Z</dcterms:created>
  <dcterms:modified xsi:type="dcterms:W3CDTF">2018-12-05T10:26:00Z</dcterms:modified>
</cp:coreProperties>
</file>