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2F" w:rsidRPr="00BB79ED" w:rsidRDefault="0022292F" w:rsidP="0022292F">
      <w:pPr>
        <w:jc w:val="right"/>
      </w:pPr>
      <w:r w:rsidRPr="00BB79ED">
        <w:t>Приложение №</w:t>
      </w:r>
      <w:r>
        <w:t xml:space="preserve"> 9</w:t>
      </w:r>
    </w:p>
    <w:p w:rsidR="0022292F" w:rsidRDefault="0022292F" w:rsidP="0022292F">
      <w:pPr>
        <w:jc w:val="right"/>
      </w:pPr>
      <w:r>
        <w:t xml:space="preserve">к Порядку проведения оценки регулирующего </w:t>
      </w:r>
    </w:p>
    <w:p w:rsidR="0022292F" w:rsidRDefault="0022292F" w:rsidP="0022292F">
      <w:pPr>
        <w:jc w:val="right"/>
      </w:pPr>
      <w:r>
        <w:t xml:space="preserve">воздействия проектов муниципальных нормативных </w:t>
      </w:r>
    </w:p>
    <w:p w:rsidR="0022292F" w:rsidRDefault="0022292F" w:rsidP="0022292F">
      <w:pPr>
        <w:jc w:val="right"/>
      </w:pPr>
      <w:r>
        <w:t xml:space="preserve">правовых актов, экспертизы и оценки фактического </w:t>
      </w:r>
    </w:p>
    <w:p w:rsidR="0022292F" w:rsidRDefault="0022292F" w:rsidP="0022292F">
      <w:pPr>
        <w:jc w:val="right"/>
      </w:pPr>
      <w:r>
        <w:t>воздействия муниципальных нормативных правовых актов,</w:t>
      </w:r>
    </w:p>
    <w:p w:rsidR="0022292F" w:rsidRDefault="0022292F" w:rsidP="0022292F">
      <w:pPr>
        <w:jc w:val="right"/>
      </w:pPr>
      <w:r>
        <w:t xml:space="preserve"> затрагивающих вопросы осуществления </w:t>
      </w:r>
    </w:p>
    <w:p w:rsidR="0022292F" w:rsidRDefault="0022292F" w:rsidP="0022292F">
      <w:pPr>
        <w:jc w:val="right"/>
      </w:pPr>
      <w:r>
        <w:t xml:space="preserve">предпринимательской и инвестиционной деятельности, </w:t>
      </w:r>
    </w:p>
    <w:p w:rsidR="0022292F" w:rsidRPr="00D41653" w:rsidRDefault="0022292F" w:rsidP="0022292F">
      <w:pPr>
        <w:jc w:val="right"/>
        <w:rPr>
          <w:b/>
        </w:rPr>
      </w:pPr>
      <w:r>
        <w:t>в администрации Октябрьского района</w:t>
      </w:r>
    </w:p>
    <w:p w:rsidR="0022292F" w:rsidRPr="00D41653" w:rsidRDefault="0022292F" w:rsidP="0022292F">
      <w:pPr>
        <w:rPr>
          <w:b/>
          <w:highlight w:val="yellow"/>
        </w:rPr>
      </w:pPr>
    </w:p>
    <w:p w:rsidR="0022292F" w:rsidRDefault="0022292F" w:rsidP="0022292F">
      <w:pPr>
        <w:jc w:val="center"/>
      </w:pPr>
    </w:p>
    <w:p w:rsidR="0022292F" w:rsidRPr="00D41653" w:rsidRDefault="0022292F" w:rsidP="0022292F">
      <w:pPr>
        <w:jc w:val="center"/>
      </w:pPr>
      <w:r w:rsidRPr="00D41653">
        <w:t xml:space="preserve">Форма опросного листа </w:t>
      </w:r>
    </w:p>
    <w:p w:rsidR="0022292F" w:rsidRPr="00D41653" w:rsidRDefault="0022292F" w:rsidP="0022292F">
      <w:pPr>
        <w:jc w:val="center"/>
      </w:pPr>
      <w:r w:rsidRPr="00D41653">
        <w:t>при проведении публичных консультаций</w:t>
      </w:r>
    </w:p>
    <w:p w:rsidR="0022292F" w:rsidRPr="00D41653" w:rsidRDefault="0022292F" w:rsidP="0022292F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2292F" w:rsidRPr="00D41653" w:rsidTr="00696B87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2292F" w:rsidRPr="00D41653" w:rsidRDefault="0022292F" w:rsidP="00696B87">
            <w:pPr>
              <w:jc w:val="both"/>
            </w:pPr>
            <w:r w:rsidRPr="00D41653">
              <w:t>Перечень вопросов в рамках проведения публичного обсуждения</w:t>
            </w:r>
          </w:p>
          <w:p w:rsidR="0022292F" w:rsidRPr="000E45A4" w:rsidRDefault="0022292F" w:rsidP="0022292F">
            <w:pPr>
              <w:jc w:val="center"/>
              <w:rPr>
                <w:b/>
                <w:u w:val="single"/>
              </w:rPr>
            </w:pPr>
            <w:r w:rsidRPr="000E45A4">
              <w:rPr>
                <w:b/>
                <w:u w:val="single"/>
              </w:rPr>
              <w:t>О внесении изменения в муниципальную программу</w:t>
            </w:r>
          </w:p>
          <w:p w:rsidR="0022292F" w:rsidRPr="000E45A4" w:rsidRDefault="0022292F" w:rsidP="0022292F">
            <w:pPr>
              <w:jc w:val="center"/>
              <w:rPr>
                <w:b/>
                <w:u w:val="single"/>
              </w:rPr>
            </w:pPr>
            <w:r w:rsidRPr="000E45A4">
              <w:rPr>
                <w:b/>
                <w:u w:val="single"/>
              </w:rPr>
              <w:t>«Управление муниципальной собственностью Октябрьского района на 2018 – 2020 годы и на плановый период до 2025 года», утвержденную постановлением администрации Октябрьского района от 30.10.2013 № 3909</w:t>
            </w:r>
          </w:p>
          <w:p w:rsidR="0022292F" w:rsidRPr="00BC3406" w:rsidRDefault="0022292F" w:rsidP="00696B87">
            <w:pPr>
              <w:jc w:val="center"/>
              <w:rPr>
                <w:i/>
                <w:sz w:val="20"/>
                <w:szCs w:val="20"/>
              </w:rPr>
            </w:pPr>
            <w:r w:rsidRPr="00BC3406">
              <w:rPr>
                <w:i/>
                <w:sz w:val="20"/>
                <w:szCs w:val="20"/>
              </w:rPr>
              <w:t>(наименование проекта муниципального нормативного правового акта, действующего муниципального нормативного правового акта)</w:t>
            </w:r>
          </w:p>
          <w:p w:rsidR="0022292F" w:rsidRPr="000E45A4" w:rsidRDefault="0022292F" w:rsidP="0022292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653">
              <w:t xml:space="preserve">Пожалуйста, заполните и направьте данную форму по электронной почте на </w:t>
            </w:r>
            <w:bookmarkStart w:id="0" w:name="_GoBack"/>
            <w:bookmarkEnd w:id="0"/>
            <w:r w:rsidRPr="00D41653">
              <w:t>адрес</w:t>
            </w:r>
            <w:r>
              <w:t xml:space="preserve"> </w:t>
            </w:r>
            <w:proofErr w:type="spellStart"/>
            <w:r w:rsidRPr="000E45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KarmishinaNI</w:t>
            </w:r>
            <w:proofErr w:type="spellEnd"/>
            <w:r w:rsidRPr="000E45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0E45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oktregion</w:t>
            </w:r>
            <w:proofErr w:type="spellEnd"/>
            <w:r w:rsidRPr="000E45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0E45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22292F" w:rsidRPr="00D41653" w:rsidRDefault="0022292F" w:rsidP="00696B87">
            <w:pPr>
              <w:jc w:val="both"/>
            </w:pPr>
          </w:p>
          <w:p w:rsidR="0022292F" w:rsidRPr="00AA05F6" w:rsidRDefault="0022292F" w:rsidP="00696B87">
            <w:pPr>
              <w:jc w:val="center"/>
              <w:rPr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(указание адреса электронной почты ответственного сотрудника регулирующего органа)</w:t>
            </w:r>
          </w:p>
          <w:p w:rsidR="000E45A4" w:rsidRPr="000E45A4" w:rsidRDefault="000E45A4" w:rsidP="000E4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45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течение 10 календарных дней с момента размещения настоящего опросного листа.</w:t>
            </w:r>
          </w:p>
          <w:p w:rsidR="0022292F" w:rsidRPr="00AA05F6" w:rsidRDefault="0022292F" w:rsidP="00696B87">
            <w:pPr>
              <w:jc w:val="center"/>
              <w:rPr>
                <w:i/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(дата)</w:t>
            </w:r>
          </w:p>
          <w:p w:rsidR="0022292F" w:rsidRPr="00D41653" w:rsidRDefault="0022292F" w:rsidP="00696B87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2292F" w:rsidRPr="00D41653" w:rsidRDefault="0022292F" w:rsidP="0022292F">
      <w:pPr>
        <w:rPr>
          <w:highlight w:val="yellow"/>
        </w:rPr>
      </w:pPr>
    </w:p>
    <w:p w:rsidR="0022292F" w:rsidRPr="00D41653" w:rsidRDefault="0022292F" w:rsidP="0022292F">
      <w:r w:rsidRPr="00D41653">
        <w:t>Контактная информация</w:t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22292F" w:rsidRPr="00D41653" w:rsidRDefault="0022292F" w:rsidP="0022292F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22292F" w:rsidRPr="00D41653" w:rsidRDefault="0022292F" w:rsidP="0022292F">
      <w:pPr>
        <w:rPr>
          <w:highlight w:val="yellow"/>
        </w:rPr>
      </w:pPr>
    </w:p>
    <w:p w:rsidR="0022292F" w:rsidRPr="00D41653" w:rsidRDefault="0022292F" w:rsidP="0022292F">
      <w:pPr>
        <w:jc w:val="both"/>
      </w:pPr>
      <w:r w:rsidRPr="00D41653">
        <w:t xml:space="preserve">1. Перечень вопросов при проведении </w:t>
      </w:r>
      <w:r>
        <w:t>оценки регулирующего воздействия проекта муниципального нормативного правового акта</w:t>
      </w:r>
      <w:r w:rsidRPr="00D41653">
        <w:t>:</w:t>
      </w:r>
    </w:p>
    <w:p w:rsidR="0022292F" w:rsidRPr="00D41653" w:rsidRDefault="0022292F" w:rsidP="0022292F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2292F" w:rsidRPr="00D41653" w:rsidTr="00696B87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 w:rsidRPr="00D41653"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22292F" w:rsidRPr="00D41653" w:rsidTr="00696B87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jc w:val="both"/>
            </w:pP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>
              <w:t xml:space="preserve">Обоснована ли необходимость </w:t>
            </w:r>
            <w:r w:rsidRPr="00DC494D">
              <w:t xml:space="preserve">вмешательства органов местного самоуправления? </w:t>
            </w:r>
            <w:r>
              <w:t>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jc w:val="both"/>
            </w:pPr>
            <w:r>
              <w:t xml:space="preserve">Является ли выбранные вариант решения проблемы оптимальным? </w:t>
            </w:r>
            <w:r w:rsidRPr="00D41653"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22292F" w:rsidRPr="00D41653" w:rsidTr="00696B87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lastRenderedPageBreak/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</w:t>
            </w:r>
            <w:r>
              <w:t>ъектов, по отраслям, количеству</w:t>
            </w:r>
            <w:r w:rsidRPr="00D41653">
              <w:t>)</w:t>
            </w:r>
            <w:r>
              <w:t>?</w:t>
            </w:r>
          </w:p>
        </w:tc>
      </w:tr>
      <w:tr w:rsidR="0022292F" w:rsidRPr="00D41653" w:rsidTr="00696B87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2292F" w:rsidRPr="00D41653" w:rsidTr="00696B87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администрацией Октябрьского района, насколько точно и недвусмысленно прописаны властные функции и полномочия? </w:t>
            </w: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22292F" w:rsidRPr="00D41653" w:rsidTr="00696B87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C494D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</w:t>
            </w:r>
            <w:r>
              <w:t xml:space="preserve">по каждому указанному положению, </w:t>
            </w:r>
            <w:r w:rsidRPr="00DC494D">
              <w:t>дополнительно определив: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имеются ли технические ошибки;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 xml:space="preserve">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DC494D">
              <w:t>поставщиков</w:t>
            </w:r>
            <w:proofErr w:type="gramEnd"/>
            <w:r w:rsidRPr="00DC494D">
              <w:t xml:space="preserve"> или потребителей;</w:t>
            </w:r>
          </w:p>
          <w:p w:rsidR="0022292F" w:rsidRPr="00DC494D" w:rsidRDefault="0022292F" w:rsidP="00696B87">
            <w:pPr>
              <w:contextualSpacing/>
              <w:jc w:val="both"/>
            </w:pPr>
            <w:r w:rsidRPr="00DC494D">
              <w:t>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22292F" w:rsidRPr="00D41653" w:rsidRDefault="0022292F" w:rsidP="00696B87">
            <w:pPr>
              <w:contextualSpacing/>
              <w:jc w:val="both"/>
            </w:pPr>
            <w:r w:rsidRPr="00DC494D">
              <w:t>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22292F" w:rsidRPr="00D41653" w:rsidTr="00696B87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D41653">
              <w:rPr>
                <w:b/>
              </w:rPr>
              <w:t xml:space="preserve"> </w:t>
            </w:r>
            <w:r w:rsidRPr="00D41653">
              <w:t>Приведите конкретные примеры.</w:t>
            </w:r>
          </w:p>
        </w:tc>
      </w:tr>
      <w:tr w:rsidR="0022292F" w:rsidRPr="00D41653" w:rsidTr="00696B87"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lastRenderedPageBreak/>
              <w:t xml:space="preserve"> Оцените издержки </w:t>
            </w:r>
            <w:r>
              <w:t xml:space="preserve">(упущенную выгоду) </w:t>
            </w:r>
            <w:r w:rsidRPr="00D41653">
              <w:t>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D41653">
              <w:rPr>
                <w:vertAlign w:val="superscript"/>
              </w:rPr>
              <w:t xml:space="preserve"> </w:t>
            </w:r>
          </w:p>
        </w:tc>
      </w:tr>
      <w:tr w:rsidR="0022292F" w:rsidRPr="00D41653" w:rsidTr="00696B87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22292F" w:rsidRPr="00D41653" w:rsidTr="00696B87">
        <w:trPr>
          <w:trHeight w:val="155"/>
        </w:trPr>
        <w:tc>
          <w:tcPr>
            <w:tcW w:w="9782" w:type="dxa"/>
            <w:shd w:val="clear" w:color="auto" w:fill="auto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2292F" w:rsidRPr="00D41653" w:rsidTr="00696B87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22292F">
            <w:pPr>
              <w:numPr>
                <w:ilvl w:val="0"/>
                <w:numId w:val="1"/>
              </w:numPr>
              <w:tabs>
                <w:tab w:val="clear" w:pos="1080"/>
                <w:tab w:val="num" w:pos="313"/>
              </w:tabs>
              <w:ind w:left="0" w:firstLine="0"/>
              <w:contextualSpacing/>
              <w:jc w:val="both"/>
            </w:pPr>
            <w:r w:rsidRPr="00D41653"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2292F" w:rsidRPr="00D41653" w:rsidTr="00696B87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</w:p>
        </w:tc>
      </w:tr>
      <w:tr w:rsidR="0022292F" w:rsidRPr="00D41653" w:rsidTr="00696B87">
        <w:trPr>
          <w:trHeight w:val="397"/>
        </w:trPr>
        <w:tc>
          <w:tcPr>
            <w:tcW w:w="9782" w:type="dxa"/>
            <w:shd w:val="clear" w:color="auto" w:fill="auto"/>
          </w:tcPr>
          <w:p w:rsidR="0022292F" w:rsidRPr="00D41653" w:rsidRDefault="0022292F" w:rsidP="00696B87">
            <w:pPr>
              <w:tabs>
                <w:tab w:val="num" w:pos="313"/>
              </w:tabs>
              <w:contextualSpacing/>
              <w:jc w:val="both"/>
            </w:pPr>
            <w:r w:rsidRPr="00D41653">
              <w:t>1</w:t>
            </w:r>
            <w:r>
              <w:t>4</w:t>
            </w:r>
            <w:r w:rsidRPr="00D41653">
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2292F" w:rsidRPr="00D41653" w:rsidRDefault="0022292F" w:rsidP="0022292F">
      <w:pPr>
        <w:rPr>
          <w:bCs/>
        </w:rPr>
      </w:pPr>
    </w:p>
    <w:p w:rsidR="0022292F" w:rsidRDefault="0022292F" w:rsidP="0022292F">
      <w:pPr>
        <w:spacing w:after="160" w:line="259" w:lineRule="auto"/>
        <w:rPr>
          <w:highlight w:val="magenta"/>
        </w:rPr>
      </w:pPr>
    </w:p>
    <w:p w:rsidR="00CB7D70" w:rsidRDefault="00CB7D70"/>
    <w:sectPr w:rsidR="00CB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2F"/>
    <w:rsid w:val="000E45A4"/>
    <w:rsid w:val="0022292F"/>
    <w:rsid w:val="00C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99FB7-A953-4E85-90A7-56D30BB0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2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4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2018-06-29T10:39:00Z</dcterms:created>
  <dcterms:modified xsi:type="dcterms:W3CDTF">2018-06-29T10:45:00Z</dcterms:modified>
</cp:coreProperties>
</file>