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61165A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8E654E" w:rsidRPr="00DA1F5B">
        <w:rPr>
          <w:rFonts w:ascii="Arial" w:hAnsi="Arial" w:cs="Arial"/>
        </w:rPr>
        <w:t xml:space="preserve">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023814">
        <w:rPr>
          <w:rFonts w:ascii="Arial" w:hAnsi="Arial" w:cs="Arial"/>
        </w:rPr>
        <w:t>70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714D6B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 w:rsidR="0061165A">
        <w:rPr>
          <w:rFonts w:ascii="Arial" w:hAnsi="Arial" w:cs="Arial"/>
        </w:rPr>
        <w:t>(с пометкой для О</w:t>
      </w:r>
      <w:r w:rsidR="00104555">
        <w:rPr>
          <w:rFonts w:ascii="Arial" w:hAnsi="Arial" w:cs="Arial"/>
        </w:rPr>
        <w:t>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023814">
        <w:rPr>
          <w:rFonts w:ascii="Arial" w:hAnsi="Arial" w:cs="Arial"/>
        </w:rPr>
        <w:t xml:space="preserve">Линии электропередачи воздушные 6 </w:t>
      </w:r>
      <w:proofErr w:type="spellStart"/>
      <w:r w:rsidR="00023814">
        <w:rPr>
          <w:rFonts w:ascii="Arial" w:hAnsi="Arial" w:cs="Arial"/>
        </w:rPr>
        <w:t>кВ</w:t>
      </w:r>
      <w:proofErr w:type="spellEnd"/>
      <w:r w:rsidR="00023814">
        <w:rPr>
          <w:rFonts w:ascii="Arial" w:hAnsi="Arial" w:cs="Arial"/>
        </w:rPr>
        <w:t xml:space="preserve"> на кусты скважин </w:t>
      </w:r>
      <w:r w:rsidR="00714D6B">
        <w:rPr>
          <w:rFonts w:ascii="Arial" w:hAnsi="Arial" w:cs="Arial"/>
        </w:rPr>
        <w:t>177, 178</w:t>
      </w:r>
      <w:r w:rsidRPr="00DA1F5B">
        <w:rPr>
          <w:rFonts w:ascii="Arial" w:hAnsi="Arial" w:cs="Arial"/>
        </w:rPr>
        <w:t xml:space="preserve">». </w:t>
      </w:r>
      <w:bookmarkStart w:id="1" w:name="_Hlk104313592"/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Ханты-Мансийский, муниципальный </w:t>
      </w:r>
      <w:r w:rsidRPr="00DA1F5B">
        <w:rPr>
          <w:rFonts w:ascii="Arial" w:hAnsi="Arial" w:cs="Arial"/>
        </w:rPr>
        <w:t xml:space="preserve">Октябрьский район,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ефтяное месторождение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023814">
        <w:rPr>
          <w:rFonts w:ascii="Arial" w:hAnsi="Arial" w:cs="Arial"/>
        </w:rPr>
        <w:t xml:space="preserve">Линии электропередачи воздушные 6 </w:t>
      </w:r>
      <w:proofErr w:type="spellStart"/>
      <w:r w:rsidR="00023814">
        <w:rPr>
          <w:rFonts w:ascii="Arial" w:hAnsi="Arial" w:cs="Arial"/>
        </w:rPr>
        <w:t>кВ</w:t>
      </w:r>
      <w:proofErr w:type="spellEnd"/>
      <w:r w:rsidR="00023814">
        <w:rPr>
          <w:rFonts w:ascii="Arial" w:hAnsi="Arial" w:cs="Arial"/>
        </w:rPr>
        <w:t xml:space="preserve"> на кусты скважин </w:t>
      </w:r>
      <w:r w:rsidR="00714D6B">
        <w:rPr>
          <w:rFonts w:ascii="Arial" w:hAnsi="Arial" w:cs="Arial"/>
        </w:rPr>
        <w:t>177, 178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261918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март</w:t>
      </w:r>
      <w:r w:rsidR="00104555" w:rsidRPr="00DA1F5B">
        <w:rPr>
          <w:rFonts w:ascii="Arial" w:hAnsi="Arial" w:cs="Arial"/>
        </w:rPr>
        <w:t xml:space="preserve"> 202</w:t>
      </w:r>
      <w:r w:rsidR="0061165A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 w:rsidR="00023814">
        <w:rPr>
          <w:rFonts w:ascii="Arial" w:hAnsi="Arial" w:cs="Arial"/>
        </w:rPr>
        <w:t>июнь</w:t>
      </w:r>
      <w:r w:rsidR="00104555" w:rsidRPr="00DA1F5B">
        <w:rPr>
          <w:rFonts w:ascii="Arial" w:hAnsi="Arial" w:cs="Arial"/>
        </w:rPr>
        <w:t xml:space="preserve"> 202</w:t>
      </w:r>
      <w:r w:rsidR="0061165A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>, д.32, каб.№103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>, д.32, каб.№103,</w:t>
      </w:r>
      <w:r w:rsidR="00976503">
        <w:rPr>
          <w:rFonts w:ascii="Arial" w:hAnsi="Arial" w:cs="Arial"/>
        </w:rPr>
        <w:t xml:space="preserve"> 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61165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1918">
        <w:rPr>
          <w:rFonts w:ascii="Arial" w:hAnsi="Arial" w:cs="Arial"/>
        </w:rPr>
        <w:t>6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61918"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104555" w:rsidRPr="00DA1F5B">
        <w:rPr>
          <w:rFonts w:ascii="Arial" w:hAnsi="Arial" w:cs="Arial"/>
        </w:rPr>
        <w:t xml:space="preserve"> – </w:t>
      </w:r>
      <w:r w:rsidR="00261918">
        <w:rPr>
          <w:rFonts w:ascii="Arial" w:hAnsi="Arial" w:cs="Arial"/>
        </w:rPr>
        <w:t>05.05</w:t>
      </w:r>
      <w:r w:rsidR="00104555" w:rsidRPr="00DA1F5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каб.№103,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="0061165A">
        <w:rPr>
          <w:rFonts w:ascii="Arial" w:eastAsia="Times New Roman" w:hAnsi="Arial" w:cs="Times New Roman"/>
          <w:lang w:eastAsia="ru-RU"/>
        </w:rPr>
        <w:t>(с пометкой для О</w:t>
      </w:r>
      <w:r w:rsidRPr="00CF5BF0">
        <w:rPr>
          <w:rFonts w:ascii="Arial" w:eastAsia="Times New Roman" w:hAnsi="Arial" w:cs="Times New Roman"/>
          <w:lang w:eastAsia="ru-RU"/>
        </w:rPr>
        <w:t>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>, д.32, каб.№103,</w:t>
      </w:r>
      <w:r w:rsidR="00976503" w:rsidRPr="00976503">
        <w:rPr>
          <w:rFonts w:ascii="Arial" w:hAnsi="Arial" w:cs="Arial"/>
        </w:rPr>
        <w:t xml:space="preserve"> </w:t>
      </w:r>
      <w:r w:rsidR="00976503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976503">
        <w:rPr>
          <w:rFonts w:ascii="Arial" w:hAnsi="Arial" w:cs="Arial"/>
        </w:rPr>
        <w:t xml:space="preserve">официальном </w:t>
      </w:r>
      <w:r w:rsidRPr="00DA1F5B">
        <w:rPr>
          <w:rFonts w:ascii="Arial" w:hAnsi="Arial" w:cs="Arial"/>
        </w:rPr>
        <w:t xml:space="preserve">сайте 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261918">
        <w:rPr>
          <w:rFonts w:ascii="Arial" w:hAnsi="Arial" w:cs="Arial"/>
        </w:rPr>
        <w:t xml:space="preserve">Линии электропередачи воздушные    6 </w:t>
      </w:r>
      <w:proofErr w:type="spellStart"/>
      <w:r w:rsidR="00261918">
        <w:rPr>
          <w:rFonts w:ascii="Arial" w:hAnsi="Arial" w:cs="Arial"/>
        </w:rPr>
        <w:t>кВ</w:t>
      </w:r>
      <w:proofErr w:type="spellEnd"/>
      <w:r w:rsidR="00261918">
        <w:rPr>
          <w:rFonts w:ascii="Arial" w:hAnsi="Arial" w:cs="Arial"/>
        </w:rPr>
        <w:t xml:space="preserve"> на кусты скважин </w:t>
      </w:r>
      <w:r w:rsidR="00714D6B">
        <w:rPr>
          <w:rFonts w:ascii="Arial" w:hAnsi="Arial" w:cs="Arial"/>
        </w:rPr>
        <w:t>177, 178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  <w:r>
        <w:rPr>
          <w:rFonts w:ascii="Arial" w:hAnsi="Arial" w:cs="Arial"/>
        </w:rPr>
        <w:t>, шифр 2</w:t>
      </w:r>
      <w:r w:rsidR="00714D6B">
        <w:rPr>
          <w:rFonts w:ascii="Arial" w:hAnsi="Arial" w:cs="Arial"/>
        </w:rPr>
        <w:t>2006</w:t>
      </w:r>
      <w:bookmarkStart w:id="3" w:name="_GoBack"/>
      <w:bookmarkEnd w:id="3"/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3814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1918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165A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4D6B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503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28</cp:revision>
  <cp:lastPrinted>2023-08-14T12:35:00Z</cp:lastPrinted>
  <dcterms:created xsi:type="dcterms:W3CDTF">2022-05-24T12:53:00Z</dcterms:created>
  <dcterms:modified xsi:type="dcterms:W3CDTF">2024-04-09T05:22:00Z</dcterms:modified>
</cp:coreProperties>
</file>