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81" w:rsidRPr="00D86AF6" w:rsidRDefault="00364C81" w:rsidP="00364C81">
      <w:pPr>
        <w:tabs>
          <w:tab w:val="left" w:pos="7920"/>
        </w:tabs>
        <w:spacing w:after="0"/>
        <w:rPr>
          <w:b/>
        </w:rPr>
      </w:pPr>
      <w:r>
        <w:tab/>
      </w:r>
    </w:p>
    <w:p w:rsidR="00364C81" w:rsidRDefault="00364C81" w:rsidP="00364C81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1A5ADF" wp14:editId="5C1CE983">
            <wp:simplePos x="0" y="0"/>
            <wp:positionH relativeFrom="column">
              <wp:posOffset>2472690</wp:posOffset>
            </wp:positionH>
            <wp:positionV relativeFrom="paragraph">
              <wp:posOffset>-300827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364C81" w:rsidRPr="007E5B92" w:rsidTr="00364C81">
        <w:trPr>
          <w:trHeight w:hRule="exact" w:val="1338"/>
        </w:trPr>
        <w:tc>
          <w:tcPr>
            <w:tcW w:w="9828" w:type="dxa"/>
            <w:gridSpan w:val="3"/>
          </w:tcPr>
          <w:p w:rsidR="00364C81" w:rsidRDefault="00364C81" w:rsidP="0036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МУНИЦИПАЛЬНЫМИ ФИНАНСАМИ</w:t>
            </w:r>
          </w:p>
          <w:p w:rsidR="00364C81" w:rsidRPr="007E5B92" w:rsidRDefault="00364C81" w:rsidP="0036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ПРИКАЗ</w:t>
            </w:r>
          </w:p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81" w:rsidRPr="007E5B92" w:rsidRDefault="00364C81" w:rsidP="00364C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4C81" w:rsidRPr="007E5B92" w:rsidTr="00364C81">
        <w:trPr>
          <w:gridAfter w:val="1"/>
          <w:wAfter w:w="81" w:type="dxa"/>
          <w:trHeight w:hRule="exact" w:val="81"/>
        </w:trPr>
        <w:tc>
          <w:tcPr>
            <w:tcW w:w="9747" w:type="dxa"/>
            <w:gridSpan w:val="2"/>
          </w:tcPr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64C81" w:rsidRPr="007E5B92" w:rsidTr="00364C81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B92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7E5B92">
              <w:rPr>
                <w:rFonts w:ascii="Times New Roman" w:hAnsi="Times New Roman" w:cs="Times New Roman"/>
                <w:sz w:val="24"/>
                <w:szCs w:val="24"/>
              </w:rPr>
              <w:t>___ 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 2020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№ _____</w:t>
            </w:r>
          </w:p>
        </w:tc>
      </w:tr>
    </w:tbl>
    <w:p w:rsidR="00364C81" w:rsidRDefault="00364C81" w:rsidP="0036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Об утверждении формы отчета о выполнении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мер, установленных Соглашением о мерах по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>-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экономическому развитию и 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оздоровлению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>муниципальных финансов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городского (сельского)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>поселения, входящего</w:t>
      </w:r>
    </w:p>
    <w:p w:rsidR="00364C81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в состав Октябрьского района</w:t>
      </w:r>
      <w:r w:rsidR="00D465B7">
        <w:rPr>
          <w:rFonts w:ascii="Times New Roman" w:eastAsia="Calibri" w:hAnsi="Times New Roman" w:cs="Times New Roman"/>
          <w:sz w:val="24"/>
          <w:szCs w:val="24"/>
        </w:rPr>
        <w:t>,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в 2020 году</w:t>
      </w:r>
    </w:p>
    <w:p w:rsidR="00364C81" w:rsidRPr="00435415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81" w:rsidRPr="00435415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81" w:rsidRPr="00435415" w:rsidRDefault="00E6298C" w:rsidP="00364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пунктом 8 статьи 138 Бюджетного кодекса Российской Федерации и постановлением </w:t>
      </w:r>
      <w:r w:rsidR="00364C81"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Правительства Ханты-Мансийского автономного округа – Югры </w:t>
      </w:r>
      <w:r w:rsidR="00C4364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="00364C81"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435415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364C81" w:rsidRPr="00435415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35415">
        <w:rPr>
          <w:rFonts w:ascii="Times New Roman" w:eastAsia="Calibri" w:hAnsi="Times New Roman" w:cs="Times New Roman"/>
          <w:bCs/>
          <w:sz w:val="24"/>
          <w:szCs w:val="24"/>
        </w:rPr>
        <w:t>.12.2019 №</w:t>
      </w:r>
      <w:r w:rsidR="00364C81"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 477-п</w:t>
      </w:r>
      <w:r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 «О заключении соглашений, которые предусматривают меры 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>по социально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>-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>экономическому развитию и оздоровлению муниц</w:t>
      </w:r>
      <w:r w:rsidRPr="00435415">
        <w:rPr>
          <w:rFonts w:ascii="Times New Roman" w:eastAsia="Calibri" w:hAnsi="Times New Roman" w:cs="Times New Roman"/>
          <w:sz w:val="24"/>
          <w:szCs w:val="24"/>
        </w:rPr>
        <w:t>ипальных финансов муниципальных районов (</w:t>
      </w:r>
      <w:proofErr w:type="gramStart"/>
      <w:r w:rsidRPr="00435415">
        <w:rPr>
          <w:rFonts w:ascii="Times New Roman" w:eastAsia="Calibri" w:hAnsi="Times New Roman" w:cs="Times New Roman"/>
          <w:sz w:val="24"/>
          <w:szCs w:val="24"/>
        </w:rPr>
        <w:t>городских  округов</w:t>
      </w:r>
      <w:proofErr w:type="gramEnd"/>
      <w:r w:rsidR="00364C81" w:rsidRPr="00435415">
        <w:rPr>
          <w:rFonts w:ascii="Times New Roman" w:eastAsia="Calibri" w:hAnsi="Times New Roman" w:cs="Times New Roman"/>
          <w:sz w:val="24"/>
          <w:szCs w:val="24"/>
        </w:rPr>
        <w:t>)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и поселений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 в 2020 году</w:t>
      </w:r>
      <w:r w:rsidR="00364C81" w:rsidRPr="0043541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64C81" w:rsidRPr="00435415" w:rsidRDefault="00364C81" w:rsidP="009A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форму отчета </w:t>
      </w: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выполнении мер, установленных </w:t>
      </w: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Соглашением о мерах по социально-экономическому развитию и оздоровлению муниципальных финансов </w:t>
      </w:r>
      <w:r w:rsidR="009A2632" w:rsidRPr="00435415">
        <w:rPr>
          <w:rFonts w:ascii="Times New Roman" w:eastAsia="Calibri" w:hAnsi="Times New Roman" w:cs="Times New Roman"/>
          <w:sz w:val="24"/>
          <w:szCs w:val="24"/>
        </w:rPr>
        <w:t>городского (сельского) поселения, входящего в состав Октябрьского района</w:t>
      </w:r>
      <w:r w:rsidR="00C43646">
        <w:rPr>
          <w:rFonts w:ascii="Times New Roman" w:eastAsia="Calibri" w:hAnsi="Times New Roman" w:cs="Times New Roman"/>
          <w:sz w:val="24"/>
          <w:szCs w:val="24"/>
        </w:rPr>
        <w:t>,</w:t>
      </w:r>
      <w:r w:rsidR="009A2632" w:rsidRPr="00435415">
        <w:rPr>
          <w:rFonts w:ascii="Times New Roman" w:eastAsia="Calibri" w:hAnsi="Times New Roman" w:cs="Times New Roman"/>
          <w:sz w:val="24"/>
          <w:szCs w:val="24"/>
        </w:rPr>
        <w:t xml:space="preserve"> в 2020 году 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Отчет, Соглашение) согласно приложению 1 к настоящему приказу.</w:t>
      </w:r>
    </w:p>
    <w:p w:rsidR="00364C81" w:rsidRPr="00435415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Отчеты предоставляются </w:t>
      </w:r>
      <w:r w:rsidR="001C0DE0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городскими </w:t>
      </w:r>
      <w:r w:rsidR="005040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C0DE0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сельскими поселениями, входящими в состав Октябрьского </w:t>
      </w:r>
      <w:proofErr w:type="gramStart"/>
      <w:r w:rsidR="001C0DE0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436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0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F2C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="00BD2F2C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1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5 числа месяца, следующего за отчетным кварталом, начиная с предоставления Отчета за первый квартал 2020 года.</w:t>
      </w:r>
    </w:p>
    <w:p w:rsidR="00364C81" w:rsidRPr="00435415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 2020 год предоставля</w:t>
      </w:r>
      <w:r w:rsidR="00BD2F2C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не позднее 1 февраля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D2F2C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года. </w:t>
      </w:r>
    </w:p>
    <w:p w:rsidR="00364C81" w:rsidRPr="00435415" w:rsidRDefault="005040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364C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64C81"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овести настоящий приказ до </w:t>
      </w: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администраций городских и сельских поселений, входящих в состав Октябрьского района. </w:t>
      </w:r>
    </w:p>
    <w:p w:rsidR="00364C81" w:rsidRPr="00435415" w:rsidRDefault="00504081" w:rsidP="005040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Настоящий приказ вступает в силу с момента подписания и распространяется на правоотношения, возникшие с 01.01.2020.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326" w:type="dxa"/>
        <w:tblLook w:val="01E0" w:firstRow="1" w:lastRow="1" w:firstColumn="1" w:lastColumn="1" w:noHBand="0" w:noVBand="0"/>
      </w:tblPr>
      <w:tblGrid>
        <w:gridCol w:w="9498"/>
        <w:gridCol w:w="3828"/>
      </w:tblGrid>
      <w:tr w:rsidR="00364C81" w:rsidRPr="00364C81" w:rsidTr="00435415">
        <w:tc>
          <w:tcPr>
            <w:tcW w:w="9498" w:type="dxa"/>
          </w:tcPr>
          <w:p w:rsidR="00C43646" w:rsidRDefault="00C43646" w:rsidP="00504081">
            <w:pPr>
              <w:tabs>
                <w:tab w:val="left" w:pos="7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Октябрьского района</w:t>
            </w:r>
          </w:p>
          <w:p w:rsidR="00C43646" w:rsidRDefault="00C43646" w:rsidP="00504081">
            <w:pPr>
              <w:tabs>
                <w:tab w:val="left" w:pos="7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экономике, финансам, п</w:t>
            </w:r>
            <w:r w:rsidR="00435415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</w:t>
            </w:r>
          </w:p>
          <w:p w:rsidR="00435415" w:rsidRPr="00504081" w:rsidRDefault="00435415" w:rsidP="00504081">
            <w:pPr>
              <w:tabs>
                <w:tab w:val="left" w:pos="7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управлению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муниципальными финансами                                                               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администрации Октябрьского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>Н.Г. Куклина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364C81" w:rsidRPr="00364C81" w:rsidRDefault="00364C81" w:rsidP="00364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364C81" w:rsidRPr="00364C81" w:rsidRDefault="00364C81" w:rsidP="00435415">
            <w:pPr>
              <w:tabs>
                <w:tab w:val="left" w:pos="3720"/>
              </w:tabs>
              <w:spacing w:after="0" w:line="240" w:lineRule="auto"/>
              <w:ind w:left="2050"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435415">
      <w:pPr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Согласовано:</w:t>
      </w:r>
    </w:p>
    <w:p w:rsidR="00435415" w:rsidRPr="00435415" w:rsidRDefault="00435415" w:rsidP="00435415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Заведующий Юридическим отделом                                                         </w:t>
      </w:r>
    </w:p>
    <w:p w:rsidR="00435415" w:rsidRPr="00435415" w:rsidRDefault="00435415" w:rsidP="00435415">
      <w:pPr>
        <w:tabs>
          <w:tab w:val="left" w:pos="70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администрации Октябрьского района</w:t>
      </w:r>
      <w:r w:rsidRPr="00435415">
        <w:rPr>
          <w:rFonts w:ascii="Times New Roman" w:eastAsia="Calibri" w:hAnsi="Times New Roman" w:cs="Times New Roman"/>
          <w:sz w:val="24"/>
          <w:szCs w:val="24"/>
        </w:rPr>
        <w:tab/>
        <w:t>Л.Ю. Даниленко</w:t>
      </w:r>
    </w:p>
    <w:p w:rsidR="00435415" w:rsidRPr="00435415" w:rsidRDefault="00435415" w:rsidP="00435415">
      <w:pPr>
        <w:rPr>
          <w:rFonts w:ascii="Calibri" w:eastAsia="Calibri" w:hAnsi="Calibri" w:cs="Times New Roman"/>
          <w:sz w:val="20"/>
        </w:rPr>
      </w:pPr>
      <w:r w:rsidRPr="00435415">
        <w:rPr>
          <w:rFonts w:ascii="Calibri" w:eastAsia="Calibri" w:hAnsi="Calibri" w:cs="Times New Roman"/>
          <w:sz w:val="20"/>
        </w:rPr>
        <w:t xml:space="preserve">        </w:t>
      </w:r>
    </w:p>
    <w:p w:rsidR="00435415" w:rsidRPr="00435415" w:rsidRDefault="00435415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:rsidR="00435415" w:rsidRPr="00435415" w:rsidRDefault="00435415" w:rsidP="00435415">
      <w:pPr>
        <w:rPr>
          <w:rFonts w:ascii="Calibri" w:eastAsia="Calibri" w:hAnsi="Calibri" w:cs="Times New Roman"/>
        </w:rPr>
      </w:pP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муниципальными финансами                                              Степанович М.В</w:t>
      </w:r>
      <w:r w:rsidRPr="00435415">
        <w:rPr>
          <w:rFonts w:ascii="Calibri" w:eastAsia="Calibri" w:hAnsi="Calibri" w:cs="Times New Roman"/>
          <w:sz w:val="20"/>
        </w:rPr>
        <w:t xml:space="preserve">                               </w:t>
      </w:r>
      <w:r w:rsidRPr="00435415">
        <w:rPr>
          <w:rFonts w:ascii="Calibri" w:eastAsia="Calibri" w:hAnsi="Calibri" w:cs="Times New Roman"/>
        </w:rPr>
        <w:t xml:space="preserve">                           </w:t>
      </w:r>
    </w:p>
    <w:p w:rsidR="00435415" w:rsidRPr="00435415" w:rsidRDefault="00435415" w:rsidP="00435415">
      <w:pPr>
        <w:rPr>
          <w:rFonts w:ascii="Calibri" w:eastAsia="Calibri" w:hAnsi="Calibri" w:cs="Times New Roman"/>
        </w:rPr>
      </w:pPr>
      <w:r w:rsidRPr="00435415">
        <w:rPr>
          <w:rFonts w:ascii="Calibri" w:eastAsia="Calibri" w:hAnsi="Calibri" w:cs="Times New Roman"/>
        </w:rPr>
        <w:t xml:space="preserve">                                                                </w:t>
      </w:r>
      <w:r>
        <w:rPr>
          <w:rFonts w:ascii="Calibri" w:eastAsia="Calibri" w:hAnsi="Calibri" w:cs="Times New Roman"/>
        </w:rPr>
        <w:t xml:space="preserve">       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435415" w:rsidRPr="00435415" w:rsidRDefault="00435415" w:rsidP="0043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Разослать:</w:t>
      </w:r>
    </w:p>
    <w:p w:rsidR="00435415" w:rsidRPr="00435415" w:rsidRDefault="00435415" w:rsidP="0043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книга приказов – 1 экз.</w:t>
      </w:r>
    </w:p>
    <w:p w:rsidR="00435415" w:rsidRPr="00435415" w:rsidRDefault="00435415" w:rsidP="0043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бюджетный отдел – 1 экз.</w:t>
      </w:r>
    </w:p>
    <w:p w:rsidR="00435415" w:rsidRPr="00435415" w:rsidRDefault="00435415" w:rsidP="0043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Степанович – 1 </w:t>
      </w:r>
      <w:proofErr w:type="spellStart"/>
      <w:r w:rsidRPr="00435415">
        <w:rPr>
          <w:rFonts w:ascii="Times New Roman" w:eastAsia="Calibri" w:hAnsi="Times New Roman" w:cs="Times New Roman"/>
          <w:sz w:val="24"/>
          <w:szCs w:val="24"/>
        </w:rPr>
        <w:t>экз</w:t>
      </w:r>
      <w:proofErr w:type="spellEnd"/>
    </w:p>
    <w:p w:rsidR="00435415" w:rsidRPr="00435415" w:rsidRDefault="00E6258C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</w:t>
      </w:r>
      <w:r w:rsidR="00435415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435415" w:rsidRPr="00435415" w:rsidRDefault="00E6258C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14</w:t>
      </w:r>
      <w:r w:rsidR="00435415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435415" w:rsidRPr="00435415" w:rsidRDefault="00435415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5" w:rsidRPr="00435415" w:rsidRDefault="00435415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5" w:rsidRPr="00435415" w:rsidRDefault="00435415" w:rsidP="00435415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Default="00435415" w:rsidP="00435415">
      <w:pPr>
        <w:tabs>
          <w:tab w:val="left" w:pos="915"/>
        </w:tabs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364C81" w:rsidRPr="00435415" w:rsidRDefault="00364C81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6"/>
          <w:szCs w:val="26"/>
        </w:rPr>
        <w:br w:type="page"/>
      </w:r>
      <w:r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Приложение 1 </w:t>
      </w:r>
    </w:p>
    <w:p w:rsidR="000C6AF3" w:rsidRDefault="000C6AF3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к приказу Комитета по управлению</w:t>
      </w:r>
    </w:p>
    <w:p w:rsidR="000C6AF3" w:rsidRDefault="000C6AF3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муниципальными финансами</w:t>
      </w:r>
    </w:p>
    <w:p w:rsidR="00364C81" w:rsidRPr="00435415" w:rsidRDefault="000C6AF3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администрации Октябрьского района</w:t>
      </w:r>
      <w:r w:rsidR="00364C81"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364C81" w:rsidRPr="00435415" w:rsidRDefault="00364C81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от </w:t>
      </w:r>
      <w:r w:rsidRPr="00435415">
        <w:rPr>
          <w:rFonts w:ascii="Times New Roman" w:eastAsia="Calibri" w:hAnsi="Times New Roman" w:cs="Times New Roman"/>
          <w:sz w:val="24"/>
          <w:szCs w:val="24"/>
        </w:rPr>
        <w:t>«</w:t>
      </w:r>
      <w:r w:rsidR="000343E6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="000343E6">
        <w:rPr>
          <w:rFonts w:ascii="Times New Roman" w:eastAsia="Calibri" w:hAnsi="Times New Roman" w:cs="Times New Roman"/>
          <w:sz w:val="24"/>
          <w:szCs w:val="24"/>
        </w:rPr>
        <w:t>_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 »</w:t>
      </w:r>
      <w:proofErr w:type="gramEnd"/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3E6">
        <w:rPr>
          <w:rFonts w:ascii="Times New Roman" w:eastAsia="Calibri" w:hAnsi="Times New Roman" w:cs="Times New Roman"/>
          <w:sz w:val="24"/>
          <w:szCs w:val="24"/>
        </w:rPr>
        <w:t>2020</w:t>
      </w:r>
      <w:r w:rsidR="00C4364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034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43E6">
        <w:rPr>
          <w:rFonts w:ascii="Times New Roman" w:eastAsia="Calibri" w:hAnsi="Times New Roman" w:cs="Times New Roman"/>
          <w:sz w:val="24"/>
          <w:szCs w:val="24"/>
        </w:rPr>
        <w:t>___</w:t>
      </w:r>
      <w:r w:rsidRPr="004354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364C81" w:rsidRPr="00435415" w:rsidRDefault="00364C81" w:rsidP="00364C81">
      <w:pPr>
        <w:spacing w:after="0"/>
        <w:jc w:val="right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3646" w:rsidRDefault="00C43646" w:rsidP="00C436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Форма о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 выполнении мер, установленных Соглашением о мерах по социально-экономическому развитию и оздоровлению муниципальных фин</w:t>
      </w:r>
      <w:r w:rsid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ансов 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городского</w:t>
      </w:r>
      <w:r w:rsid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(сельского)</w:t>
      </w:r>
      <w:r w:rsidR="009F431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поселения, входящего в состав Октябрьского района 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 2020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</w:t>
      </w:r>
    </w:p>
    <w:p w:rsidR="00364C81" w:rsidRPr="00435415" w:rsidRDefault="00C43646" w:rsidP="00C436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</w:t>
      </w:r>
      <w:proofErr w:type="gramStart"/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="00364C81" w:rsidRPr="004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364C81" w:rsidRPr="004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Отчет, Соглашение</w:t>
      </w:r>
      <w:r w:rsidR="009F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муниципальное образование</w:t>
      </w:r>
      <w:r w:rsidR="00364C81" w:rsidRPr="004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64C81" w:rsidRPr="00435415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C81" w:rsidRPr="00435415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64C81" w:rsidRPr="00435415" w:rsidRDefault="009F4317" w:rsidP="009F4317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364C81" w:rsidRPr="00435415">
        <w:rPr>
          <w:rFonts w:ascii="Times New Roman" w:eastAsia="Calibri" w:hAnsi="Times New Roman" w:cs="Times New Roman"/>
          <w:b/>
          <w:sz w:val="24"/>
          <w:szCs w:val="24"/>
        </w:rPr>
        <w:t>Исполнение обязательств по осуществлению мер, направленных на рост налоговых и неналоговых доходов бюджета муниципального образования:</w:t>
      </w:r>
    </w:p>
    <w:p w:rsidR="00364C81" w:rsidRPr="00435415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435415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проведение до 1 октября 2020 года оценк</w:t>
      </w:r>
      <w:r w:rsid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эффективности налоговых льгот (пониженных ставок по налогам), предоставляемых органами местного самоуправления муниципального образования.</w:t>
      </w:r>
    </w:p>
    <w:p w:rsidR="00364C81" w:rsidRPr="00435415" w:rsidRDefault="009F4317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представление до 20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октября 2020 года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Комитет по управлению муниципальными финансами администрации Октябрьского района (далее – Комитет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результатов оценки эффективности налоговых льгот (пониженных ставок по налогам), установленных решениями органов местного самоуправления муниципального образования</w:t>
      </w:r>
    </w:p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9F4317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сведений о проведении оценки эффективности налоговых льгот (пониженных ставок по налогам), предоставленных муниципальным</w:t>
      </w:r>
      <w:r w:rsidR="009F4317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4317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образованием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</w:t>
      </w:r>
      <w:proofErr w:type="gramEnd"/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отчетом за 9 месяцев 2020 года. </w:t>
      </w:r>
    </w:p>
    <w:p w:rsidR="00364C81" w:rsidRPr="009F4317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должны содержать информацию в разрезе каждой налоговой льготы, установленной решением органа местного самоуправления, подготовленную на основании методики оценки эффективности налоговых льгот (пониженных ставок по налогам), утвержденную правовым актом.</w:t>
      </w:r>
    </w:p>
    <w:p w:rsidR="00364C81" w:rsidRPr="009F4317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эффективности налоговых льгот (п</w:t>
      </w:r>
      <w:r w:rsidR="009F4317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ониженных ставок по налогам), на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ее результатов в отчете за 9 месяцев либо ссылка в отчете на размещение информации на сайте муниципального образования является нарушением условий Соглашения.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обеспечение роста налоговых и неналоговых доходов бюджета муниципального образования по итогам его исполнения за 2020 год по сравнению с уровнем исполнения 2019 года в сопоставимых условиях.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 об исполнении налоговых и неналоговых доходов местного бюджета в 2020 году по сравнению с аналогичным периодом 2019 года в сопоставимых условиях, предоставленной муниципальным</w:t>
      </w:r>
      <w:r w:rsidR="009F4317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Pr="00C4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</w:t>
      </w:r>
      <w:r w:rsidRPr="009F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необеспечения роста налоговых и неналоговых доходов в местном бюджете в 2020 году по сравнению с аналогичным периодом 2019 года в сопоставимых условиях, необходимо пояснить причины. 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причинами,</w:t>
      </w:r>
      <w:r w:rsidRPr="009F4317">
        <w:rPr>
          <w:rFonts w:ascii="Calibri" w:eastAsia="Calibri" w:hAnsi="Calibri" w:cs="Times New Roman"/>
          <w:sz w:val="24"/>
          <w:szCs w:val="24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муниципальным образованием может быть не обеспечен рост налоговых и неналоговых доходов бюджета муниципального образования по итогам его исполнения за 2020 год по</w:t>
      </w:r>
      <w:r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уровнем исполнения 2019 года в сопоставимых условиях, являются: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сокращение штатной численности в крупных организациях, осуществляющих деятельность на территории муниципального образования;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платежи, возмещения по судебным искам, по результатам проверок, переплата, осуществленные в прошлом отчетном</w:t>
      </w:r>
      <w:r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периоде;</w:t>
      </w:r>
    </w:p>
    <w:p w:rsidR="00364C81" w:rsidRPr="00751D8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невыясненные поступления, поступившие в аналогичном периоде</w:t>
      </w:r>
      <w:r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которые после уточнения вида платежа не вошли в группу налоговые и неналоговые доходы;</w:t>
      </w:r>
    </w:p>
    <w:p w:rsidR="00364C81" w:rsidRPr="00751D8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снятие с налогового учета в муниципальном образовании крупных организаций, осуществлявших деятельность на его территории;</w:t>
      </w:r>
    </w:p>
    <w:p w:rsidR="00364C81" w:rsidRPr="00751D8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причины.</w:t>
      </w:r>
    </w:p>
    <w:p w:rsidR="00364C81" w:rsidRPr="00751D8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объективных причин, необеспечение роста налоговых и неналоговых доходов в местном бюджете в 2020 году по сравнению с аналогичным периодом 2019 года не является нарушением условий Соглашения.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751D8B" w:rsidRDefault="00751D8B" w:rsidP="00751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D8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64C81" w:rsidRPr="00751D8B">
        <w:rPr>
          <w:rFonts w:ascii="Times New Roman" w:eastAsia="Calibri" w:hAnsi="Times New Roman" w:cs="Times New Roman"/>
          <w:b/>
          <w:sz w:val="24"/>
          <w:szCs w:val="24"/>
        </w:rPr>
        <w:t>Исполнение обязательств по осуществлению мер, направленных на бюджетную консолидацию, предусматривающих: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751D8B" w:rsidRDefault="00751D8B" w:rsidP="00751D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D8B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034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4C81" w:rsidRPr="00751D8B">
        <w:rPr>
          <w:rFonts w:ascii="Times New Roman" w:hAnsi="Times New Roman" w:cs="Times New Roman"/>
          <w:b/>
          <w:i/>
          <w:sz w:val="24"/>
          <w:szCs w:val="24"/>
        </w:rPr>
        <w:t>Соблюдение требований бюджетного законодательства Российской Федерации</w:t>
      </w:r>
    </w:p>
    <w:p w:rsidR="00364C81" w:rsidRPr="000343E6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муниципальным</w:t>
      </w:r>
      <w:r w:rsidR="00751D8B" w:rsidRPr="0003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м</w:t>
      </w:r>
      <w:r w:rsidRPr="0003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ер, установленных подпунктом 2.2.1 пункта 2.2 Соглашения, осуществляется в рамках мониторинга, проводимого в соответствии с приказом Департамента финансов Ханты-Мансийского автономного округа – Югры от 15.04.2010 № 126-о «О мониторинге соблюдения муниципальными районами и городскими округами Ханты-Мансийского автономного округа – Югры требований Бюджетного кодекса Российской Федерации», ежеквартально и по итогам года, за исключением </w:t>
      </w:r>
      <w:r w:rsidRPr="000343E6">
        <w:rPr>
          <w:rFonts w:ascii="Times New Roman" w:eastAsia="Calibri" w:hAnsi="Times New Roman" w:cs="Times New Roman"/>
          <w:bCs/>
          <w:sz w:val="24"/>
          <w:szCs w:val="24"/>
        </w:rPr>
        <w:t>информации об исполнении обязательств, предусмотренных положениями</w:t>
      </w:r>
      <w:r w:rsidRPr="000343E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034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 шестого подпункта 2.2.1 пункта 2.2, по которому мониторинг проводится за 9 месяцев и год.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B917F2" w:rsidRDefault="000343E6" w:rsidP="0003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2.2 </w:t>
      </w:r>
      <w:r w:rsidR="00364C81" w:rsidRPr="00B91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 мер по повышению эффективности использования бюджетных средств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утверждение и выполнение Плана </w:t>
      </w:r>
      <w:r w:rsidRPr="00B917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мероприятий по росту доходов, оптимизации расходов местного бюджета и сокращению муниципального долга на 2020 год и на плановый период 2021 и 2022 годов</w:t>
      </w:r>
      <w:r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информации, предоставленной муниципальным</w:t>
      </w:r>
      <w:r w:rsid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2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C43646" w:rsidRDefault="00B917F2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364C81"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отсутствие решений, приводящих к увеличению численности работников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 и органов местного самоуправления (за исключением случаев принятия решений по перераспределению полномочий или наделению ими)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информации, предоставленной муниципальным</w:t>
      </w:r>
      <w:r w:rsidR="00B917F2"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09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3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строке «Численность работников органов местн</w:t>
      </w:r>
      <w:r w:rsidR="0067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самоуправления» приложения 3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данным формы 0503075 «Отчет о расходах и численности работников органов местного самоуправления».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роста показателей утвержденной штатной численности работников указываются причины с приложением копии муниципальных правовых актов, в соответствии с которыми принято решение об увеличении штатной численности работников, а также копии документов, подтверждающих ввод новых объектов. 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ввода новых объектов штатная численность увеличилась, но при этом не увеличилось количество муниципальных учреждений, указываются соответствующие пояснения.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увеличение штатной численности в 2020 году связано с необходимостью реализации переданных государственных полномочий (требований, установленных федеральным законодательством), указывается правовое обоснование (со ссылкой на пункт, подпункт, статью федерального закона и (или) закона автономного округа), а также указывается период, с которого осуществляется реализация переданного полномочия на муниципальном уровне и причины роста утвержденной штатной численности в 2020 году (если реализация полномочия осуществляется с более раннего периода). 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B917F2" w:rsidRDefault="00B917F2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отсутствие решений о повышении оплаты труда работников органов местного самоуправления муниципального образования на уровень, превышающий темпы и сроки повышения оплаты труда работников органов государственной власти автономного округа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решения о повышении</w:t>
      </w:r>
      <w:r w:rsidRPr="00B917F2">
        <w:rPr>
          <w:rFonts w:ascii="Calibri" w:eastAsia="Calibri" w:hAnsi="Calibri" w:cs="Times New Roman"/>
          <w:sz w:val="24"/>
          <w:szCs w:val="24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органов местного самоуправления муниципальног</w:t>
      </w:r>
      <w:r w:rsid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предоставляется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Отчетом за квартал (год), в котором такое решение принято.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1446C9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обеспечение в полном объеме в бюджете муниципального образования на 2020 год расходных обязательств на оплату труда и начисления на выплаты по оплате труда, коммунальные услуги, услуги связи, транспортные услуги, арендную плату за пользование имуществом и за пользование земельными участками и другими обособленными природными объектами, работы, услуги по содержанию имущества, налоги, пошлины и сборы, обслуживание муниципального долга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информации, предоставленной муниципальным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67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4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неполного финансового обеспечения в бюджете муниципальног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расходов, необходимо пояснить причины.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1446C9" w:rsidRDefault="001446C9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неустановление</w:t>
      </w:r>
      <w:proofErr w:type="spellEnd"/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новых расходных обязательств без учета оценки финансовых возможностей местного бюджета, оценки ожидаемого экономического эффекта от их принятия.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информации, предоставленной муниципальным</w:t>
      </w:r>
      <w:r w:rsidR="001446C9"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67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5</w:t>
      </w:r>
      <w:r w:rsidRPr="00144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ж) отсутствие просроченной кредиторской задолженности бюджета муниципального образования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з) обеспечение мер, направленных на снижение просроченной дебиторской задолженности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1446C9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мероприятий осуществляется на основании данных формы 0503169 «Сведения по дебиторской и кредиторской задолженности» бюджетной отчетности об исполнении бюджетов муниципальны</w:t>
      </w:r>
      <w:r w:rsidR="001446C9"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образований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и) обеспечение достижения целевых показателей оплаты труда работников бюджетной сферы в соответствии с указами Президента Российской Федерации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9C09BD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</w:t>
      </w:r>
      <w:r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предоставленной </w:t>
      </w:r>
      <w:r w:rsidR="001446C9"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1446C9"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администрации Октябрьского</w:t>
      </w:r>
      <w:r w:rsidR="0014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6C9"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2020 года. </w:t>
      </w: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C81" w:rsidRPr="00BA0652" w:rsidRDefault="00B06DEA" w:rsidP="00BA0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BA0652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 </w:t>
      </w:r>
      <w:r w:rsidR="00364C81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 мер в рамках формирования межбюджетных отношений с городскими, сельскими поселениями, в</w:t>
      </w:r>
      <w:r w:rsidR="00BA0652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ходящими в состав Октябрьского</w:t>
      </w:r>
      <w:r w:rsidR="00364C81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района</w:t>
      </w:r>
      <w:r w:rsidR="00364C81" w:rsidRPr="00BA06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</w:p>
    <w:p w:rsidR="00364C81" w:rsidRPr="00BA0652" w:rsidRDefault="00364C81" w:rsidP="00364C81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C81" w:rsidRPr="00BA065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организация работы по недопущению просроченной кредиторской задолженности в бюджетах поселений, входящих в состав муниципального района</w:t>
      </w:r>
    </w:p>
    <w:p w:rsidR="00364C81" w:rsidRPr="00BA065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A065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информации, пред</w:t>
      </w:r>
      <w:r w:rsidR="00BA0652" w:rsidRPr="00BA0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муниципальным образованием</w:t>
      </w:r>
      <w:r w:rsidRPr="00BA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r w:rsidR="0067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6</w:t>
      </w:r>
      <w:r w:rsidRPr="00BA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06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BA065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B06DEA" w:rsidRDefault="00BA0652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6DEA">
        <w:rPr>
          <w:rFonts w:ascii="Times New Roman" w:eastAsia="Calibri" w:hAnsi="Times New Roman" w:cs="Times New Roman"/>
          <w:i/>
          <w:sz w:val="24"/>
          <w:szCs w:val="24"/>
        </w:rPr>
        <w:t>б) представление в Комитет до 1 июня</w:t>
      </w:r>
      <w:r w:rsidR="00364C81" w:rsidRPr="00B06DEA">
        <w:rPr>
          <w:rFonts w:ascii="Times New Roman" w:eastAsia="Calibri" w:hAnsi="Times New Roman" w:cs="Times New Roman"/>
          <w:i/>
          <w:sz w:val="24"/>
          <w:szCs w:val="24"/>
        </w:rPr>
        <w:t xml:space="preserve"> 2020 года сведений о результатах оценки качества управления муниципальными финансами в муниципальных образованиях за 2019 год</w:t>
      </w:r>
    </w:p>
    <w:p w:rsidR="00364C81" w:rsidRPr="00B06DEA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EA" w:rsidRPr="00B06DEA" w:rsidRDefault="00364C81" w:rsidP="00B0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мероприятия осуществляется 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</w:t>
      </w: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мониторинга и оценки качества организации и осуществления бюджетного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городских и сельских поселениях Октябрьского района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4C81" w:rsidRPr="00B06DEA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оценкой качества управления муниципальными финансам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понимается проводимая Комитетом</w:t>
      </w: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городских, сельских поселений, включающая в себя показатели оценки качества планирования и исполнения доходной и расходной части местного бюджета поселения, управление муниципальным долгом, достижение установленных целевых показателей по оплате труда работников муниципальных учреждений</w:t>
      </w:r>
      <w:r w:rsidRPr="00B06DEA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сферы в соответствии с указами Президента Российской Федерации.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AA30EF" w:rsidRDefault="00B06DEA" w:rsidP="00B0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0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2.4. </w:t>
      </w:r>
      <w:r w:rsidR="00364C81" w:rsidRPr="00AA30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 меры по повышению качества управления муниципальными финансами</w:t>
      </w: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3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обеспечение значения показателя отношения расходов бюджета муниципального образования, исполняемых в соответствии с муниципальными программами, к общему объему расходов бюджета муниципального образования в 2020 году не менее ч</w:t>
      </w:r>
      <w:r w:rsidR="00AA30EF" w:rsidRPr="00AA3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 5</w:t>
      </w:r>
      <w:r w:rsidRPr="00AA3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процентов</w:t>
      </w: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информации, представленной муниципа</w:t>
      </w:r>
      <w:r w:rsidR="00AA30EF" w:rsidRPr="00AA30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образованием в Комитет</w:t>
      </w:r>
      <w:r w:rsidRPr="00AA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</w:t>
      </w:r>
      <w:r w:rsidR="00AA30EF" w:rsidRPr="00AA30E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еквартально</w:t>
      </w:r>
      <w:r w:rsidRPr="00AA3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7C664B" w:rsidRDefault="007C664B" w:rsidP="007C6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2.5. </w:t>
      </w:r>
      <w:r w:rsidR="00364C81"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 главой муниципального образования</w:t>
      </w:r>
      <w:r w:rsidR="00364C81"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мер дисциплинарной ответственности в соответствии с законодательством Российской Федерации к должностным лицам органов местного самоуправления чьи действия (бездействие) привели к нарушению обязательств, предусмотренных Соглашением.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7C664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информации, предоставляемой муниципальн</w:t>
      </w:r>
      <w:r w:rsid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образованием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применен</w:t>
      </w:r>
      <w:r w:rsid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главой муниципального образования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дисциплинарной ответственности</w:t>
      </w:r>
      <w:r w:rsidRPr="007C664B">
        <w:rPr>
          <w:rFonts w:ascii="Calibri" w:eastAsia="Calibri" w:hAnsi="Calibri" w:cs="Times New Roman"/>
          <w:sz w:val="24"/>
          <w:szCs w:val="24"/>
        </w:rPr>
        <w:t xml:space="preserve"> 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должностным лицам органов местного самоуправления</w:t>
      </w:r>
      <w:r w:rsid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действия (бездействие) привели к нарушению обязательств, предусмотренных Соглашением с приложением копии правого акта.</w:t>
      </w:r>
    </w:p>
    <w:p w:rsidR="00364C81" w:rsidRPr="007C664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0E" w:rsidRPr="006E07A0" w:rsidRDefault="00094F0E" w:rsidP="0009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</w:t>
      </w:r>
      <w:proofErr w:type="gramStart"/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образования  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    ___________   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094F0E" w:rsidRPr="006E07A0" w:rsidRDefault="00094F0E" w:rsidP="00094F0E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(подпись)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>(расшифровка подписи)</w:t>
      </w:r>
    </w:p>
    <w:p w:rsidR="00094F0E" w:rsidRPr="006E07A0" w:rsidRDefault="00094F0E" w:rsidP="0009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</w:t>
      </w:r>
    </w:p>
    <w:p w:rsidR="00094F0E" w:rsidRPr="006E07A0" w:rsidRDefault="00094F0E" w:rsidP="0009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органа муниципального образования           ___________   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094F0E" w:rsidRPr="006E07A0" w:rsidRDefault="00094F0E" w:rsidP="00094F0E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(подпись)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6E07A0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6E07A0" w:rsidRPr="007C664B" w:rsidRDefault="006E07A0" w:rsidP="006E07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C664B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6E07A0" w:rsidRPr="00364C81" w:rsidRDefault="006E07A0" w:rsidP="006E07A0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 xml:space="preserve"> к Отчету о выполнении мер, установленных </w:t>
      </w:r>
    </w:p>
    <w:p w:rsidR="006E07A0" w:rsidRPr="00364C81" w:rsidRDefault="006E07A0" w:rsidP="006E07A0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>Соглашением о мерах по социально-экономическому</w:t>
      </w:r>
    </w:p>
    <w:p w:rsidR="006E07A0" w:rsidRPr="00364C81" w:rsidRDefault="006E07A0" w:rsidP="006E07A0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 xml:space="preserve"> развитию и оздоровлению муниципальных финансов </w:t>
      </w:r>
    </w:p>
    <w:p w:rsidR="006E07A0" w:rsidRDefault="006E07A0" w:rsidP="006E07A0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0"/>
        </w:rPr>
        <w:tab/>
      </w:r>
      <w:r w:rsidRPr="00364C81">
        <w:rPr>
          <w:rFonts w:ascii="Times New Roman" w:eastAsia="Calibri" w:hAnsi="Times New Roman" w:cs="Times New Roman"/>
          <w:szCs w:val="24"/>
        </w:rPr>
        <w:t>городского</w:t>
      </w:r>
      <w:r w:rsidRPr="00B0113F">
        <w:rPr>
          <w:rFonts w:ascii="Times New Roman" w:eastAsia="Calibri" w:hAnsi="Times New Roman" w:cs="Times New Roman"/>
          <w:szCs w:val="24"/>
        </w:rPr>
        <w:t xml:space="preserve"> (</w:t>
      </w:r>
      <w:r>
        <w:rPr>
          <w:rFonts w:ascii="Times New Roman" w:eastAsia="Calibri" w:hAnsi="Times New Roman" w:cs="Times New Roman"/>
          <w:szCs w:val="24"/>
        </w:rPr>
        <w:t>сельского</w:t>
      </w:r>
      <w:r w:rsidRPr="00364C81">
        <w:rPr>
          <w:rFonts w:ascii="Times New Roman" w:eastAsia="Calibri" w:hAnsi="Times New Roman" w:cs="Times New Roman"/>
          <w:szCs w:val="24"/>
        </w:rPr>
        <w:t>)</w:t>
      </w:r>
      <w:r>
        <w:rPr>
          <w:rFonts w:ascii="Times New Roman" w:eastAsia="Calibri" w:hAnsi="Times New Roman" w:cs="Times New Roman"/>
          <w:szCs w:val="24"/>
        </w:rPr>
        <w:t xml:space="preserve"> поселения, входящего в </w:t>
      </w:r>
    </w:p>
    <w:p w:rsidR="006E07A0" w:rsidRPr="00B0113F" w:rsidRDefault="006E07A0" w:rsidP="006E07A0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состав Октябрьского </w:t>
      </w:r>
      <w:proofErr w:type="gramStart"/>
      <w:r>
        <w:rPr>
          <w:rFonts w:ascii="Times New Roman" w:eastAsia="Calibri" w:hAnsi="Times New Roman" w:cs="Times New Roman"/>
          <w:szCs w:val="24"/>
        </w:rPr>
        <w:t xml:space="preserve">района </w:t>
      </w:r>
      <w:r w:rsidRPr="00364C81">
        <w:rPr>
          <w:rFonts w:ascii="Times New Roman" w:eastAsia="Calibri" w:hAnsi="Times New Roman" w:cs="Times New Roman"/>
          <w:szCs w:val="24"/>
        </w:rPr>
        <w:t xml:space="preserve"> в</w:t>
      </w:r>
      <w:proofErr w:type="gramEnd"/>
      <w:r w:rsidRPr="00364C81">
        <w:rPr>
          <w:rFonts w:ascii="Times New Roman" w:eastAsia="Calibri" w:hAnsi="Times New Roman" w:cs="Times New Roman"/>
          <w:szCs w:val="24"/>
        </w:rPr>
        <w:t xml:space="preserve"> 2020 году</w:t>
      </w:r>
    </w:p>
    <w:p w:rsidR="006E07A0" w:rsidRPr="00364C81" w:rsidRDefault="006E07A0" w:rsidP="006E07A0">
      <w:pPr>
        <w:tabs>
          <w:tab w:val="left" w:pos="6385"/>
        </w:tabs>
        <w:spacing w:after="0" w:line="259" w:lineRule="auto"/>
        <w:rPr>
          <w:rFonts w:ascii="Times New Roman" w:eastAsia="Calibri" w:hAnsi="Times New Roman" w:cs="Times New Roman"/>
          <w:sz w:val="24"/>
          <w:szCs w:val="20"/>
        </w:rPr>
      </w:pPr>
    </w:p>
    <w:p w:rsidR="006E07A0" w:rsidRPr="006E07A0" w:rsidRDefault="006E07A0" w:rsidP="006E07A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6E07A0" w:rsidRPr="006E07A0" w:rsidRDefault="006E07A0" w:rsidP="006E07A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7A0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налоговых и неналоговых доходов бюджета</w:t>
      </w:r>
    </w:p>
    <w:p w:rsidR="006E07A0" w:rsidRPr="006E07A0" w:rsidRDefault="006E07A0" w:rsidP="006E07A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7A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6E07A0" w:rsidRPr="006E07A0" w:rsidRDefault="006E07A0" w:rsidP="006E07A0">
      <w:pPr>
        <w:spacing w:after="0" w:line="259" w:lineRule="auto"/>
        <w:jc w:val="center"/>
        <w:rPr>
          <w:rFonts w:ascii="Times New Roman" w:eastAsia="Calibri" w:hAnsi="Times New Roman" w:cs="Times New Roman"/>
          <w:sz w:val="12"/>
          <w:szCs w:val="24"/>
        </w:rPr>
      </w:pPr>
      <w:r w:rsidRPr="006E07A0">
        <w:rPr>
          <w:rFonts w:ascii="Times New Roman" w:eastAsia="Calibri" w:hAnsi="Times New Roman" w:cs="Times New Roman"/>
          <w:sz w:val="20"/>
          <w:szCs w:val="24"/>
        </w:rPr>
        <w:t>(наименование муниципального образования)</w:t>
      </w:r>
    </w:p>
    <w:p w:rsidR="006E07A0" w:rsidRPr="006E07A0" w:rsidRDefault="006E07A0" w:rsidP="006E07A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7A0">
        <w:rPr>
          <w:rFonts w:ascii="Times New Roman" w:eastAsia="Calibri" w:hAnsi="Times New Roman" w:cs="Times New Roman"/>
          <w:b/>
          <w:sz w:val="24"/>
          <w:szCs w:val="24"/>
        </w:rPr>
        <w:t xml:space="preserve"> в 2020 году по сравнению с аналогичным периодом 2019 года</w:t>
      </w:r>
    </w:p>
    <w:p w:rsidR="006E07A0" w:rsidRPr="006E07A0" w:rsidRDefault="006E07A0" w:rsidP="006E07A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6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561"/>
        <w:gridCol w:w="2410"/>
        <w:gridCol w:w="1236"/>
        <w:gridCol w:w="1174"/>
        <w:gridCol w:w="850"/>
        <w:gridCol w:w="1666"/>
      </w:tblGrid>
      <w:tr w:rsidR="006E07A0" w:rsidRPr="006E07A0" w:rsidTr="006E07A0">
        <w:trPr>
          <w:trHeight w:val="1431"/>
        </w:trPr>
        <w:tc>
          <w:tcPr>
            <w:tcW w:w="66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Код классификации доходов 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Исполнено с начала года на 01.__.2019 г., тыс. рублей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Исполнено с начала года на 01.__.2020 г., тыс. рублей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Причины снижения (менее 100%) по сравнению с аналогичным периодом прошлого года</w:t>
            </w:r>
          </w:p>
        </w:tc>
      </w:tr>
      <w:tr w:rsidR="006E07A0" w:rsidRPr="006E07A0" w:rsidTr="006E07A0">
        <w:trPr>
          <w:trHeight w:val="249"/>
        </w:trPr>
        <w:tc>
          <w:tcPr>
            <w:tcW w:w="66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6E07A0" w:rsidRPr="006E07A0" w:rsidTr="006E07A0">
        <w:trPr>
          <w:trHeight w:val="285"/>
        </w:trPr>
        <w:tc>
          <w:tcPr>
            <w:tcW w:w="66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285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3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3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Прочие налоговые доходы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3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3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уплаты акцизов на нефтепродукты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285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285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3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000 1 06 01000 00 0000 110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300"/>
        </w:trPr>
        <w:tc>
          <w:tcPr>
            <w:tcW w:w="666" w:type="dxa"/>
            <w:shd w:val="clear" w:color="auto" w:fill="auto"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2561" w:type="dxa"/>
            <w:shd w:val="clear" w:color="auto" w:fill="auto"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Транспортный налог</w:t>
            </w:r>
          </w:p>
        </w:tc>
        <w:tc>
          <w:tcPr>
            <w:tcW w:w="2410" w:type="dxa"/>
            <w:shd w:val="clear" w:color="auto" w:fill="auto"/>
            <w:noWrap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000 1 06 04000 00 0000 110</w:t>
            </w:r>
          </w:p>
        </w:tc>
        <w:tc>
          <w:tcPr>
            <w:tcW w:w="1236" w:type="dxa"/>
            <w:shd w:val="clear" w:color="auto" w:fill="auto"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07A0" w:rsidRPr="006E07A0" w:rsidTr="006E07A0">
        <w:trPr>
          <w:trHeight w:val="3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000 1 06 06000 00 0000 110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285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6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000 1 09 00000 00 0000 000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285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41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57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6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Доходы, получаемые в виде арендной платы за муниципальное имущество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6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Прочие доходы от использования имущества, находящихся в муниципальной собственности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000 1 11 09000 00 0000 120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6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Иные доходы от использования муниципального имущества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57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57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6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Доходы от реализации имущества, находящегося в муниципальной собственности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000 1 14 02000 00 0000 000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6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Доходы  от  продажи    земельных  участков, находящихся в муниципальной собственности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000 1 14 06000 00 0000 430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285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285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3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2.5.1.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000 1 17 01000 00 0000 180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6E07A0" w:rsidRPr="006E07A0" w:rsidTr="006E07A0">
        <w:trPr>
          <w:trHeight w:val="300"/>
        </w:trPr>
        <w:tc>
          <w:tcPr>
            <w:tcW w:w="666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2.5.2.</w:t>
            </w:r>
          </w:p>
        </w:tc>
        <w:tc>
          <w:tcPr>
            <w:tcW w:w="2561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000 1 17 05000 00 0000 180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6E07A0" w:rsidRPr="006E07A0" w:rsidRDefault="006E07A0" w:rsidP="006E0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7A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</w:tbl>
    <w:p w:rsidR="006E07A0" w:rsidRPr="006E07A0" w:rsidRDefault="006E07A0" w:rsidP="006E07A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A0" w:rsidRPr="006E07A0" w:rsidRDefault="006E07A0" w:rsidP="006E07A0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6E07A0" w:rsidRPr="006E07A0" w:rsidRDefault="006E07A0" w:rsidP="006E0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</w:t>
      </w:r>
      <w:proofErr w:type="gramStart"/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образования  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    ___________   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6E07A0" w:rsidRPr="006E07A0" w:rsidRDefault="006E07A0" w:rsidP="006E07A0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(подпись)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>(расшифровка подписи)</w:t>
      </w:r>
    </w:p>
    <w:p w:rsidR="006E07A0" w:rsidRPr="006E07A0" w:rsidRDefault="006E07A0" w:rsidP="006E0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</w:t>
      </w:r>
    </w:p>
    <w:p w:rsidR="006E07A0" w:rsidRPr="006E07A0" w:rsidRDefault="006E07A0" w:rsidP="006E0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органа муниципального образования           ___________   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6E07A0" w:rsidRPr="006E07A0" w:rsidRDefault="006E07A0" w:rsidP="006E07A0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(подпись)</w:t>
      </w:r>
      <w:r w:rsidRPr="006E07A0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 w:rsidRPr="006E07A0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6E07A0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6E07A0" w:rsidRPr="006E07A0" w:rsidRDefault="006E07A0" w:rsidP="006E07A0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6E07A0" w:rsidRPr="006E07A0" w:rsidRDefault="006E07A0" w:rsidP="006E07A0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6E07A0" w:rsidRPr="006E07A0" w:rsidRDefault="006E07A0" w:rsidP="006E07A0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6E07A0" w:rsidRPr="006E07A0" w:rsidRDefault="006E07A0" w:rsidP="006E07A0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6E07A0">
        <w:rPr>
          <w:rFonts w:ascii="Times New Roman" w:eastAsia="Calibri" w:hAnsi="Times New Roman" w:cs="Times New Roman"/>
          <w:sz w:val="24"/>
          <w:szCs w:val="24"/>
        </w:rPr>
        <w:t>Исполнитель: ФИО, тел.</w:t>
      </w:r>
    </w:p>
    <w:p w:rsidR="006E07A0" w:rsidRPr="006E07A0" w:rsidRDefault="006E07A0" w:rsidP="006E07A0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6E07A0" w:rsidRPr="006E07A0" w:rsidRDefault="006E07A0" w:rsidP="006E07A0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6E07A0" w:rsidRPr="006E07A0" w:rsidRDefault="006E07A0" w:rsidP="006E07A0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6E07A0" w:rsidRPr="006E07A0" w:rsidRDefault="006E07A0" w:rsidP="006E07A0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6E07A0" w:rsidRPr="006E07A0" w:rsidRDefault="006E07A0" w:rsidP="006E07A0"/>
    <w:p w:rsidR="00364C81" w:rsidRPr="00364C81" w:rsidRDefault="00364C81" w:rsidP="00364C81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364C81" w:rsidRDefault="00364C81" w:rsidP="00364C81">
      <w:pPr>
        <w:spacing w:after="0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4132" w:rsidRPr="00364C81" w:rsidRDefault="00BF4132" w:rsidP="00364C81">
      <w:pPr>
        <w:spacing w:after="0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  <w:sectPr w:rsidR="00BF4132" w:rsidRPr="00364C81" w:rsidSect="00504081">
          <w:footerReference w:type="default" r:id="rId8"/>
          <w:headerReference w:type="first" r:id="rId9"/>
          <w:footerReference w:type="first" r:id="rId10"/>
          <w:footnotePr>
            <w:numFmt w:val="chicago"/>
          </w:footnotePr>
          <w:pgSz w:w="11906" w:h="16838" w:code="9"/>
          <w:pgMar w:top="851" w:right="851" w:bottom="851" w:left="1531" w:header="567" w:footer="567" w:gutter="0"/>
          <w:cols w:space="708"/>
          <w:titlePg/>
          <w:docGrid w:linePitch="360"/>
        </w:sectPr>
      </w:pPr>
    </w:p>
    <w:p w:rsidR="00364C81" w:rsidRPr="00364C81" w:rsidRDefault="00364C81" w:rsidP="00364C81">
      <w:pPr>
        <w:spacing w:after="0" w:line="240" w:lineRule="auto"/>
        <w:jc w:val="right"/>
        <w:outlineLvl w:val="3"/>
        <w:rPr>
          <w:rFonts w:ascii="Times New Roman" w:eastAsia="Calibri" w:hAnsi="Times New Roman" w:cs="Times New Roman"/>
          <w:b/>
          <w:snapToGrid w:val="0"/>
          <w:szCs w:val="24"/>
        </w:rPr>
      </w:pPr>
      <w:r w:rsidRPr="00364C81">
        <w:rPr>
          <w:rFonts w:ascii="Times New Roman" w:eastAsia="Calibri" w:hAnsi="Times New Roman" w:cs="Times New Roman"/>
          <w:b/>
          <w:snapToGrid w:val="0"/>
          <w:szCs w:val="24"/>
        </w:rPr>
        <w:t xml:space="preserve">Приложение 2 </w:t>
      </w: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 xml:space="preserve">к Отчету о выполнении мер, установленных </w:t>
      </w: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>Соглашением о мерах по социально-экономическому</w:t>
      </w: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 xml:space="preserve"> развитию и оздоровлению муниципальных финансов </w:t>
      </w:r>
    </w:p>
    <w:p w:rsidR="00B0113F" w:rsidRDefault="00364C81" w:rsidP="00B0113F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>городского</w:t>
      </w:r>
      <w:r w:rsidR="00B0113F" w:rsidRPr="00B0113F">
        <w:rPr>
          <w:rFonts w:ascii="Times New Roman" w:eastAsia="Calibri" w:hAnsi="Times New Roman" w:cs="Times New Roman"/>
          <w:szCs w:val="24"/>
        </w:rPr>
        <w:t xml:space="preserve"> (</w:t>
      </w:r>
      <w:r w:rsidR="00B0113F">
        <w:rPr>
          <w:rFonts w:ascii="Times New Roman" w:eastAsia="Calibri" w:hAnsi="Times New Roman" w:cs="Times New Roman"/>
          <w:szCs w:val="24"/>
        </w:rPr>
        <w:t>сельского</w:t>
      </w:r>
      <w:r w:rsidRPr="00364C81">
        <w:rPr>
          <w:rFonts w:ascii="Times New Roman" w:eastAsia="Calibri" w:hAnsi="Times New Roman" w:cs="Times New Roman"/>
          <w:szCs w:val="24"/>
        </w:rPr>
        <w:t>)</w:t>
      </w:r>
      <w:r w:rsidR="00B0113F">
        <w:rPr>
          <w:rFonts w:ascii="Times New Roman" w:eastAsia="Calibri" w:hAnsi="Times New Roman" w:cs="Times New Roman"/>
          <w:szCs w:val="24"/>
        </w:rPr>
        <w:t xml:space="preserve"> поселения, входящего в </w:t>
      </w:r>
    </w:p>
    <w:p w:rsidR="00364C81" w:rsidRPr="00B0113F" w:rsidRDefault="00B0113F" w:rsidP="00B0113F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состав Октябрьского </w:t>
      </w:r>
      <w:proofErr w:type="gramStart"/>
      <w:r>
        <w:rPr>
          <w:rFonts w:ascii="Times New Roman" w:eastAsia="Calibri" w:hAnsi="Times New Roman" w:cs="Times New Roman"/>
          <w:szCs w:val="24"/>
        </w:rPr>
        <w:t xml:space="preserve">района </w:t>
      </w:r>
      <w:r w:rsidR="00364C81" w:rsidRPr="00364C81">
        <w:rPr>
          <w:rFonts w:ascii="Times New Roman" w:eastAsia="Calibri" w:hAnsi="Times New Roman" w:cs="Times New Roman"/>
          <w:szCs w:val="24"/>
        </w:rPr>
        <w:t xml:space="preserve"> в</w:t>
      </w:r>
      <w:proofErr w:type="gramEnd"/>
      <w:r w:rsidR="00364C81" w:rsidRPr="00364C81">
        <w:rPr>
          <w:rFonts w:ascii="Times New Roman" w:eastAsia="Calibri" w:hAnsi="Times New Roman" w:cs="Times New Roman"/>
          <w:szCs w:val="24"/>
        </w:rPr>
        <w:t xml:space="preserve"> 2020 году</w:t>
      </w: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исполнению плана мероприятий по росту доходов, оптимизации расходов и сокращению муниципального долга муниципального образования ________________________________________________________ в 2020 году</w:t>
      </w:r>
    </w:p>
    <w:p w:rsidR="00364C81" w:rsidRPr="00364C81" w:rsidRDefault="00364C81" w:rsidP="00364C81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364C81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(наименование муниципального образования)</w:t>
      </w: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4498"/>
      </w:tblGrid>
      <w:tr w:rsidR="00364C81" w:rsidRPr="00364C81" w:rsidTr="00364C81">
        <w:trPr>
          <w:trHeight w:val="306"/>
        </w:trPr>
        <w:tc>
          <w:tcPr>
            <w:tcW w:w="14473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муниципального правового акта, утвердившего план мероприятий:*___________________________________________________</w:t>
            </w:r>
          </w:p>
        </w:tc>
      </w:tr>
      <w:tr w:rsidR="00364C81" w:rsidRPr="00364C81" w:rsidTr="00364C81">
        <w:trPr>
          <w:trHeight w:val="306"/>
        </w:trPr>
        <w:tc>
          <w:tcPr>
            <w:tcW w:w="14473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Дата___________________________________________________________________________________________________________________</w:t>
            </w:r>
          </w:p>
        </w:tc>
      </w:tr>
      <w:tr w:rsidR="00364C81" w:rsidRPr="00364C81" w:rsidTr="00364C81">
        <w:trPr>
          <w:trHeight w:val="306"/>
        </w:trPr>
        <w:tc>
          <w:tcPr>
            <w:tcW w:w="14473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№_____________________________________________________________________________________________________________________</w:t>
            </w:r>
          </w:p>
        </w:tc>
      </w:tr>
      <w:tr w:rsidR="00364C81" w:rsidRPr="00364C81" w:rsidTr="00364C81">
        <w:trPr>
          <w:trHeight w:val="306"/>
        </w:trPr>
        <w:tc>
          <w:tcPr>
            <w:tcW w:w="14473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Наименование__________________________________________________________________________________________________________</w:t>
            </w:r>
          </w:p>
        </w:tc>
      </w:tr>
    </w:tbl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702"/>
        <w:gridCol w:w="1749"/>
        <w:gridCol w:w="1511"/>
        <w:gridCol w:w="1158"/>
        <w:gridCol w:w="1552"/>
        <w:gridCol w:w="1552"/>
        <w:gridCol w:w="1431"/>
        <w:gridCol w:w="1642"/>
      </w:tblGrid>
      <w:tr w:rsidR="00364C81" w:rsidRPr="00364C81" w:rsidTr="00364C81">
        <w:trPr>
          <w:trHeight w:val="281"/>
        </w:trPr>
        <w:tc>
          <w:tcPr>
            <w:tcW w:w="566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№</w:t>
            </w: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Проект муниципального правового акта или иной документ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Целевой показатель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Бюджетный эффект от реализации мероприятий (план),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Полученный бюджетный эффект от реализации мероприятий на отчетную дату, тыс. руб.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Значение целевого показателя на отчетную дату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Обоснование неисполнения мероприятия</w:t>
            </w:r>
          </w:p>
        </w:tc>
      </w:tr>
      <w:tr w:rsidR="00364C81" w:rsidRPr="00364C81" w:rsidTr="00364C81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</w:rPr>
              <w:t>10</w:t>
            </w:r>
          </w:p>
        </w:tc>
      </w:tr>
      <w:tr w:rsidR="00364C81" w:rsidRPr="00364C81" w:rsidTr="00364C81">
        <w:trPr>
          <w:trHeight w:val="331"/>
        </w:trPr>
        <w:tc>
          <w:tcPr>
            <w:tcW w:w="14990" w:type="dxa"/>
            <w:gridSpan w:val="10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1. Мероприятия по росту доходов бюджета муниципального образования</w:t>
            </w:r>
          </w:p>
        </w:tc>
      </w:tr>
      <w:tr w:rsidR="00364C81" w:rsidRPr="00364C81" w:rsidTr="00364C81">
        <w:trPr>
          <w:trHeight w:val="330"/>
        </w:trPr>
        <w:tc>
          <w:tcPr>
            <w:tcW w:w="566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Всего по доходам,  в том числе: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330"/>
        </w:trPr>
        <w:tc>
          <w:tcPr>
            <w:tcW w:w="566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330"/>
        </w:trPr>
        <w:tc>
          <w:tcPr>
            <w:tcW w:w="566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330"/>
        </w:trPr>
        <w:tc>
          <w:tcPr>
            <w:tcW w:w="566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332"/>
        </w:trPr>
        <w:tc>
          <w:tcPr>
            <w:tcW w:w="14990" w:type="dxa"/>
            <w:gridSpan w:val="10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364C81" w:rsidRPr="00364C81" w:rsidTr="00364C81">
        <w:trPr>
          <w:trHeight w:val="281"/>
        </w:trPr>
        <w:tc>
          <w:tcPr>
            <w:tcW w:w="566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Всего по расходам,  в том числе: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345"/>
        </w:trPr>
        <w:tc>
          <w:tcPr>
            <w:tcW w:w="566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345"/>
        </w:trPr>
        <w:tc>
          <w:tcPr>
            <w:tcW w:w="566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345"/>
        </w:trPr>
        <w:tc>
          <w:tcPr>
            <w:tcW w:w="566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272"/>
        </w:trPr>
        <w:tc>
          <w:tcPr>
            <w:tcW w:w="14990" w:type="dxa"/>
            <w:gridSpan w:val="10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364C81" w:rsidRPr="00364C81" w:rsidTr="00364C81"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</w:tr>
      <w:tr w:rsidR="00364C81" w:rsidRPr="00364C81" w:rsidTr="00364C81"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364C81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 </w:t>
            </w:r>
          </w:p>
        </w:tc>
      </w:tr>
    </w:tbl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* - указываются реквизиты первоначально принятого документа (например: постановление от </w:t>
      </w:r>
      <w:proofErr w:type="spellStart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>хх.</w:t>
      </w:r>
      <w:proofErr w:type="gramStart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>хх.хххх</w:t>
      </w:r>
      <w:proofErr w:type="spellEnd"/>
      <w:proofErr w:type="gramEnd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№ </w:t>
      </w:r>
      <w:proofErr w:type="spellStart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>хх</w:t>
      </w:r>
      <w:proofErr w:type="spellEnd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(в ред. от </w:t>
      </w:r>
      <w:proofErr w:type="spellStart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>хх.хх.хххх</w:t>
      </w:r>
      <w:proofErr w:type="spellEnd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№ </w:t>
      </w:r>
      <w:proofErr w:type="spellStart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>хх</w:t>
      </w:r>
      <w:proofErr w:type="spellEnd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>)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364C81" w:rsidRPr="00364C81" w:rsidRDefault="00364C81" w:rsidP="00364C81">
      <w:pPr>
        <w:spacing w:after="0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Глава муниципального </w:t>
      </w:r>
      <w:proofErr w:type="gramStart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образования  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proofErr w:type="gramEnd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_______________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________________________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(подпись)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  </w:t>
      </w:r>
      <w:proofErr w:type="gramStart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(</w:t>
      </w:r>
      <w:proofErr w:type="gramEnd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>расшифровка подписи)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364C81" w:rsidRPr="00364C81" w:rsidRDefault="00364C81" w:rsidP="00364C81">
      <w:pPr>
        <w:spacing w:after="0" w:line="240" w:lineRule="auto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Руководитель финансового 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_______________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_________________________</w:t>
      </w:r>
    </w:p>
    <w:p w:rsidR="00364C81" w:rsidRPr="00364C81" w:rsidRDefault="00364C81" w:rsidP="00364C81">
      <w:pPr>
        <w:spacing w:after="0" w:line="240" w:lineRule="auto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органа муниципального образования        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</w:t>
      </w:r>
      <w:proofErr w:type="gramStart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(</w:t>
      </w:r>
      <w:proofErr w:type="gramEnd"/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>подпись)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(расшифровка подписи)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364C81" w:rsidRPr="00364C81" w:rsidRDefault="00364C81" w:rsidP="00364C81">
      <w:pPr>
        <w:spacing w:after="0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>Исполнитель: ФИО, тел.</w:t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64C81">
        <w:rPr>
          <w:rFonts w:ascii="Times New Roman" w:eastAsia="Calibri" w:hAnsi="Times New Roman" w:cs="Times New Roman"/>
          <w:snapToGrid w:val="0"/>
          <w:sz w:val="26"/>
          <w:szCs w:val="26"/>
        </w:rPr>
        <w:br w:type="page"/>
      </w:r>
    </w:p>
    <w:p w:rsidR="00364C81" w:rsidRPr="00364C81" w:rsidRDefault="00364C81" w:rsidP="00364C81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B0113F" w:rsidP="00364C81">
      <w:pPr>
        <w:spacing w:after="0" w:line="259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3</w:t>
      </w:r>
      <w:r w:rsidR="00364C81" w:rsidRPr="00364C81">
        <w:rPr>
          <w:rFonts w:ascii="Times New Roman" w:eastAsia="Calibri" w:hAnsi="Times New Roman" w:cs="Times New Roman"/>
          <w:b/>
        </w:rPr>
        <w:t xml:space="preserve"> </w:t>
      </w:r>
    </w:p>
    <w:p w:rsidR="00364C81" w:rsidRPr="00364C81" w:rsidRDefault="00364C81" w:rsidP="00364C81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64C81">
        <w:rPr>
          <w:rFonts w:ascii="Times New Roman" w:eastAsia="Calibri" w:hAnsi="Times New Roman" w:cs="Times New Roman"/>
        </w:rPr>
        <w:t xml:space="preserve">к Отчету о выполнении мер, установленных </w:t>
      </w:r>
    </w:p>
    <w:p w:rsidR="00364C81" w:rsidRPr="00364C81" w:rsidRDefault="00364C81" w:rsidP="00364C81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64C81">
        <w:rPr>
          <w:rFonts w:ascii="Times New Roman" w:eastAsia="Calibri" w:hAnsi="Times New Roman" w:cs="Times New Roman"/>
        </w:rPr>
        <w:t>Соглашением о мерах по социально-экономическому</w:t>
      </w:r>
    </w:p>
    <w:p w:rsidR="00364C81" w:rsidRPr="00364C81" w:rsidRDefault="00364C81" w:rsidP="00364C81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64C81">
        <w:rPr>
          <w:rFonts w:ascii="Times New Roman" w:eastAsia="Calibri" w:hAnsi="Times New Roman" w:cs="Times New Roman"/>
        </w:rPr>
        <w:t xml:space="preserve"> развитию и оздоровлению муниципальных финансов </w:t>
      </w:r>
    </w:p>
    <w:p w:rsidR="006B3375" w:rsidRDefault="006B3375" w:rsidP="006B3375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>городского</w:t>
      </w:r>
      <w:r w:rsidRPr="00B0113F">
        <w:rPr>
          <w:rFonts w:ascii="Times New Roman" w:eastAsia="Calibri" w:hAnsi="Times New Roman" w:cs="Times New Roman"/>
          <w:szCs w:val="24"/>
        </w:rPr>
        <w:t xml:space="preserve"> (</w:t>
      </w:r>
      <w:r>
        <w:rPr>
          <w:rFonts w:ascii="Times New Roman" w:eastAsia="Calibri" w:hAnsi="Times New Roman" w:cs="Times New Roman"/>
          <w:szCs w:val="24"/>
        </w:rPr>
        <w:t>сельского</w:t>
      </w:r>
      <w:r w:rsidRPr="00364C81">
        <w:rPr>
          <w:rFonts w:ascii="Times New Roman" w:eastAsia="Calibri" w:hAnsi="Times New Roman" w:cs="Times New Roman"/>
          <w:szCs w:val="24"/>
        </w:rPr>
        <w:t>)</w:t>
      </w:r>
      <w:r>
        <w:rPr>
          <w:rFonts w:ascii="Times New Roman" w:eastAsia="Calibri" w:hAnsi="Times New Roman" w:cs="Times New Roman"/>
          <w:szCs w:val="24"/>
        </w:rPr>
        <w:t xml:space="preserve"> поселения, входящего в </w:t>
      </w:r>
    </w:p>
    <w:p w:rsidR="006B3375" w:rsidRPr="00B0113F" w:rsidRDefault="006B3375" w:rsidP="006B3375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состав Октябрьского </w:t>
      </w:r>
      <w:proofErr w:type="gramStart"/>
      <w:r>
        <w:rPr>
          <w:rFonts w:ascii="Times New Roman" w:eastAsia="Calibri" w:hAnsi="Times New Roman" w:cs="Times New Roman"/>
          <w:szCs w:val="24"/>
        </w:rPr>
        <w:t xml:space="preserve">района </w:t>
      </w:r>
      <w:r w:rsidRPr="00364C81">
        <w:rPr>
          <w:rFonts w:ascii="Times New Roman" w:eastAsia="Calibri" w:hAnsi="Times New Roman" w:cs="Times New Roman"/>
          <w:szCs w:val="24"/>
        </w:rPr>
        <w:t xml:space="preserve"> в</w:t>
      </w:r>
      <w:proofErr w:type="gramEnd"/>
      <w:r w:rsidRPr="00364C81">
        <w:rPr>
          <w:rFonts w:ascii="Times New Roman" w:eastAsia="Calibri" w:hAnsi="Times New Roman" w:cs="Times New Roman"/>
          <w:szCs w:val="24"/>
        </w:rPr>
        <w:t xml:space="preserve"> 2020 году</w:t>
      </w:r>
    </w:p>
    <w:p w:rsidR="00364C81" w:rsidRPr="00364C81" w:rsidRDefault="00364C81" w:rsidP="00364C81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C81">
        <w:rPr>
          <w:rFonts w:ascii="Times New Roman" w:eastAsia="Calibri" w:hAnsi="Times New Roman" w:cs="Times New Roman"/>
          <w:b/>
          <w:sz w:val="24"/>
          <w:szCs w:val="24"/>
        </w:rPr>
        <w:t>Информация о численности работников муниципальных учреждений и органов местного самоуправления муници</w:t>
      </w:r>
      <w:r w:rsidR="006B3375">
        <w:rPr>
          <w:rFonts w:ascii="Times New Roman" w:eastAsia="Calibri" w:hAnsi="Times New Roman" w:cs="Times New Roman"/>
          <w:b/>
          <w:sz w:val="24"/>
          <w:szCs w:val="24"/>
        </w:rPr>
        <w:t xml:space="preserve">пального образования </w:t>
      </w:r>
      <w:r w:rsidRPr="00364C81">
        <w:rPr>
          <w:rFonts w:ascii="Times New Roman" w:eastAsia="Calibri" w:hAnsi="Times New Roman" w:cs="Times New Roman"/>
          <w:b/>
          <w:sz w:val="24"/>
          <w:szCs w:val="24"/>
        </w:rPr>
        <w:t xml:space="preserve">(на отчетную </w:t>
      </w:r>
      <w:proofErr w:type="gramStart"/>
      <w:r w:rsidRPr="00364C81">
        <w:rPr>
          <w:rFonts w:ascii="Times New Roman" w:eastAsia="Calibri" w:hAnsi="Times New Roman" w:cs="Times New Roman"/>
          <w:b/>
          <w:sz w:val="24"/>
          <w:szCs w:val="24"/>
        </w:rPr>
        <w:t>дату:_</w:t>
      </w:r>
      <w:proofErr w:type="gramEnd"/>
      <w:r w:rsidRPr="00364C81">
        <w:rPr>
          <w:rFonts w:ascii="Times New Roman" w:eastAsia="Calibri" w:hAnsi="Times New Roman" w:cs="Times New Roman"/>
          <w:b/>
          <w:sz w:val="24"/>
          <w:szCs w:val="24"/>
        </w:rPr>
        <w:t>______________)</w:t>
      </w:r>
    </w:p>
    <w:p w:rsidR="00364C81" w:rsidRPr="00364C81" w:rsidRDefault="00364C81" w:rsidP="00364C8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C8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</w:t>
      </w:r>
    </w:p>
    <w:p w:rsidR="00364C81" w:rsidRPr="00364C81" w:rsidRDefault="00364C81" w:rsidP="00364C8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(наименование муници</w:t>
      </w:r>
      <w:r w:rsidR="006B3375">
        <w:rPr>
          <w:rFonts w:ascii="Times New Roman" w:eastAsia="Calibri" w:hAnsi="Times New Roman" w:cs="Times New Roman"/>
          <w:sz w:val="24"/>
          <w:szCs w:val="24"/>
        </w:rPr>
        <w:t>пального образования</w:t>
      </w:r>
      <w:r w:rsidRPr="00364C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64C81" w:rsidRPr="00364C81" w:rsidRDefault="00364C81" w:rsidP="00364C81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152"/>
        <w:gridCol w:w="1222"/>
        <w:gridCol w:w="1115"/>
        <w:gridCol w:w="990"/>
        <w:gridCol w:w="1359"/>
        <w:gridCol w:w="1991"/>
        <w:gridCol w:w="1285"/>
        <w:gridCol w:w="2057"/>
        <w:gridCol w:w="2057"/>
      </w:tblGrid>
      <w:tr w:rsidR="00364C81" w:rsidRPr="00364C81" w:rsidTr="00364C81">
        <w:trPr>
          <w:trHeight w:val="236"/>
        </w:trPr>
        <w:tc>
          <w:tcPr>
            <w:tcW w:w="562" w:type="pct"/>
            <w:vMerge w:val="restar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364C81" w:rsidRPr="00364C81" w:rsidRDefault="00364C81" w:rsidP="00364C81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Утвержден-</w:t>
            </w:r>
            <w:proofErr w:type="spellStart"/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штатная численность на 31.12.2019 года***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64C81" w:rsidRPr="00364C81" w:rsidRDefault="00364C81" w:rsidP="00364C81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Утвержден-</w:t>
            </w:r>
            <w:proofErr w:type="spellStart"/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штатная численность на 01.01.2020 года***</w:t>
            </w:r>
          </w:p>
        </w:tc>
        <w:tc>
          <w:tcPr>
            <w:tcW w:w="2261" w:type="pct"/>
            <w:gridSpan w:val="5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 состоянию на отчетную дату*: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Примечание</w:t>
            </w: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</w:r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 состоянию на отчетную дату)</w:t>
            </w:r>
          </w:p>
        </w:tc>
        <w:tc>
          <w:tcPr>
            <w:tcW w:w="690" w:type="pct"/>
            <w:vMerge w:val="restar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Справочно</w:t>
            </w:r>
            <w:proofErr w:type="spellEnd"/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:</w:t>
            </w:r>
          </w:p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(-) количество ставок, сокращенных в результате проведенных мероприятий по оптимизации, ликвидации и т.д.  </w:t>
            </w:r>
          </w:p>
        </w:tc>
      </w:tr>
      <w:tr w:rsidR="00364C81" w:rsidRPr="00364C81" w:rsidTr="00364C81">
        <w:trPr>
          <w:trHeight w:val="315"/>
        </w:trPr>
        <w:tc>
          <w:tcPr>
            <w:tcW w:w="562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Утвержден-</w:t>
            </w:r>
            <w:proofErr w:type="spellStart"/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proofErr w:type="gramEnd"/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штатная численность, всего</w:t>
            </w:r>
          </w:p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01.__.2020 года</w:t>
            </w:r>
          </w:p>
        </w:tc>
        <w:tc>
          <w:tcPr>
            <w:tcW w:w="1887" w:type="pct"/>
            <w:gridSpan w:val="4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 том числе:</w:t>
            </w: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pct"/>
            <w:vMerge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372"/>
        </w:trPr>
        <w:tc>
          <w:tcPr>
            <w:tcW w:w="562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 основаниям, соответствующим абзацу четвертому подпункта 2.2.2 пункта 2 Соглашения</w:t>
            </w:r>
          </w:p>
        </w:tc>
        <w:tc>
          <w:tcPr>
            <w:tcW w:w="668" w:type="pct"/>
            <w:vMerge w:val="restar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изменение штатной численности педагогического персонала в результате увеличения количества классов, групп в учреждениях дошкольного, общего образования и т.д.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 иным основаниям, несоответствующим абзацу четвертому подпункта 2.2.2 пункта 2 Соглашения</w:t>
            </w:r>
          </w:p>
        </w:tc>
        <w:tc>
          <w:tcPr>
            <w:tcW w:w="690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vMerge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893"/>
        </w:trPr>
        <w:tc>
          <w:tcPr>
            <w:tcW w:w="562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ввод (приобретение) новых объектов</w:t>
            </w:r>
          </w:p>
        </w:tc>
        <w:tc>
          <w:tcPr>
            <w:tcW w:w="456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принятие решений по перераспределению полномочий, наделению ими</w:t>
            </w:r>
          </w:p>
        </w:tc>
        <w:tc>
          <w:tcPr>
            <w:tcW w:w="668" w:type="pct"/>
            <w:vMerge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vMerge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278"/>
        </w:trPr>
        <w:tc>
          <w:tcPr>
            <w:tcW w:w="56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0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364C81" w:rsidRPr="00364C81" w:rsidTr="00364C81">
        <w:trPr>
          <w:trHeight w:val="661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1. Численность работников органов местного самоуправления, чел.**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954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sz w:val="16"/>
                <w:szCs w:val="16"/>
              </w:rPr>
              <w:t>2. Численность работников муниципальных учреждений всего, из них, шт. ед. (ставки):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324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2.1. сферы образования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347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2.2. сферы культуры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527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2.3. сферы физической культуры и спорта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401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2.4. общегосударственные вопросы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339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2.5. национальная безопасность и правоохранительная деятельность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415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2.6. национальная экономика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506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2.7. </w:t>
            </w:r>
            <w:proofErr w:type="spellStart"/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жилищно</w:t>
            </w:r>
            <w:proofErr w:type="spellEnd"/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-коммунальное хозяйство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64C81" w:rsidRPr="00364C81" w:rsidTr="00364C81">
        <w:trPr>
          <w:trHeight w:val="520"/>
        </w:trPr>
        <w:tc>
          <w:tcPr>
            <w:tcW w:w="562" w:type="pct"/>
            <w:shd w:val="clear" w:color="auto" w:fill="auto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64C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2.8. средства массовой информации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64C81" w:rsidRPr="00364C81" w:rsidRDefault="00364C81" w:rsidP="00364C81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364C81" w:rsidRPr="00364C81" w:rsidRDefault="00364C81" w:rsidP="00364C81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64C81">
        <w:rPr>
          <w:rFonts w:ascii="Times New Roman" w:eastAsia="Calibri" w:hAnsi="Times New Roman" w:cs="Times New Roman"/>
        </w:rPr>
        <w:t>* информация заполняется нарастающим итогом (с сохранением информации за предыдущие отчетные периоды);</w:t>
      </w:r>
    </w:p>
    <w:p w:rsidR="00364C81" w:rsidRPr="00364C81" w:rsidRDefault="00364C81" w:rsidP="00364C81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64C81">
        <w:rPr>
          <w:rFonts w:ascii="Times New Roman" w:eastAsia="Calibri" w:hAnsi="Times New Roman" w:cs="Times New Roman"/>
        </w:rPr>
        <w:t>** строка «Численность работников органов местного самоуправления» должна соответствовать отчету по форме 0503075 «Отчет о расходах и численности работников органов местного самоуправления» за 1 полугодие, 9 месяцев и год.</w:t>
      </w:r>
    </w:p>
    <w:p w:rsidR="00364C81" w:rsidRPr="00364C81" w:rsidRDefault="00364C81" w:rsidP="00364C81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64C81">
        <w:rPr>
          <w:rFonts w:ascii="Times New Roman" w:eastAsia="Calibri" w:hAnsi="Times New Roman" w:cs="Times New Roman"/>
        </w:rPr>
        <w:t>***</w:t>
      </w:r>
      <w:r w:rsidRPr="00364C81">
        <w:rPr>
          <w:rFonts w:ascii="Calibri" w:eastAsia="Calibri" w:hAnsi="Calibri" w:cs="Times New Roman"/>
        </w:rPr>
        <w:t xml:space="preserve"> </w:t>
      </w:r>
      <w:r w:rsidRPr="00364C81">
        <w:rPr>
          <w:rFonts w:ascii="Times New Roman" w:eastAsia="Calibri" w:hAnsi="Times New Roman" w:cs="Times New Roman"/>
        </w:rPr>
        <w:t>утвержденная штатная численность на 31.12.2019 год заполняется согласно принятым решениям о бюджете муниципального образования на период с 01.01.2019 года по 31.12.2019 года, утвержденная штатная численность на 01.01.2020 года заполняется согласно принятым решениям о бюджете муниципального образования на период с 01.01.2020 года по 31.12.2020 года.</w:t>
      </w:r>
    </w:p>
    <w:p w:rsidR="00364C81" w:rsidRPr="00364C81" w:rsidRDefault="00364C81" w:rsidP="00364C81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364C81" w:rsidRPr="007A5849" w:rsidRDefault="00364C81" w:rsidP="00364C81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7A5849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Примечание:</w:t>
      </w:r>
    </w:p>
    <w:p w:rsidR="00364C81" w:rsidRPr="007A5849" w:rsidRDefault="00364C81" w:rsidP="00364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5849">
        <w:rPr>
          <w:rFonts w:ascii="Times New Roman" w:eastAsia="Calibri" w:hAnsi="Times New Roman" w:cs="Times New Roman"/>
          <w:sz w:val="18"/>
          <w:szCs w:val="18"/>
        </w:rPr>
        <w:t>В случае роста показателей численности работников по основаниям соответствующим абзацу четвертому подпункта 2.2.2 пункта 2 Соглашения, по каждому основанию приводится пояснение и обоснования, включая копии документов, подтверждающих ввод (приобретение) новых объектов; копии соответствующих МПА; ссылка на норму федерального (или регионального) законодательства предусматривающего передачу полномочий с указанием даты вступления нормы в силу и период с которого осуществляется реализация переданного полномочия на муниципальном уровне. Указываются причины и обоснования роста численности в 2020 году если реализация переданного или введённого полномочия осуществлялась с более раннего периода.</w:t>
      </w:r>
    </w:p>
    <w:p w:rsidR="00364C81" w:rsidRPr="00364C81" w:rsidRDefault="00364C81" w:rsidP="00364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A5849">
        <w:rPr>
          <w:rFonts w:ascii="Times New Roman" w:eastAsia="Calibri" w:hAnsi="Times New Roman" w:cs="Times New Roman"/>
          <w:sz w:val="18"/>
          <w:szCs w:val="18"/>
        </w:rPr>
        <w:t>В случае роста показателей численности работников по основаниям несоответствующим абзацу четвертому подпункта 2.2.2 пункта 2 Соглашения приводится причины и пояснение где и какие штатные единицы были введены, а также предоставляются соответствующие муниципальные правовые акты</w:t>
      </w:r>
      <w:r w:rsidRPr="00364C81">
        <w:rPr>
          <w:rFonts w:ascii="Times New Roman" w:eastAsia="Calibri" w:hAnsi="Times New Roman" w:cs="Times New Roman"/>
        </w:rPr>
        <w:t xml:space="preserve">. </w:t>
      </w:r>
    </w:p>
    <w:p w:rsidR="00364C81" w:rsidRPr="00364C81" w:rsidRDefault="00364C81" w:rsidP="00364C81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364C81" w:rsidRPr="00364C81" w:rsidRDefault="00364C81" w:rsidP="00364C81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___________         _____________________</w:t>
      </w:r>
    </w:p>
    <w:p w:rsidR="00364C81" w:rsidRPr="00364C81" w:rsidRDefault="00364C81" w:rsidP="00364C81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(подпись)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gramStart"/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64C81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364C81" w:rsidRPr="00364C81" w:rsidRDefault="00364C81" w:rsidP="00364C81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</w:t>
      </w:r>
    </w:p>
    <w:p w:rsidR="00364C81" w:rsidRPr="00364C81" w:rsidRDefault="00364C81" w:rsidP="00364C81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органа муниципального образования                        ___________        ____________________</w:t>
      </w:r>
    </w:p>
    <w:p w:rsidR="00364C81" w:rsidRPr="00364C81" w:rsidRDefault="00364C81" w:rsidP="00364C81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(подпись)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>(расшифровка подписи)</w:t>
      </w:r>
    </w:p>
    <w:p w:rsidR="00364C81" w:rsidRPr="00364C81" w:rsidRDefault="00364C81" w:rsidP="00364C81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Исполнитель: ФИО, тел.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364C81" w:rsidRPr="00364C81" w:rsidSect="00364C81">
          <w:footnotePr>
            <w:numFmt w:val="chicago"/>
          </w:footnotePr>
          <w:pgSz w:w="16838" w:h="11906" w:orient="landscape" w:code="9"/>
          <w:pgMar w:top="993" w:right="1134" w:bottom="426" w:left="964" w:header="567" w:footer="567" w:gutter="0"/>
          <w:cols w:space="708"/>
          <w:docGrid w:linePitch="360"/>
        </w:sectPr>
      </w:pP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364C81">
        <w:rPr>
          <w:rFonts w:ascii="Times New Roman" w:eastAsia="Calibri" w:hAnsi="Times New Roman" w:cs="Times New Roman"/>
          <w:b/>
          <w:szCs w:val="24"/>
        </w:rPr>
        <w:t xml:space="preserve">Приложение </w:t>
      </w:r>
      <w:r w:rsidR="00187275">
        <w:rPr>
          <w:rFonts w:ascii="Times New Roman" w:eastAsia="Calibri" w:hAnsi="Times New Roman" w:cs="Times New Roman"/>
          <w:b/>
          <w:szCs w:val="24"/>
        </w:rPr>
        <w:t>4</w:t>
      </w: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 xml:space="preserve">к Отчету о выполнении мер, установленных </w:t>
      </w: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>Соглашением о мерах по социально-экономическому</w:t>
      </w: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 xml:space="preserve"> развитию и оздоровлению муниципальных финансов </w:t>
      </w:r>
    </w:p>
    <w:p w:rsidR="007A5849" w:rsidRDefault="007A5849" w:rsidP="007A5849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>городского</w:t>
      </w:r>
      <w:r w:rsidRPr="00B0113F">
        <w:rPr>
          <w:rFonts w:ascii="Times New Roman" w:eastAsia="Calibri" w:hAnsi="Times New Roman" w:cs="Times New Roman"/>
          <w:szCs w:val="24"/>
        </w:rPr>
        <w:t xml:space="preserve"> (</w:t>
      </w:r>
      <w:r>
        <w:rPr>
          <w:rFonts w:ascii="Times New Roman" w:eastAsia="Calibri" w:hAnsi="Times New Roman" w:cs="Times New Roman"/>
          <w:szCs w:val="24"/>
        </w:rPr>
        <w:t>сельского</w:t>
      </w:r>
      <w:r w:rsidRPr="00364C81">
        <w:rPr>
          <w:rFonts w:ascii="Times New Roman" w:eastAsia="Calibri" w:hAnsi="Times New Roman" w:cs="Times New Roman"/>
          <w:szCs w:val="24"/>
        </w:rPr>
        <w:t>)</w:t>
      </w:r>
      <w:r>
        <w:rPr>
          <w:rFonts w:ascii="Times New Roman" w:eastAsia="Calibri" w:hAnsi="Times New Roman" w:cs="Times New Roman"/>
          <w:szCs w:val="24"/>
        </w:rPr>
        <w:t xml:space="preserve"> поселения, входящего в </w:t>
      </w:r>
    </w:p>
    <w:p w:rsidR="007A5849" w:rsidRPr="00B0113F" w:rsidRDefault="007A5849" w:rsidP="007A5849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состав Октябрьского </w:t>
      </w:r>
      <w:proofErr w:type="gramStart"/>
      <w:r>
        <w:rPr>
          <w:rFonts w:ascii="Times New Roman" w:eastAsia="Calibri" w:hAnsi="Times New Roman" w:cs="Times New Roman"/>
          <w:szCs w:val="24"/>
        </w:rPr>
        <w:t xml:space="preserve">района </w:t>
      </w:r>
      <w:r w:rsidRPr="00364C81">
        <w:rPr>
          <w:rFonts w:ascii="Times New Roman" w:eastAsia="Calibri" w:hAnsi="Times New Roman" w:cs="Times New Roman"/>
          <w:szCs w:val="24"/>
        </w:rPr>
        <w:t xml:space="preserve"> в</w:t>
      </w:r>
      <w:proofErr w:type="gramEnd"/>
      <w:r w:rsidRPr="00364C81">
        <w:rPr>
          <w:rFonts w:ascii="Times New Roman" w:eastAsia="Calibri" w:hAnsi="Times New Roman" w:cs="Times New Roman"/>
          <w:szCs w:val="24"/>
        </w:rPr>
        <w:t xml:space="preserve"> 2020 году</w:t>
      </w:r>
    </w:p>
    <w:p w:rsidR="00364C81" w:rsidRPr="00364C81" w:rsidRDefault="00364C81" w:rsidP="007A58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C81">
        <w:rPr>
          <w:rFonts w:ascii="Times New Roman" w:eastAsia="Calibri" w:hAnsi="Times New Roman" w:cs="Times New Roman"/>
          <w:b/>
          <w:sz w:val="24"/>
          <w:szCs w:val="24"/>
        </w:rPr>
        <w:t>Информация об объеме средств, предусмотренных на финансовое обеспечение расходных обязательств в 2020 году в бюджете ___________________________________________________________</w:t>
      </w: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364C81">
        <w:rPr>
          <w:rFonts w:ascii="Times New Roman" w:eastAsia="Calibri" w:hAnsi="Times New Roman" w:cs="Times New Roman"/>
          <w:sz w:val="20"/>
          <w:szCs w:val="24"/>
        </w:rPr>
        <w:t>(наименование муниципального образования)</w:t>
      </w: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тыс. рублей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2835"/>
        <w:gridCol w:w="1559"/>
      </w:tblGrid>
      <w:tr w:rsidR="00364C81" w:rsidRPr="00364C81" w:rsidTr="00364C81">
        <w:trPr>
          <w:trHeight w:val="2156"/>
        </w:trPr>
        <w:tc>
          <w:tcPr>
            <w:tcW w:w="3403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расходных обязательств</w:t>
            </w:r>
          </w:p>
        </w:tc>
        <w:tc>
          <w:tcPr>
            <w:tcW w:w="2835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Необходимый объем средств на финансирование расходных обязательств на 2020 год (за исключением субвенций и субсидий, иных межбюджетных трансфертов, поступивших от других бюджетов бюджетной системы Российской Федерац</w:t>
            </w:r>
            <w:r w:rsidR="007A5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ии, имеющих целевое назначение)</w:t>
            </w:r>
          </w:p>
        </w:tc>
        <w:tc>
          <w:tcPr>
            <w:tcW w:w="2835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Предусмотренный объем средств на финансирование расходных обязательств на 2020год (за исключением субвенций и субсидий, иных межбюджетных трансфертов, поступивших от других бюджетов бюджетной системы Российской Федерац</w:t>
            </w:r>
            <w:r w:rsidR="007A5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ии, имеющих целевое назначение)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%, обеспеченности расходов</w:t>
            </w:r>
          </w:p>
        </w:tc>
      </w:tr>
      <w:tr w:rsidR="00364C81" w:rsidRPr="00364C81" w:rsidTr="00364C81">
        <w:trPr>
          <w:trHeight w:val="222"/>
        </w:trPr>
        <w:tc>
          <w:tcPr>
            <w:tcW w:w="3403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64C81" w:rsidRPr="00364C81" w:rsidTr="00364C81">
        <w:trPr>
          <w:trHeight w:val="728"/>
        </w:trPr>
        <w:tc>
          <w:tcPr>
            <w:tcW w:w="3403" w:type="dxa"/>
            <w:shd w:val="clear" w:color="auto" w:fill="auto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Органы местного самоуправления, казенные муниципальные учреждения,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34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211 «Заработная плата»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577"/>
        </w:trPr>
        <w:tc>
          <w:tcPr>
            <w:tcW w:w="3403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212 «Прочие несоциальные выплаты персоналу в денежной форме»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56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213 «Начисления на выплаты по оплате труда»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536"/>
        </w:trPr>
        <w:tc>
          <w:tcPr>
            <w:tcW w:w="3403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214 «Прочие несоциальные выплаты персоналу в натуральной форме»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276"/>
        </w:trPr>
        <w:tc>
          <w:tcPr>
            <w:tcW w:w="3403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221 «Услуги связи»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277"/>
        </w:trPr>
        <w:tc>
          <w:tcPr>
            <w:tcW w:w="3403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222 «Транспортные услуги»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345"/>
        </w:trPr>
        <w:tc>
          <w:tcPr>
            <w:tcW w:w="3403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223 «Коммунальные услуги»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896"/>
        </w:trPr>
        <w:tc>
          <w:tcPr>
            <w:tcW w:w="3403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224 «Арендная плата за пользование имуществом (за исключением земельных участков и других обособленных природных объектов)»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429"/>
        </w:trPr>
        <w:tc>
          <w:tcPr>
            <w:tcW w:w="3403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225 «Работы, услуги по содержанию имущества»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429"/>
        </w:trPr>
        <w:tc>
          <w:tcPr>
            <w:tcW w:w="3403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229 «Арендная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805"/>
        </w:trPr>
        <w:tc>
          <w:tcPr>
            <w:tcW w:w="3403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 230 «Обслуживание государственного (муниципального) долга»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345"/>
        </w:trPr>
        <w:tc>
          <w:tcPr>
            <w:tcW w:w="3403" w:type="dxa"/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КОСГУ 291 «Налоги, пошлины и сборы»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948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и автономные муниципальные учреждения (КОСГУ 241 "Безвозмездные перечисления государственным и муниципальным организациям") в том числе: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326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211 «Заработная плата»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529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212 «Прочие несоциальные выплаты персоналу в денежной форме»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552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213 «Начисления на выплаты по оплате труда»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431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214 «Прочие несоциальные выплаты персоналу в натуральной форме»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281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221 «Услуги связи»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259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222 «Транспортные услуги»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275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223 «Коммунальные услуги»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833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224 «Арендная плата за пользование имуществом (за исключением земельных участков и других обособленных природных объектов)»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419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225 «Работы, услуги по содержанию имущества»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419"/>
        </w:trPr>
        <w:tc>
          <w:tcPr>
            <w:tcW w:w="3403" w:type="dxa"/>
            <w:shd w:val="clear" w:color="auto" w:fill="auto"/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КОСГУ 229 «Арендная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269"/>
        </w:trPr>
        <w:tc>
          <w:tcPr>
            <w:tcW w:w="3403" w:type="dxa"/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КОСГУ 291 «Налоги, пошлины и сборы»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81" w:rsidRPr="00364C81" w:rsidTr="00364C81">
        <w:trPr>
          <w:trHeight w:val="43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7A5849" w:rsidRDefault="00364C81" w:rsidP="00364C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5849">
        <w:rPr>
          <w:rFonts w:ascii="Times New Roman" w:eastAsia="Calibri" w:hAnsi="Times New Roman" w:cs="Times New Roman"/>
          <w:sz w:val="18"/>
          <w:szCs w:val="18"/>
        </w:rPr>
        <w:tab/>
      </w:r>
      <w:r w:rsidRPr="007A5849">
        <w:rPr>
          <w:rFonts w:ascii="Times New Roman" w:eastAsia="Calibri" w:hAnsi="Times New Roman" w:cs="Times New Roman"/>
          <w:sz w:val="18"/>
          <w:szCs w:val="18"/>
        </w:rPr>
        <w:tab/>
      </w:r>
      <w:r w:rsidRPr="007A5849">
        <w:rPr>
          <w:rFonts w:ascii="Times New Roman" w:eastAsia="Calibri" w:hAnsi="Times New Roman" w:cs="Times New Roman"/>
          <w:sz w:val="18"/>
          <w:szCs w:val="18"/>
        </w:rPr>
        <w:tab/>
      </w:r>
    </w:p>
    <w:p w:rsidR="00364C81" w:rsidRPr="007A5849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   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364C81" w:rsidRPr="00364C81" w:rsidRDefault="00364C81" w:rsidP="00364C81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(подпись)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>(расшифровка подписи)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органа муниципального образования           ___________   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364C81" w:rsidRPr="00364C81" w:rsidRDefault="00364C81" w:rsidP="00364C81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(подпись)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64C81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364C81" w:rsidRPr="00364C81" w:rsidRDefault="00364C81" w:rsidP="00364C81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Исполнитель: ФИО, тел.</w:t>
      </w: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6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br w:type="page"/>
      </w:r>
      <w:r w:rsidR="00187275">
        <w:rPr>
          <w:rFonts w:ascii="Times New Roman" w:eastAsia="Calibri" w:hAnsi="Times New Roman" w:cs="Times New Roman"/>
          <w:b/>
          <w:szCs w:val="26"/>
        </w:rPr>
        <w:t>Приложение 5</w:t>
      </w:r>
      <w:r w:rsidRPr="00364C81">
        <w:rPr>
          <w:rFonts w:ascii="Times New Roman" w:eastAsia="Calibri" w:hAnsi="Times New Roman" w:cs="Times New Roman"/>
          <w:b/>
          <w:szCs w:val="26"/>
        </w:rPr>
        <w:t xml:space="preserve"> </w:t>
      </w: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6"/>
        </w:rPr>
      </w:pPr>
      <w:r w:rsidRPr="00364C81">
        <w:rPr>
          <w:rFonts w:ascii="Times New Roman" w:eastAsia="Calibri" w:hAnsi="Times New Roman" w:cs="Times New Roman"/>
          <w:szCs w:val="26"/>
        </w:rPr>
        <w:t xml:space="preserve">к Отчету о выполнении мер, установленных </w:t>
      </w: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6"/>
        </w:rPr>
      </w:pPr>
      <w:r w:rsidRPr="00364C81">
        <w:rPr>
          <w:rFonts w:ascii="Times New Roman" w:eastAsia="Calibri" w:hAnsi="Times New Roman" w:cs="Times New Roman"/>
          <w:szCs w:val="26"/>
        </w:rPr>
        <w:t>Соглашением о мерах по социально-экономическому</w:t>
      </w:r>
    </w:p>
    <w:p w:rsidR="007A5849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6"/>
        </w:rPr>
      </w:pPr>
      <w:r w:rsidRPr="00364C81">
        <w:rPr>
          <w:rFonts w:ascii="Times New Roman" w:eastAsia="Calibri" w:hAnsi="Times New Roman" w:cs="Times New Roman"/>
          <w:szCs w:val="26"/>
        </w:rPr>
        <w:t xml:space="preserve"> развитию и оздоровлению муниципальных финансов</w:t>
      </w:r>
    </w:p>
    <w:p w:rsidR="00FC6A0A" w:rsidRDefault="00FC6A0A" w:rsidP="00FC6A0A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64C81">
        <w:rPr>
          <w:rFonts w:ascii="Times New Roman" w:eastAsia="Calibri" w:hAnsi="Times New Roman" w:cs="Times New Roman"/>
          <w:szCs w:val="24"/>
        </w:rPr>
        <w:t>городского</w:t>
      </w:r>
      <w:r w:rsidRPr="00B0113F">
        <w:rPr>
          <w:rFonts w:ascii="Times New Roman" w:eastAsia="Calibri" w:hAnsi="Times New Roman" w:cs="Times New Roman"/>
          <w:szCs w:val="24"/>
        </w:rPr>
        <w:t xml:space="preserve"> (</w:t>
      </w:r>
      <w:r>
        <w:rPr>
          <w:rFonts w:ascii="Times New Roman" w:eastAsia="Calibri" w:hAnsi="Times New Roman" w:cs="Times New Roman"/>
          <w:szCs w:val="24"/>
        </w:rPr>
        <w:t>сельского</w:t>
      </w:r>
      <w:r w:rsidRPr="00364C81">
        <w:rPr>
          <w:rFonts w:ascii="Times New Roman" w:eastAsia="Calibri" w:hAnsi="Times New Roman" w:cs="Times New Roman"/>
          <w:szCs w:val="24"/>
        </w:rPr>
        <w:t>)</w:t>
      </w:r>
      <w:r>
        <w:rPr>
          <w:rFonts w:ascii="Times New Roman" w:eastAsia="Calibri" w:hAnsi="Times New Roman" w:cs="Times New Roman"/>
          <w:szCs w:val="24"/>
        </w:rPr>
        <w:t xml:space="preserve"> поселения, входящего в </w:t>
      </w:r>
    </w:p>
    <w:p w:rsidR="00FC6A0A" w:rsidRPr="00B0113F" w:rsidRDefault="00FC6A0A" w:rsidP="00FC6A0A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состав Октябрьского </w:t>
      </w:r>
      <w:proofErr w:type="gramStart"/>
      <w:r>
        <w:rPr>
          <w:rFonts w:ascii="Times New Roman" w:eastAsia="Calibri" w:hAnsi="Times New Roman" w:cs="Times New Roman"/>
          <w:szCs w:val="24"/>
        </w:rPr>
        <w:t xml:space="preserve">района </w:t>
      </w:r>
      <w:r w:rsidRPr="00364C81">
        <w:rPr>
          <w:rFonts w:ascii="Times New Roman" w:eastAsia="Calibri" w:hAnsi="Times New Roman" w:cs="Times New Roman"/>
          <w:szCs w:val="24"/>
        </w:rPr>
        <w:t xml:space="preserve"> в</w:t>
      </w:r>
      <w:proofErr w:type="gramEnd"/>
      <w:r w:rsidRPr="00364C81">
        <w:rPr>
          <w:rFonts w:ascii="Times New Roman" w:eastAsia="Calibri" w:hAnsi="Times New Roman" w:cs="Times New Roman"/>
          <w:szCs w:val="24"/>
        </w:rPr>
        <w:t xml:space="preserve"> 2020 году</w:t>
      </w:r>
    </w:p>
    <w:p w:rsidR="00FC6A0A" w:rsidRPr="00364C81" w:rsidRDefault="00FC6A0A" w:rsidP="00FC6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szCs w:val="26"/>
        </w:rPr>
      </w:pPr>
      <w:r w:rsidRPr="00364C81">
        <w:rPr>
          <w:rFonts w:ascii="Times New Roman" w:eastAsia="Calibri" w:hAnsi="Times New Roman" w:cs="Times New Roman"/>
          <w:szCs w:val="26"/>
        </w:rPr>
        <w:t xml:space="preserve"> </w:t>
      </w: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Принимаемые расходные обязательства бюджета муниципального образования Ханты-Мансийского автономного округа – Югры _____________________________________________________на 2020год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364C81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(наименование муниципального образования)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977"/>
        <w:gridCol w:w="2268"/>
      </w:tblGrid>
      <w:tr w:rsidR="00364C81" w:rsidRPr="00364C81" w:rsidTr="00364C81">
        <w:trPr>
          <w:trHeight w:val="7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Утверждено в бюджете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Исполнено за _____________ 2020 года</w:t>
            </w:r>
          </w:p>
        </w:tc>
      </w:tr>
      <w:tr w:rsidR="00364C81" w:rsidRPr="00364C81" w:rsidTr="00364C8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64C81" w:rsidRPr="00364C81" w:rsidTr="00364C8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Действующие расходные обязательства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Принимаемые расходные обязательства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………….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___________            ___________________</w:t>
      </w:r>
    </w:p>
    <w:p w:rsidR="00364C81" w:rsidRPr="00364C81" w:rsidRDefault="00364C81" w:rsidP="00364C81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(подпись)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64C81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органа муниципального образования              ___________           __________________</w:t>
      </w:r>
    </w:p>
    <w:p w:rsidR="00364C81" w:rsidRPr="00364C81" w:rsidRDefault="00364C81" w:rsidP="00364C81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 (подпись)</w:t>
      </w:r>
      <w:proofErr w:type="gramStart"/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(</w:t>
      </w:r>
      <w:proofErr w:type="gramEnd"/>
      <w:r w:rsidRPr="00364C81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Исполнитель: ФИО, тел.</w:t>
      </w:r>
    </w:p>
    <w:p w:rsidR="00364C81" w:rsidRPr="00364C81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364C81" w:rsidRDefault="00364C81" w:rsidP="00364C8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</w:rPr>
        <w:sectPr w:rsidR="00364C81" w:rsidRPr="00364C81" w:rsidSect="00364C81">
          <w:footnotePr>
            <w:numFmt w:val="chicago"/>
          </w:footnotePr>
          <w:pgSz w:w="11906" w:h="16838" w:code="9"/>
          <w:pgMar w:top="1134" w:right="851" w:bottom="964" w:left="1531" w:header="567" w:footer="567" w:gutter="0"/>
          <w:cols w:space="708"/>
          <w:docGrid w:linePitch="360"/>
        </w:sectPr>
      </w:pPr>
    </w:p>
    <w:p w:rsidR="00FC6A0A" w:rsidRDefault="00FC6A0A" w:rsidP="00364C81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64C81">
        <w:rPr>
          <w:rFonts w:ascii="Times New Roman" w:eastAsia="Times New Roman" w:hAnsi="Times New Roman" w:cs="Times New Roman"/>
          <w:b/>
          <w:lang w:eastAsia="ru-RU"/>
        </w:rPr>
        <w:t>Прил</w:t>
      </w:r>
      <w:r w:rsidR="00187275">
        <w:rPr>
          <w:rFonts w:ascii="Times New Roman" w:eastAsia="Times New Roman" w:hAnsi="Times New Roman" w:cs="Times New Roman"/>
          <w:b/>
          <w:lang w:eastAsia="ru-RU"/>
        </w:rPr>
        <w:t>ожение 6</w:t>
      </w: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4C81">
        <w:rPr>
          <w:rFonts w:ascii="Times New Roman" w:eastAsia="Times New Roman" w:hAnsi="Times New Roman" w:cs="Times New Roman"/>
          <w:lang w:eastAsia="ru-RU"/>
        </w:rPr>
        <w:t xml:space="preserve">к Отчету о выполнении мер, установленных </w:t>
      </w: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4C81">
        <w:rPr>
          <w:rFonts w:ascii="Times New Roman" w:eastAsia="Times New Roman" w:hAnsi="Times New Roman" w:cs="Times New Roman"/>
          <w:lang w:eastAsia="ru-RU"/>
        </w:rPr>
        <w:t>Соглашением о мерах по социально-экономическому</w:t>
      </w: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4C81">
        <w:rPr>
          <w:rFonts w:ascii="Times New Roman" w:eastAsia="Times New Roman" w:hAnsi="Times New Roman" w:cs="Times New Roman"/>
          <w:lang w:eastAsia="ru-RU"/>
        </w:rPr>
        <w:t xml:space="preserve"> развитию и оздоровлению муниципальных финансов </w:t>
      </w:r>
    </w:p>
    <w:p w:rsidR="00FC6A0A" w:rsidRDefault="00FC6A0A" w:rsidP="00FC6A0A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4C81">
        <w:rPr>
          <w:rFonts w:ascii="Times New Roman" w:eastAsia="Calibri" w:hAnsi="Times New Roman" w:cs="Times New Roman"/>
          <w:szCs w:val="24"/>
        </w:rPr>
        <w:t>городского</w:t>
      </w:r>
      <w:r w:rsidRPr="00B0113F">
        <w:rPr>
          <w:rFonts w:ascii="Times New Roman" w:eastAsia="Calibri" w:hAnsi="Times New Roman" w:cs="Times New Roman"/>
          <w:szCs w:val="24"/>
        </w:rPr>
        <w:t xml:space="preserve"> (</w:t>
      </w:r>
      <w:r>
        <w:rPr>
          <w:rFonts w:ascii="Times New Roman" w:eastAsia="Calibri" w:hAnsi="Times New Roman" w:cs="Times New Roman"/>
          <w:szCs w:val="24"/>
        </w:rPr>
        <w:t>сельского</w:t>
      </w:r>
      <w:r w:rsidRPr="00364C81">
        <w:rPr>
          <w:rFonts w:ascii="Times New Roman" w:eastAsia="Calibri" w:hAnsi="Times New Roman" w:cs="Times New Roman"/>
          <w:szCs w:val="24"/>
        </w:rPr>
        <w:t>)</w:t>
      </w:r>
      <w:r>
        <w:rPr>
          <w:rFonts w:ascii="Times New Roman" w:eastAsia="Calibri" w:hAnsi="Times New Roman" w:cs="Times New Roman"/>
          <w:szCs w:val="24"/>
        </w:rPr>
        <w:t xml:space="preserve"> поселения, входящего в </w:t>
      </w:r>
    </w:p>
    <w:p w:rsidR="00FC6A0A" w:rsidRPr="00B0113F" w:rsidRDefault="00FC6A0A" w:rsidP="00FC6A0A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состав Октябрьского </w:t>
      </w:r>
      <w:proofErr w:type="gramStart"/>
      <w:r>
        <w:rPr>
          <w:rFonts w:ascii="Times New Roman" w:eastAsia="Calibri" w:hAnsi="Times New Roman" w:cs="Times New Roman"/>
          <w:szCs w:val="24"/>
        </w:rPr>
        <w:t xml:space="preserve">района </w:t>
      </w:r>
      <w:r w:rsidRPr="00364C81">
        <w:rPr>
          <w:rFonts w:ascii="Times New Roman" w:eastAsia="Calibri" w:hAnsi="Times New Roman" w:cs="Times New Roman"/>
          <w:szCs w:val="24"/>
        </w:rPr>
        <w:t xml:space="preserve"> в</w:t>
      </w:r>
      <w:proofErr w:type="gramEnd"/>
      <w:r w:rsidRPr="00364C81">
        <w:rPr>
          <w:rFonts w:ascii="Times New Roman" w:eastAsia="Calibri" w:hAnsi="Times New Roman" w:cs="Times New Roman"/>
          <w:szCs w:val="24"/>
        </w:rPr>
        <w:t xml:space="preserve"> 2020 году</w:t>
      </w:r>
    </w:p>
    <w:p w:rsidR="00FC6A0A" w:rsidRPr="00364C81" w:rsidRDefault="00FC6A0A" w:rsidP="00FC6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81" w:rsidRPr="00364C81" w:rsidRDefault="00364C81" w:rsidP="00FC6A0A">
      <w:pPr>
        <w:tabs>
          <w:tab w:val="left" w:pos="10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C81">
        <w:rPr>
          <w:rFonts w:ascii="Times New Roman" w:eastAsia="Calibri" w:hAnsi="Times New Roman" w:cs="Times New Roman"/>
          <w:b/>
          <w:sz w:val="28"/>
          <w:szCs w:val="28"/>
        </w:rPr>
        <w:t>Информация о наличии просроченной кредиторской задолженности</w:t>
      </w: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C8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образования____________________________________________________________ по состоянию на </w:t>
      </w: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4C81">
        <w:rPr>
          <w:rFonts w:ascii="Times New Roman" w:eastAsia="Calibri" w:hAnsi="Times New Roman" w:cs="Times New Roman"/>
          <w:sz w:val="20"/>
          <w:szCs w:val="20"/>
        </w:rPr>
        <w:t xml:space="preserve">                              (наименование муниципального образова</w:t>
      </w:r>
      <w:r w:rsidR="00FC6A0A">
        <w:rPr>
          <w:rFonts w:ascii="Times New Roman" w:eastAsia="Calibri" w:hAnsi="Times New Roman" w:cs="Times New Roman"/>
          <w:sz w:val="20"/>
          <w:szCs w:val="20"/>
        </w:rPr>
        <w:t>ния</w:t>
      </w:r>
      <w:r w:rsidRPr="00364C8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C81">
        <w:rPr>
          <w:rFonts w:ascii="Times New Roman" w:eastAsia="Calibri" w:hAnsi="Times New Roman" w:cs="Times New Roman"/>
          <w:b/>
          <w:sz w:val="28"/>
          <w:szCs w:val="28"/>
        </w:rPr>
        <w:t>01.__.20__г.</w:t>
      </w:r>
    </w:p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60" w:type="pct"/>
        <w:tblLayout w:type="fixed"/>
        <w:tblLook w:val="04A0" w:firstRow="1" w:lastRow="0" w:firstColumn="1" w:lastColumn="0" w:noHBand="0" w:noVBand="1"/>
      </w:tblPr>
      <w:tblGrid>
        <w:gridCol w:w="2482"/>
        <w:gridCol w:w="1554"/>
        <w:gridCol w:w="1553"/>
        <w:gridCol w:w="1553"/>
        <w:gridCol w:w="1553"/>
        <w:gridCol w:w="1553"/>
        <w:gridCol w:w="1553"/>
        <w:gridCol w:w="1553"/>
        <w:gridCol w:w="1553"/>
      </w:tblGrid>
      <w:tr w:rsidR="00364C81" w:rsidRPr="00364C81" w:rsidTr="00364C81">
        <w:trPr>
          <w:trHeight w:val="289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городским, сельским поселениям</w:t>
            </w:r>
          </w:p>
        </w:tc>
        <w:tc>
          <w:tcPr>
            <w:tcW w:w="2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городского, сельского поселения</w:t>
            </w:r>
          </w:p>
        </w:tc>
      </w:tr>
      <w:tr w:rsidR="00364C81" w:rsidRPr="00364C81" w:rsidTr="00364C81">
        <w:trPr>
          <w:trHeight w:val="69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C81" w:rsidRPr="00364C81" w:rsidRDefault="00364C81" w:rsidP="00364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01.01.2019г.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01.07.2019г.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01.01.2020г.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причины образования (увеличения)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01.01.2019г.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01.07.2019г.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01.01.2020г.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причины образования (увеличения)</w:t>
            </w:r>
          </w:p>
        </w:tc>
      </w:tr>
      <w:tr w:rsidR="00364C81" w:rsidRPr="00364C81" w:rsidTr="00364C81">
        <w:trPr>
          <w:trHeight w:val="431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Просроченная задолженность, всего: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38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27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69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287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C81" w:rsidRPr="00364C81" w:rsidTr="00364C81">
        <w:trPr>
          <w:trHeight w:val="13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C81" w:rsidRPr="00364C81" w:rsidRDefault="00364C81" w:rsidP="0036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4C81" w:rsidRPr="00364C81" w:rsidRDefault="00364C81" w:rsidP="0036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___________            ___________________</w:t>
      </w:r>
    </w:p>
    <w:p w:rsidR="00364C81" w:rsidRPr="00364C81" w:rsidRDefault="00364C81" w:rsidP="00364C81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(подпись)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64C81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>органа муниципального образования           ___________           _____________________</w:t>
      </w:r>
    </w:p>
    <w:p w:rsidR="00364C81" w:rsidRPr="00364C81" w:rsidRDefault="00364C81" w:rsidP="00364C81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(подпись)</w:t>
      </w:r>
      <w:r w:rsidRPr="00364C81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 w:rsidRPr="00364C81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64C81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364C81" w:rsidRPr="00364C81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81" w:rsidRPr="0018727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7275">
        <w:rPr>
          <w:rFonts w:ascii="Times New Roman" w:eastAsia="Calibri" w:hAnsi="Times New Roman" w:cs="Times New Roman"/>
          <w:sz w:val="20"/>
          <w:szCs w:val="20"/>
        </w:rPr>
        <w:t>Исполнитель: ФИО, тел.</w:t>
      </w: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6"/>
        </w:rPr>
      </w:pPr>
    </w:p>
    <w:p w:rsidR="00364C81" w:rsidRPr="00364C81" w:rsidRDefault="00364C81" w:rsidP="0036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6"/>
        </w:rPr>
      </w:pPr>
    </w:p>
    <w:p w:rsidR="00364C81" w:rsidRPr="00364C81" w:rsidRDefault="00364C81" w:rsidP="00364C81">
      <w:pPr>
        <w:spacing w:after="0"/>
        <w:jc w:val="center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  <w:sectPr w:rsidR="00364C81" w:rsidRPr="00364C81" w:rsidSect="00364C81">
          <w:footnotePr>
            <w:numFmt w:val="chicago"/>
          </w:footnotePr>
          <w:pgSz w:w="16838" w:h="11906" w:orient="landscape" w:code="9"/>
          <w:pgMar w:top="1134" w:right="1134" w:bottom="284" w:left="964" w:header="567" w:footer="567" w:gutter="0"/>
          <w:cols w:space="708"/>
          <w:docGrid w:linePitch="360"/>
        </w:sectPr>
      </w:pPr>
    </w:p>
    <w:p w:rsidR="00364C81" w:rsidRDefault="00364C81" w:rsidP="00364C81">
      <w:pPr>
        <w:rPr>
          <w:rFonts w:ascii="Times New Roman" w:hAnsi="Times New Roman" w:cs="Times New Roman"/>
        </w:rPr>
      </w:pPr>
    </w:p>
    <w:p w:rsidR="00364C81" w:rsidRDefault="00364C81" w:rsidP="00364C81">
      <w:pPr>
        <w:rPr>
          <w:rFonts w:ascii="Times New Roman" w:hAnsi="Times New Roman" w:cs="Times New Roman"/>
        </w:rPr>
      </w:pPr>
    </w:p>
    <w:p w:rsidR="00364C81" w:rsidRDefault="00364C81" w:rsidP="00364C81">
      <w:pPr>
        <w:rPr>
          <w:rFonts w:ascii="Times New Roman" w:hAnsi="Times New Roman" w:cs="Times New Roman"/>
        </w:rPr>
      </w:pPr>
    </w:p>
    <w:p w:rsidR="00364C81" w:rsidRDefault="00364C81" w:rsidP="00364C81">
      <w:pPr>
        <w:rPr>
          <w:rFonts w:ascii="Times New Roman" w:hAnsi="Times New Roman" w:cs="Times New Roman"/>
        </w:rPr>
      </w:pPr>
    </w:p>
    <w:p w:rsidR="00364C81" w:rsidRDefault="00364C81" w:rsidP="00364C81">
      <w:pPr>
        <w:rPr>
          <w:rFonts w:ascii="Times New Roman" w:hAnsi="Times New Roman" w:cs="Times New Roman"/>
        </w:rPr>
      </w:pPr>
    </w:p>
    <w:p w:rsidR="00364C81" w:rsidRDefault="00364C81" w:rsidP="00364C81">
      <w:pPr>
        <w:rPr>
          <w:rFonts w:ascii="Times New Roman" w:hAnsi="Times New Roman" w:cs="Times New Roman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364C81" w:rsidRDefault="00364C81" w:rsidP="00364C81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6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FB" w:rsidRDefault="002F50FB" w:rsidP="00364C81">
      <w:pPr>
        <w:spacing w:after="0" w:line="240" w:lineRule="auto"/>
      </w:pPr>
      <w:r>
        <w:separator/>
      </w:r>
    </w:p>
  </w:endnote>
  <w:endnote w:type="continuationSeparator" w:id="0">
    <w:p w:rsidR="002F50FB" w:rsidRDefault="002F50FB" w:rsidP="0036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B7" w:rsidRPr="0012406D" w:rsidRDefault="00D465B7" w:rsidP="00364C81">
    <w:pPr>
      <w:pStyle w:val="a6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B7" w:rsidRPr="00AD57F5" w:rsidRDefault="00D465B7" w:rsidP="00364C8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FB" w:rsidRDefault="002F50FB" w:rsidP="00364C81">
      <w:pPr>
        <w:spacing w:after="0" w:line="240" w:lineRule="auto"/>
      </w:pPr>
      <w:r>
        <w:separator/>
      </w:r>
    </w:p>
  </w:footnote>
  <w:footnote w:type="continuationSeparator" w:id="0">
    <w:p w:rsidR="002F50FB" w:rsidRDefault="002F50FB" w:rsidP="00364C81">
      <w:pPr>
        <w:spacing w:after="0" w:line="240" w:lineRule="auto"/>
      </w:pPr>
      <w:r>
        <w:continuationSeparator/>
      </w:r>
    </w:p>
  </w:footnote>
  <w:footnote w:id="1">
    <w:p w:rsidR="00D465B7" w:rsidRDefault="00D465B7" w:rsidP="00364C81">
      <w:pPr>
        <w:pStyle w:val="af0"/>
      </w:pPr>
      <w:r w:rsidRPr="00A00B7D">
        <w:rPr>
          <w:rStyle w:val="af2"/>
        </w:rPr>
        <w:sym w:font="Symbol" w:char="F02A"/>
      </w:r>
      <w:r>
        <w:t xml:space="preserve"> </w:t>
      </w:r>
      <w:r w:rsidRPr="00A00B7D">
        <w:rPr>
          <w:rFonts w:ascii="Times New Roman" w:eastAsia="Times New Roman" w:hAnsi="Times New Roman"/>
          <w:sz w:val="18"/>
          <w:lang w:eastAsia="ru-RU"/>
        </w:rPr>
        <w:t>Раздел 2.3. заполняется муниципа</w:t>
      </w:r>
      <w:r>
        <w:rPr>
          <w:rFonts w:ascii="Times New Roman" w:eastAsia="Times New Roman" w:hAnsi="Times New Roman"/>
          <w:sz w:val="18"/>
          <w:lang w:eastAsia="ru-RU"/>
        </w:rPr>
        <w:t>льным образованием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B7" w:rsidRPr="00F55A01" w:rsidRDefault="00D465B7" w:rsidP="00364C8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A2E"/>
    <w:multiLevelType w:val="hybridMultilevel"/>
    <w:tmpl w:val="5D1084BA"/>
    <w:lvl w:ilvl="0" w:tplc="BE42A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0D77"/>
    <w:multiLevelType w:val="multilevel"/>
    <w:tmpl w:val="86D07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B5656E"/>
    <w:multiLevelType w:val="multilevel"/>
    <w:tmpl w:val="0CF8D8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81"/>
    <w:rsid w:val="000343E6"/>
    <w:rsid w:val="00060FB8"/>
    <w:rsid w:val="00094F0E"/>
    <w:rsid w:val="000C6AF3"/>
    <w:rsid w:val="001446C9"/>
    <w:rsid w:val="00187275"/>
    <w:rsid w:val="001C0DE0"/>
    <w:rsid w:val="002F50FB"/>
    <w:rsid w:val="00364C81"/>
    <w:rsid w:val="00435415"/>
    <w:rsid w:val="004D5925"/>
    <w:rsid w:val="00504081"/>
    <w:rsid w:val="00677F7B"/>
    <w:rsid w:val="006B3375"/>
    <w:rsid w:val="006E07A0"/>
    <w:rsid w:val="006F6216"/>
    <w:rsid w:val="00751D8B"/>
    <w:rsid w:val="007625AB"/>
    <w:rsid w:val="007A5849"/>
    <w:rsid w:val="007C664B"/>
    <w:rsid w:val="009A2632"/>
    <w:rsid w:val="009C09BD"/>
    <w:rsid w:val="009F4317"/>
    <w:rsid w:val="00AA30EF"/>
    <w:rsid w:val="00AC7DBA"/>
    <w:rsid w:val="00AD0D2E"/>
    <w:rsid w:val="00B0113F"/>
    <w:rsid w:val="00B06DEA"/>
    <w:rsid w:val="00B917F2"/>
    <w:rsid w:val="00BA0652"/>
    <w:rsid w:val="00BD2F2C"/>
    <w:rsid w:val="00BF4132"/>
    <w:rsid w:val="00C43646"/>
    <w:rsid w:val="00D465B7"/>
    <w:rsid w:val="00E6258C"/>
    <w:rsid w:val="00E6298C"/>
    <w:rsid w:val="00E64964"/>
    <w:rsid w:val="00ED60A1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0BC1"/>
  <w15:chartTrackingRefBased/>
  <w15:docId w15:val="{8F1320D1-167B-4DFB-84EA-C2A664FC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4C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64C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4C81"/>
    <w:rPr>
      <w:color w:val="0000FF"/>
      <w:u w:val="single"/>
    </w:rPr>
  </w:style>
  <w:style w:type="character" w:customStyle="1" w:styleId="a5">
    <w:name w:val="Нижний колонтитул Знак"/>
    <w:basedOn w:val="a0"/>
    <w:link w:val="a6"/>
    <w:uiPriority w:val="99"/>
    <w:rsid w:val="00364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364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64C81"/>
  </w:style>
  <w:style w:type="character" w:customStyle="1" w:styleId="10">
    <w:name w:val="Заголовок 1 Знак"/>
    <w:basedOn w:val="a0"/>
    <w:link w:val="1"/>
    <w:uiPriority w:val="9"/>
    <w:rsid w:val="00364C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64C81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64C81"/>
  </w:style>
  <w:style w:type="paragraph" w:styleId="13">
    <w:name w:val="index 1"/>
    <w:basedOn w:val="a"/>
    <w:next w:val="a"/>
    <w:autoRedefine/>
    <w:uiPriority w:val="99"/>
    <w:unhideWhenUsed/>
    <w:rsid w:val="00364C81"/>
    <w:pPr>
      <w:spacing w:after="0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364C81"/>
    <w:pPr>
      <w:spacing w:after="0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364C81"/>
    <w:pPr>
      <w:spacing w:after="0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364C81"/>
    <w:pPr>
      <w:spacing w:after="0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364C81"/>
    <w:pPr>
      <w:spacing w:after="0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364C81"/>
    <w:pPr>
      <w:spacing w:after="0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364C81"/>
    <w:pPr>
      <w:spacing w:after="0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364C81"/>
    <w:pPr>
      <w:spacing w:after="0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364C81"/>
    <w:pPr>
      <w:spacing w:after="0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a7">
    <w:name w:val="index heading"/>
    <w:basedOn w:val="a"/>
    <w:next w:val="13"/>
    <w:uiPriority w:val="99"/>
    <w:unhideWhenUsed/>
    <w:rsid w:val="00364C81"/>
    <w:pPr>
      <w:spacing w:before="240" w:after="12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4">
    <w:name w:val="Заголовок_1"/>
    <w:basedOn w:val="a"/>
    <w:link w:val="15"/>
    <w:qFormat/>
    <w:rsid w:val="00364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5">
    <w:name w:val="Заголовок_1 Знак"/>
    <w:link w:val="14"/>
    <w:rsid w:val="00364C8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0">
    <w:name w:val="Заголовок_2"/>
    <w:basedOn w:val="a"/>
    <w:link w:val="21"/>
    <w:qFormat/>
    <w:rsid w:val="00364C81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_2 Знак"/>
    <w:link w:val="20"/>
    <w:rsid w:val="00364C8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364C8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364C81"/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364C81"/>
    <w:pPr>
      <w:ind w:left="220"/>
    </w:pPr>
    <w:rPr>
      <w:rFonts w:ascii="Calibri" w:eastAsia="Calibri" w:hAnsi="Calibri" w:cs="Times New Roman"/>
    </w:rPr>
  </w:style>
  <w:style w:type="paragraph" w:styleId="32">
    <w:name w:val="toc 3"/>
    <w:basedOn w:val="a"/>
    <w:next w:val="a"/>
    <w:autoRedefine/>
    <w:uiPriority w:val="39"/>
    <w:unhideWhenUsed/>
    <w:rsid w:val="00364C81"/>
    <w:pPr>
      <w:ind w:left="440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364C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64C8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4C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C81"/>
    <w:rPr>
      <w:rFonts w:ascii="Tahoma" w:eastAsia="Calibri" w:hAnsi="Tahoma" w:cs="Tahoma"/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364C81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364C8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364C8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364C8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364C8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364C8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364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64C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uiPriority w:val="59"/>
    <w:rsid w:val="00364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64C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364C81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4C8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4C81"/>
    <w:rPr>
      <w:vertAlign w:val="superscript"/>
    </w:rPr>
  </w:style>
  <w:style w:type="table" w:customStyle="1" w:styleId="17">
    <w:name w:val="Сетка таблицы1"/>
    <w:basedOn w:val="a1"/>
    <w:next w:val="af"/>
    <w:uiPriority w:val="39"/>
    <w:rsid w:val="00364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364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"/>
    <w:uiPriority w:val="59"/>
    <w:rsid w:val="00364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6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"/>
    <w:uiPriority w:val="59"/>
    <w:rsid w:val="00364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9</cp:revision>
  <cp:lastPrinted>2020-04-16T12:36:00Z</cp:lastPrinted>
  <dcterms:created xsi:type="dcterms:W3CDTF">2020-04-14T09:48:00Z</dcterms:created>
  <dcterms:modified xsi:type="dcterms:W3CDTF">2020-04-16T12:39:00Z</dcterms:modified>
</cp:coreProperties>
</file>