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59" w:rsidRPr="009B11D6" w:rsidRDefault="00314000" w:rsidP="00F06908">
      <w:pPr>
        <w:tabs>
          <w:tab w:val="left" w:pos="721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0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E7D59" w:rsidRPr="009B11D6" w:rsidRDefault="00DE7D59" w:rsidP="00DE7D59">
      <w:pPr>
        <w:tabs>
          <w:tab w:val="left" w:pos="72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7DBC76" wp14:editId="55B3CD10">
            <wp:simplePos x="0" y="0"/>
            <wp:positionH relativeFrom="column">
              <wp:posOffset>2558415</wp:posOffset>
            </wp:positionH>
            <wp:positionV relativeFrom="paragraph">
              <wp:posOffset>-310515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D59" w:rsidRPr="009B11D6" w:rsidRDefault="00DE7D59" w:rsidP="00DE7D59">
      <w:pPr>
        <w:tabs>
          <w:tab w:val="left" w:pos="72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529"/>
        <w:gridCol w:w="4218"/>
        <w:gridCol w:w="81"/>
      </w:tblGrid>
      <w:tr w:rsidR="00DE7D59" w:rsidRPr="009B11D6" w:rsidTr="00CB43D2">
        <w:trPr>
          <w:trHeight w:hRule="exact" w:val="1154"/>
        </w:trPr>
        <w:tc>
          <w:tcPr>
            <w:tcW w:w="9828" w:type="dxa"/>
            <w:gridSpan w:val="3"/>
          </w:tcPr>
          <w:p w:rsidR="00DE7D59" w:rsidRPr="009B11D6" w:rsidRDefault="00DE7D59" w:rsidP="00CB43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 Октябрьского района</w:t>
            </w:r>
          </w:p>
          <w:p w:rsidR="00DE7D59" w:rsidRPr="009B11D6" w:rsidRDefault="00DE7D59" w:rsidP="00CB43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DE7D59" w:rsidRPr="009B11D6" w:rsidRDefault="00DE7D59" w:rsidP="00C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МУНИЦИПАЛЬНЫМИ ФИНАНСАМИ</w:t>
            </w:r>
          </w:p>
          <w:p w:rsidR="00DE7D59" w:rsidRPr="009B11D6" w:rsidRDefault="00DE7D59" w:rsidP="00C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E7D59" w:rsidRPr="009B11D6" w:rsidRDefault="00DE7D59" w:rsidP="00C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E7D59" w:rsidRPr="009B11D6" w:rsidRDefault="00DE7D59" w:rsidP="00CB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ПРИКАЗ</w:t>
            </w:r>
          </w:p>
          <w:p w:rsidR="00DE7D59" w:rsidRPr="009B11D6" w:rsidRDefault="00DE7D59" w:rsidP="00CB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D59" w:rsidRPr="009B11D6" w:rsidRDefault="00DE7D59" w:rsidP="00CB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D59" w:rsidRPr="009B11D6" w:rsidRDefault="00DE7D59" w:rsidP="00C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DE7D59" w:rsidRPr="009B11D6" w:rsidTr="00CB43D2">
        <w:trPr>
          <w:gridAfter w:val="1"/>
          <w:wAfter w:w="81" w:type="dxa"/>
          <w:trHeight w:hRule="exact" w:val="80"/>
        </w:trPr>
        <w:tc>
          <w:tcPr>
            <w:tcW w:w="9747" w:type="dxa"/>
            <w:gridSpan w:val="2"/>
          </w:tcPr>
          <w:p w:rsidR="00DE7D59" w:rsidRPr="009B11D6" w:rsidRDefault="00DE7D59" w:rsidP="00CB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DE7D59" w:rsidRPr="009B11D6" w:rsidRDefault="00DE7D59" w:rsidP="00CB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E7D59" w:rsidRPr="009B11D6" w:rsidTr="00CB43D2">
        <w:trPr>
          <w:gridAfter w:val="1"/>
          <w:wAfter w:w="81" w:type="dxa"/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DE7D59" w:rsidRPr="009B11D6" w:rsidRDefault="006D72D7" w:rsidP="00CB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____ » _________  2019</w:t>
            </w:r>
            <w:r w:rsidR="00DE7D59"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</w:t>
            </w:r>
          </w:p>
          <w:p w:rsidR="00DE7D59" w:rsidRPr="009B11D6" w:rsidRDefault="00DE7D59" w:rsidP="00CB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DE7D59" w:rsidRPr="009B11D6" w:rsidRDefault="00DE7D59" w:rsidP="00CB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№ </w:t>
            </w:r>
            <w:r w:rsidR="006D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</w:p>
        </w:tc>
      </w:tr>
    </w:tbl>
    <w:p w:rsidR="00DE7D59" w:rsidRPr="009B11D6" w:rsidRDefault="00DE7D59" w:rsidP="00DE7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внесении изменений в Порядок определения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расчетных расходных  потребностей бюджетов</w:t>
      </w:r>
    </w:p>
    <w:p w:rsidR="00DE7D59" w:rsidRPr="009B11D6" w:rsidRDefault="00DE7D59" w:rsidP="00D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и сельских поселений, входящих  в состав 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Октябрьского района, </w:t>
      </w:r>
      <w:proofErr w:type="gramStart"/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приказом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Комитета по управлению муниципальными финансами</w:t>
      </w:r>
    </w:p>
    <w:p w:rsidR="00DE7D59" w:rsidRPr="00FD0CB3" w:rsidRDefault="00DE7D59" w:rsidP="00DE7D59"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 Октябрьского района от 15.10.2012 № 89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E7D59" w:rsidRPr="00DE7D59" w:rsidRDefault="00DE7D59" w:rsidP="00D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1. Внести изменения в Порядок определения  расчетных расходных  потребностей бюджетов городских и сельских поселений, входящих  в состав Октябрьского района, утвержденный приказом Комитета по управлению муниципальными финансами администрации Октябрьского района от 15.10.2012 № 89, изложив его в новой редакции, согласно приложению.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2. Настоящий приказ </w:t>
      </w:r>
      <w:proofErr w:type="gramStart"/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вступает в силу после его подписания и применяется</w:t>
      </w:r>
      <w:proofErr w:type="gramEnd"/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при формировании бюджета муниципального образования Октябрьский район на очередной финансовый год и плановый период.  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Довести настоящий приказ до администраций городских и сельских поселений, входящих в состав Октябрьского района.</w:t>
      </w:r>
    </w:p>
    <w:p w:rsidR="00DE7D59" w:rsidRPr="009B11D6" w:rsidRDefault="00DE7D59" w:rsidP="00DE7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приказа возложить на заведующего бюджетным отделом Комитета по управлению муниципальными финансами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</w:t>
      </w:r>
      <w:r w:rsidR="006D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тябрьского района </w:t>
      </w:r>
      <w:proofErr w:type="spellStart"/>
      <w:r w:rsidR="006D7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Заворотынскую</w:t>
      </w:r>
      <w:proofErr w:type="spellEnd"/>
      <w:r w:rsidR="006D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DE7D59" w:rsidRPr="009B11D6" w:rsidRDefault="00DE7D59" w:rsidP="00D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D6" w:rsidRDefault="00C06EC2" w:rsidP="00D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</w:p>
    <w:p w:rsidR="005166D6" w:rsidRDefault="005166D6" w:rsidP="00D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экономике и финансам, </w:t>
      </w:r>
      <w:r w:rsidR="00C06E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7D59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</w:p>
    <w:p w:rsidR="005166D6" w:rsidRDefault="00DE7D59" w:rsidP="00516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</w:t>
      </w:r>
      <w:r w:rsidR="0051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D59" w:rsidRPr="009B11D6" w:rsidRDefault="00DE7D59" w:rsidP="00516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</w:t>
      </w:r>
      <w:r w:rsidR="00C0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1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Н.Г. Куклина</w:t>
      </w:r>
    </w:p>
    <w:p w:rsidR="00DE7D59" w:rsidRPr="009B11D6" w:rsidRDefault="00DE7D59" w:rsidP="00DE7D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Default="00DE7D59" w:rsidP="00DE7D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Default="00DE7D59" w:rsidP="00DE7D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Default="00DE7D59" w:rsidP="00DE7D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16" w:rsidRDefault="00404B16" w:rsidP="00DE7D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16" w:rsidRDefault="00404B16" w:rsidP="00DE7D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16" w:rsidRDefault="00404B16" w:rsidP="00DE7D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16" w:rsidRDefault="00404B16" w:rsidP="00DE7D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Default="00DE7D59" w:rsidP="00DE7D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Default="00DE7D59" w:rsidP="00DE7D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6D72D7" w:rsidRPr="009B11D6" w:rsidRDefault="006D72D7" w:rsidP="006D72D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Юридическим отделом                                                         </w:t>
      </w:r>
    </w:p>
    <w:p w:rsidR="006D72D7" w:rsidRPr="009B11D6" w:rsidRDefault="006D72D7" w:rsidP="006D72D7">
      <w:pPr>
        <w:tabs>
          <w:tab w:val="left" w:pos="7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Л.Ю. Даниленко</w:t>
      </w: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6D72D7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6D72D7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16" w:rsidRDefault="00404B16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16" w:rsidRDefault="00404B16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16" w:rsidRDefault="00404B16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16" w:rsidRDefault="00404B16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16" w:rsidRDefault="00404B16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Лист  рассылки:</w:t>
      </w: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управлению муниципальными финансами от «___»______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</w:t>
      </w: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приказов – 1 экз.</w:t>
      </w: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отдел – 1 экз.</w:t>
      </w: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 </w:t>
      </w:r>
      <w:proofErr w:type="spellStart"/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</w:p>
    <w:p w:rsidR="006D72D7" w:rsidRPr="009B11D6" w:rsidRDefault="006D72D7" w:rsidP="006D72D7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 городских и сельских поселений - 11</w:t>
      </w:r>
    </w:p>
    <w:p w:rsidR="006D72D7" w:rsidRPr="009B11D6" w:rsidRDefault="006D72D7" w:rsidP="006D72D7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Итого-  14 экз.</w:t>
      </w:r>
    </w:p>
    <w:p w:rsidR="006D72D7" w:rsidRPr="009B11D6" w:rsidRDefault="006D72D7" w:rsidP="006D72D7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Pr="009B11D6" w:rsidRDefault="006D72D7" w:rsidP="006D72D7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Pr="009B11D6" w:rsidRDefault="006D72D7" w:rsidP="006D72D7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proofErr w:type="spell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</w:t>
      </w:r>
    </w:p>
    <w:p w:rsidR="006D72D7" w:rsidRPr="009B11D6" w:rsidRDefault="006D72D7" w:rsidP="006D72D7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муниципальными финансами                                                  Степанович М.В.                     </w:t>
      </w:r>
    </w:p>
    <w:p w:rsidR="006D72D7" w:rsidRPr="009B11D6" w:rsidRDefault="006D72D7" w:rsidP="006D72D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Pr="009B11D6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D7" w:rsidRDefault="006D72D7" w:rsidP="006D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E7D59" w:rsidRPr="009B11D6" w:rsidRDefault="00DE7D59" w:rsidP="00DE7D5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к Приказу Комитета по управлению      </w:t>
      </w:r>
    </w:p>
    <w:p w:rsidR="00DE7D59" w:rsidRPr="009B11D6" w:rsidRDefault="00DE7D59" w:rsidP="00DE7D5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муниципальными финансами</w:t>
      </w:r>
    </w:p>
    <w:p w:rsidR="00DE7D59" w:rsidRPr="009B11D6" w:rsidRDefault="00DE7D59" w:rsidP="00DE7D5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администрации Октябрьского района</w:t>
      </w:r>
    </w:p>
    <w:p w:rsidR="00DE7D59" w:rsidRPr="009B11D6" w:rsidRDefault="00DE7D59" w:rsidP="00DE7D5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320" w:right="5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</w:t>
      </w:r>
      <w:r w:rsidR="006D72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« ___ »  _________</w:t>
      </w:r>
      <w:r w:rsidRPr="009B1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D72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2019</w:t>
      </w:r>
      <w:r w:rsidRPr="009B1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№ </w:t>
      </w:r>
      <w:r w:rsidR="006D72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</w:t>
      </w:r>
    </w:p>
    <w:p w:rsidR="00DE7D59" w:rsidRPr="009B11D6" w:rsidRDefault="00DE7D59" w:rsidP="00DE7D5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320" w:right="5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E7D59" w:rsidRPr="009B11D6" w:rsidRDefault="00DE7D59" w:rsidP="00DE7D5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9B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1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9B11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определения  расчетных  расходных потребностей бюджетов </w:t>
      </w:r>
    </w:p>
    <w:p w:rsidR="00DE7D59" w:rsidRPr="009B11D6" w:rsidRDefault="00DE7D59" w:rsidP="00DE7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городских и сельских поселений, входящих в состав</w:t>
      </w:r>
    </w:p>
    <w:p w:rsidR="00DE7D59" w:rsidRPr="009B11D6" w:rsidRDefault="00DE7D59" w:rsidP="00DE7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Октябрьского района  </w:t>
      </w:r>
    </w:p>
    <w:p w:rsidR="00DE7D59" w:rsidRPr="009B11D6" w:rsidRDefault="00DE7D59" w:rsidP="00DE7D59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8"/>
          <w:lang w:eastAsia="ru-RU"/>
        </w:rPr>
      </w:pP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расходов бюджета муниципального образования Октябрьский район  (далее – бюджета района), городских и сельских поселений, входящих в состав  Октябрьского района (далее - поселения) осуществляется в соответствии с расходными обязательствами, обусловленными законодательством Российской Федерации, разграничением полномочий, исполнение которых осуществляется за счет средств местных бюджетов.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стоимости расходных потребностей бюджетов городских и сельских поселений, входящих в состав Октябрьского района может осуществляться исходя из численности населения каждого муниципального образования, площади муниципальных дорог каждого муниципального образования, площади муниципального жилищного фонда каждого муниципального образования.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населения, используемая для расчета оценки расходных потребностей бюджетов городских и сельских поселений, входящих в состав Октябрьского района, принимается по данным органов государственной статистики по состоянию на 1 января текущего года.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и оценка стоимости расходных потребностей бюджетов городских и сельских поселений, входящих в состав Октябрьского района определяется Комитетом по управлению муниципальными финансами администрации Октябрьского района по разделам функциональной классификации расходов </w:t>
      </w:r>
      <w:r w:rsid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в соответствии с Приказа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</w:t>
      </w:r>
      <w:r w:rsid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ансов Российской Федерации </w:t>
      </w:r>
      <w:r w:rsid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29.11.2017 № 209н «</w:t>
      </w:r>
      <w:r w:rsidR="00910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</w:t>
      </w:r>
      <w:r w:rsid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применения классификации операций сектора государственного управления»</w:t>
      </w:r>
      <w:r w:rsid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08.06.2018 № 132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н «О</w:t>
      </w:r>
      <w:r w:rsidR="0076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 формирования и применения кодов</w:t>
      </w:r>
      <w:proofErr w:type="gramEnd"/>
      <w:r w:rsid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классификации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структуре и принципах назначения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01</w:t>
      </w:r>
      <w:r w:rsidR="00C43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B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«Общегосударственные вопросы»</w:t>
      </w:r>
    </w:p>
    <w:p w:rsidR="00DE7D59" w:rsidRPr="00CB43D2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0102 «Функционирование высшего должностного лица субъекта Российской Федерации и муниципального образования».</w:t>
      </w:r>
    </w:p>
    <w:p w:rsidR="00F06908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0104 «</w:t>
      </w:r>
      <w:proofErr w:type="spellStart"/>
      <w:r w:rsidRPr="00CB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</w:t>
      </w:r>
      <w:proofErr w:type="spellEnd"/>
    </w:p>
    <w:p w:rsidR="00DE7D59" w:rsidRPr="00CB43D2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B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кционирование</w:t>
      </w:r>
      <w:proofErr w:type="spellEnd"/>
      <w:r w:rsidRPr="00CB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администраций». </w:t>
      </w:r>
    </w:p>
    <w:p w:rsidR="00DE7D59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подразделу 0102, 0104 (на содержание органов местного самоуправления) определяются на очередной финансовый год, исходя из расчета бюджетных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ассигнований, доведенных в текущем финансовом году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указанные 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E7B" w:rsidRPr="00CB43D2" w:rsidRDefault="00166E7B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0111 «Резервные фонды»</w:t>
      </w:r>
    </w:p>
    <w:p w:rsidR="006114FE" w:rsidRDefault="006114FE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создание резервного фонда поселений определяются на очередной финансовый год, исходя из расчета бюджетных ассигнований, доведенных на 2019 год на указанные цели и не должны превышать 3 процентов от общего объема расходов.</w:t>
      </w:r>
    </w:p>
    <w:p w:rsidR="00DE7D59" w:rsidRPr="00CB43D2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0113 «Другие общегосударственные вопросы»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проведение работ по паспортизации муниципального имущества определяются по удельному весу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необходимых на паспортизацию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муниципального образования Октябрьский район,  исходя из общего объема средств, выделяемых на паспортизацию имущества на текущий финансовый год.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выполнение других обязательств государства осуществляется из расчета бюджетных ассигнований, предусмотренных на содержание аппарата управления и муниципального имущества в первоначальном бюджете поселения по состоянию на 1 января текущего года. 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организацию и проведение выборов глав городских и сельских поселений, депутатов в представительные органы местного самоуправления осуществляются по предоставленным расчетам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 муниципального образования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законами Ханты-Мансийского автономного округа-Югры  от 18.06.2003 № 33-оз «О выборах глав муниципальных образований в Ханты-Мансийском автономном округе-Югре населением», от 30.09.2011 № 81-оз «О выборах депутатов представительного органа муниципального образования в Ханты-Мансийском автономном округе-Югре».</w:t>
      </w:r>
      <w:proofErr w:type="gramEnd"/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уплату налога на имущество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ХМАО-Югры от 29.11.2010 № 190-оз           «О налоге на имущество организаций»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Раздел 02</w:t>
      </w:r>
      <w:r w:rsidR="00761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B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«Национальная оборона»</w:t>
      </w:r>
    </w:p>
    <w:p w:rsidR="00DE7D59" w:rsidRPr="00CB43D2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подраздел 0203 «Мобилизационная и вневойсковая подготовка»</w:t>
      </w:r>
    </w:p>
    <w:p w:rsidR="00DE7D59" w:rsidRPr="009B11D6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 распределению субвенции между администрациями поселений на осуществление первичного воинского учета на территориях, где отсутствуют военные комиссариаты, в соответствии с законом Ханты-Мансийского автономного округа-Югры от 20.12.2007 № 180-оз «О методике расчета размера и распределения субвенций между бюджетами муниципальных районов, городских округов на осуществление первичного воинского учета на территориях, где отсутствуют военные комиссариаты, и наделении органов местного самоуправления муниципальных районов отдельными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полномочиями по расчету и предоставлению указанных субвенций бюджетам поселений» предоставляет Военный комиссариат Ханты-Мансийского автономного округ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Югры, исходя из доведенного объема вышеуказанной субвенции муниципальному образованию на очередной финансовый год . </w:t>
      </w:r>
    </w:p>
    <w:p w:rsidR="00DE7D59" w:rsidRPr="009B11D6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</w:t>
      </w:r>
    </w:p>
    <w:p w:rsidR="00DE7D59" w:rsidRPr="009B11D6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03</w:t>
      </w:r>
      <w:r w:rsidR="0076193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00</w:t>
      </w: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«Национальная безопасность и правоохранительная деятельность»</w:t>
      </w:r>
    </w:p>
    <w:p w:rsidR="00DE7D59" w:rsidRPr="0048437C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0304 «Органы юстиции»</w:t>
      </w:r>
    </w:p>
    <w:p w:rsidR="00DE7D59" w:rsidRPr="009B11D6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proofErr w:type="gramStart"/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Расчеты по распределению субвенции между администрациями поселений на осуществление  полномочий по государственной регистрации актов  гражданского состояния осуществляются на основании закона ХМАО-Югры от 30.09.2008 № 91-оз     «</w:t>
      </w:r>
      <w:r w:rsidRPr="009B11D6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в сфере государственной регистрации актов гражданского состояния» и на основании предоставленной информации отдела ЗАГС администрации Октябрьского района о количестве произведенных администрациями поселений актов</w:t>
      </w:r>
      <w:proofErr w:type="gramEnd"/>
      <w:r w:rsidRPr="009B11D6">
        <w:rPr>
          <w:rFonts w:ascii="Times New Roman" w:hAnsi="Times New Roman" w:cs="Times New Roman"/>
          <w:sz w:val="24"/>
          <w:szCs w:val="24"/>
        </w:rPr>
        <w:t xml:space="preserve"> граж</w:t>
      </w:r>
      <w:r>
        <w:rPr>
          <w:rFonts w:ascii="Times New Roman" w:hAnsi="Times New Roman" w:cs="Times New Roman"/>
          <w:sz w:val="24"/>
          <w:szCs w:val="24"/>
        </w:rPr>
        <w:t xml:space="preserve">данского состояния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истекшие 8</w:t>
      </w:r>
      <w:r w:rsidRPr="009B11D6">
        <w:rPr>
          <w:rFonts w:ascii="Times New Roman" w:hAnsi="Times New Roman" w:cs="Times New Roman"/>
          <w:sz w:val="24"/>
          <w:szCs w:val="24"/>
        </w:rPr>
        <w:t xml:space="preserve"> месяцев текущего финансового года.</w:t>
      </w:r>
    </w:p>
    <w:p w:rsidR="00DE7D59" w:rsidRPr="0048437C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0309 «Защита населения и территории от чрезвычайных ситуаций природного и  техногенного характера, гражданская оборона»</w:t>
      </w:r>
    </w:p>
    <w:p w:rsidR="00DE7D59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 участие в предупреждении и ликвидации последствий чрезвычайных ситуаций определяются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численности населения городского поселения и составляют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37,41 руб. на одного жителя.</w:t>
      </w:r>
    </w:p>
    <w:p w:rsidR="0048437C" w:rsidRDefault="0048437C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пожарных наземных (подземных) резервуаров, находящихся в собственности муниципального образования осуществляются из расчета стоимости обслуживания одного пожарного резервуара в год и составляют 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D00" w:rsidRDefault="00847D00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пожарных гидрантов, находящихся в собственности муниципального образования осуществляются из расчета стоимости обслуживания одного пожарного гидранта в год и составляют 4,9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D59" w:rsidRPr="009B11D6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Расходы на устройство</w:t>
      </w:r>
      <w:r w:rsidR="002331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очистку противопожарной минерализованной полосы и противопожарных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разрывов</w:t>
      </w:r>
      <w:r w:rsidR="002331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распределяются в соответствии с  информацией, предоставленной отделом гражданской защиты населения администрации Октябрьского района на основании поступивших ходатайств администраций городских и сельских поселений о необходимости проведения данных работ в очередном финансовом году. </w:t>
      </w:r>
    </w:p>
    <w:p w:rsidR="00DE7D59" w:rsidRPr="009B11D6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</w:t>
      </w:r>
    </w:p>
    <w:p w:rsidR="00DE7D59" w:rsidRPr="009B11D6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04</w:t>
      </w:r>
      <w:r w:rsidR="0076193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00</w:t>
      </w: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«Национальная экономика»</w:t>
      </w:r>
    </w:p>
    <w:p w:rsidR="00DE7D59" w:rsidRPr="0048437C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Pr="0048437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0408 «Транспорт»</w:t>
      </w:r>
    </w:p>
    <w:p w:rsidR="00DE7D59" w:rsidRDefault="00DE7D59" w:rsidP="00DE7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предоставление транспортных услуг населению и организацию транспортного обслуживания населения по 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внутрипоселковым</w:t>
      </w:r>
      <w:proofErr w:type="spell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в границах Октябрьского района осуществляются из расчета бюджетных ассигнований, определенных в первоначальном бюджете поселения по состоянию на 1 января текущего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поселениям, в которых стоимость проезда установлена в соответствии с предельными максимальными тарифами на перевозки пассажиров и багажа автомобильным транспортом, установленными администрацией Октябрьского района (в границах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сельского поселения, в границах двух и более поселений, находящихся в границах Октябрьского района) и Региональной службой по тарифам Ханты-Мансийского автономного округа-Югры (в границах городских поселений). </w:t>
      </w:r>
    </w:p>
    <w:p w:rsidR="00DE7D59" w:rsidRPr="0048437C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7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0409 «Дорожное хозяйство</w:t>
      </w:r>
      <w:r w:rsidR="0076193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(дорожные фонды)</w:t>
      </w:r>
      <w:r w:rsidRPr="0048437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»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</w:t>
      </w:r>
      <w:r w:rsidR="007619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 и капитальный ремонт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местного значения в границах населенных пунктов, а также по осуществлению иных полномочий в области использования автомобильных дорог и осуществлению дорожной деятельности определяются в размере планового объема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подлежащие зачислению в бюджет поселения, по разбивке предоставленной Департаментом финансов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7D59" w:rsidRPr="0048437C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Pr="0048437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0410 «Связь  и информатика»</w:t>
      </w:r>
    </w:p>
    <w:p w:rsidR="000667CC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данному подразделу (на компьютерные программы, информатизацию, </w:t>
      </w:r>
      <w:r w:rsidR="0076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связь,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и 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аппарату управления </w:t>
      </w:r>
      <w:r w:rsidR="00066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исходя из численности населения в поселении и составляют:</w:t>
      </w:r>
    </w:p>
    <w:p w:rsidR="000667CC" w:rsidRDefault="000C5AD4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3 тысяч</w:t>
      </w:r>
      <w:r w:rsidR="0006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300 </w:t>
      </w:r>
      <w:proofErr w:type="spellStart"/>
      <w:r w:rsidR="000667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0667C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667C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0667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7CC" w:rsidRDefault="000C5AD4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тысяч до 4 тысяч человек – 40</w:t>
      </w:r>
      <w:r w:rsidR="0006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="000667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0667C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667C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0667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7CC" w:rsidRDefault="000C5AD4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</w:t>
      </w:r>
      <w:r w:rsidR="0006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человек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</w:t>
      </w:r>
      <w:r w:rsidR="0006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500 </w:t>
      </w:r>
      <w:proofErr w:type="spellStart"/>
      <w:r w:rsidR="000667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0667C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667C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0667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D59" w:rsidRPr="0048437C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8437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- подраздел 0412 «Другие вопросы в области национальной экономики»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данному подразделу (на мероприятия по землеустройству и землепользованию) осуществляются по предоставленным расчетам Комитета по управлению муниципальной собственностью администрации Октябрьского района в разрезе городских поселений, входящих в состав Октябрьского района.</w:t>
      </w:r>
    </w:p>
    <w:p w:rsidR="00DE7D59" w:rsidRPr="009B11D6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05</w:t>
      </w:r>
      <w:r w:rsidR="0076193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00</w:t>
      </w: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«Жилищно-коммунальное хозяйство»</w:t>
      </w:r>
    </w:p>
    <w:p w:rsidR="00DE7D59" w:rsidRPr="00A517A2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Pr="00A517A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0501 «Жилищное хозяйство»</w:t>
      </w:r>
    </w:p>
    <w:p w:rsidR="00DE7D59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Расходы на капитальный ремонт муниципального жилищного фонда определяются исходя из площади муниципального жилищного фонда муниципального образования и стоимости одного квадратного метра в размере 12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в месяц.</w:t>
      </w:r>
    </w:p>
    <w:p w:rsidR="00DE7D59" w:rsidRPr="00A517A2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517A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- подраздел 0502 «Коммунальное хозяйство»</w:t>
      </w:r>
    </w:p>
    <w:p w:rsidR="00DE7D59" w:rsidRPr="009B11D6" w:rsidRDefault="00DE7D59" w:rsidP="00DE7D5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Расходы на проведение мероприятий по подготовке к осе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нне-зимнему периоду составляют 10</w:t>
      </w: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процентов от объема выделенных из бюджета автономного округа субсидий на реконструкцию, расширение, модернизацию, строительство и капитальный ремонт объектов коммунального комплекса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Расходы в первоначальном бюджете не планируются и будут выделяться в течение финансового года, после получения администрациями поселений заключения о проверке достоверности определения сметной стоимости объектов капитального ремонта и предоставления ходатайства на выделение дотации на поддержку мер по обеспечению сбалансированности бюджета в размере 10 процентов от объема выделенной субсидии из бюджета автономного округа </w:t>
      </w: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реконструкцию, расширение, модернизацию, строительство и капитальный ремонт</w:t>
      </w:r>
      <w:proofErr w:type="gramEnd"/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объектов коммунального комплекса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DE7D59" w:rsidRDefault="00DE7D59" w:rsidP="00DE7D5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Расходы органов местного самоуправления при возникшей задолженности предприятий</w:t>
      </w:r>
      <w:r w:rsidR="007619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организаций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жилищно-коммунального хозяйства за энергоресурсы включаются в первоначальный бюджет на основании информации, предоставленной Управлением жилищно-коммунального хозяйства и строительства администрации Октябрьского района.</w:t>
      </w:r>
    </w:p>
    <w:p w:rsidR="00DE7D59" w:rsidRPr="009B11D6" w:rsidRDefault="00DE7D59" w:rsidP="00DE7D5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Расходы направляются на частичное возмещение затрат между фактически понесенными затратами предприятий</w:t>
      </w:r>
      <w:r w:rsidR="00AA0B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организаций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жилищно-коммунального хозяйства по оплате за энергоресурсы и объемом энергоресурсов, учтенных в тарифах на услуги тепло-, водоснабжения, водоотведения Региональной службой по тарифам Ханты-Мансийского автономного округа-Югры. </w:t>
      </w: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Данные расходы покрываются  из расчетных расходных потребностей поселений, направленных на капитальный ремонт муниципального жилищного фонда.</w:t>
      </w: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:rsidR="00DE7D59" w:rsidRPr="00A517A2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</w:t>
      </w:r>
      <w:r w:rsidRPr="00A517A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0503 «Благоустройство»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 по внешнему благоустройству определяются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численности населения посе</w:t>
      </w:r>
      <w:r w:rsidR="00A517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 и составляют</w:t>
      </w:r>
      <w:proofErr w:type="gramEnd"/>
      <w:r w:rsidR="00A5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размере 8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 на одного жителя.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дебаркадеров определяются исходя из количества дебаркадеров, находящихся в поселении и составляют 150 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единицу.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вертолетных площадок определяю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исходя из заработной платы рабочего  0,5 ставки величины прожиточного минимума,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на момент формирования бюджета,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фонд оплаты труда в размере 26.2% и прочих расходов (отопление, освещение, уборка снега и т.д.)</w:t>
      </w:r>
      <w:r w:rsidRPr="000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составляют в размере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единицу.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производится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 количества площадок и требуемого периода времени обслуживания вертолетной площадки (4 месяца)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D59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</w:t>
      </w:r>
      <w:r w:rsidR="005A0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площадок</w:t>
      </w:r>
      <w:r w:rsidR="005A0B63" w:rsidRPr="005A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накопления твердых коммунальных отходов</w:t>
      </w:r>
      <w:r w:rsidR="005A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включенных в региональный кадастр отходов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</w:t>
      </w:r>
      <w:r w:rsidR="007D6106">
        <w:rPr>
          <w:rFonts w:ascii="Times New Roman" w:eastAsia="Times New Roman" w:hAnsi="Times New Roman" w:cs="Times New Roman"/>
          <w:sz w:val="24"/>
          <w:szCs w:val="24"/>
          <w:lang w:eastAsia="ru-RU"/>
        </w:rPr>
        <w:t>5 руб</w:t>
      </w:r>
      <w:r w:rsidR="005A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="005A0B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5A0B6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5A0B6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</w:t>
      </w:r>
      <w:proofErr w:type="spellEnd"/>
      <w:r w:rsidR="005A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B63" w:rsidRPr="009B11D6" w:rsidRDefault="005A0B63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площадок временного накопления твердых коммунальных отходов, созданные в 2019 – 2020 годах составляют 35 рублей на кв. метр площади.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мероприятий по </w:t>
      </w:r>
      <w:r w:rsidR="00797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обращению с животными, обитающими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 определяются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численности населения поселения и составляют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7D59" w:rsidRPr="009B11D6" w:rsidRDefault="007D6106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</w:t>
      </w:r>
      <w:r w:rsidR="00DE7D59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яч </w:t>
      </w:r>
      <w:r w:rsidR="00DE7D59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– 50 </w:t>
      </w:r>
      <w:proofErr w:type="spellStart"/>
      <w:r w:rsidR="00DE7D59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DE7D59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E7D59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DE7D59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E7D59" w:rsidRPr="009B11D6" w:rsidRDefault="007D6106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и выше  тысяч </w:t>
      </w:r>
      <w:r w:rsidR="00DE7D59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– 100 </w:t>
      </w:r>
      <w:proofErr w:type="spellStart"/>
      <w:r w:rsidR="00DE7D59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DE7D59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E7D59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DE7D59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E7D59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Расходы на приобретение специализированной техники распределяются в соответствии с  информацией, предоставленной Управлением жилищно-коммунального хозяйства и строительства администрации Октябрьского района на основании поступивших заяво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и предложений от </w:t>
      </w: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предприятий</w:t>
      </w:r>
      <w:r w:rsidR="007975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организаций</w:t>
      </w: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жилищно-коммунального хозяйства, администраций городских и сельских поселений о пр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иобретении специальной техники.</w:t>
      </w:r>
    </w:p>
    <w:p w:rsidR="00DE7D59" w:rsidRPr="009B11D6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Раздел 07</w:t>
      </w:r>
      <w:r w:rsidR="007975E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00</w:t>
      </w: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«Образование»</w:t>
      </w:r>
    </w:p>
    <w:p w:rsidR="00DE7D59" w:rsidRPr="009B11D6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- </w:t>
      </w:r>
      <w:r w:rsidRPr="009B11D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подраздел 0707 «</w:t>
      </w: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Молодежн</w:t>
      </w:r>
      <w:r w:rsidR="007975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ая политика</w:t>
      </w: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мероприятий по работе с детьми и молодежью определяются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численности населения поселения и составляют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4,44 руб. на одного жителя. 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Раздел 08</w:t>
      </w:r>
      <w:r w:rsidR="007975E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00</w:t>
      </w: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«Культура</w:t>
      </w:r>
      <w:r w:rsidR="007975E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, </w:t>
      </w: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кинематография» </w:t>
      </w:r>
    </w:p>
    <w:p w:rsidR="00DE7D59" w:rsidRPr="00A517A2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51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0801</w:t>
      </w:r>
      <w:r w:rsidRPr="00A517A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«Культура»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функционирование учреждений культуры:</w:t>
      </w:r>
    </w:p>
    <w:p w:rsidR="00DE7D59" w:rsidRPr="0050398B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заработную плату, 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исходя из среднесписочной численности работников в учреждении по разделу «Культура» и установленного целевого показателя </w:t>
      </w:r>
      <w:r w:rsidRPr="0050398B">
        <w:rPr>
          <w:rStyle w:val="extended-textshort"/>
          <w:rFonts w:ascii="Times New Roman" w:hAnsi="Times New Roman" w:cs="Times New Roman"/>
          <w:sz w:val="24"/>
          <w:szCs w:val="24"/>
        </w:rPr>
        <w:t xml:space="preserve">средней заработной платы отдельных категорий работников, определенных </w:t>
      </w:r>
      <w:r w:rsidR="007975E7">
        <w:rPr>
          <w:rStyle w:val="extended-textshort"/>
          <w:rFonts w:ascii="Times New Roman" w:hAnsi="Times New Roman" w:cs="Times New Roman"/>
          <w:bCs/>
          <w:sz w:val="24"/>
          <w:szCs w:val="24"/>
        </w:rPr>
        <w:t>у</w:t>
      </w:r>
      <w:r w:rsidRPr="0050398B">
        <w:rPr>
          <w:rStyle w:val="extended-textshort"/>
          <w:rFonts w:ascii="Times New Roman" w:hAnsi="Times New Roman" w:cs="Times New Roman"/>
          <w:bCs/>
          <w:sz w:val="24"/>
          <w:szCs w:val="24"/>
        </w:rPr>
        <w:t>казом</w:t>
      </w:r>
      <w:r w:rsidRPr="0050398B">
        <w:rPr>
          <w:rStyle w:val="extended-textshort"/>
          <w:rFonts w:ascii="Times New Roman" w:hAnsi="Times New Roman" w:cs="Times New Roman"/>
          <w:sz w:val="24"/>
          <w:szCs w:val="24"/>
        </w:rPr>
        <w:t xml:space="preserve"> Президента Российской Федерации</w:t>
      </w:r>
      <w:r w:rsidR="007975E7">
        <w:rPr>
          <w:rStyle w:val="extended-textshort"/>
          <w:rFonts w:ascii="Times New Roman" w:hAnsi="Times New Roman" w:cs="Times New Roman"/>
          <w:sz w:val="24"/>
          <w:szCs w:val="24"/>
        </w:rPr>
        <w:t xml:space="preserve"> от 07.05.2012         № 597 «О мероприятиях по реализации государственной социальной политики»</w:t>
      </w:r>
      <w:r w:rsidRPr="0050398B">
        <w:rPr>
          <w:rStyle w:val="extended-textshort"/>
          <w:rFonts w:ascii="Times New Roman" w:hAnsi="Times New Roman" w:cs="Times New Roman"/>
          <w:sz w:val="24"/>
          <w:szCs w:val="24"/>
        </w:rPr>
        <w:t>;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из расчета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</w:t>
      </w:r>
      <w:r w:rsidR="0079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января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финан</w:t>
      </w:r>
      <w:r w:rsidR="00797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сового года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культурно-массовые мероприятия определяются исходя из численности населения поселения в размере 18,75 руб. на одного жителя. 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осуществление мероприятий по «Старшему поколению» определяются на основании расчетов, предоставленных общест</w:t>
      </w:r>
      <w:r w:rsidR="0079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венной организацией «Октябрьская районная общественная организация 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</w:t>
      </w:r>
      <w:r w:rsidR="009E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(пенсионеров) войны и труда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уплату налога на имущества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ХМАО-Югры от 29.11.2010 № 190-оз           «О налоге на имущество организаций»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D59" w:rsidRPr="00A517A2" w:rsidRDefault="00C25CA5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25CA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</w:t>
      </w:r>
      <w:r w:rsidRPr="00A517A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- подраздел 0802 «Кинематография»</w:t>
      </w:r>
    </w:p>
    <w:p w:rsidR="00C25CA5" w:rsidRPr="00C25CA5" w:rsidRDefault="00C25CA5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Расходы на функционирование учреждений культуры по показу кинофи</w:t>
      </w:r>
      <w:r w:rsidR="007D610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льмов определяются из расчета 10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0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тыс</w:t>
      </w:r>
      <w:proofErr w:type="gramStart"/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ублей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на одну единицу фактически функционирующих кинотеатров.</w:t>
      </w:r>
    </w:p>
    <w:p w:rsidR="00DE7D59" w:rsidRPr="009B11D6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10</w:t>
      </w:r>
      <w:r w:rsidR="0072385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00</w:t>
      </w: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«Социальная политика»</w:t>
      </w:r>
    </w:p>
    <w:p w:rsidR="00DE7D59" w:rsidRPr="00A517A2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- </w:t>
      </w:r>
      <w:r w:rsidRPr="00A517A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подраздел 1001 «Пенсионное обеспечение»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пенсионное обеспечение муниципальных служащих определяются в соответствии с нормативными правовыми актами принятыми органами ме</w:t>
      </w:r>
      <w:r w:rsidR="00A51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самоуправления поселений, исходя из фактического количества получателей в каждом поселении и установленного размера выплаты.</w:t>
      </w:r>
    </w:p>
    <w:p w:rsidR="00DE7D59" w:rsidRPr="009B11D6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11</w:t>
      </w:r>
      <w:r w:rsidR="0072385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00</w:t>
      </w: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«Физическая культура  и  спорт»</w:t>
      </w:r>
    </w:p>
    <w:p w:rsidR="00DE7D59" w:rsidRPr="00A517A2" w:rsidRDefault="00DE7D59" w:rsidP="00DE7D5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517A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- подраздел 1101 «Физическая культура»  </w:t>
      </w:r>
    </w:p>
    <w:p w:rsidR="00DE7D59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</w:t>
      </w:r>
      <w:r w:rsidR="00F9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заработную плату, начисления на оплату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штатного расписания учреждения по разделу 1101 «Физическая культура и спорт». О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стальные расходы осуществляются из расчета бюджетных ассигнований </w:t>
      </w:r>
      <w:r w:rsidR="0072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января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ф</w:t>
      </w:r>
      <w:r w:rsidR="00723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года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D59" w:rsidRPr="009B11D6" w:rsidRDefault="00DE7D59" w:rsidP="00DE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мероприятия по физической культуре и спорту определяются исходя из численности населения поселения в размере 18,72 руб. на одного жителя.</w:t>
      </w:r>
    </w:p>
    <w:p w:rsidR="00DE7D59" w:rsidRPr="009B11D6" w:rsidRDefault="00DE7D59" w:rsidP="00D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Pr="009B11D6" w:rsidRDefault="00DE7D59" w:rsidP="00D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Default="00DE7D59" w:rsidP="00DE7D59"/>
    <w:p w:rsidR="00DE7D59" w:rsidRPr="009B11D6" w:rsidRDefault="00DE7D59" w:rsidP="00DE7D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9" w:rsidRDefault="00DE7D59" w:rsidP="00D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DE7D59" w:rsidRDefault="00DE7D59" w:rsidP="00DE7D59"/>
    <w:p w:rsidR="00EF7578" w:rsidRDefault="00EF7578"/>
    <w:sectPr w:rsidR="00EF7578" w:rsidSect="00CB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59"/>
    <w:rsid w:val="000667CC"/>
    <w:rsid w:val="000C5AD4"/>
    <w:rsid w:val="00166E7B"/>
    <w:rsid w:val="00233145"/>
    <w:rsid w:val="00314000"/>
    <w:rsid w:val="00404B16"/>
    <w:rsid w:val="0048437C"/>
    <w:rsid w:val="005166D6"/>
    <w:rsid w:val="005A0B63"/>
    <w:rsid w:val="006114FE"/>
    <w:rsid w:val="006D72D7"/>
    <w:rsid w:val="00723851"/>
    <w:rsid w:val="0076193D"/>
    <w:rsid w:val="007975E7"/>
    <w:rsid w:val="007D6106"/>
    <w:rsid w:val="00847D00"/>
    <w:rsid w:val="009105DF"/>
    <w:rsid w:val="009E15C9"/>
    <w:rsid w:val="00A04F15"/>
    <w:rsid w:val="00A517A2"/>
    <w:rsid w:val="00AA0B5F"/>
    <w:rsid w:val="00C06EC2"/>
    <w:rsid w:val="00C25CA5"/>
    <w:rsid w:val="00C43305"/>
    <w:rsid w:val="00CB43D2"/>
    <w:rsid w:val="00DE7D59"/>
    <w:rsid w:val="00E50A54"/>
    <w:rsid w:val="00EF7578"/>
    <w:rsid w:val="00F06908"/>
    <w:rsid w:val="00F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DE7D59"/>
  </w:style>
  <w:style w:type="paragraph" w:styleId="a3">
    <w:name w:val="Balloon Text"/>
    <w:basedOn w:val="a"/>
    <w:link w:val="a4"/>
    <w:uiPriority w:val="99"/>
    <w:semiHidden/>
    <w:unhideWhenUsed/>
    <w:rsid w:val="00CB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DE7D59"/>
  </w:style>
  <w:style w:type="paragraph" w:styleId="a3">
    <w:name w:val="Balloon Text"/>
    <w:basedOn w:val="a"/>
    <w:link w:val="a4"/>
    <w:uiPriority w:val="99"/>
    <w:semiHidden/>
    <w:unhideWhenUsed/>
    <w:rsid w:val="00CB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Степанович</cp:lastModifiedBy>
  <cp:revision>8</cp:revision>
  <cp:lastPrinted>2019-07-30T11:04:00Z</cp:lastPrinted>
  <dcterms:created xsi:type="dcterms:W3CDTF">2019-07-19T10:06:00Z</dcterms:created>
  <dcterms:modified xsi:type="dcterms:W3CDTF">2019-07-30T11:03:00Z</dcterms:modified>
</cp:coreProperties>
</file>