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84" w:rsidRDefault="00C23384" w:rsidP="00C23384">
      <w:pPr>
        <w:jc w:val="right"/>
      </w:pPr>
      <w:r>
        <w:t>Приложение № 2</w:t>
      </w:r>
    </w:p>
    <w:p w:rsidR="00C23384" w:rsidRDefault="00C23384" w:rsidP="00C23384">
      <w:pPr>
        <w:jc w:val="right"/>
      </w:pPr>
      <w:r>
        <w:t xml:space="preserve">к постановлению администрации Октябрьского района </w:t>
      </w:r>
    </w:p>
    <w:p w:rsidR="00C23384" w:rsidRDefault="00C23384" w:rsidP="00C23384">
      <w:pPr>
        <w:jc w:val="right"/>
      </w:pPr>
      <w:r>
        <w:t>от «02» июля 2021 года № 1331</w:t>
      </w:r>
    </w:p>
    <w:p w:rsidR="00C23384" w:rsidRDefault="00C23384" w:rsidP="00C23384">
      <w:pPr>
        <w:jc w:val="right"/>
      </w:pPr>
    </w:p>
    <w:p w:rsidR="00C23384" w:rsidRDefault="00C23384" w:rsidP="00C23384">
      <w:pPr>
        <w:jc w:val="right"/>
      </w:pPr>
      <w:r>
        <w:t>«Приложение № 2</w:t>
      </w:r>
    </w:p>
    <w:p w:rsidR="00C23384" w:rsidRDefault="00C23384" w:rsidP="00C23384">
      <w:pPr>
        <w:jc w:val="right"/>
      </w:pPr>
      <w:r>
        <w:t xml:space="preserve">к постановлению администрации Октябрьского района </w:t>
      </w:r>
    </w:p>
    <w:p w:rsidR="00C23384" w:rsidRDefault="00C23384" w:rsidP="00C23384">
      <w:pPr>
        <w:jc w:val="right"/>
      </w:pPr>
      <w:r>
        <w:t>от «04» декабря 2019 года № 2576</w:t>
      </w:r>
    </w:p>
    <w:p w:rsidR="00C23384" w:rsidRDefault="00C23384" w:rsidP="00C23384"/>
    <w:p w:rsidR="00C23384" w:rsidRDefault="00C23384" w:rsidP="00C23384"/>
    <w:p w:rsidR="00C23384" w:rsidRPr="00260A85" w:rsidRDefault="00C23384" w:rsidP="00C23384">
      <w:pPr>
        <w:autoSpaceDE w:val="0"/>
        <w:autoSpaceDN w:val="0"/>
        <w:adjustRightInd w:val="0"/>
        <w:jc w:val="center"/>
        <w:rPr>
          <w:b/>
        </w:rPr>
      </w:pPr>
      <w:r w:rsidRPr="00260A85">
        <w:rPr>
          <w:b/>
        </w:rPr>
        <w:t xml:space="preserve">Порядок предоставления некоммерческим организациям </w:t>
      </w:r>
    </w:p>
    <w:p w:rsidR="00C23384" w:rsidRPr="00260A85" w:rsidRDefault="00C23384" w:rsidP="00C23384">
      <w:pPr>
        <w:autoSpaceDE w:val="0"/>
        <w:autoSpaceDN w:val="0"/>
        <w:adjustRightInd w:val="0"/>
        <w:jc w:val="center"/>
        <w:rPr>
          <w:b/>
        </w:rPr>
      </w:pPr>
      <w:r w:rsidRPr="00260A85">
        <w:rPr>
          <w:b/>
        </w:rPr>
        <w:t xml:space="preserve">грантов главы Октябрьского района на развитие гражданского общества </w:t>
      </w:r>
    </w:p>
    <w:p w:rsidR="00C23384" w:rsidRPr="00260A85" w:rsidRDefault="00C23384" w:rsidP="00C23384">
      <w:pPr>
        <w:autoSpaceDE w:val="0"/>
        <w:autoSpaceDN w:val="0"/>
        <w:adjustRightInd w:val="0"/>
        <w:jc w:val="center"/>
        <w:rPr>
          <w:b/>
        </w:rPr>
      </w:pPr>
      <w:r w:rsidRPr="00260A85">
        <w:rPr>
          <w:b/>
        </w:rPr>
        <w:t>(далее – Порядок)</w:t>
      </w:r>
    </w:p>
    <w:p w:rsidR="00C23384" w:rsidRPr="00260A85" w:rsidRDefault="00C23384" w:rsidP="00C23384">
      <w:pPr>
        <w:autoSpaceDE w:val="0"/>
        <w:rPr>
          <w:b/>
        </w:rPr>
      </w:pPr>
    </w:p>
    <w:p w:rsidR="00C23384" w:rsidRPr="00260A85" w:rsidRDefault="00C23384" w:rsidP="00C23384">
      <w:pPr>
        <w:autoSpaceDE w:val="0"/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Pr="00260A85">
        <w:rPr>
          <w:b/>
        </w:rPr>
        <w:t xml:space="preserve">. Общие положения о предоставлении </w:t>
      </w:r>
      <w:r w:rsidRPr="00260A85">
        <w:rPr>
          <w:rFonts w:eastAsia="Calibri"/>
          <w:b/>
        </w:rPr>
        <w:t>грантов</w:t>
      </w:r>
    </w:p>
    <w:p w:rsidR="00C23384" w:rsidRPr="00D64BCF" w:rsidRDefault="00C23384" w:rsidP="00C23384">
      <w:pPr>
        <w:autoSpaceDE w:val="0"/>
        <w:ind w:firstLine="709"/>
        <w:jc w:val="center"/>
      </w:pPr>
    </w:p>
    <w:p w:rsidR="00C23384" w:rsidRPr="00C37168" w:rsidRDefault="00C23384" w:rsidP="00C23384">
      <w:pPr>
        <w:ind w:firstLine="709"/>
        <w:jc w:val="both"/>
        <w:rPr>
          <w:rFonts w:eastAsia="Calibri"/>
        </w:rPr>
      </w:pPr>
      <w:r w:rsidRPr="00D64BCF">
        <w:t xml:space="preserve">1.1. </w:t>
      </w:r>
      <w:proofErr w:type="gramStart"/>
      <w:r w:rsidRPr="00D64BCF">
        <w:t>Порядок разработан в соответствии со статьей 78.1 Бюджетного кодекса Российской Федерации, Федеральным законом от 12.01.1996 № 7-ФЗ</w:t>
      </w:r>
      <w:r>
        <w:rPr>
          <w:rStyle w:val="ab"/>
          <w:color w:val="000000"/>
          <w:u w:val="none"/>
        </w:rPr>
        <w:t xml:space="preserve"> </w:t>
      </w:r>
      <w:r w:rsidRPr="00D64BCF">
        <w:t xml:space="preserve">«О некоммерческих организациях» (далее – Федеральный закон № 7-ФЗ), </w:t>
      </w:r>
      <w:hyperlink r:id="rId6" w:history="1">
        <w:r w:rsidRPr="001F461D">
          <w:rPr>
            <w:rStyle w:val="ab"/>
            <w:color w:val="000000"/>
            <w:u w:val="none"/>
          </w:rPr>
          <w:t>Постановлением</w:t>
        </w:r>
      </w:hyperlink>
      <w:r w:rsidRPr="001F461D">
        <w:rPr>
          <w:rFonts w:eastAsia="Calibri"/>
        </w:rPr>
        <w:t xml:space="preserve"> </w:t>
      </w:r>
      <w:r w:rsidRPr="00D64BCF">
        <w:rPr>
          <w:rFonts w:eastAsia="Calibri"/>
        </w:rPr>
        <w:t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D64BCF">
        <w:rPr>
          <w:rFonts w:eastAsia="Calibri"/>
        </w:rPr>
        <w:t xml:space="preserve">, </w:t>
      </w:r>
      <w:proofErr w:type="gramStart"/>
      <w:r w:rsidRPr="00D64BCF">
        <w:rPr>
          <w:rFonts w:eastAsia="Calibri"/>
        </w:rPr>
        <w:t xml:space="preserve"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регулирует предоставление грантов в форме субсидий некоммерческим организациям (далее –  Организации) </w:t>
      </w:r>
      <w:r w:rsidRPr="00041AAD">
        <w:t>для</w:t>
      </w:r>
      <w:r w:rsidRPr="00C37168">
        <w:t xml:space="preserve"> </w:t>
      </w:r>
      <w:r w:rsidRPr="00D64BCF">
        <w:t>поддержки общественно значимых инициатив в сфере развития гражданского общества</w:t>
      </w:r>
      <w:r w:rsidRPr="00D64BCF">
        <w:rPr>
          <w:rFonts w:eastAsia="Calibri"/>
        </w:rPr>
        <w:t xml:space="preserve"> на основе конкурсного отбора</w:t>
      </w:r>
      <w:r>
        <w:rPr>
          <w:rFonts w:eastAsia="Calibri"/>
        </w:rPr>
        <w:t xml:space="preserve"> (далее – конкурс, отбор)</w:t>
      </w:r>
      <w:r w:rsidRPr="00D64BCF">
        <w:rPr>
          <w:rFonts w:eastAsia="Calibri"/>
        </w:rPr>
        <w:t xml:space="preserve"> за счет средств бюджета Октябрьского района, </w:t>
      </w:r>
      <w:r w:rsidRPr="00D64BCF">
        <w:t xml:space="preserve">в целях реализации </w:t>
      </w:r>
      <w:r>
        <w:t xml:space="preserve">мероприятий </w:t>
      </w:r>
      <w:r w:rsidRPr="00D64BCF">
        <w:t>муниципальной программы</w:t>
      </w:r>
      <w:proofErr w:type="gramEnd"/>
      <w:r w:rsidRPr="00D64BCF">
        <w:t xml:space="preserve"> «Развитие гражданского общества в муниципальном образовании Октябрьский район» </w:t>
      </w:r>
      <w:r>
        <w:rPr>
          <w:rFonts w:eastAsia="Calibri"/>
        </w:rPr>
        <w:t>(далее – муниципальная п</w:t>
      </w:r>
      <w:r w:rsidRPr="00D64BCF">
        <w:rPr>
          <w:rFonts w:eastAsia="Calibri"/>
        </w:rPr>
        <w:t>рограмма).</w:t>
      </w:r>
    </w:p>
    <w:p w:rsidR="00C23384" w:rsidRPr="00C37168" w:rsidRDefault="00C23384" w:rsidP="00C23384">
      <w:pPr>
        <w:ind w:firstLine="709"/>
        <w:jc w:val="both"/>
        <w:rPr>
          <w:rFonts w:eastAsia="Calibri"/>
        </w:rPr>
      </w:pPr>
      <w:r w:rsidRPr="00D64BCF">
        <w:t>1.2. В Порядке используются следующие понятия:</w:t>
      </w:r>
    </w:p>
    <w:p w:rsidR="00C23384" w:rsidRPr="00C37168" w:rsidRDefault="00C23384" w:rsidP="00C23384">
      <w:pPr>
        <w:ind w:firstLine="709"/>
        <w:jc w:val="both"/>
        <w:rPr>
          <w:rFonts w:eastAsia="Calibri"/>
        </w:rPr>
      </w:pPr>
      <w:r>
        <w:rPr>
          <w:rFonts w:ascii="PT Astra Serif" w:hAnsi="PT Astra Serif" w:cs="PT Astra Serif"/>
        </w:rPr>
        <w:t xml:space="preserve">1.2.1. </w:t>
      </w:r>
      <w:r>
        <w:t xml:space="preserve">Грант в форме субсидии – денежные средства, предоставляемые из бюджета Октябрьского района, на безвозвратной и безвозмездной основе Организациям, признанным победителями по итогам конкурса, в целях </w:t>
      </w:r>
      <w:r>
        <w:rPr>
          <w:rFonts w:ascii="PT Astra Serif" w:hAnsi="PT Astra Serif" w:cs="PT Astra Serif"/>
        </w:rPr>
        <w:t>финансового обеспечения затрат на реализацию</w:t>
      </w:r>
      <w:r w:rsidRPr="00C37168">
        <w:t xml:space="preserve"> </w:t>
      </w:r>
      <w:r w:rsidRPr="00D64BCF">
        <w:t>общественно значимых инициатив (проектов)</w:t>
      </w:r>
      <w:r w:rsidRPr="00C37168">
        <w:rPr>
          <w:rFonts w:ascii="Calibri" w:hAnsi="Calibri" w:cs="PT Astra Serif"/>
        </w:rPr>
        <w:t xml:space="preserve"> </w:t>
      </w:r>
      <w:r>
        <w:rPr>
          <w:rFonts w:ascii="PT Astra Serif" w:hAnsi="PT Astra Serif" w:cs="PT Astra Serif"/>
        </w:rPr>
        <w:t>(далее – грант).</w:t>
      </w:r>
    </w:p>
    <w:p w:rsidR="00C23384" w:rsidRPr="00C37168" w:rsidRDefault="00C23384" w:rsidP="00C23384">
      <w:pPr>
        <w:ind w:firstLine="709"/>
        <w:jc w:val="both"/>
        <w:rPr>
          <w:rFonts w:eastAsia="Calibri"/>
        </w:rPr>
      </w:pPr>
      <w:r>
        <w:rPr>
          <w:rFonts w:ascii="PT Astra Serif" w:hAnsi="PT Astra Serif" w:cs="PT Astra Serif"/>
        </w:rPr>
        <w:t xml:space="preserve">1.2.2. </w:t>
      </w:r>
      <w:r w:rsidRPr="005E56CA">
        <w:t xml:space="preserve">Соискатель гранта – </w:t>
      </w:r>
      <w:r>
        <w:t>Организация</w:t>
      </w:r>
      <w:r w:rsidRPr="005E56CA">
        <w:t xml:space="preserve">, </w:t>
      </w:r>
      <w:r>
        <w:t>подавшая</w:t>
      </w:r>
      <w:r w:rsidRPr="00DF5A97">
        <w:t xml:space="preserve"> заявку на участие в отборе для предоставления гранта.</w:t>
      </w:r>
    </w:p>
    <w:p w:rsidR="00C23384" w:rsidRPr="0068611E" w:rsidRDefault="00C23384" w:rsidP="00C23384">
      <w:pPr>
        <w:ind w:firstLine="709"/>
        <w:jc w:val="both"/>
        <w:rPr>
          <w:rFonts w:eastAsia="Calibri"/>
        </w:rPr>
      </w:pPr>
      <w:r>
        <w:rPr>
          <w:rFonts w:ascii="PT Astra Serif" w:hAnsi="PT Astra Serif" w:cs="PT Astra Serif"/>
        </w:rPr>
        <w:t>1.2.3. Заявка (конкурсная документация) –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C23384" w:rsidRPr="0068611E" w:rsidRDefault="00C23384" w:rsidP="00C23384">
      <w:pPr>
        <w:ind w:firstLine="709"/>
        <w:jc w:val="both"/>
        <w:rPr>
          <w:rFonts w:eastAsia="Calibri"/>
        </w:rPr>
      </w:pPr>
      <w:r>
        <w:rPr>
          <w:rFonts w:ascii="PT Astra Serif" w:hAnsi="PT Astra Serif" w:cs="PT Astra Serif"/>
        </w:rPr>
        <w:t xml:space="preserve">1.2.4. </w:t>
      </w:r>
      <w:r>
        <w:t>Получатель гранта – Организация, заявка (конкурсная документация) которой признана победившей в конкурсе, в отношении которой, главным распорядителем как получателем бюджетных средств, принято решение о предоставлении гранта, заключившая</w:t>
      </w:r>
      <w:r w:rsidRPr="00DF5A97">
        <w:t xml:space="preserve"> соглашение о предоставлении гранта в форме субсидии по форме и на условиях, утвержденных Порядком.</w:t>
      </w:r>
    </w:p>
    <w:p w:rsidR="00C23384" w:rsidRPr="0068611E" w:rsidRDefault="00C23384" w:rsidP="00C23384">
      <w:pPr>
        <w:ind w:firstLine="709"/>
        <w:jc w:val="both"/>
        <w:rPr>
          <w:rFonts w:eastAsia="Calibri"/>
        </w:rPr>
      </w:pPr>
      <w:r w:rsidRPr="005E56CA">
        <w:t xml:space="preserve">1.2.5. Проект – </w:t>
      </w:r>
      <w:r w:rsidRPr="005E56CA">
        <w:rPr>
          <w:rFonts w:eastAsia="Calibri"/>
        </w:rPr>
        <w:t>комплекс взаимосвязанных мероприятий, направленных на развитие гражданского общества, оказание</w:t>
      </w:r>
      <w:r w:rsidRPr="005E56CA">
        <w:t xml:space="preserve"> помощи</w:t>
      </w:r>
      <w:r w:rsidRPr="00D64BCF">
        <w:t xml:space="preserve"> гражданам или другим некоммерческим организациям по направлениям, определяемым пунктом 1.3 Порядка</w:t>
      </w:r>
      <w:r w:rsidRPr="00D64BCF">
        <w:rPr>
          <w:rFonts w:eastAsia="Calibri"/>
        </w:rPr>
        <w:t>.</w:t>
      </w:r>
    </w:p>
    <w:p w:rsidR="00C23384" w:rsidRPr="0068611E" w:rsidRDefault="00C23384" w:rsidP="00C23384">
      <w:pPr>
        <w:ind w:firstLine="709"/>
        <w:jc w:val="both"/>
      </w:pPr>
      <w:r>
        <w:t xml:space="preserve">Иные понятия, используемые в Порядке, применяются в значениях, определенных </w:t>
      </w:r>
      <w:r w:rsidRPr="00D64BCF">
        <w:t>действующим законодательством Российской Федерации.</w:t>
      </w:r>
    </w:p>
    <w:p w:rsidR="00C23384" w:rsidRDefault="00C23384" w:rsidP="00C23384">
      <w:pPr>
        <w:ind w:firstLine="709"/>
        <w:jc w:val="both"/>
      </w:pPr>
      <w:r>
        <w:lastRenderedPageBreak/>
        <w:t xml:space="preserve">1.3. </w:t>
      </w:r>
      <w:r w:rsidRPr="00D53809">
        <w:t>Целью предоставления гранта является оказание поддержки Организациям, реализующим</w:t>
      </w:r>
      <w:r w:rsidRPr="002E4C83">
        <w:rPr>
          <w:color w:val="C00000"/>
        </w:rPr>
        <w:t xml:space="preserve"> </w:t>
      </w:r>
      <w:r>
        <w:rPr>
          <w:rFonts w:eastAsia="Calibri"/>
        </w:rPr>
        <w:t>общественно значимые проекты</w:t>
      </w:r>
      <w:r w:rsidRPr="00D64BCF">
        <w:rPr>
          <w:rFonts w:eastAsia="Calibri"/>
        </w:rPr>
        <w:t xml:space="preserve">, </w:t>
      </w:r>
      <w:r w:rsidRPr="00D64BCF">
        <w:t>по следующим направлениям:</w:t>
      </w:r>
    </w:p>
    <w:p w:rsidR="00C23384" w:rsidRDefault="00C23384" w:rsidP="00C23384">
      <w:pPr>
        <w:ind w:firstLine="709"/>
        <w:jc w:val="both"/>
      </w:pPr>
      <w:r w:rsidRPr="00D64BCF">
        <w:t xml:space="preserve">1) образование и просвещение, поддержка молодежных проектов; </w:t>
      </w:r>
    </w:p>
    <w:p w:rsidR="00C23384" w:rsidRDefault="00C23384" w:rsidP="00C23384">
      <w:pPr>
        <w:ind w:firstLine="709"/>
        <w:jc w:val="both"/>
      </w:pPr>
      <w:r w:rsidRPr="00D64BCF">
        <w:t xml:space="preserve">2) культура и искусство; </w:t>
      </w:r>
    </w:p>
    <w:p w:rsidR="00C23384" w:rsidRDefault="00C23384" w:rsidP="00C23384">
      <w:pPr>
        <w:ind w:firstLine="709"/>
        <w:jc w:val="both"/>
      </w:pPr>
      <w:r w:rsidRPr="00D64BCF">
        <w:t xml:space="preserve">3) охрана здоровья, пропаганда здорового образа жизни, физической культуры и спорта; </w:t>
      </w:r>
    </w:p>
    <w:p w:rsidR="00C23384" w:rsidRDefault="00C23384" w:rsidP="00C23384">
      <w:pPr>
        <w:ind w:firstLine="709"/>
        <w:jc w:val="both"/>
      </w:pPr>
      <w:r w:rsidRPr="00D64BCF">
        <w:t xml:space="preserve">4) социальное обслуживание, социальная поддержка и защита отдельных категорий граждан, поддержка семьи, материнства, отцовства и детства; </w:t>
      </w:r>
    </w:p>
    <w:p w:rsidR="00C23384" w:rsidRPr="0068611E" w:rsidRDefault="00C23384" w:rsidP="00C23384">
      <w:pPr>
        <w:ind w:firstLine="709"/>
        <w:jc w:val="both"/>
      </w:pPr>
      <w:r w:rsidRPr="00AB7E76">
        <w:t>5) защита прав граждан, поддержка институтов гражданского общества, в том числе в области охраны окружающей среды и защиты животных без владельцев.</w:t>
      </w:r>
    </w:p>
    <w:p w:rsidR="00C23384" w:rsidRPr="0068611E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 xml:space="preserve">Грант предоставляется </w:t>
      </w:r>
      <w:r w:rsidRPr="00D64BCF">
        <w:t xml:space="preserve">в целях достижения целевых показателей </w:t>
      </w:r>
      <w:r>
        <w:rPr>
          <w:rFonts w:eastAsia="Calibri"/>
          <w:lang w:eastAsia="en-US"/>
        </w:rPr>
        <w:t>муниципальной</w:t>
      </w:r>
      <w:r w:rsidRPr="00D64BCF">
        <w:t xml:space="preserve"> </w:t>
      </w:r>
      <w:r>
        <w:t>п</w:t>
      </w:r>
      <w:r w:rsidRPr="00D64BCF">
        <w:t>рограммы</w:t>
      </w:r>
      <w:r>
        <w:rPr>
          <w:rFonts w:ascii="PT Astra Serif" w:hAnsi="PT Astra Serif" w:cs="PT Astra Serif"/>
        </w:rPr>
        <w:t xml:space="preserve"> и с целью финансового обеспечения затрат получателя гранта, </w:t>
      </w:r>
      <w:r w:rsidRPr="0068611E">
        <w:t>связанных с реализацией проекта</w:t>
      </w:r>
      <w:r w:rsidRPr="0068611E">
        <w:rPr>
          <w:color w:val="000000"/>
        </w:rPr>
        <w:t xml:space="preserve"> в пределах средств, предусмотренных бюджетом Октябрьского района.</w:t>
      </w:r>
    </w:p>
    <w:p w:rsidR="00C23384" w:rsidRPr="0068611E" w:rsidRDefault="00C23384" w:rsidP="00C23384">
      <w:pPr>
        <w:ind w:firstLine="709"/>
        <w:jc w:val="both"/>
      </w:pPr>
      <w:r w:rsidRPr="0068611E">
        <w:t xml:space="preserve">1.4. </w:t>
      </w:r>
      <w:r w:rsidRPr="0068611E">
        <w:rPr>
          <w:rFonts w:eastAsia="Calibri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(соответствующий финансовый год и плановый период), является администрация Октябрьского района </w:t>
      </w:r>
      <w:r w:rsidRPr="0068611E">
        <w:t xml:space="preserve">(далее – </w:t>
      </w:r>
      <w:r w:rsidRPr="0068611E">
        <w:rPr>
          <w:rFonts w:eastAsia="Calibri"/>
          <w:lang w:eastAsia="en-US"/>
        </w:rPr>
        <w:t>главный распорядитель как получатель бюджетных средств).</w:t>
      </w:r>
    </w:p>
    <w:p w:rsidR="00C23384" w:rsidRPr="0068611E" w:rsidRDefault="00C23384" w:rsidP="00C23384">
      <w:pPr>
        <w:ind w:firstLine="709"/>
        <w:jc w:val="both"/>
      </w:pPr>
      <w:r w:rsidRPr="0068611E">
        <w:t xml:space="preserve">1.5. </w:t>
      </w:r>
      <w:proofErr w:type="gramStart"/>
      <w:r w:rsidRPr="0068611E">
        <w:t xml:space="preserve">Решение о предоставлении гранта принимается главным распорядителем </w:t>
      </w:r>
      <w:r w:rsidRPr="0068611E">
        <w:rPr>
          <w:rFonts w:eastAsia="Calibri"/>
        </w:rPr>
        <w:t>как получателем бюджетных средств</w:t>
      </w:r>
      <w:r w:rsidRPr="0068611E">
        <w:t xml:space="preserve"> по результатам отбора получателей гранта для предоставления гранта (далее – участники отбора), проводимого комиссией по проведению конкурсного отбора на предоставление некоммерческим организациям грантов главы Октябрьского района  на развитие гражданского общества (далее – Комиссия), положение и состав которой приведены в приложениях № 5, 6 к Порядку.</w:t>
      </w:r>
      <w:proofErr w:type="gramEnd"/>
    </w:p>
    <w:p w:rsidR="00C23384" w:rsidRPr="0068611E" w:rsidRDefault="00C23384" w:rsidP="00C23384">
      <w:pPr>
        <w:autoSpaceDE w:val="0"/>
        <w:ind w:firstLine="708"/>
        <w:jc w:val="both"/>
      </w:pPr>
      <w:r>
        <w:t>1.6</w:t>
      </w:r>
      <w:r w:rsidRPr="0068611E">
        <w:t>. Отдел</w:t>
      </w:r>
      <w:r w:rsidRPr="0068611E">
        <w:rPr>
          <w:color w:val="000000"/>
        </w:rPr>
        <w:t xml:space="preserve"> по работе с органами местного самоуправления поселений и общественностью администрации Октябрьского района (далее – Отдел, уполномоченный орган) </w:t>
      </w:r>
      <w:r w:rsidRPr="0068611E">
        <w:t>является уполномоченным органом администрации Октябрьского района:</w:t>
      </w:r>
    </w:p>
    <w:p w:rsidR="00C23384" w:rsidRPr="0068611E" w:rsidRDefault="00C23384" w:rsidP="00C23384">
      <w:pPr>
        <w:autoSpaceDE w:val="0"/>
        <w:autoSpaceDN w:val="0"/>
        <w:adjustRightInd w:val="0"/>
        <w:ind w:firstLine="709"/>
        <w:jc w:val="both"/>
      </w:pPr>
      <w:r w:rsidRPr="0068611E">
        <w:t>-</w:t>
      </w:r>
      <w:r w:rsidRPr="0068611E">
        <w:rPr>
          <w:rFonts w:eastAsia="Calibri"/>
        </w:rPr>
        <w:t xml:space="preserve"> по </w:t>
      </w:r>
      <w:r w:rsidRPr="0068611E">
        <w:t>принятию решения о проведении отбора;</w:t>
      </w:r>
    </w:p>
    <w:p w:rsidR="00C23384" w:rsidRPr="0068611E" w:rsidRDefault="00C23384" w:rsidP="00C23384">
      <w:pPr>
        <w:autoSpaceDE w:val="0"/>
        <w:autoSpaceDN w:val="0"/>
        <w:adjustRightInd w:val="0"/>
        <w:ind w:firstLine="709"/>
        <w:jc w:val="both"/>
      </w:pPr>
      <w:proofErr w:type="gramStart"/>
      <w:r w:rsidRPr="0068611E">
        <w:t xml:space="preserve">- по </w:t>
      </w:r>
      <w:r w:rsidRPr="0068611E">
        <w:rPr>
          <w:rFonts w:eastAsia="Calibri"/>
        </w:rPr>
        <w:t>обеспечению организационного, информационного, аналитического сопровождения мероприятий по предоставлению грантов, в том числе</w:t>
      </w:r>
      <w:r w:rsidRPr="0068611E">
        <w:t xml:space="preserve"> по приему, регистрации документов, представленных Организациями и</w:t>
      </w:r>
      <w:r w:rsidRPr="0068611E">
        <w:rPr>
          <w:rFonts w:eastAsia="Calibri"/>
        </w:rPr>
        <w:t xml:space="preserve"> проверке </w:t>
      </w:r>
      <w:r w:rsidRPr="0068611E">
        <w:t>содержащихся в них сведений</w:t>
      </w:r>
      <w:r w:rsidRPr="0068611E">
        <w:rPr>
          <w:rFonts w:eastAsia="Calibri"/>
        </w:rPr>
        <w:t xml:space="preserve">, подготовке </w:t>
      </w:r>
      <w:r w:rsidRPr="0068611E">
        <w:t>необходимых документов о предоставлении грантов или отказе в предоставлении грантов, об отмене решения о предоставлении грантов, подготовке проектов соглашений о предоставлении грантов (дополнительных соглашений, в том числе дополнительных соглашений о расторжении соглашений), мониторингу исполнения</w:t>
      </w:r>
      <w:proofErr w:type="gramEnd"/>
      <w:r w:rsidRPr="0068611E">
        <w:t xml:space="preserve"> получателями грантов условий его предоставления, проверке отчетности о достижении значений показателей результативности, представленной получателями грантов;</w:t>
      </w:r>
    </w:p>
    <w:p w:rsidR="00C23384" w:rsidRDefault="00C23384" w:rsidP="00C23384">
      <w:pPr>
        <w:autoSpaceDE w:val="0"/>
        <w:autoSpaceDN w:val="0"/>
        <w:adjustRightInd w:val="0"/>
        <w:ind w:firstLine="709"/>
        <w:jc w:val="both"/>
      </w:pPr>
      <w:r w:rsidRPr="0068611E">
        <w:t>- по обеспечению работы Комиссии.</w:t>
      </w:r>
    </w:p>
    <w:p w:rsidR="00C23384" w:rsidRDefault="00C23384" w:rsidP="00C23384">
      <w:pPr>
        <w:autoSpaceDE w:val="0"/>
        <w:autoSpaceDN w:val="0"/>
        <w:adjustRightInd w:val="0"/>
        <w:ind w:firstLine="709"/>
        <w:jc w:val="both"/>
      </w:pPr>
      <w:r>
        <w:t xml:space="preserve">1.7. </w:t>
      </w:r>
      <w:r w:rsidRPr="00BB3382">
        <w:rPr>
          <w:bCs/>
        </w:rPr>
        <w:t>К категории получателей грантов относятся</w:t>
      </w:r>
      <w:r w:rsidRPr="00BB3382">
        <w:t xml:space="preserve"> некоммерческие организации, созданные в предусмотренных Федеральным законом № 7-ФЗ формах, </w:t>
      </w:r>
      <w:r w:rsidRPr="003F0F64">
        <w:t xml:space="preserve">чья деятельность направлена на </w:t>
      </w:r>
      <w:r>
        <w:t xml:space="preserve">реализацию </w:t>
      </w:r>
      <w:r>
        <w:rPr>
          <w:bCs/>
        </w:rPr>
        <w:t>общественно значимых проектов</w:t>
      </w:r>
      <w:r w:rsidRPr="00BB3382">
        <w:rPr>
          <w:bCs/>
        </w:rPr>
        <w:t xml:space="preserve"> по направлениям, указанным в пункте 1.3 Порядка.</w:t>
      </w:r>
    </w:p>
    <w:p w:rsidR="00C23384" w:rsidRDefault="00C23384" w:rsidP="00C23384">
      <w:pPr>
        <w:autoSpaceDE w:val="0"/>
        <w:autoSpaceDN w:val="0"/>
        <w:adjustRightInd w:val="0"/>
        <w:ind w:firstLine="709"/>
        <w:jc w:val="both"/>
      </w:pPr>
      <w:r w:rsidRPr="003F0F64">
        <w:t xml:space="preserve">Критериями отбора для получателей грантов являются наличие государственной регистрации в Министерстве юстиции Российской Федерации в качестве юридического лица и соответствие видов (направлений) деятельности, содержащихся в уставе Организации, </w:t>
      </w:r>
      <w:r>
        <w:t>по направлениям</w:t>
      </w:r>
      <w:r w:rsidRPr="003F0F64">
        <w:t xml:space="preserve">, </w:t>
      </w:r>
      <w:r w:rsidRPr="00BB3382">
        <w:rPr>
          <w:bCs/>
        </w:rPr>
        <w:t>указанным в пункте 1.3 Порядка.</w:t>
      </w:r>
    </w:p>
    <w:p w:rsidR="00C23384" w:rsidRDefault="00C23384" w:rsidP="00C23384">
      <w:pPr>
        <w:autoSpaceDE w:val="0"/>
        <w:autoSpaceDN w:val="0"/>
        <w:adjustRightInd w:val="0"/>
        <w:ind w:firstLine="709"/>
        <w:jc w:val="both"/>
      </w:pPr>
      <w:r>
        <w:t>Участниками конкурса не могут быть:</w:t>
      </w:r>
    </w:p>
    <w:p w:rsidR="00C23384" w:rsidRDefault="00C23384" w:rsidP="00C23384">
      <w:pPr>
        <w:ind w:firstLine="709"/>
        <w:jc w:val="both"/>
      </w:pPr>
      <w:r>
        <w:t>- физические лица;</w:t>
      </w:r>
    </w:p>
    <w:p w:rsidR="00C23384" w:rsidRDefault="00C23384" w:rsidP="00C23384">
      <w:pPr>
        <w:ind w:firstLine="709"/>
        <w:jc w:val="both"/>
      </w:pPr>
      <w:r>
        <w:t>- коммерческие организации;</w:t>
      </w:r>
    </w:p>
    <w:p w:rsidR="00C23384" w:rsidRDefault="00C23384" w:rsidP="00C23384">
      <w:pPr>
        <w:ind w:firstLine="709"/>
        <w:jc w:val="both"/>
      </w:pPr>
      <w:r>
        <w:t>- государственные корпорации и государственные компании;</w:t>
      </w:r>
    </w:p>
    <w:p w:rsidR="00C23384" w:rsidRDefault="00C23384" w:rsidP="00C23384">
      <w:pPr>
        <w:ind w:firstLine="709"/>
        <w:jc w:val="both"/>
      </w:pPr>
      <w:r>
        <w:t>- политические партии и движения;</w:t>
      </w:r>
    </w:p>
    <w:p w:rsidR="00C23384" w:rsidRDefault="00C23384" w:rsidP="00C23384">
      <w:pPr>
        <w:ind w:firstLine="709"/>
        <w:jc w:val="both"/>
      </w:pPr>
      <w:r>
        <w:t>- государственные и муниципальные учреждения;</w:t>
      </w:r>
    </w:p>
    <w:p w:rsidR="00C23384" w:rsidRDefault="00C23384" w:rsidP="00C23384">
      <w:pPr>
        <w:ind w:firstLine="709"/>
        <w:jc w:val="both"/>
      </w:pPr>
      <w:r>
        <w:t>- общественные объединения, не являющиеся юридическими лицами;</w:t>
      </w:r>
    </w:p>
    <w:p w:rsidR="00C23384" w:rsidRDefault="00C23384" w:rsidP="00C23384">
      <w:pPr>
        <w:ind w:firstLine="708"/>
        <w:jc w:val="both"/>
      </w:pPr>
      <w:r>
        <w:t>- профессиональные союзы;</w:t>
      </w:r>
    </w:p>
    <w:p w:rsidR="00C23384" w:rsidRDefault="00C23384" w:rsidP="00C23384">
      <w:pPr>
        <w:ind w:firstLine="709"/>
        <w:jc w:val="both"/>
      </w:pPr>
      <w:r>
        <w:t>- иностранные юридические лица.</w:t>
      </w:r>
    </w:p>
    <w:p w:rsidR="00C23384" w:rsidRPr="003F0F64" w:rsidRDefault="00C23384" w:rsidP="00C23384">
      <w:pPr>
        <w:autoSpaceDE w:val="0"/>
        <w:autoSpaceDN w:val="0"/>
        <w:adjustRightInd w:val="0"/>
        <w:ind w:firstLine="709"/>
        <w:jc w:val="both"/>
      </w:pPr>
      <w:r>
        <w:t>1.8</w:t>
      </w:r>
      <w:r w:rsidRPr="003F0F64">
        <w:t xml:space="preserve">. Способ проведения отбора – конкурс, который проводится при определении получателя </w:t>
      </w:r>
      <w:r w:rsidRPr="003F0F64">
        <w:rPr>
          <w:rFonts w:eastAsia="Calibri"/>
          <w:lang w:eastAsia="en-US"/>
        </w:rPr>
        <w:t xml:space="preserve">гранта </w:t>
      </w:r>
      <w:r w:rsidRPr="003F0F64">
        <w:t xml:space="preserve">исходя из наилучших условий достижения результатов, в </w:t>
      </w:r>
      <w:proofErr w:type="gramStart"/>
      <w:r w:rsidRPr="003F0F64">
        <w:t>целях</w:t>
      </w:r>
      <w:proofErr w:type="gramEnd"/>
      <w:r w:rsidRPr="003F0F64">
        <w:t xml:space="preserve"> достижения которых предоставляется </w:t>
      </w:r>
      <w:r w:rsidRPr="003F0F64">
        <w:rPr>
          <w:rFonts w:eastAsia="Calibri"/>
          <w:lang w:eastAsia="en-US"/>
        </w:rPr>
        <w:t>грант</w:t>
      </w:r>
      <w:r w:rsidRPr="003F0F64">
        <w:t>.</w:t>
      </w:r>
    </w:p>
    <w:p w:rsidR="00C23384" w:rsidRPr="003F0F64" w:rsidRDefault="00C23384" w:rsidP="00C23384">
      <w:pPr>
        <w:autoSpaceDE w:val="0"/>
        <w:autoSpaceDN w:val="0"/>
        <w:adjustRightInd w:val="0"/>
        <w:ind w:firstLine="709"/>
        <w:jc w:val="both"/>
      </w:pPr>
      <w:r>
        <w:t>1.9</w:t>
      </w:r>
      <w:r w:rsidRPr="003F0F64">
        <w:t xml:space="preserve">. Сведения о </w:t>
      </w:r>
      <w:r w:rsidRPr="003F0F64">
        <w:rPr>
          <w:rFonts w:eastAsia="Calibri"/>
          <w:lang w:eastAsia="en-US"/>
        </w:rPr>
        <w:t>грантах</w:t>
      </w:r>
      <w:r w:rsidRPr="003F0F64"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о бюджете (проекта решения о внесении изменений в решение о бюджете).</w:t>
      </w:r>
    </w:p>
    <w:p w:rsidR="00C23384" w:rsidRDefault="00C23384" w:rsidP="00C23384">
      <w:pPr>
        <w:ind w:firstLine="680"/>
        <w:jc w:val="both"/>
        <w:rPr>
          <w:rFonts w:eastAsia="Calibri"/>
        </w:rPr>
      </w:pPr>
    </w:p>
    <w:p w:rsidR="00C23384" w:rsidRPr="00260A85" w:rsidRDefault="00C23384" w:rsidP="00C23384">
      <w:pPr>
        <w:widowControl w:val="0"/>
        <w:tabs>
          <w:tab w:val="left" w:pos="567"/>
        </w:tabs>
        <w:ind w:firstLine="709"/>
        <w:jc w:val="center"/>
        <w:rPr>
          <w:b/>
        </w:rPr>
      </w:pPr>
      <w:r w:rsidRPr="00260A85">
        <w:rPr>
          <w:b/>
          <w:lang w:val="en-US"/>
        </w:rPr>
        <w:t>II</w:t>
      </w:r>
      <w:r w:rsidRPr="00260A85">
        <w:rPr>
          <w:b/>
        </w:rPr>
        <w:t xml:space="preserve">. Порядок проведения отбора получателей </w:t>
      </w:r>
      <w:r w:rsidRPr="00260A85">
        <w:rPr>
          <w:rFonts w:eastAsia="Calibri"/>
          <w:b/>
          <w:lang w:eastAsia="en-US"/>
        </w:rPr>
        <w:t>гранта</w:t>
      </w:r>
      <w:r w:rsidRPr="00260A85">
        <w:rPr>
          <w:b/>
        </w:rPr>
        <w:t xml:space="preserve"> для предоставления </w:t>
      </w:r>
      <w:r w:rsidRPr="00260A85">
        <w:rPr>
          <w:rFonts w:eastAsia="Calibri"/>
          <w:b/>
          <w:lang w:eastAsia="en-US"/>
        </w:rPr>
        <w:t xml:space="preserve">гранта </w:t>
      </w:r>
    </w:p>
    <w:p w:rsidR="00C23384" w:rsidRPr="003F0F64" w:rsidRDefault="00C23384" w:rsidP="00C23384">
      <w:pPr>
        <w:autoSpaceDE w:val="0"/>
        <w:ind w:firstLine="708"/>
        <w:jc w:val="both"/>
        <w:rPr>
          <w:strike/>
        </w:rPr>
      </w:pPr>
    </w:p>
    <w:p w:rsidR="00C23384" w:rsidRPr="003F0F64" w:rsidRDefault="00C23384" w:rsidP="00C23384">
      <w:pPr>
        <w:autoSpaceDE w:val="0"/>
        <w:ind w:firstLine="708"/>
        <w:jc w:val="both"/>
      </w:pPr>
      <w:r w:rsidRPr="003F0F64">
        <w:t xml:space="preserve">2.1. </w:t>
      </w:r>
      <w:proofErr w:type="gramStart"/>
      <w:r w:rsidRPr="003F0F64">
        <w:t>В целях проведения отбора путем проведения конкурса Отдел (далее – ор</w:t>
      </w:r>
      <w:r>
        <w:t xml:space="preserve">ганизатор конкурса) не позднее </w:t>
      </w:r>
      <w:r w:rsidRPr="00260A85">
        <w:t>1</w:t>
      </w:r>
      <w:r w:rsidRPr="003F0F64">
        <w:t>0 календарных дней до начала срока приема заявок на участие в отборе размещает на едином портале и на официальном веб-сайте Октябрьского района (далее – официальный сайт) объявление о его проведении с указанием:</w:t>
      </w:r>
      <w:proofErr w:type="gramEnd"/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1) сроков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2)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3) результатов предоставления гранта;</w:t>
      </w:r>
    </w:p>
    <w:p w:rsidR="00C23384" w:rsidRPr="003F0F6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4) доменного имени, и (или) сетевого адреса, и (или) указателей страниц сайта в информационно-телекоммуникационной сети «Интернет», на </w:t>
      </w:r>
      <w:r w:rsidRPr="003F0F64">
        <w:t>котором обеспечивается проведение отбора;</w:t>
      </w:r>
    </w:p>
    <w:p w:rsidR="00C23384" w:rsidRDefault="00C23384" w:rsidP="00C23384">
      <w:pPr>
        <w:autoSpaceDE w:val="0"/>
        <w:ind w:firstLine="708"/>
        <w:jc w:val="both"/>
        <w:rPr>
          <w:rFonts w:ascii="PT Astra Serif" w:hAnsi="PT Astra Serif" w:cs="PT Astra Serif"/>
        </w:rPr>
      </w:pPr>
      <w:r w:rsidRPr="003F0F64">
        <w:t xml:space="preserve">5) требований к участникам отбора в </w:t>
      </w:r>
      <w:r>
        <w:t xml:space="preserve">соответствии с пунктами </w:t>
      </w:r>
      <w:r w:rsidRPr="003F0F64">
        <w:t>2.2</w:t>
      </w:r>
      <w:r>
        <w:t xml:space="preserve">, </w:t>
      </w:r>
      <w:r w:rsidRPr="009F6614">
        <w:t>1.7</w:t>
      </w:r>
      <w:r w:rsidRPr="009F6614">
        <w:rPr>
          <w:color w:val="FF0000"/>
        </w:rPr>
        <w:t xml:space="preserve"> </w:t>
      </w:r>
      <w:r w:rsidRPr="009F6614">
        <w:t>Порядка</w:t>
      </w:r>
      <w:r w:rsidRPr="003F0F64">
        <w:t xml:space="preserve"> и перечня документов, представляемых участниками отбора для подтверждения</w:t>
      </w:r>
      <w:r>
        <w:rPr>
          <w:rFonts w:ascii="PT Astra Serif" w:hAnsi="PT Astra Serif" w:cs="PT Astra Serif"/>
        </w:rPr>
        <w:t xml:space="preserve"> их соответствия указанным требованиям;</w:t>
      </w:r>
    </w:p>
    <w:p w:rsidR="00C23384" w:rsidRPr="007335D3" w:rsidRDefault="00C23384" w:rsidP="00C23384">
      <w:pPr>
        <w:autoSpaceDE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7) порядка отзыва заявок участников отбора, их возврата, </w:t>
      </w:r>
      <w:proofErr w:type="gramStart"/>
      <w:r>
        <w:rPr>
          <w:rFonts w:ascii="PT Astra Serif" w:hAnsi="PT Astra Serif" w:cs="PT Astra Serif"/>
        </w:rPr>
        <w:t>определяющего</w:t>
      </w:r>
      <w:proofErr w:type="gramEnd"/>
      <w:r>
        <w:rPr>
          <w:rFonts w:ascii="PT Astra Serif" w:hAnsi="PT Astra Serif" w:cs="PT Astra Serif"/>
        </w:rPr>
        <w:t xml:space="preserve"> в том числе основания для их возврата, порядка внесения изменений в заявки участников отбора;</w:t>
      </w: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8) правил рассмотрения и оценки заявок участников отбора;</w:t>
      </w: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10) срока, в течение которого победитель (победители) отбора должен подписать соглашение о предоставлении гранта (далее – соглашение);</w:t>
      </w:r>
    </w:p>
    <w:p w:rsidR="00C23384" w:rsidRDefault="00C23384" w:rsidP="00C23384">
      <w:pPr>
        <w:ind w:firstLine="680"/>
        <w:jc w:val="both"/>
      </w:pPr>
      <w:r>
        <w:rPr>
          <w:rFonts w:ascii="PT Astra Serif" w:hAnsi="PT Astra Serif" w:cs="PT Astra Serif"/>
        </w:rPr>
        <w:t xml:space="preserve">11) условий признания победителя (победителей) отбора </w:t>
      </w:r>
      <w:proofErr w:type="gramStart"/>
      <w:r>
        <w:rPr>
          <w:rFonts w:ascii="PT Astra Serif" w:hAnsi="PT Astra Serif" w:cs="PT Astra Serif"/>
        </w:rPr>
        <w:t>уклонившимся</w:t>
      </w:r>
      <w:proofErr w:type="gramEnd"/>
      <w:r>
        <w:rPr>
          <w:rFonts w:ascii="PT Astra Serif" w:hAnsi="PT Astra Serif" w:cs="PT Astra Serif"/>
        </w:rPr>
        <w:t xml:space="preserve"> от заключения соглашения;</w:t>
      </w:r>
    </w:p>
    <w:p w:rsidR="00C23384" w:rsidRPr="00260A85" w:rsidRDefault="00C23384" w:rsidP="00C23384">
      <w:pPr>
        <w:ind w:firstLine="680"/>
        <w:jc w:val="both"/>
      </w:pPr>
      <w:r>
        <w:t xml:space="preserve">12) даты размещения результатов отбора на едином портале, на официальном сайте, </w:t>
      </w:r>
      <w:proofErr w:type="gramStart"/>
      <w:r>
        <w:t>которая</w:t>
      </w:r>
      <w:proofErr w:type="gramEnd"/>
      <w:r>
        <w:t xml:space="preserve"> не может быть позднее 14-го календарного дня, следующего за днем определения победителя отбора.</w:t>
      </w:r>
    </w:p>
    <w:p w:rsidR="00C23384" w:rsidRPr="009F6614" w:rsidRDefault="00C23384" w:rsidP="00C23384">
      <w:pPr>
        <w:ind w:firstLine="680"/>
        <w:jc w:val="both"/>
      </w:pPr>
      <w:r w:rsidRPr="009F6614">
        <w:rPr>
          <w:rFonts w:ascii="PT Astra Serif" w:hAnsi="PT Astra Serif" w:cs="PT Astra Serif"/>
        </w:rPr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C23384" w:rsidRPr="009F6614" w:rsidRDefault="00C23384" w:rsidP="00C23384">
      <w:pPr>
        <w:ind w:firstLine="680"/>
        <w:jc w:val="both"/>
      </w:pPr>
      <w:r w:rsidRPr="009F6614">
        <w:rPr>
          <w:rFonts w:ascii="PT Astra Serif" w:hAnsi="PT Astra Serif" w:cs="PT Astra Serif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3384" w:rsidRPr="009F6614" w:rsidRDefault="00C23384" w:rsidP="00C23384">
      <w:pPr>
        <w:ind w:firstLine="680"/>
        <w:jc w:val="both"/>
      </w:pPr>
      <w:r w:rsidRPr="009F6614">
        <w:rPr>
          <w:rFonts w:ascii="PT Astra Serif" w:hAnsi="PT Astra Serif" w:cs="PT Astra Serif"/>
        </w:rPr>
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C23384" w:rsidRPr="009F6614" w:rsidRDefault="00C23384" w:rsidP="00C23384">
      <w:pPr>
        <w:autoSpaceDE w:val="0"/>
        <w:ind w:firstLine="680"/>
        <w:jc w:val="both"/>
      </w:pPr>
      <w:r w:rsidRPr="009F6614">
        <w:rPr>
          <w:rFonts w:ascii="PT Astra Serif" w:hAnsi="PT Astra Serif" w:cs="PT Astra Serif"/>
        </w:rPr>
        <w:t xml:space="preserve"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C23384" w:rsidRPr="009F6614" w:rsidRDefault="00C23384" w:rsidP="00C23384">
      <w:pPr>
        <w:autoSpaceDE w:val="0"/>
        <w:ind w:firstLine="680"/>
        <w:jc w:val="both"/>
      </w:pPr>
      <w:proofErr w:type="gramStart"/>
      <w:r w:rsidRPr="009F6614">
        <w:rPr>
          <w:rFonts w:ascii="PT Astra Serif" w:hAnsi="PT Astra Serif" w:cs="PT Astra Seri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C23384" w:rsidRPr="009F6614" w:rsidRDefault="00C23384" w:rsidP="00C23384">
      <w:pPr>
        <w:autoSpaceDE w:val="0"/>
        <w:ind w:firstLine="680"/>
        <w:jc w:val="both"/>
      </w:pPr>
      <w:proofErr w:type="gramStart"/>
      <w:r w:rsidRPr="009F6614">
        <w:rPr>
          <w:rFonts w:ascii="PT Astra Serif" w:hAnsi="PT Astra Serif" w:cs="PT Astra Serif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F6614">
        <w:rPr>
          <w:rFonts w:ascii="PT Astra Serif" w:hAnsi="PT Astra Serif" w:cs="PT Astra Serif"/>
        </w:rPr>
        <w:t>), в совокупности превышает 50 процентов;</w:t>
      </w:r>
    </w:p>
    <w:p w:rsidR="00C23384" w:rsidRPr="009F6614" w:rsidRDefault="00C23384" w:rsidP="00C23384">
      <w:pPr>
        <w:autoSpaceDE w:val="0"/>
        <w:ind w:firstLine="680"/>
        <w:jc w:val="both"/>
      </w:pPr>
      <w:r w:rsidRPr="009F6614"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C23384" w:rsidRDefault="00C23384" w:rsidP="00C23384">
      <w:pPr>
        <w:autoSpaceDE w:val="0"/>
        <w:ind w:firstLine="680"/>
        <w:jc w:val="both"/>
      </w:pPr>
      <w:r w:rsidRPr="009F6614">
        <w:t>2.3.</w:t>
      </w:r>
      <w:r w:rsidRPr="009F6614">
        <w:rPr>
          <w:color w:val="FF0000"/>
        </w:rPr>
        <w:t xml:space="preserve"> </w:t>
      </w:r>
      <w:r>
        <w:t>Конкурс проводится в открытой форме в два этапа:</w:t>
      </w:r>
    </w:p>
    <w:p w:rsidR="00C23384" w:rsidRDefault="00C23384" w:rsidP="00C23384">
      <w:pPr>
        <w:autoSpaceDE w:val="0"/>
        <w:ind w:firstLine="680"/>
        <w:jc w:val="both"/>
      </w:pPr>
      <w:r>
        <w:t xml:space="preserve">- первый этап - предоставление </w:t>
      </w:r>
      <w:r>
        <w:rPr>
          <w:rFonts w:ascii="PT Astra Serif" w:hAnsi="PT Astra Serif" w:cs="PT Astra Serif"/>
        </w:rPr>
        <w:t>конкурсной документации</w:t>
      </w:r>
      <w:r>
        <w:t xml:space="preserve"> в течение 30 календарных дней после опубликования </w:t>
      </w:r>
      <w:r w:rsidRPr="00330D95">
        <w:t>о</w:t>
      </w:r>
      <w:r>
        <w:t xml:space="preserve">бъявления о проведении конкурса и </w:t>
      </w:r>
      <w:r w:rsidRPr="00330D95">
        <w:t xml:space="preserve">рассмотрение заявок участников отбора </w:t>
      </w:r>
      <w:r>
        <w:t xml:space="preserve">организатором конкурса </w:t>
      </w:r>
      <w:r w:rsidRPr="00330D95">
        <w:t>на соответствие требованиям</w:t>
      </w:r>
      <w:r>
        <w:t>,</w:t>
      </w:r>
      <w:r w:rsidRPr="00B0298B">
        <w:t xml:space="preserve"> </w:t>
      </w:r>
      <w:r w:rsidRPr="00077711">
        <w:t>установленным в объявлении о проведении отбора</w:t>
      </w:r>
      <w:r>
        <w:t xml:space="preserve"> </w:t>
      </w:r>
      <w:r w:rsidRPr="00330D95">
        <w:t>в течение 5 календарных дней после окончания приема заявок;</w:t>
      </w:r>
    </w:p>
    <w:p w:rsidR="00C23384" w:rsidRDefault="00C23384" w:rsidP="00C23384">
      <w:pPr>
        <w:autoSpaceDE w:val="0"/>
        <w:ind w:firstLine="680"/>
        <w:jc w:val="both"/>
      </w:pPr>
      <w:r w:rsidRPr="00330D95">
        <w:t>-</w:t>
      </w:r>
      <w:r>
        <w:t xml:space="preserve"> второй</w:t>
      </w:r>
      <w:r w:rsidRPr="00330D95">
        <w:t xml:space="preserve"> этап – оценка </w:t>
      </w:r>
      <w:r>
        <w:t>заявок</w:t>
      </w:r>
      <w:r w:rsidRPr="00330D95">
        <w:t xml:space="preserve"> Комиссией, подведение итогов конкурса и определение</w:t>
      </w:r>
      <w:r>
        <w:t xml:space="preserve"> получателя гранта, в течение 5</w:t>
      </w:r>
      <w:r w:rsidRPr="00330D95">
        <w:t xml:space="preserve"> календар</w:t>
      </w:r>
      <w:r>
        <w:t>ных дней после окончания первого</w:t>
      </w:r>
      <w:r w:rsidRPr="00330D95">
        <w:t xml:space="preserve"> этапа.</w:t>
      </w:r>
    </w:p>
    <w:p w:rsidR="00C23384" w:rsidRDefault="00C23384" w:rsidP="00C23384">
      <w:pPr>
        <w:autoSpaceDE w:val="0"/>
        <w:ind w:firstLine="680"/>
        <w:jc w:val="both"/>
      </w:pPr>
      <w:r>
        <w:t>2.4</w:t>
      </w:r>
      <w:r w:rsidRPr="00330D95">
        <w:t>. Первый этап конкурса.</w:t>
      </w:r>
    </w:p>
    <w:p w:rsidR="00C23384" w:rsidRPr="001C01C3" w:rsidRDefault="00C23384" w:rsidP="00C23384">
      <w:pPr>
        <w:autoSpaceDE w:val="0"/>
        <w:ind w:firstLine="680"/>
        <w:jc w:val="both"/>
      </w:pPr>
      <w:r>
        <w:t>2.4</w:t>
      </w:r>
      <w:r w:rsidRPr="00330D95">
        <w:t xml:space="preserve">.1. </w:t>
      </w:r>
      <w:r w:rsidRPr="00330D95">
        <w:rPr>
          <w:bCs/>
        </w:rPr>
        <w:t xml:space="preserve">Для участия в отборе </w:t>
      </w:r>
      <w:r w:rsidRPr="00330D95">
        <w:t>соискатели</w:t>
      </w:r>
      <w:r w:rsidRPr="0041559F">
        <w:t xml:space="preserve"> гранта </w:t>
      </w:r>
      <w:r w:rsidRPr="0041559F">
        <w:rPr>
          <w:bCs/>
        </w:rPr>
        <w:t xml:space="preserve">представляют </w:t>
      </w:r>
      <w:r w:rsidRPr="0041559F">
        <w:t xml:space="preserve">организатору конкурса </w:t>
      </w:r>
      <w:r w:rsidRPr="0041559F">
        <w:rPr>
          <w:bCs/>
        </w:rPr>
        <w:t>(непосредственно или заказным почтовым отправлением с уведомлением о вручении)</w:t>
      </w:r>
      <w:r w:rsidRPr="0041559F">
        <w:t xml:space="preserve">                       по адресу: 628100, Ханты-Мансийский автономный округ – Югра, Октябрьский район,                   </w:t>
      </w:r>
      <w:proofErr w:type="spellStart"/>
      <w:r w:rsidRPr="0041559F">
        <w:t>пгт</w:t>
      </w:r>
      <w:proofErr w:type="spellEnd"/>
      <w:r w:rsidRPr="0041559F">
        <w:t xml:space="preserve">. </w:t>
      </w:r>
      <w:proofErr w:type="gramStart"/>
      <w:r w:rsidRPr="0041559F">
        <w:t>Октябрьское, ул. Калинина, д.39, кабинет 404, следующую конкурсную документ</w:t>
      </w:r>
      <w:r>
        <w:t xml:space="preserve">ацию, </w:t>
      </w:r>
      <w:r w:rsidRPr="00547E7E">
        <w:t>прошитую и пронумерованную с описью</w:t>
      </w:r>
      <w:r>
        <w:t xml:space="preserve"> документов </w:t>
      </w:r>
      <w:r w:rsidRPr="001C01C3">
        <w:t xml:space="preserve">на электронном (в формате </w:t>
      </w:r>
      <w:proofErr w:type="spellStart"/>
      <w:r w:rsidRPr="001C01C3">
        <w:t>Word</w:t>
      </w:r>
      <w:proofErr w:type="spellEnd"/>
      <w:r w:rsidRPr="001C01C3">
        <w:t xml:space="preserve">) и бумажном носителях: </w:t>
      </w:r>
      <w:proofErr w:type="gramEnd"/>
    </w:p>
    <w:p w:rsidR="00C23384" w:rsidRDefault="00C23384" w:rsidP="00C23384">
      <w:pPr>
        <w:autoSpaceDE w:val="0"/>
        <w:ind w:firstLine="708"/>
        <w:jc w:val="both"/>
      </w:pPr>
      <w:r>
        <w:t>2.4</w:t>
      </w:r>
      <w:r w:rsidRPr="001C01C3">
        <w:t>.1</w:t>
      </w:r>
      <w:r>
        <w:t>.1</w:t>
      </w:r>
      <w:r w:rsidRPr="001C01C3">
        <w:t xml:space="preserve">. Заявку на участие в конкурсе, оформленной на бланке </w:t>
      </w:r>
      <w:r w:rsidRPr="00C46332">
        <w:t>Организации по форме согласно приложению № 1 к Порядку,</w:t>
      </w:r>
      <w:r w:rsidRPr="001C01C3">
        <w:rPr>
          <w:b/>
          <w:bCs/>
        </w:rPr>
        <w:t xml:space="preserve"> </w:t>
      </w:r>
      <w:r w:rsidRPr="001C01C3">
        <w:rPr>
          <w:bCs/>
        </w:rPr>
        <w:t xml:space="preserve">которая включает, в том числе согласие на публикацию (размещение) </w:t>
      </w:r>
      <w:r w:rsidRPr="001C01C3">
        <w:rPr>
          <w:rFonts w:eastAsia="Calibri"/>
          <w:lang w:eastAsia="en-US"/>
        </w:rPr>
        <w:t>на едином</w:t>
      </w:r>
      <w:r>
        <w:rPr>
          <w:rFonts w:eastAsia="Calibri"/>
          <w:lang w:eastAsia="en-US"/>
        </w:rPr>
        <w:t xml:space="preserve"> портале и на официальном сайте</w:t>
      </w:r>
      <w:r w:rsidRPr="001C01C3">
        <w:rPr>
          <w:bCs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  <w:r w:rsidRPr="001C01C3">
        <w:t xml:space="preserve"> </w:t>
      </w:r>
      <w:r w:rsidRPr="0041559F">
        <w:t>Если указанная информация в заявке содержит персональные данные, то соискатель гранта представляет согласие на их обработку.</w:t>
      </w:r>
    </w:p>
    <w:p w:rsidR="00C23384" w:rsidRPr="001C01C3" w:rsidRDefault="00C23384" w:rsidP="00C23384">
      <w:pPr>
        <w:autoSpaceDE w:val="0"/>
        <w:ind w:firstLine="708"/>
        <w:jc w:val="both"/>
      </w:pPr>
      <w:r w:rsidRPr="001C01C3">
        <w:t>З</w:t>
      </w:r>
      <w:r w:rsidRPr="001C01C3">
        <w:rPr>
          <w:rFonts w:eastAsia="Calibri"/>
          <w:lang w:eastAsia="en-US"/>
        </w:rPr>
        <w:t>аявка обязательно должна содержать личную подпись и собственноручно написанные свои фамилию, имя, отчество и должность руководителя (лица, уполномоченного от имени Организации на подачу документов и имеющего право подписи), а также фактическую дату подачи заявки и оттиск печати Организации с полным ее наименованием на русском языке (при наличии).</w:t>
      </w:r>
    </w:p>
    <w:p w:rsidR="00C23384" w:rsidRPr="001C01C3" w:rsidRDefault="00C23384" w:rsidP="00C23384">
      <w:pPr>
        <w:ind w:firstLine="709"/>
        <w:jc w:val="both"/>
      </w:pPr>
      <w:r w:rsidRPr="001C01C3">
        <w:rPr>
          <w:rFonts w:eastAsia="Calibri"/>
          <w:lang w:eastAsia="en-US"/>
        </w:rPr>
        <w:t>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лиц, представляется отсканированная копия документа, подтверждающего полномочия лица на подачу заявки от имени Организации.</w:t>
      </w:r>
    </w:p>
    <w:p w:rsidR="00C23384" w:rsidRPr="00937287" w:rsidRDefault="00C23384" w:rsidP="00C23384">
      <w:pPr>
        <w:ind w:firstLine="709"/>
        <w:jc w:val="both"/>
        <w:rPr>
          <w:color w:val="FF0000"/>
        </w:rPr>
      </w:pPr>
      <w:r>
        <w:t xml:space="preserve">2.4.1.2. Проект, </w:t>
      </w:r>
      <w:r w:rsidRPr="001C01C3">
        <w:rPr>
          <w:rFonts w:eastAsia="Calibri"/>
        </w:rPr>
        <w:t>направленный на развитие гражданского общества, оказание</w:t>
      </w:r>
      <w:r w:rsidRPr="001C01C3">
        <w:t xml:space="preserve"> помощи гражданам или другим некоммерческим организациям по направлениям, указанным в Порядке</w:t>
      </w:r>
      <w:r w:rsidRPr="001C01C3">
        <w:rPr>
          <w:rFonts w:eastAsia="Calibri"/>
        </w:rPr>
        <w:t>.</w:t>
      </w:r>
    </w:p>
    <w:p w:rsidR="00C23384" w:rsidRDefault="00C23384" w:rsidP="00C23384">
      <w:pPr>
        <w:ind w:firstLine="709"/>
        <w:jc w:val="both"/>
      </w:pPr>
      <w:r>
        <w:t xml:space="preserve">2.4.1.3. Смету </w:t>
      </w:r>
      <w:r w:rsidRPr="004A6B10">
        <w:t>расходов по форме согласно приложению № 2 к Порядку.</w:t>
      </w:r>
    </w:p>
    <w:p w:rsidR="00C23384" w:rsidRDefault="00C23384" w:rsidP="00C23384">
      <w:pPr>
        <w:ind w:firstLine="708"/>
        <w:jc w:val="both"/>
      </w:pPr>
      <w:r>
        <w:t>2.4.1.4. Копии учредительных документов, заверенные печатью (при наличии) и подписью руководителя.</w:t>
      </w:r>
    </w:p>
    <w:p w:rsidR="00C23384" w:rsidRPr="001C01C3" w:rsidRDefault="00C23384" w:rsidP="00C23384">
      <w:pPr>
        <w:ind w:firstLine="708"/>
        <w:jc w:val="both"/>
      </w:pPr>
      <w:r>
        <w:t>2.4</w:t>
      </w:r>
      <w:r w:rsidRPr="001C01C3">
        <w:t>.</w:t>
      </w:r>
      <w:r>
        <w:t>1.</w:t>
      </w:r>
      <w:r w:rsidRPr="001C01C3">
        <w:t>5. Письмо-подтверждение, составленное в свободной форме, о том, что на дату регистрации заявки на участие в конкурсе Организация соответствует требованиям, установленным пунктом 2.2 Порядка.</w:t>
      </w:r>
    </w:p>
    <w:p w:rsidR="00C23384" w:rsidRDefault="00C23384" w:rsidP="00C23384">
      <w:pPr>
        <w:ind w:firstLine="708"/>
        <w:jc w:val="both"/>
      </w:pPr>
      <w:r>
        <w:t>2.4.1.6. Сведения о банковских реквизитах Организации.</w:t>
      </w:r>
    </w:p>
    <w:p w:rsidR="00C23384" w:rsidRDefault="00C23384" w:rsidP="00C23384">
      <w:pPr>
        <w:ind w:firstLine="708"/>
        <w:jc w:val="both"/>
      </w:pPr>
      <w:r w:rsidRPr="0041559F">
        <w:t>Кроме</w:t>
      </w:r>
      <w:r w:rsidRPr="0041559F">
        <w:rPr>
          <w:b/>
          <w:color w:val="C00000"/>
        </w:rPr>
        <w:t xml:space="preserve"> </w:t>
      </w:r>
      <w:r w:rsidRPr="0041559F">
        <w:t xml:space="preserve">документов, указанных в настоящем пункте, участник конкурсного отбора может представить дополнительные документы и материалы о своей деятельности, в том числе информацию о ранее реализованных </w:t>
      </w:r>
      <w:r>
        <w:t xml:space="preserve">общественно значимых </w:t>
      </w:r>
      <w:r w:rsidRPr="0041559F">
        <w:t>проектах, фот</w:t>
      </w:r>
      <w:proofErr w:type="gramStart"/>
      <w:r w:rsidRPr="0041559F">
        <w:t>о-</w:t>
      </w:r>
      <w:proofErr w:type="gramEnd"/>
      <w:r w:rsidRPr="0041559F">
        <w:t xml:space="preserve"> и видеоматериалы, публикации в средствах массовой информации, отражающие ход реализации проекта</w:t>
      </w:r>
      <w:r w:rsidRPr="00547E7E">
        <w:t xml:space="preserve"> </w:t>
      </w:r>
      <w:r w:rsidRPr="00937287">
        <w:t>по направлениям</w:t>
      </w:r>
      <w:r>
        <w:t>,</w:t>
      </w:r>
      <w:r w:rsidRPr="00937287">
        <w:t xml:space="preserve"> установленным пунктом 1.3 Порядка.</w:t>
      </w:r>
    </w:p>
    <w:p w:rsidR="00C23384" w:rsidRDefault="00C23384" w:rsidP="00C23384">
      <w:pPr>
        <w:ind w:firstLine="708"/>
        <w:jc w:val="both"/>
      </w:pPr>
      <w:r w:rsidRPr="001C01C3">
        <w:t>Д</w:t>
      </w:r>
      <w:r w:rsidRPr="001C01C3">
        <w:rPr>
          <w:rFonts w:eastAsia="Calibri"/>
          <w:lang w:eastAsia="en-US"/>
        </w:rPr>
        <w:t>окументы, указанные в настоящем пункте, представленные лицом, не уполномоченным на совершение соответствующих действий от имени Организации, не признаются заявкой на участие в конкурсе, не учитываются и со дня выявления факта их представления неуполномоченным лицом, не рассматриваются.</w:t>
      </w:r>
    </w:p>
    <w:p w:rsidR="00C23384" w:rsidRDefault="00C23384" w:rsidP="00C23384">
      <w:pPr>
        <w:ind w:firstLine="708"/>
        <w:jc w:val="both"/>
      </w:pPr>
      <w:r>
        <w:t xml:space="preserve">Соискатели гранта могут подать для участия в конкурсе </w:t>
      </w:r>
      <w:r w:rsidRPr="00C04A41">
        <w:t>по направлениям, установленным пунктом 1.3 Порядка не более одной заявки, в составе ко</w:t>
      </w:r>
      <w:r>
        <w:t>торой может быть не более одного проекта.</w:t>
      </w:r>
    </w:p>
    <w:p w:rsidR="00C23384" w:rsidRPr="003A73E5" w:rsidRDefault="00C23384" w:rsidP="00C23384">
      <w:pPr>
        <w:autoSpaceDE w:val="0"/>
        <w:ind w:firstLine="708"/>
        <w:jc w:val="both"/>
      </w:pPr>
      <w:r>
        <w:t xml:space="preserve">2.4.2. </w:t>
      </w:r>
      <w:r w:rsidRPr="0041559F">
        <w:t xml:space="preserve">Организатор конкурса регистрирует заявку и прилагаемые к ней документы (копии документов) в журнале учета заявок на участие в конкурсе в день поступления, о чем </w:t>
      </w:r>
      <w:r w:rsidRPr="003A73E5">
        <w:t>уведомляет участника конкурсного отбора непосредственно или почтовым отправлением.</w:t>
      </w:r>
    </w:p>
    <w:p w:rsidR="00C23384" w:rsidRPr="003A73E5" w:rsidRDefault="00C23384" w:rsidP="00C23384">
      <w:pPr>
        <w:autoSpaceDE w:val="0"/>
        <w:ind w:firstLine="708"/>
        <w:jc w:val="both"/>
      </w:pPr>
      <w:r w:rsidRPr="003A73E5">
        <w:t>2.</w:t>
      </w:r>
      <w:r>
        <w:t xml:space="preserve">4.3. </w:t>
      </w:r>
      <w:r w:rsidRPr="003A73E5">
        <w:t>Организатор конкурса самостоятельно в течение</w:t>
      </w:r>
      <w:r w:rsidRPr="003A73E5">
        <w:rPr>
          <w:lang w:val="x-none"/>
        </w:rPr>
        <w:t xml:space="preserve"> </w:t>
      </w:r>
      <w:r w:rsidRPr="003A73E5">
        <w:t>2</w:t>
      </w:r>
      <w:r w:rsidRPr="003A73E5">
        <w:rPr>
          <w:lang w:val="x-none"/>
        </w:rPr>
        <w:t xml:space="preserve"> </w:t>
      </w:r>
      <w:r w:rsidRPr="003A73E5">
        <w:t xml:space="preserve">рабочих дней </w:t>
      </w:r>
      <w:proofErr w:type="gramStart"/>
      <w:r w:rsidRPr="003A73E5">
        <w:t>с даты регистрации</w:t>
      </w:r>
      <w:proofErr w:type="gramEnd"/>
      <w:r w:rsidRPr="003A73E5">
        <w:t xml:space="preserve"> заявки запрашивает в порядке межведомственного информационного взаимодействия, в том числе в целях подтверждения соответствия участника отбора требованиям, установленным пунктом 2.2 Порядка:</w:t>
      </w:r>
    </w:p>
    <w:p w:rsidR="00C23384" w:rsidRPr="003A73E5" w:rsidRDefault="00C23384" w:rsidP="00C23384">
      <w:pPr>
        <w:autoSpaceDE w:val="0"/>
        <w:ind w:firstLine="708"/>
        <w:jc w:val="both"/>
      </w:pPr>
      <w:r w:rsidRPr="003A73E5"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C23384" w:rsidRPr="003A73E5" w:rsidRDefault="00C23384" w:rsidP="00C23384">
      <w:pPr>
        <w:autoSpaceDE w:val="0"/>
        <w:ind w:firstLine="708"/>
        <w:jc w:val="both"/>
      </w:pPr>
      <w:r w:rsidRPr="003A73E5">
        <w:t xml:space="preserve">- сведения об отсутствии просроченной задолженности по возврату в бюджет Октябрьского района субсидий, бюджетных инвестиций, </w:t>
      </w:r>
      <w:proofErr w:type="gramStart"/>
      <w:r w:rsidRPr="003A73E5">
        <w:t>предоставленных</w:t>
      </w:r>
      <w:proofErr w:type="gramEnd"/>
      <w:r w:rsidRPr="003A73E5">
        <w:t xml:space="preserve">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C23384" w:rsidRPr="003A73E5" w:rsidRDefault="00C23384" w:rsidP="00C23384">
      <w:pPr>
        <w:autoSpaceDE w:val="0"/>
        <w:ind w:firstLine="708"/>
        <w:jc w:val="both"/>
      </w:pPr>
      <w:proofErr w:type="gramStart"/>
      <w:r w:rsidRPr="009F6614"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(в Федеральной налоговой службе Российской Федерации);</w:t>
      </w:r>
      <w:proofErr w:type="gramEnd"/>
    </w:p>
    <w:p w:rsidR="00C23384" w:rsidRPr="003A73E5" w:rsidRDefault="00C23384" w:rsidP="00C23384">
      <w:pPr>
        <w:autoSpaceDE w:val="0"/>
        <w:ind w:firstLine="708"/>
        <w:jc w:val="both"/>
      </w:pPr>
      <w:r w:rsidRPr="003A73E5">
        <w:t>- выписку из Единого государственного реестра юридических лиц (в Федеральной налоговой службе Российской Федерации).</w:t>
      </w:r>
    </w:p>
    <w:p w:rsidR="00C23384" w:rsidRDefault="00C23384" w:rsidP="00C23384">
      <w:pPr>
        <w:autoSpaceDE w:val="0"/>
        <w:ind w:firstLine="708"/>
        <w:jc w:val="both"/>
      </w:pPr>
      <w:r w:rsidRPr="003A73E5">
        <w:t>Указанные документы могут быть представлены соискателем гранта самостоятельно в день подачи заявки.</w:t>
      </w:r>
    </w:p>
    <w:p w:rsidR="00C23384" w:rsidRPr="003A73E5" w:rsidRDefault="00C23384" w:rsidP="00C23384">
      <w:pPr>
        <w:autoSpaceDE w:val="0"/>
        <w:ind w:firstLine="708"/>
        <w:jc w:val="both"/>
      </w:pPr>
      <w:r>
        <w:t>2.4.4</w:t>
      </w:r>
      <w:r w:rsidRPr="003A73E5">
        <w:t>. Представленные на конкурс документы возврату не подлежат.</w:t>
      </w:r>
    </w:p>
    <w:p w:rsidR="00C23384" w:rsidRDefault="00C23384" w:rsidP="00C23384">
      <w:pPr>
        <w:autoSpaceDE w:val="0"/>
        <w:ind w:firstLine="708"/>
        <w:jc w:val="both"/>
      </w:pPr>
      <w:r>
        <w:t>2.4.5</w:t>
      </w:r>
      <w:r w:rsidRPr="003A73E5">
        <w:t>.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:rsidR="00C23384" w:rsidRDefault="00C23384" w:rsidP="00C23384">
      <w:pPr>
        <w:autoSpaceDE w:val="0"/>
        <w:ind w:firstLine="708"/>
        <w:jc w:val="both"/>
      </w:pPr>
      <w:r>
        <w:t>2.4.6.</w:t>
      </w:r>
      <w:r w:rsidRPr="00D42014">
        <w:t xml:space="preserve"> </w:t>
      </w:r>
      <w:proofErr w:type="gramStart"/>
      <w:r>
        <w:t>Участник конкурса вправе отозвать заявку, внести изменения в заявку не позднее срока окончания подачи заявок посредством представления организатору конкурса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конкурса, и скрепленного печатью участника конкурса (при наличии печати).</w:t>
      </w:r>
      <w:proofErr w:type="gramEnd"/>
    </w:p>
    <w:p w:rsidR="00C23384" w:rsidRPr="00D42014" w:rsidRDefault="00C23384" w:rsidP="00C23384">
      <w:pPr>
        <w:autoSpaceDE w:val="0"/>
        <w:ind w:firstLine="708"/>
        <w:jc w:val="both"/>
      </w:pPr>
      <w:r>
        <w:t xml:space="preserve">Со дня регистрации уведомления об отзыве заявки заявка </w:t>
      </w:r>
      <w:proofErr w:type="gramStart"/>
      <w:r>
        <w:t>признается отозванной участником конкурса и не подлежит</w:t>
      </w:r>
      <w:proofErr w:type="gramEnd"/>
      <w:r>
        <w:t xml:space="preserve"> рассмотрению в соответствии с Порядком.</w:t>
      </w:r>
    </w:p>
    <w:p w:rsidR="00C23384" w:rsidRDefault="00C23384" w:rsidP="00C23384">
      <w:pPr>
        <w:autoSpaceDE w:val="0"/>
        <w:ind w:firstLine="708"/>
        <w:jc w:val="both"/>
      </w:pPr>
      <w:r>
        <w:t>Основанием для возврата заявки является отзыв заявки участником конкурса.</w:t>
      </w:r>
    </w:p>
    <w:p w:rsidR="00C23384" w:rsidRPr="00D42014" w:rsidRDefault="00C23384" w:rsidP="00C23384">
      <w:pPr>
        <w:autoSpaceDE w:val="0"/>
        <w:ind w:firstLine="708"/>
        <w:jc w:val="both"/>
      </w:pPr>
      <w:r>
        <w:t xml:space="preserve">2.4.7. Организатор конкурса обеспечивает возврат участнику конкурса заявки с приложенными к ней документами не позднее 5 рабочих дней </w:t>
      </w:r>
      <w:proofErr w:type="gramStart"/>
      <w:r>
        <w:t>со дня регистрации уведомления об отзыве заявки путем направления по почте с уведомлением о вручении</w:t>
      </w:r>
      <w:proofErr w:type="gramEnd"/>
      <w:r>
        <w:t>.</w:t>
      </w:r>
    </w:p>
    <w:p w:rsidR="00C23384" w:rsidRDefault="00C23384" w:rsidP="00C23384">
      <w:pPr>
        <w:autoSpaceDE w:val="0"/>
        <w:ind w:firstLine="708"/>
        <w:jc w:val="both"/>
      </w:pPr>
      <w:r>
        <w:t xml:space="preserve">2.4.8. Со дня регистрации заявления о внесении изменений в заявку заявка </w:t>
      </w:r>
      <w:proofErr w:type="gramStart"/>
      <w:r>
        <w:t>признается измененной участником конкурса и подлежит</w:t>
      </w:r>
      <w:proofErr w:type="gramEnd"/>
      <w:r>
        <w:t xml:space="preserve"> рассмотрению в порядке, установленном настоящим разделом.</w:t>
      </w:r>
    </w:p>
    <w:p w:rsidR="00C23384" w:rsidRPr="00D42014" w:rsidRDefault="00C23384" w:rsidP="00C23384">
      <w:pPr>
        <w:autoSpaceDE w:val="0"/>
        <w:ind w:firstLine="708"/>
        <w:jc w:val="both"/>
      </w:pPr>
      <w:r>
        <w:t>2.4.9. Участник конкурса вправе со дня размещения объявления о проведении конкурса и до окончания срока приема заявок направить организатору конкурса запрос о разъяснении положений объявления о проведении конкурса, подписанный участником конкурса либо лицом, уполномоченным на осуществление действий от имени участника конкурса, и скрепленный печатью участника конкурса (при наличии печати).</w:t>
      </w:r>
    </w:p>
    <w:p w:rsidR="00C23384" w:rsidRDefault="00C23384" w:rsidP="00C23384">
      <w:pPr>
        <w:autoSpaceDE w:val="0"/>
        <w:ind w:firstLine="708"/>
        <w:jc w:val="both"/>
      </w:pPr>
      <w:r>
        <w:t>Организатор конкурса обеспечивает направление участнику конкурса разъяснения положений объявления о проведении конкурса письмом Отдела не позднее 5 рабочих дней со дня регистрации запроса о разъяснении положений объявления о проведении конкурса.</w:t>
      </w:r>
    </w:p>
    <w:p w:rsidR="00C23384" w:rsidRDefault="00C23384" w:rsidP="00C23384">
      <w:pPr>
        <w:autoSpaceDE w:val="0"/>
        <w:ind w:firstLine="708"/>
        <w:jc w:val="both"/>
      </w:pPr>
      <w:r>
        <w:t xml:space="preserve">2.4.10. </w:t>
      </w:r>
      <w:r w:rsidRPr="00077711">
        <w:t>Правила рассмотрения заявок участников отбора.</w:t>
      </w:r>
    </w:p>
    <w:p w:rsidR="00C23384" w:rsidRDefault="00C23384" w:rsidP="00C23384">
      <w:pPr>
        <w:autoSpaceDE w:val="0"/>
        <w:ind w:firstLine="708"/>
        <w:jc w:val="both"/>
      </w:pPr>
      <w:r>
        <w:t>2.4.10.1. Р</w:t>
      </w:r>
      <w:r w:rsidRPr="00330D95">
        <w:t>ассмотрение заявок участников отбора на соответствие требованиям</w:t>
      </w:r>
      <w:r>
        <w:t>,</w:t>
      </w:r>
      <w:r w:rsidRPr="00B0298B">
        <w:t xml:space="preserve"> </w:t>
      </w:r>
      <w:r w:rsidRPr="00077711">
        <w:t>установленным в объявлении о проведении отбора</w:t>
      </w:r>
      <w:r>
        <w:t xml:space="preserve"> </w:t>
      </w:r>
      <w:r w:rsidRPr="00077711">
        <w:t>осуществляется</w:t>
      </w:r>
      <w:r w:rsidRPr="00330D95">
        <w:t xml:space="preserve"> </w:t>
      </w:r>
      <w:r>
        <w:t>организатором конкурса</w:t>
      </w:r>
      <w:r w:rsidRPr="00330D95">
        <w:t xml:space="preserve"> в течение 5 календарных дней после окончания приема </w:t>
      </w:r>
      <w:proofErr w:type="gramStart"/>
      <w:r w:rsidRPr="00330D95">
        <w:t>заявок</w:t>
      </w:r>
      <w:proofErr w:type="gramEnd"/>
      <w:r w:rsidRPr="00894959">
        <w:t xml:space="preserve"> </w:t>
      </w:r>
      <w:r w:rsidRPr="005B1CC4">
        <w:t xml:space="preserve">по результатам которого принимается решение о допуске (об отклонении заявки) </w:t>
      </w:r>
      <w:r>
        <w:t>участников конкурса к участию во втором</w:t>
      </w:r>
      <w:r w:rsidRPr="005B1CC4">
        <w:t xml:space="preserve"> этапе конкурса.</w:t>
      </w:r>
    </w:p>
    <w:p w:rsidR="00C23384" w:rsidRPr="00894959" w:rsidRDefault="00C23384" w:rsidP="00C23384">
      <w:pPr>
        <w:autoSpaceDE w:val="0"/>
        <w:ind w:firstLine="708"/>
        <w:jc w:val="both"/>
        <w:rPr>
          <w:b/>
        </w:rPr>
      </w:pPr>
      <w:r>
        <w:t>2.4</w:t>
      </w:r>
      <w:r w:rsidRPr="005B1CC4">
        <w:t>.1</w:t>
      </w:r>
      <w:r>
        <w:t>0</w:t>
      </w:r>
      <w:r w:rsidRPr="005B1CC4">
        <w:t xml:space="preserve">.2. В случае несоответствия участника отбора установленным в объявлении о проведении отбора требованиям, </w:t>
      </w:r>
      <w:r>
        <w:t xml:space="preserve">организатор конкурса </w:t>
      </w:r>
      <w:r w:rsidRPr="005B1CC4">
        <w:t>принимает решение об отклонении заявки</w:t>
      </w:r>
      <w:r>
        <w:t xml:space="preserve"> с указанием причин отклонения</w:t>
      </w:r>
      <w:r w:rsidRPr="007A0895">
        <w:t>.</w:t>
      </w:r>
    </w:p>
    <w:p w:rsidR="00C23384" w:rsidRPr="00077711" w:rsidRDefault="00C23384" w:rsidP="00C23384">
      <w:pPr>
        <w:autoSpaceDE w:val="0"/>
        <w:ind w:firstLine="709"/>
        <w:jc w:val="both"/>
      </w:pPr>
      <w:r w:rsidRPr="00077711">
        <w:t>О</w:t>
      </w:r>
      <w:r w:rsidRPr="00077711">
        <w:rPr>
          <w:bCs/>
        </w:rPr>
        <w:t>снования для отклонения заявки участника отбора:</w:t>
      </w:r>
    </w:p>
    <w:p w:rsidR="00C23384" w:rsidRPr="00077711" w:rsidRDefault="00C23384" w:rsidP="00C23384">
      <w:pPr>
        <w:autoSpaceDE w:val="0"/>
        <w:ind w:firstLine="709"/>
        <w:jc w:val="both"/>
      </w:pPr>
      <w:r w:rsidRPr="00077711">
        <w:t xml:space="preserve">- </w:t>
      </w:r>
      <w:r w:rsidRPr="00077711">
        <w:rPr>
          <w:bCs/>
        </w:rPr>
        <w:t>несоответствие участника отбора требова</w:t>
      </w:r>
      <w:r>
        <w:rPr>
          <w:bCs/>
        </w:rPr>
        <w:t>ниям, установленным пунктами 1.7</w:t>
      </w:r>
      <w:r w:rsidRPr="00077711">
        <w:rPr>
          <w:bCs/>
        </w:rPr>
        <w:t>, 2.2 Порядка;</w:t>
      </w:r>
    </w:p>
    <w:p w:rsidR="00C23384" w:rsidRPr="00077711" w:rsidRDefault="00C23384" w:rsidP="00C23384">
      <w:pPr>
        <w:autoSpaceDE w:val="0"/>
        <w:ind w:firstLine="709"/>
        <w:jc w:val="both"/>
      </w:pPr>
      <w:r w:rsidRPr="00077711">
        <w:t xml:space="preserve">- </w:t>
      </w:r>
      <w:r w:rsidRPr="00077711">
        <w:rPr>
          <w:bCs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C23384" w:rsidRPr="00077711" w:rsidRDefault="00C23384" w:rsidP="00C23384">
      <w:pPr>
        <w:autoSpaceDE w:val="0"/>
        <w:ind w:firstLine="709"/>
        <w:jc w:val="both"/>
      </w:pPr>
      <w:r w:rsidRPr="00077711">
        <w:t xml:space="preserve">- </w:t>
      </w:r>
      <w:r w:rsidRPr="00077711">
        <w:rPr>
          <w:bCs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23384" w:rsidRDefault="00C23384" w:rsidP="00C23384">
      <w:pPr>
        <w:autoSpaceDE w:val="0"/>
        <w:ind w:firstLine="709"/>
        <w:jc w:val="both"/>
      </w:pPr>
      <w:r w:rsidRPr="00077711">
        <w:t xml:space="preserve">- </w:t>
      </w:r>
      <w:r w:rsidRPr="00077711">
        <w:rPr>
          <w:bCs/>
        </w:rPr>
        <w:t>подача участником отбора заявки после даты и (или) времени, определенных для подачи заявок.</w:t>
      </w:r>
    </w:p>
    <w:p w:rsidR="00C23384" w:rsidRPr="00894959" w:rsidRDefault="00C23384" w:rsidP="00C23384">
      <w:pPr>
        <w:autoSpaceDE w:val="0"/>
        <w:ind w:firstLine="709"/>
        <w:jc w:val="both"/>
      </w:pPr>
      <w:r>
        <w:t xml:space="preserve">2.4.10.3. </w:t>
      </w:r>
      <w:r w:rsidRPr="001C01C3">
        <w:t xml:space="preserve">В течение 2 (двух) рабочих дней со дня </w:t>
      </w:r>
      <w:proofErr w:type="gramStart"/>
      <w:r w:rsidRPr="001C01C3">
        <w:t>окончания рассмотрения заявок участников отбора</w:t>
      </w:r>
      <w:proofErr w:type="gramEnd"/>
      <w:r w:rsidRPr="001C01C3">
        <w:t xml:space="preserve"> на предмет их соответствия установленным в объявлении о проведении отбора требованиям, </w:t>
      </w:r>
      <w:r w:rsidRPr="001C01C3">
        <w:rPr>
          <w:rFonts w:eastAsia="Calibri"/>
          <w:bCs/>
          <w:lang w:eastAsia="en-US"/>
        </w:rPr>
        <w:t>организатор конкурса</w:t>
      </w:r>
      <w:r w:rsidRPr="001C01C3">
        <w:t xml:space="preserve"> </w:t>
      </w:r>
      <w:r w:rsidRPr="001C01C3">
        <w:rPr>
          <w:rFonts w:eastAsia="Calibri"/>
          <w:bCs/>
          <w:lang w:eastAsia="en-US"/>
        </w:rPr>
        <w:t>оформляет на своем официальном бланке:</w:t>
      </w:r>
    </w:p>
    <w:p w:rsidR="00C23384" w:rsidRPr="001C01C3" w:rsidRDefault="00C23384" w:rsidP="00C23384">
      <w:pPr>
        <w:ind w:firstLine="680"/>
        <w:jc w:val="both"/>
        <w:rPr>
          <w:rFonts w:eastAsia="Calibri"/>
          <w:bCs/>
          <w:lang w:eastAsia="en-US"/>
        </w:rPr>
      </w:pPr>
      <w:r w:rsidRPr="001C01C3">
        <w:rPr>
          <w:rFonts w:eastAsia="Calibri"/>
          <w:bCs/>
          <w:lang w:eastAsia="en-US"/>
        </w:rPr>
        <w:t>- решение об отклонении заявки с указанием оснований;</w:t>
      </w:r>
    </w:p>
    <w:p w:rsidR="00C23384" w:rsidRPr="001C01C3" w:rsidRDefault="00C23384" w:rsidP="00C23384">
      <w:pPr>
        <w:ind w:firstLine="680"/>
        <w:jc w:val="both"/>
      </w:pPr>
      <w:r w:rsidRPr="001C01C3">
        <w:rPr>
          <w:rFonts w:eastAsia="Calibri"/>
          <w:bCs/>
          <w:lang w:eastAsia="en-US"/>
        </w:rPr>
        <w:t>-</w:t>
      </w:r>
      <w:r>
        <w:rPr>
          <w:bCs/>
        </w:rPr>
        <w:t xml:space="preserve"> список соискателей гранта</w:t>
      </w:r>
      <w:r w:rsidRPr="001C01C3">
        <w:rPr>
          <w:bCs/>
        </w:rPr>
        <w:t>, допущенных к участию в конкурсе.</w:t>
      </w:r>
    </w:p>
    <w:p w:rsidR="00C23384" w:rsidRPr="001C01C3" w:rsidRDefault="00C23384" w:rsidP="00C23384">
      <w:pPr>
        <w:ind w:firstLine="680"/>
        <w:jc w:val="both"/>
      </w:pPr>
      <w:r w:rsidRPr="001C01C3">
        <w:rPr>
          <w:rFonts w:eastAsia="Calibri"/>
          <w:bCs/>
          <w:lang w:eastAsia="en-US"/>
        </w:rPr>
        <w:t>Решение об отклонении</w:t>
      </w:r>
      <w:r>
        <w:rPr>
          <w:rFonts w:eastAsia="Calibri"/>
          <w:bCs/>
          <w:lang w:eastAsia="en-US"/>
        </w:rPr>
        <w:t xml:space="preserve"> заявки направляется соискателю гранта</w:t>
      </w:r>
      <w:r w:rsidRPr="001C01C3">
        <w:t xml:space="preserve"> посредством почтовой связи либо выдается лично в течение 1 (одного) рабочего дня</w:t>
      </w:r>
      <w:r w:rsidRPr="001C01C3">
        <w:rPr>
          <w:rFonts w:eastAsia="Calibri"/>
          <w:bCs/>
          <w:lang w:eastAsia="en-US"/>
        </w:rPr>
        <w:t xml:space="preserve"> со дня его регистрации.</w:t>
      </w:r>
    </w:p>
    <w:p w:rsidR="00C23384" w:rsidRDefault="00C23384" w:rsidP="00C23384">
      <w:pPr>
        <w:ind w:firstLine="680"/>
        <w:jc w:val="both"/>
        <w:rPr>
          <w:bCs/>
        </w:rPr>
      </w:pPr>
      <w:r w:rsidRPr="001C01C3">
        <w:rPr>
          <w:bCs/>
        </w:rPr>
        <w:t xml:space="preserve">Список </w:t>
      </w:r>
      <w:r>
        <w:rPr>
          <w:bCs/>
        </w:rPr>
        <w:t>соискателей гранта</w:t>
      </w:r>
      <w:r w:rsidRPr="001C01C3">
        <w:rPr>
          <w:bCs/>
        </w:rPr>
        <w:t>, допущенных к участию в конкурсе, организатором конкурса представляется в Комиссию.</w:t>
      </w:r>
    </w:p>
    <w:p w:rsidR="00C23384" w:rsidRDefault="00C23384" w:rsidP="00C23384">
      <w:pPr>
        <w:autoSpaceDE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2.5. Второй этап конкурса.</w:t>
      </w:r>
    </w:p>
    <w:p w:rsidR="00C23384" w:rsidRDefault="00C23384" w:rsidP="00C23384">
      <w:pPr>
        <w:autoSpaceDE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2.5.1. О</w:t>
      </w:r>
      <w:r>
        <w:t xml:space="preserve">ценка заявок (проектов) </w:t>
      </w:r>
      <w:r>
        <w:rPr>
          <w:bCs/>
        </w:rPr>
        <w:t>на участие в конкурсе</w:t>
      </w:r>
      <w:r>
        <w:t xml:space="preserve"> осуществляется Комиссией </w:t>
      </w:r>
      <w:r>
        <w:rPr>
          <w:bCs/>
        </w:rPr>
        <w:t xml:space="preserve">в течение 5 календарных </w:t>
      </w:r>
      <w:r w:rsidRPr="001C01C3">
        <w:rPr>
          <w:bCs/>
        </w:rPr>
        <w:t xml:space="preserve">дней </w:t>
      </w:r>
      <w:r w:rsidRPr="003A73E5">
        <w:t>после окончания</w:t>
      </w:r>
      <w:r>
        <w:t xml:space="preserve"> первого</w:t>
      </w:r>
      <w:r w:rsidRPr="00330D95">
        <w:t xml:space="preserve"> этапа</w:t>
      </w:r>
      <w:r>
        <w:t xml:space="preserve"> конкурса. </w:t>
      </w:r>
    </w:p>
    <w:p w:rsidR="00C23384" w:rsidRDefault="00C23384" w:rsidP="00C23384">
      <w:pPr>
        <w:autoSpaceDE w:val="0"/>
        <w:ind w:firstLine="709"/>
        <w:jc w:val="both"/>
      </w:pPr>
      <w:r>
        <w:t>2.5.2. Правила оценки заявок участников отбора.</w:t>
      </w:r>
    </w:p>
    <w:p w:rsidR="00C23384" w:rsidRDefault="00C23384" w:rsidP="00C23384">
      <w:pPr>
        <w:autoSpaceDE w:val="0"/>
        <w:ind w:firstLine="709"/>
        <w:jc w:val="both"/>
      </w:pPr>
      <w:r>
        <w:t xml:space="preserve">2.5.2.1. </w:t>
      </w:r>
      <w:r w:rsidRPr="005B1CC4">
        <w:t>Оценка заявок</w:t>
      </w:r>
      <w:r>
        <w:t xml:space="preserve"> (проектов) по каждому направлению</w:t>
      </w:r>
      <w:r w:rsidRPr="005B1CC4">
        <w:t xml:space="preserve"> осуществляется Комиссией</w:t>
      </w:r>
      <w:r>
        <w:rPr>
          <w:b/>
        </w:rPr>
        <w:t xml:space="preserve"> </w:t>
      </w:r>
      <w:r>
        <w:rPr>
          <w:rFonts w:ascii="PT Astra Serif" w:hAnsi="PT Astra Serif" w:cs="PT Astra Serif"/>
        </w:rPr>
        <w:t>по критериям, установленным в соответствии с приложением № 3 к Порядку.</w:t>
      </w:r>
    </w:p>
    <w:p w:rsidR="00C23384" w:rsidRDefault="00C23384" w:rsidP="00C23384">
      <w:pPr>
        <w:autoSpaceDE w:val="0"/>
        <w:ind w:firstLine="709"/>
        <w:jc w:val="both"/>
      </w:pPr>
      <w:r>
        <w:t xml:space="preserve">2.5.2.2. В ходе рассмотрения заявок на участие в конкурсе члены Комиссии </w:t>
      </w:r>
      <w:proofErr w:type="gramStart"/>
      <w:r>
        <w:t xml:space="preserve">оценивают </w:t>
      </w:r>
      <w:r w:rsidRPr="00144F7A">
        <w:t xml:space="preserve">по пятибалльной шкале </w:t>
      </w:r>
      <w:r w:rsidRPr="00D356DB">
        <w:t>представленные заявки и заполняют</w:t>
      </w:r>
      <w:proofErr w:type="gramEnd"/>
      <w:r w:rsidRPr="00D356DB">
        <w:t xml:space="preserve"> оценочную ведомость согласно приложению № 3 к Порядку.</w:t>
      </w:r>
    </w:p>
    <w:p w:rsidR="00C23384" w:rsidRDefault="00C23384" w:rsidP="00C23384">
      <w:pPr>
        <w:ind w:firstLine="709"/>
        <w:contextualSpacing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На основании оценочных ведомостей </w:t>
      </w:r>
      <w:proofErr w:type="gramStart"/>
      <w:r>
        <w:rPr>
          <w:rFonts w:ascii="PT Astra Serif" w:hAnsi="PT Astra Serif" w:cs="PT Astra Serif"/>
        </w:rPr>
        <w:t>заполняется итоговая ведомость и формируется</w:t>
      </w:r>
      <w:proofErr w:type="gramEnd"/>
      <w:r>
        <w:rPr>
          <w:rFonts w:ascii="PT Astra Serif" w:hAnsi="PT Astra Serif" w:cs="PT Astra Serif"/>
        </w:rPr>
        <w:t xml:space="preserve"> итоговый балл по каждому проекту в соответствии с приложением № 4 к Порядку. Секретарь Комиссии рассчитывает рейтинг – общий суммарный балл каждой заявки, поданной на участие в конкурсе. На основании результатов оценки заявок Комиссия присваивает каждой заявке порядковый номер. Порядковые номера присваиваются в зависимости от суммы баллов, которые набрала каждая заявка. Заявке, которая набрала наибольшее количество баллов, присваивается первый номер. Участник отбора, которому присвоен первый номер</w:t>
      </w:r>
      <w:r w:rsidRPr="00AF31FE">
        <w:t xml:space="preserve"> </w:t>
      </w:r>
      <w:r w:rsidRPr="001C01C3">
        <w:t>в каждом из направлений</w:t>
      </w:r>
      <w:r>
        <w:rPr>
          <w:rFonts w:ascii="PT Astra Serif" w:hAnsi="PT Astra Serif" w:cs="PT Astra Serif"/>
        </w:rPr>
        <w:t xml:space="preserve">, объявляется победителем конкурсного отбора на предоставление гранта. </w:t>
      </w:r>
    </w:p>
    <w:p w:rsidR="00C23384" w:rsidRPr="00AF31FE" w:rsidRDefault="00C23384" w:rsidP="00C23384">
      <w:pPr>
        <w:ind w:firstLine="709"/>
        <w:contextualSpacing/>
        <w:jc w:val="both"/>
        <w:rPr>
          <w:rFonts w:ascii="PT Astra Serif" w:hAnsi="PT Astra Serif" w:cs="PT Astra Serif"/>
        </w:rPr>
      </w:pPr>
      <w:r w:rsidRPr="00D53809">
        <w:rPr>
          <w:bCs/>
        </w:rPr>
        <w:t>В случае если в конкурсе принял участие только один соискатель гранта либо к участию в конкурсе допущен только один соискатель гранта, такие соискатели гранта признаются победителями конкурса при условии соответствия требованиям, установленным Порядком.</w:t>
      </w:r>
    </w:p>
    <w:p w:rsidR="00C23384" w:rsidRDefault="00C23384" w:rsidP="00C23384">
      <w:pPr>
        <w:ind w:firstLine="709"/>
        <w:contextualSpacing/>
        <w:jc w:val="both"/>
      </w:pPr>
      <w:r>
        <w:t xml:space="preserve">При равном количестве баллов </w:t>
      </w:r>
      <w:r w:rsidRPr="001C01C3">
        <w:t>в одном из направлений конкурса</w:t>
      </w:r>
      <w:r>
        <w:t xml:space="preserve"> решение о победителе конкурса принимается членами Комиссии путем голосования. При равенстве голосов решающим является голос председателя Комиссии.</w:t>
      </w:r>
    </w:p>
    <w:p w:rsidR="00C23384" w:rsidRDefault="00C23384" w:rsidP="00C23384">
      <w:pPr>
        <w:ind w:firstLine="709"/>
        <w:contextualSpacing/>
        <w:jc w:val="both"/>
      </w:pPr>
      <w:r>
        <w:t>2.5.3. В случае отсутствия заявок,</w:t>
      </w:r>
      <w:r w:rsidRPr="00731596">
        <w:t xml:space="preserve"> </w:t>
      </w:r>
      <w:r>
        <w:t>в случае принятия решения об отклонении всех поступивших заявок, и (или) несоответствия</w:t>
      </w:r>
      <w:r>
        <w:rPr>
          <w:b/>
        </w:rPr>
        <w:t xml:space="preserve"> </w:t>
      </w:r>
      <w:r>
        <w:rPr>
          <w:rFonts w:ascii="PT Astra Serif" w:hAnsi="PT Astra Serif" w:cs="PT Astra Serif"/>
        </w:rPr>
        <w:t>соискателей гранта</w:t>
      </w:r>
      <w:r>
        <w:t>, удовлетворяющих требованиям настоящего Порядка, конкурсный отбор признается несостоявшимся, о чем оформляется соответствующий протокол Комиссии, и объявляется новый конкурсный отбор в соответствии с настоящим Порядком.</w:t>
      </w:r>
    </w:p>
    <w:p w:rsidR="00C23384" w:rsidRDefault="00C23384" w:rsidP="00C23384">
      <w:pPr>
        <w:ind w:firstLine="709"/>
        <w:contextualSpacing/>
        <w:jc w:val="both"/>
      </w:pPr>
      <w:r>
        <w:t>2.5.4. Результаты конкурса оформляются протоколом Комиссии, подписываемы</w:t>
      </w:r>
      <w:r w:rsidRPr="001C01C3">
        <w:t>м</w:t>
      </w:r>
      <w:r>
        <w:t xml:space="preserve"> председателем, секретарем и членами Комиссии, в течение 2 рабочих дней </w:t>
      </w:r>
      <w:proofErr w:type="gramStart"/>
      <w:r>
        <w:t>с даты заседания</w:t>
      </w:r>
      <w:proofErr w:type="gramEnd"/>
      <w:r>
        <w:t>.</w:t>
      </w:r>
    </w:p>
    <w:p w:rsidR="00C23384" w:rsidRDefault="00C23384" w:rsidP="00C23384">
      <w:pPr>
        <w:ind w:firstLine="709"/>
        <w:jc w:val="both"/>
      </w:pPr>
      <w:r>
        <w:t>Решения, принятые Комиссией, носят рекомендательный характер.</w:t>
      </w:r>
    </w:p>
    <w:p w:rsidR="00C23384" w:rsidRDefault="00C23384" w:rsidP="00C23384">
      <w:pPr>
        <w:ind w:firstLine="709"/>
        <w:jc w:val="both"/>
      </w:pPr>
      <w:r>
        <w:t>Протокол Комиссии организатор конкурса размещает на официальном сайте в течение 5 рабочих дней после его подписания.</w:t>
      </w:r>
    </w:p>
    <w:p w:rsidR="00C23384" w:rsidRDefault="00C23384" w:rsidP="00C23384">
      <w:pPr>
        <w:ind w:firstLine="709"/>
        <w:jc w:val="both"/>
      </w:pPr>
      <w:r>
        <w:t xml:space="preserve">2.5.5. Организатор конкурса в течение 5 рабочих дней размещает </w:t>
      </w:r>
      <w:r w:rsidRPr="001C01C3">
        <w:t>на едином портале</w:t>
      </w:r>
      <w:r>
        <w:t>, на официальном сайте информацию о результатах рассмотрения заявок, включающую следующие сведения: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дата, время и место проведения рассмотрения заявок;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дата, время и место оценки заявок участников отбора;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информация об участниках отбора, заявки которых были рассмотрены;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23384" w:rsidRPr="000731E8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наименование получателя (получателей) грантов, с которым заключается соглашение, и размер предоставляемого ему гранта.</w:t>
      </w:r>
    </w:p>
    <w:p w:rsidR="00C23384" w:rsidRDefault="00C23384" w:rsidP="00C23384">
      <w:pPr>
        <w:ind w:firstLine="709"/>
        <w:jc w:val="both"/>
      </w:pPr>
    </w:p>
    <w:p w:rsidR="00C23384" w:rsidRDefault="00C23384" w:rsidP="00C23384">
      <w:pPr>
        <w:autoSpaceDE w:val="0"/>
        <w:ind w:firstLine="708"/>
        <w:jc w:val="center"/>
        <w:rPr>
          <w:b/>
        </w:rPr>
      </w:pPr>
    </w:p>
    <w:p w:rsidR="00C23384" w:rsidRPr="005B1CC4" w:rsidRDefault="00C23384" w:rsidP="00C23384">
      <w:pPr>
        <w:autoSpaceDE w:val="0"/>
        <w:ind w:firstLine="708"/>
        <w:jc w:val="center"/>
        <w:rPr>
          <w:b/>
        </w:rPr>
      </w:pPr>
      <w:r w:rsidRPr="005B1CC4">
        <w:rPr>
          <w:b/>
          <w:lang w:val="en-US"/>
        </w:rPr>
        <w:t>III</w:t>
      </w:r>
      <w:r w:rsidRPr="005B1CC4">
        <w:rPr>
          <w:b/>
        </w:rPr>
        <w:t>. Условия и порядок предоставления гранта</w:t>
      </w:r>
    </w:p>
    <w:p w:rsidR="00C23384" w:rsidRDefault="00C23384" w:rsidP="00C23384">
      <w:pPr>
        <w:autoSpaceDE w:val="0"/>
        <w:ind w:firstLine="708"/>
        <w:jc w:val="center"/>
        <w:rPr>
          <w:rFonts w:ascii="PT Astra Serif" w:hAnsi="PT Astra Serif" w:cs="PT Astra Serif"/>
          <w:sz w:val="16"/>
          <w:szCs w:val="16"/>
        </w:rPr>
      </w:pP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3.1. Для получения гранта получателю гранта не требуется представлять дополнительные документы, за исключением документов, представленных при отборе.</w:t>
      </w: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3.2.</w:t>
      </w:r>
      <w:r>
        <w:rPr>
          <w:rFonts w:ascii="PT Astra Serif" w:hAnsi="PT Astra Serif" w:cs="PT Astra Serif"/>
          <w:b/>
        </w:rPr>
        <w:t xml:space="preserve"> </w:t>
      </w:r>
      <w:proofErr w:type="gramStart"/>
      <w:r w:rsidRPr="00C31C61">
        <w:t xml:space="preserve">При принятии главным распорядителем </w:t>
      </w:r>
      <w:r w:rsidRPr="002E4C83">
        <w:rPr>
          <w:rFonts w:eastAsia="Calibri"/>
          <w:lang w:eastAsia="en-US"/>
        </w:rPr>
        <w:t xml:space="preserve">как получателем </w:t>
      </w:r>
      <w:r w:rsidRPr="00C31C61">
        <w:t>бюджетных средств положительного решения о предоставлении гранта, на основании протокола решения Комиссии, организатор конкурса готовит проект муниципального правового акта администрации Октябрьского района о предоставлении грантов победителям конкурса, по каждому из направлений конкурса, содержащий сведения о победителях конкурса, наименование проекта с указанием размера предоставляемого гранта, срока заключения соглашения.</w:t>
      </w:r>
      <w:proofErr w:type="gramEnd"/>
    </w:p>
    <w:p w:rsidR="00C23384" w:rsidRDefault="00C23384" w:rsidP="00C23384">
      <w:pPr>
        <w:ind w:firstLine="709"/>
        <w:jc w:val="both"/>
      </w:pPr>
      <w:r w:rsidRPr="00C31C61">
        <w:t xml:space="preserve">При принятии главным распорядителем </w:t>
      </w:r>
      <w:r w:rsidRPr="002E4C83">
        <w:rPr>
          <w:rFonts w:eastAsia="Calibri"/>
          <w:lang w:eastAsia="en-US"/>
        </w:rPr>
        <w:t xml:space="preserve">как получателем </w:t>
      </w:r>
      <w:r w:rsidRPr="00C31C61">
        <w:t>бюджетных средств отрицательного решения</w:t>
      </w:r>
      <w:r>
        <w:t>,</w:t>
      </w:r>
      <w:r w:rsidRPr="00C31C61">
        <w:t xml:space="preserve"> организатор конкурса </w:t>
      </w:r>
      <w:proofErr w:type="gramStart"/>
      <w:r w:rsidRPr="00C31C61">
        <w:t>готовит и направляет</w:t>
      </w:r>
      <w:proofErr w:type="gramEnd"/>
      <w:r w:rsidRPr="00C31C61">
        <w:t xml:space="preserve"> </w:t>
      </w:r>
      <w:r>
        <w:rPr>
          <w:rFonts w:ascii="PT Astra Serif" w:hAnsi="PT Astra Serif" w:cs="PT Astra Serif"/>
        </w:rPr>
        <w:t xml:space="preserve">соискателю гранта </w:t>
      </w:r>
      <w:r w:rsidRPr="00C31C61">
        <w:t>соответствующее уведомление об отказе в предоставлении гранта подписанное главой Октябрьского района</w:t>
      </w:r>
      <w:r>
        <w:t xml:space="preserve"> или лицом, его </w:t>
      </w:r>
      <w:r w:rsidRPr="00C31C61">
        <w:t>замещающим, с указанием причин отказа.</w:t>
      </w:r>
    </w:p>
    <w:p w:rsidR="00C23384" w:rsidRDefault="00C23384" w:rsidP="00C23384">
      <w:pPr>
        <w:ind w:firstLine="709"/>
        <w:jc w:val="both"/>
      </w:pPr>
      <w:r w:rsidRPr="00D53809">
        <w:t xml:space="preserve">3.3. В течение 10 рабочих дней после издания муниципального правового акта о предоставлении гранта между главным распорядителем </w:t>
      </w:r>
      <w:r w:rsidRPr="00D53809">
        <w:rPr>
          <w:rFonts w:eastAsia="Calibri"/>
          <w:lang w:eastAsia="en-US"/>
        </w:rPr>
        <w:t>как получателем бюджетных средств</w:t>
      </w:r>
      <w:r w:rsidRPr="00D53809">
        <w:t xml:space="preserve"> и получателем гранта заключается соглашение в соответствии с типовой формой, установленной приказом Комитета по управлению муниципальными финансами администрации Октябрьского района (далее – Комитет).</w:t>
      </w:r>
    </w:p>
    <w:p w:rsidR="00C23384" w:rsidRDefault="00C23384" w:rsidP="00C23384">
      <w:pPr>
        <w:ind w:firstLine="709"/>
        <w:jc w:val="both"/>
      </w:pPr>
      <w:r w:rsidRPr="002E4C83">
        <w:t>3.4. Грант предоставляется на основании соглашения и муниципального правового акта о предоставлении гранта. Соглашения о предоставлении гранта, дополнительные соглашения к соглашению, в том числе дополнительное соглашение о расторжении соглашения заключаются в соответствии с типовой формой, установленной приказо</w:t>
      </w:r>
      <w:r>
        <w:t>м Комитета</w:t>
      </w:r>
      <w:r w:rsidRPr="002E4C83">
        <w:t>, в котором предусматриваются: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1) условия, порядок и сроки предоставления гранта;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2) целевое направление использования гранта;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 xml:space="preserve">3) сведения о размере гранта; 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4) сроки использования гранта;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5) порядок, формы и сроки предоставления отчетности;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6) ответственность получателей гранта за использование гранта на цели, не предусмотренные условиями соглашения; порядок возврата гранта в случае ее нецелевого использования или неиспользования в установленные сроки;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7) размер и порядок наложения штрафных санкций за невыполнение условий соглашения;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8) согласие получателя гранта на осуществление главным распорядителем бюджетных средств и органами муниципального финансового контроля проверок соблюдения получателем гранта условий, целей и порядка его предоставления;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9) сведения, указанные в пункте 3.5 Порядка;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 xml:space="preserve">10) условия о согласовании новых условий соглашения или о расторжении соглашения при </w:t>
      </w:r>
      <w:proofErr w:type="spellStart"/>
      <w:r>
        <w:rPr>
          <w:rFonts w:ascii="PT Astra Serif" w:hAnsi="PT Astra Serif" w:cs="PT Astra Serif"/>
        </w:rPr>
        <w:t>недостижении</w:t>
      </w:r>
      <w:proofErr w:type="spellEnd"/>
      <w:r>
        <w:rPr>
          <w:rFonts w:ascii="PT Astra Serif" w:hAnsi="PT Astra Serif" w:cs="PT Astra Serif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11) сроки действия соглашения;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12) платежные реквизиты сторон;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13) иные условия, определяемые по соглашению сторон.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В случае нарушения получателем гранта условий, целей и порядка предоставления гранта, выявленных по результатам проверок, проведенных главным распорядителем и органами муниципального финансового контроля, применяются следующие меры: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а) расторжение соглашения в одностороннем порядке;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б) предъявление уведомления о возврате неиспользованного гранта или его остатка либо использованного не по целевому назначению гранта (далее – уведомление о возврате гранта).</w:t>
      </w:r>
    </w:p>
    <w:p w:rsidR="00C23384" w:rsidRPr="0039397A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 xml:space="preserve">Главный распорядитель как получатель бюджетных средств направляет в адрес получателя гранта информацию </w:t>
      </w:r>
      <w:r w:rsidRPr="0039397A">
        <w:t>о применении мер, указанных в подпунктах «а» и «б» н</w:t>
      </w:r>
      <w:r>
        <w:t>астоящего пункта, не позднее 15</w:t>
      </w:r>
      <w:r w:rsidRPr="0039397A">
        <w:t xml:space="preserve"> рабочих дней после выявления указанных нарушений.</w:t>
      </w:r>
    </w:p>
    <w:p w:rsidR="00C23384" w:rsidRPr="0039397A" w:rsidRDefault="00C23384" w:rsidP="00C23384">
      <w:pPr>
        <w:ind w:firstLine="709"/>
        <w:jc w:val="both"/>
      </w:pPr>
      <w:r w:rsidRPr="0039397A">
        <w:t>Соглашение заключается в пределах</w:t>
      </w:r>
      <w:r>
        <w:rPr>
          <w:rFonts w:ascii="PT Astra Serif" w:hAnsi="PT Astra Serif" w:cs="PT Astra Serif"/>
        </w:rPr>
        <w:t xml:space="preserve"> лимитов бюджетных обязательств, утвержденных в установленном порядке на цели, указанные в </w:t>
      </w:r>
      <w:r w:rsidRPr="0039397A">
        <w:rPr>
          <w:rFonts w:ascii="PT Astra Serif" w:hAnsi="PT Astra Serif" w:cs="PT Astra Serif"/>
        </w:rPr>
        <w:t>пункте 1.3 Порядка.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3.5. Получателю гранта запрещается приобретение за счет полученных сре</w:t>
      </w:r>
      <w:proofErr w:type="gramStart"/>
      <w:r>
        <w:rPr>
          <w:rFonts w:ascii="PT Astra Serif" w:hAnsi="PT Astra Serif" w:cs="PT Astra Serif"/>
          <w:color w:val="000000"/>
        </w:rPr>
        <w:t>дств гр</w:t>
      </w:r>
      <w:proofErr w:type="gramEnd"/>
      <w:r>
        <w:rPr>
          <w:rFonts w:ascii="PT Astra Serif" w:hAnsi="PT Astra Serif" w:cs="PT Astra Serif"/>
          <w:color w:val="000000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операций. Данное условие включается в соглашения о предоставлении гранта.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3.6. Основаниями для отказа получателю гранта в предоставлении гранта являются: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 xml:space="preserve">- несоответствие представленных получателем гранта документов требованиям, определенным </w:t>
      </w:r>
      <w:r>
        <w:rPr>
          <w:rFonts w:ascii="PT Astra Serif" w:hAnsi="PT Astra Serif" w:cs="PT Astra Serif"/>
          <w:bCs/>
        </w:rPr>
        <w:t>в соответствии с</w:t>
      </w:r>
      <w:r>
        <w:rPr>
          <w:rFonts w:ascii="PT Astra Serif" w:hAnsi="PT Astra Serif" w:cs="PT Astra Serif"/>
          <w:b/>
          <w:bCs/>
        </w:rPr>
        <w:t xml:space="preserve"> </w:t>
      </w:r>
      <w:r>
        <w:rPr>
          <w:rFonts w:ascii="PT Astra Serif" w:hAnsi="PT Astra Serif" w:cs="PT Astra Serif"/>
        </w:rPr>
        <w:t>пунктом</w:t>
      </w:r>
      <w:r>
        <w:rPr>
          <w:rFonts w:ascii="PT Astra Serif" w:hAnsi="PT Astra Serif" w:cs="PT Astra Serif"/>
          <w:color w:val="000000"/>
        </w:rPr>
        <w:t xml:space="preserve"> </w:t>
      </w:r>
      <w:r w:rsidRPr="0039397A">
        <w:rPr>
          <w:rFonts w:ascii="PT Astra Serif" w:hAnsi="PT Astra Serif" w:cs="PT Astra Serif"/>
          <w:color w:val="000000"/>
        </w:rPr>
        <w:t>2.1</w:t>
      </w:r>
      <w:r>
        <w:rPr>
          <w:rFonts w:ascii="PT Astra Serif" w:hAnsi="PT Astra Serif" w:cs="PT Astra Serif"/>
          <w:color w:val="000000"/>
        </w:rPr>
        <w:t xml:space="preserve"> </w:t>
      </w:r>
      <w:r>
        <w:rPr>
          <w:rFonts w:ascii="PT Astra Serif" w:hAnsi="PT Astra Serif" w:cs="PT Astra Serif"/>
        </w:rPr>
        <w:t>Порядка, или непредставление (представление не в полном объеме) указанных документов;</w:t>
      </w: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</w:rPr>
        <w:t>- установление факта недостоверности представленной получателем гранта информации.</w:t>
      </w:r>
    </w:p>
    <w:p w:rsidR="00C23384" w:rsidRDefault="00C23384" w:rsidP="00C23384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3.7. Размер гранта по каждому направлению составляет:</w:t>
      </w:r>
    </w:p>
    <w:p w:rsidR="00C23384" w:rsidRPr="00C31C61" w:rsidRDefault="00C23384" w:rsidP="00C23384">
      <w:pPr>
        <w:autoSpaceDE w:val="0"/>
        <w:autoSpaceDN w:val="0"/>
        <w:adjustRightInd w:val="0"/>
        <w:ind w:firstLine="709"/>
        <w:jc w:val="both"/>
      </w:pPr>
      <w:r w:rsidRPr="00C31C61">
        <w:t>1) образование и просвещение, поддержка молодежных проектов – 100 000 (сто тысяч) рублей;</w:t>
      </w:r>
    </w:p>
    <w:p w:rsidR="00C23384" w:rsidRPr="00C31C61" w:rsidRDefault="00C23384" w:rsidP="00C23384">
      <w:pPr>
        <w:autoSpaceDE w:val="0"/>
        <w:autoSpaceDN w:val="0"/>
        <w:adjustRightInd w:val="0"/>
        <w:ind w:firstLine="709"/>
        <w:jc w:val="both"/>
      </w:pPr>
      <w:r w:rsidRPr="00C31C61">
        <w:t>2)  культура и искусство – 100 000 (сто тысяч) рублей;</w:t>
      </w:r>
    </w:p>
    <w:p w:rsidR="00C23384" w:rsidRPr="00C31C61" w:rsidRDefault="00C23384" w:rsidP="00C23384">
      <w:pPr>
        <w:autoSpaceDE w:val="0"/>
        <w:autoSpaceDN w:val="0"/>
        <w:adjustRightInd w:val="0"/>
        <w:ind w:firstLine="709"/>
        <w:jc w:val="both"/>
      </w:pPr>
      <w:r w:rsidRPr="00C31C61">
        <w:t>3) охрана здоровья, пропаганда здорового образа жизни, физической культуры и спорта – 100 000 (сто тысяч) рублей;</w:t>
      </w:r>
    </w:p>
    <w:p w:rsidR="00C23384" w:rsidRPr="00C31C61" w:rsidRDefault="00C23384" w:rsidP="00C23384">
      <w:pPr>
        <w:autoSpaceDE w:val="0"/>
        <w:autoSpaceDN w:val="0"/>
        <w:adjustRightInd w:val="0"/>
        <w:ind w:firstLine="709"/>
        <w:jc w:val="both"/>
      </w:pPr>
      <w:r w:rsidRPr="00C31C61">
        <w:t>4) социальное обслуживание, социальная поддержка и защита отдельных категорий граждан, поддержка семьи, материнства, отцовства и детства – 100 000 (сто тысяч) рублей;</w:t>
      </w:r>
    </w:p>
    <w:p w:rsidR="00C23384" w:rsidRPr="00D53809" w:rsidRDefault="00C23384" w:rsidP="00C23384">
      <w:pPr>
        <w:autoSpaceDE w:val="0"/>
        <w:autoSpaceDN w:val="0"/>
        <w:adjustRightInd w:val="0"/>
        <w:ind w:firstLine="567"/>
        <w:jc w:val="both"/>
      </w:pPr>
      <w:r w:rsidRPr="009B45FE">
        <w:t xml:space="preserve">5) защита прав граждан, поддержка институтов гражданского общества, </w:t>
      </w:r>
      <w:r w:rsidRPr="00D53809">
        <w:t>в том числе в области охраны окружающей среды и защиты животных без владельцев  – 100 000 (сто тысяч) рублей.</w:t>
      </w:r>
    </w:p>
    <w:p w:rsidR="00C23384" w:rsidRDefault="00C23384" w:rsidP="00C23384">
      <w:pPr>
        <w:autoSpaceDE w:val="0"/>
        <w:autoSpaceDN w:val="0"/>
        <w:adjustRightInd w:val="0"/>
        <w:ind w:firstLine="709"/>
        <w:jc w:val="both"/>
      </w:pPr>
      <w:r>
        <w:t>3.8</w:t>
      </w:r>
      <w:r w:rsidRPr="001C01C3">
        <w:t xml:space="preserve">. Грант перечисляется главным распорядителем </w:t>
      </w:r>
      <w:r>
        <w:t xml:space="preserve">как получателем </w:t>
      </w:r>
      <w:r w:rsidRPr="001C01C3">
        <w:t>бюджетных сре</w:t>
      </w:r>
      <w:proofErr w:type="gramStart"/>
      <w:r w:rsidRPr="001C01C3">
        <w:t>дств в т</w:t>
      </w:r>
      <w:proofErr w:type="gramEnd"/>
      <w:r w:rsidRPr="001C01C3">
        <w:t xml:space="preserve">ечение 10 рабочих дней с даты заключения соглашения на расчетный счет получателя, открытый в российской кредитной организации. </w:t>
      </w:r>
    </w:p>
    <w:p w:rsidR="00C23384" w:rsidRDefault="00C23384" w:rsidP="00C23384">
      <w:pPr>
        <w:autoSpaceDE w:val="0"/>
        <w:autoSpaceDN w:val="0"/>
        <w:adjustRightInd w:val="0"/>
        <w:ind w:firstLine="709"/>
        <w:jc w:val="both"/>
      </w:pPr>
      <w:r>
        <w:t xml:space="preserve">3.9. </w:t>
      </w:r>
      <w:r w:rsidRPr="00C31C61">
        <w:t xml:space="preserve">Предоставленный грант должен быть использован по целевому назначению в срок, предусмотренный соглашением. </w:t>
      </w:r>
    </w:p>
    <w:p w:rsidR="00C23384" w:rsidRPr="00C31C61" w:rsidRDefault="00C23384" w:rsidP="00C23384">
      <w:pPr>
        <w:autoSpaceDE w:val="0"/>
        <w:autoSpaceDN w:val="0"/>
        <w:adjustRightInd w:val="0"/>
        <w:ind w:firstLine="709"/>
        <w:jc w:val="both"/>
      </w:pPr>
      <w:r>
        <w:t>3.10</w:t>
      </w:r>
      <w:r w:rsidRPr="00C31C61">
        <w:t>.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 w:rsidR="00C23384" w:rsidRPr="00C31C61" w:rsidRDefault="00C23384" w:rsidP="00C23384">
      <w:pPr>
        <w:ind w:firstLine="709"/>
        <w:jc w:val="both"/>
      </w:pPr>
      <w:r w:rsidRPr="00C31C61">
        <w:t>а) оплата труда физических лиц, участвующих в реализации проекта;</w:t>
      </w:r>
    </w:p>
    <w:p w:rsidR="00C23384" w:rsidRPr="00C31C61" w:rsidRDefault="00C23384" w:rsidP="00C23384">
      <w:pPr>
        <w:ind w:firstLine="708"/>
        <w:jc w:val="both"/>
      </w:pPr>
      <w:r w:rsidRPr="00C31C61">
        <w:t>б) оплата товаров, работ, услуг, направленных на реализацию мероприятий проекта;</w:t>
      </w:r>
    </w:p>
    <w:p w:rsidR="00C23384" w:rsidRPr="00C31C61" w:rsidRDefault="00C23384" w:rsidP="00C23384">
      <w:pPr>
        <w:ind w:firstLine="708"/>
        <w:jc w:val="both"/>
      </w:pPr>
      <w:r w:rsidRPr="00C31C61">
        <w:t>в) арендная плата, направленная на реализацию мероприятий проекта;</w:t>
      </w:r>
    </w:p>
    <w:p w:rsidR="00C23384" w:rsidRPr="00C31C61" w:rsidRDefault="00C23384" w:rsidP="00C23384">
      <w:pPr>
        <w:ind w:firstLine="708"/>
        <w:jc w:val="both"/>
      </w:pPr>
      <w:r w:rsidRPr="00C31C61">
        <w:t>г)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проекта.</w:t>
      </w:r>
    </w:p>
    <w:p w:rsidR="00C23384" w:rsidRDefault="00C23384" w:rsidP="00C23384">
      <w:pPr>
        <w:ind w:firstLine="708"/>
        <w:jc w:val="both"/>
      </w:pPr>
      <w:r>
        <w:t>3.11</w:t>
      </w:r>
      <w:r w:rsidRPr="00C31C61">
        <w:t>. За счет предоставленного гранта получателю гранта запрещается</w:t>
      </w:r>
      <w:r>
        <w:t xml:space="preserve"> осуществлять следующие расходы:</w:t>
      </w:r>
    </w:p>
    <w:p w:rsidR="00C23384" w:rsidRDefault="00C23384" w:rsidP="00C23384">
      <w:pPr>
        <w:ind w:firstLine="708"/>
        <w:jc w:val="both"/>
      </w:pPr>
      <w:r>
        <w:t>а) расходы, связанные с осуществлением предпринимательской деятельности и оказанием помощи коммерческим организациям;</w:t>
      </w:r>
    </w:p>
    <w:p w:rsidR="00C23384" w:rsidRDefault="00C23384" w:rsidP="00C23384">
      <w:pPr>
        <w:ind w:firstLine="708"/>
        <w:jc w:val="both"/>
      </w:pPr>
      <w:r>
        <w:t>б) расходы, связанные с осуществлением деятельности, не связанной с проектом;</w:t>
      </w:r>
    </w:p>
    <w:p w:rsidR="00C23384" w:rsidRDefault="00C23384" w:rsidP="00C23384">
      <w:pPr>
        <w:ind w:firstLine="708"/>
        <w:jc w:val="both"/>
      </w:pPr>
      <w:r>
        <w:t>г) расходы на поддержку политических партий и избирательных кампаний;</w:t>
      </w:r>
    </w:p>
    <w:p w:rsidR="00C23384" w:rsidRDefault="00C23384" w:rsidP="00C23384">
      <w:pPr>
        <w:ind w:firstLine="708"/>
        <w:jc w:val="both"/>
      </w:pPr>
      <w:r>
        <w:t>д) расходы на проведение митингов, демонстраций, пикетов;</w:t>
      </w:r>
    </w:p>
    <w:p w:rsidR="00C23384" w:rsidRDefault="00C23384" w:rsidP="00C23384">
      <w:pPr>
        <w:ind w:firstLine="708"/>
        <w:jc w:val="both"/>
      </w:pPr>
      <w:r>
        <w:t>е) расходы на фундаментальные научные исследования;</w:t>
      </w:r>
    </w:p>
    <w:p w:rsidR="00C23384" w:rsidRDefault="00C23384" w:rsidP="00C23384">
      <w:pPr>
        <w:ind w:firstLine="708"/>
        <w:jc w:val="both"/>
      </w:pPr>
      <w:r>
        <w:t>ж) расходы на приобретение алкогольных напитков и табачной продукции;</w:t>
      </w:r>
    </w:p>
    <w:p w:rsidR="00C23384" w:rsidRDefault="00C23384" w:rsidP="00C23384">
      <w:pPr>
        <w:ind w:firstLine="708"/>
        <w:jc w:val="both"/>
      </w:pPr>
      <w:r>
        <w:t>з) уплата штрафов;</w:t>
      </w:r>
    </w:p>
    <w:p w:rsidR="00C23384" w:rsidRDefault="00C23384" w:rsidP="00C23384">
      <w:pPr>
        <w:ind w:firstLine="708"/>
        <w:jc w:val="both"/>
      </w:pPr>
      <w:r>
        <w:t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23384" w:rsidRPr="008F487E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3.12. Порядок и сроки возврата гранта в бюджет Октябрьского района в случае нарушения условий его предоставления осуществляются в соответствии с </w:t>
      </w:r>
      <w:r w:rsidRPr="008F487E">
        <w:t xml:space="preserve">разделом </w:t>
      </w:r>
      <w:r w:rsidRPr="008F487E">
        <w:rPr>
          <w:lang w:val="en-US"/>
        </w:rPr>
        <w:t>V</w:t>
      </w:r>
      <w:r w:rsidRPr="008F487E">
        <w:t xml:space="preserve">  Порядка.</w:t>
      </w: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3.13. Результаты предоставления гранта, показатели, необходимые для достижения результатов предоставления гранта устанавливаются в соглашении.</w:t>
      </w:r>
    </w:p>
    <w:p w:rsidR="00C23384" w:rsidRPr="00A93197" w:rsidRDefault="00C23384" w:rsidP="00C23384">
      <w:pPr>
        <w:jc w:val="both"/>
      </w:pPr>
    </w:p>
    <w:p w:rsidR="00C23384" w:rsidRPr="008F487E" w:rsidRDefault="00C23384" w:rsidP="00C23384">
      <w:pPr>
        <w:autoSpaceDE w:val="0"/>
        <w:ind w:firstLine="708"/>
        <w:jc w:val="center"/>
        <w:rPr>
          <w:b/>
        </w:rPr>
      </w:pPr>
      <w:r w:rsidRPr="008F487E">
        <w:rPr>
          <w:b/>
          <w:color w:val="000000"/>
          <w:lang w:val="en-US"/>
        </w:rPr>
        <w:t>IV</w:t>
      </w:r>
      <w:r w:rsidRPr="008F487E">
        <w:rPr>
          <w:b/>
          <w:color w:val="000000"/>
        </w:rPr>
        <w:t>. Требования к отчетности</w:t>
      </w:r>
    </w:p>
    <w:p w:rsidR="00C23384" w:rsidRDefault="00C23384" w:rsidP="00C23384">
      <w:pPr>
        <w:autoSpaceDE w:val="0"/>
        <w:ind w:firstLine="708"/>
        <w:jc w:val="center"/>
        <w:rPr>
          <w:rFonts w:ascii="PT Astra Serif" w:hAnsi="PT Astra Serif" w:cs="PT Astra Serif"/>
          <w:color w:val="000000"/>
          <w:sz w:val="16"/>
          <w:szCs w:val="16"/>
        </w:rPr>
      </w:pPr>
    </w:p>
    <w:p w:rsidR="00C23384" w:rsidRDefault="00C23384" w:rsidP="00C23384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4.1. </w:t>
      </w:r>
      <w:proofErr w:type="gramStart"/>
      <w:r>
        <w:rPr>
          <w:rFonts w:ascii="PT Astra Serif" w:hAnsi="PT Astra Serif" w:cs="PT Astra Serif"/>
          <w:color w:val="000000"/>
        </w:rPr>
        <w:t>Получатель гранта представляет главному распорядителю как получателю бюджетных средств, организатору конкурса отчетность в соответствии с формами, определенными типовыми формами соглашений, утвержденными Комитетом о достижении результатов и показателей, указанных в пункте 3.13 Порядка, об осуществлении расходов, источником финансового обеспечения которых является грант, в течение 15 дней после установленного соглашением срока использования гранта.</w:t>
      </w:r>
      <w:proofErr w:type="gramEnd"/>
    </w:p>
    <w:p w:rsidR="00C23384" w:rsidRDefault="00C23384" w:rsidP="00C23384">
      <w:pPr>
        <w:ind w:firstLine="709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4.2. Главный распорядитель как получатель бюджетных сре</w:t>
      </w:r>
      <w:proofErr w:type="gramStart"/>
      <w:r>
        <w:rPr>
          <w:rFonts w:ascii="PT Astra Serif" w:hAnsi="PT Astra Serif" w:cs="PT Astra Serif"/>
          <w:color w:val="000000"/>
        </w:rPr>
        <w:t>дств пр</w:t>
      </w:r>
      <w:proofErr w:type="gramEnd"/>
      <w:r>
        <w:rPr>
          <w:rFonts w:ascii="PT Astra Serif" w:hAnsi="PT Astra Serif" w:cs="PT Astra Serif"/>
          <w:color w:val="000000"/>
        </w:rPr>
        <w:t>и необходимости устанавливает в соглашении сроки и формы представления получателем гранта дополнительной отчетности.</w:t>
      </w:r>
    </w:p>
    <w:p w:rsidR="00C23384" w:rsidRDefault="00C23384" w:rsidP="00C23384">
      <w:pPr>
        <w:ind w:firstLine="540"/>
      </w:pPr>
    </w:p>
    <w:p w:rsidR="00C23384" w:rsidRPr="008F487E" w:rsidRDefault="00C23384" w:rsidP="00C23384">
      <w:pPr>
        <w:jc w:val="center"/>
        <w:rPr>
          <w:b/>
        </w:rPr>
      </w:pPr>
      <w:r w:rsidRPr="008F487E">
        <w:rPr>
          <w:b/>
          <w:lang w:val="en-US"/>
        </w:rPr>
        <w:t>V</w:t>
      </w:r>
      <w:r w:rsidRPr="008F487E">
        <w:rPr>
          <w:b/>
        </w:rPr>
        <w:t xml:space="preserve">. </w:t>
      </w:r>
      <w:r w:rsidRPr="008F487E">
        <w:rPr>
          <w:b/>
          <w:bCs/>
        </w:rPr>
        <w:t>Требования об осуществлении контроля за соблюдением</w:t>
      </w:r>
    </w:p>
    <w:p w:rsidR="00C23384" w:rsidRPr="008F487E" w:rsidRDefault="00C23384" w:rsidP="00C23384">
      <w:pPr>
        <w:jc w:val="center"/>
        <w:rPr>
          <w:b/>
        </w:rPr>
      </w:pPr>
      <w:r w:rsidRPr="008F487E">
        <w:rPr>
          <w:b/>
          <w:bCs/>
        </w:rPr>
        <w:t>условий, целей и порядка предоставления субсидий</w:t>
      </w:r>
    </w:p>
    <w:p w:rsidR="00C23384" w:rsidRPr="008F487E" w:rsidRDefault="00C23384" w:rsidP="00C23384">
      <w:pPr>
        <w:jc w:val="center"/>
        <w:rPr>
          <w:b/>
        </w:rPr>
      </w:pPr>
      <w:r w:rsidRPr="008F487E">
        <w:rPr>
          <w:b/>
          <w:bCs/>
        </w:rPr>
        <w:t>и ответственности за их нарушение</w:t>
      </w:r>
    </w:p>
    <w:p w:rsidR="00C23384" w:rsidRDefault="00C23384" w:rsidP="00C23384">
      <w:pPr>
        <w:autoSpaceDE w:val="0"/>
        <w:jc w:val="center"/>
        <w:rPr>
          <w:rFonts w:ascii="PT Astra Serif" w:hAnsi="PT Astra Serif" w:cs="PT Astra Serif"/>
          <w:bCs/>
          <w:sz w:val="16"/>
          <w:szCs w:val="16"/>
        </w:rPr>
      </w:pP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5.1. Главным распорядителем как получателем бюджетных средств,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гранта условий, целей и порядка предоставления гранта в соответствии с утвержденными планами-графиками контрольных мероприятий.</w:t>
      </w: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5.2. Положения о проведении проверок, сроки подведения итогов проводимых проверок, порядок информирования получателей грантов об итогах проведенных проверок определяются муниципальными правовыми актами Октябрьского района.</w:t>
      </w:r>
    </w:p>
    <w:p w:rsidR="00C23384" w:rsidRDefault="00C23384" w:rsidP="00C23384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5.3. Грант подлежит возврату в бюджет Октябрьского района в следующих случаях:</w:t>
      </w:r>
    </w:p>
    <w:p w:rsidR="00C23384" w:rsidRDefault="00C23384" w:rsidP="00C23384">
      <w:pPr>
        <w:autoSpaceDE w:val="0"/>
        <w:ind w:firstLine="680"/>
        <w:jc w:val="both"/>
      </w:pPr>
      <w:proofErr w:type="gramStart"/>
      <w:r>
        <w:rPr>
          <w:rFonts w:ascii="PT Astra Serif" w:hAnsi="PT Astra Serif" w:cs="PT Astra Serif"/>
        </w:rPr>
        <w:t>- нарушения получателем гранта условий, порядка и целей, установленных при его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контроля;</w:t>
      </w:r>
      <w:proofErr w:type="gramEnd"/>
    </w:p>
    <w:p w:rsidR="00C23384" w:rsidRDefault="00C23384" w:rsidP="00C23384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- неисполнения или ненадлежащего исполнения обязательств, определенных соглашением;</w:t>
      </w:r>
    </w:p>
    <w:p w:rsidR="00C23384" w:rsidRDefault="00C23384" w:rsidP="00C23384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- нецелевого использования гранта;</w:t>
      </w:r>
    </w:p>
    <w:p w:rsidR="00C23384" w:rsidRDefault="00C23384" w:rsidP="00C23384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- не использование гранта в отчетном финансовом году;</w:t>
      </w:r>
    </w:p>
    <w:p w:rsidR="00C23384" w:rsidRDefault="00C23384" w:rsidP="00C23384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- расторжения соглашения о предоставлении гранта.</w:t>
      </w:r>
    </w:p>
    <w:p w:rsidR="00C23384" w:rsidRDefault="00C23384" w:rsidP="00C23384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5.4. Решение о возврате гранта принимает главный распорядитель как получатель бюджетных сре</w:t>
      </w:r>
      <w:proofErr w:type="gramStart"/>
      <w:r>
        <w:rPr>
          <w:rFonts w:ascii="PT Astra Serif" w:hAnsi="PT Astra Serif" w:cs="PT Astra Serif"/>
        </w:rPr>
        <w:t>дств в т</w:t>
      </w:r>
      <w:proofErr w:type="gramEnd"/>
      <w:r>
        <w:rPr>
          <w:rFonts w:ascii="PT Astra Serif" w:hAnsi="PT Astra Serif" w:cs="PT Astra Serif"/>
        </w:rPr>
        <w:t>ечение 2 рабочих дней с момента возникновения оснований, предусмотренных пунктом 5.3 Порядка.</w:t>
      </w:r>
    </w:p>
    <w:p w:rsidR="00C23384" w:rsidRDefault="00C23384" w:rsidP="00C23384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Получатель гранта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C23384" w:rsidRDefault="00C23384" w:rsidP="00C23384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5.5. Денежные средства, подлежащие возврату, перечисляются получателем гранта в бюджет Октябрьского района в течение 5 рабочих дней с момента получения уведомления о возврате денежных средств.</w:t>
      </w:r>
    </w:p>
    <w:p w:rsidR="00C23384" w:rsidRDefault="00C23384" w:rsidP="00C23384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 xml:space="preserve">5.6. В случае нарушения получателем гранта условий предоставления гранта, выявленного по результатам проверок, проведенных главным распорядителем как получателем бюджетных средств самостоятельно, </w:t>
      </w:r>
      <w:proofErr w:type="gramStart"/>
      <w:r>
        <w:rPr>
          <w:rFonts w:ascii="PT Astra Serif" w:hAnsi="PT Astra Serif" w:cs="PT Astra Serif"/>
        </w:rPr>
        <w:t>последний</w:t>
      </w:r>
      <w:proofErr w:type="gramEnd"/>
      <w:r>
        <w:rPr>
          <w:rFonts w:ascii="PT Astra Serif" w:hAnsi="PT Astra Serif" w:cs="PT Astra Serif"/>
        </w:rPr>
        <w:t xml:space="preserve"> направляет в органы муниципального  финансового контроля материалы, содержащие информацию о таких нарушениях.</w:t>
      </w:r>
    </w:p>
    <w:p w:rsidR="00C23384" w:rsidRDefault="00C23384" w:rsidP="00C23384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5.7. Грант, не использованный получателем гранта в текущем финансовом году, подлежит возврату в бюджет Октябрьского района в следующем порядке:</w:t>
      </w:r>
    </w:p>
    <w:p w:rsidR="00C23384" w:rsidRDefault="00C23384" w:rsidP="00C23384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- получатель гранта не позднее 5 рабочих дней до дня окончания срока возврата неиспользованной части гранта, установленного соглашением, письменно уведомляет главного распорядителя как получателя бюджетных средств о наличии у него неиспользованного остатка гранта;</w:t>
      </w:r>
    </w:p>
    <w:p w:rsidR="00C23384" w:rsidRDefault="00C23384" w:rsidP="00C23384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- главный распорядитель как получатель бюджетных сре</w:t>
      </w:r>
      <w:proofErr w:type="gramStart"/>
      <w:r>
        <w:rPr>
          <w:rFonts w:ascii="PT Astra Serif" w:hAnsi="PT Astra Serif" w:cs="PT Astra Serif"/>
        </w:rPr>
        <w:t>дств в т</w:t>
      </w:r>
      <w:proofErr w:type="gramEnd"/>
      <w:r>
        <w:rPr>
          <w:rFonts w:ascii="PT Astra Serif" w:hAnsi="PT Astra Serif" w:cs="PT Astra Serif"/>
        </w:rPr>
        <w:t>ечение 5 рабочих дней с даты получения такого уведомления направляет получателю гранта письмо, содержащее сведения о порядке и сроках возврата неиспользованного остатка гранта, а также платежные реквизиты, по которым он должен быть перечислен.</w:t>
      </w:r>
    </w:p>
    <w:p w:rsidR="00C23384" w:rsidRDefault="00C23384" w:rsidP="00C23384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5.8. В случае невыполнения получателем гранта требования о возврате гранта, его взыскание осуществляется в судебном порядке в соответствии с законодательством Российской Федерации.</w:t>
      </w:r>
    </w:p>
    <w:p w:rsidR="00C23384" w:rsidRDefault="00C23384" w:rsidP="00C23384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5.9. Получатель гранта несет ответственность, предусмотренную законодательством Российской Федерации, за несоблюдение условий и порядка использования гранта в соответствии с заключенным соглашением.</w:t>
      </w: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  <w:rPr>
          <w:rFonts w:ascii="Calibri" w:hAnsi="Calibri" w:cs="PT Astra Serif"/>
        </w:rPr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Pr="002E7581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  <w:r w:rsidRPr="002E7581">
        <w:t>Приложение № 1</w:t>
      </w:r>
    </w:p>
    <w:p w:rsidR="00C23384" w:rsidRDefault="00C23384" w:rsidP="00C23384">
      <w:pPr>
        <w:ind w:left="567" w:firstLine="567"/>
        <w:jc w:val="right"/>
      </w:pPr>
      <w:r w:rsidRPr="002E7581">
        <w:t>к Порядку предоставлени</w:t>
      </w:r>
      <w:r>
        <w:t>я</w:t>
      </w:r>
      <w:r w:rsidRPr="002E7581">
        <w:t xml:space="preserve"> </w:t>
      </w:r>
      <w:r>
        <w:t xml:space="preserve">некоммерческим организациям </w:t>
      </w:r>
    </w:p>
    <w:p w:rsidR="00C23384" w:rsidRDefault="00C23384" w:rsidP="00C23384">
      <w:pPr>
        <w:ind w:left="567" w:firstLine="567"/>
        <w:jc w:val="right"/>
      </w:pPr>
      <w:r w:rsidRPr="002E7581">
        <w:t>грант</w:t>
      </w:r>
      <w:r>
        <w:t>ов</w:t>
      </w:r>
      <w:r w:rsidRPr="002E7581">
        <w:t xml:space="preserve"> главы Октябрьского района на развитие гражданского общества</w:t>
      </w: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</w:pPr>
      <w:r>
        <w:t>Форма заявки</w:t>
      </w:r>
    </w:p>
    <w:p w:rsidR="00C23384" w:rsidRDefault="00C23384" w:rsidP="00C23384">
      <w:pPr>
        <w:autoSpaceDE w:val="0"/>
        <w:autoSpaceDN w:val="0"/>
        <w:adjustRightInd w:val="0"/>
        <w:jc w:val="center"/>
      </w:pPr>
      <w:r>
        <w:t xml:space="preserve">ОФИЦИАЛЬНЫЙ </w:t>
      </w:r>
      <w:r w:rsidRPr="002E7581">
        <w:t>БЛАНК ОРГАНИЗАЦИИ</w:t>
      </w:r>
    </w:p>
    <w:p w:rsidR="00C23384" w:rsidRPr="002E7581" w:rsidRDefault="00C23384" w:rsidP="00C23384">
      <w:pPr>
        <w:autoSpaceDE w:val="0"/>
        <w:autoSpaceDN w:val="0"/>
        <w:adjustRightInd w:val="0"/>
        <w:jc w:val="center"/>
      </w:pPr>
    </w:p>
    <w:p w:rsidR="00C23384" w:rsidRPr="009D11F9" w:rsidRDefault="00C23384" w:rsidP="00C23384">
      <w:pPr>
        <w:autoSpaceDE w:val="0"/>
        <w:autoSpaceDN w:val="0"/>
        <w:adjustRightInd w:val="0"/>
        <w:jc w:val="center"/>
      </w:pPr>
      <w:r w:rsidRPr="009D11F9">
        <w:t>ЗАЯВКА</w:t>
      </w:r>
    </w:p>
    <w:p w:rsidR="00C23384" w:rsidRDefault="00C23384" w:rsidP="00C23384">
      <w:pPr>
        <w:jc w:val="center"/>
      </w:pPr>
      <w:r w:rsidRPr="002E7581">
        <w:t>на участие в конкурсе на предоставление грант</w:t>
      </w:r>
      <w:r>
        <w:t>ов</w:t>
      </w:r>
      <w:r w:rsidRPr="00595924">
        <w:t xml:space="preserve"> </w:t>
      </w:r>
      <w:r w:rsidRPr="002E7581">
        <w:t xml:space="preserve">главы Октябрьского района </w:t>
      </w:r>
    </w:p>
    <w:p w:rsidR="00C23384" w:rsidRPr="002E7581" w:rsidRDefault="00C23384" w:rsidP="00C23384">
      <w:pPr>
        <w:jc w:val="center"/>
      </w:pPr>
      <w:r w:rsidRPr="002E7581">
        <w:t>на развитие гражданского общества</w:t>
      </w: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827"/>
      </w:tblGrid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Регистрационный номер заявки</w:t>
            </w:r>
            <w:r>
              <w:t xml:space="preserve"> (заполняется </w:t>
            </w:r>
            <w:r w:rsidRPr="00C717C8">
              <w:t>организатором конкурса)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Дата получения</w:t>
            </w:r>
            <w:r>
              <w:t xml:space="preserve"> </w:t>
            </w:r>
            <w:r w:rsidRPr="002E7581">
              <w:t xml:space="preserve">(заполняется </w:t>
            </w:r>
            <w:r w:rsidRPr="00C717C8">
              <w:t>организатором конкурса)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proofErr w:type="spellStart"/>
            <w:r>
              <w:t>Грантовое</w:t>
            </w:r>
            <w:proofErr w:type="spellEnd"/>
            <w:r>
              <w:t xml:space="preserve"> направление</w:t>
            </w:r>
            <w:r w:rsidRPr="002E7581">
              <w:t xml:space="preserve">: </w:t>
            </w: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Полное и сокращенное (при наличии) 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 xml:space="preserve">Основной государственный регистрационный номер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Идентификационный номер налогоплательщика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Основные виды деятельности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Местонахождение</w:t>
            </w:r>
            <w:r w:rsidRPr="002E7581">
              <w:t xml:space="preserve">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ФИО руководителя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 xml:space="preserve">Контакты </w:t>
            </w:r>
            <w:r w:rsidRPr="002E7581">
              <w:t>руководителя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55"/>
            </w:pPr>
            <w:r>
              <w:t>телефон:</w:t>
            </w:r>
          </w:p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55"/>
            </w:pPr>
            <w:r w:rsidRPr="002E7581">
              <w:t>e-</w:t>
            </w:r>
            <w:proofErr w:type="spellStart"/>
            <w:r w:rsidRPr="002E7581">
              <w:t>mail</w:t>
            </w:r>
            <w:proofErr w:type="spellEnd"/>
            <w:r w:rsidRPr="002E7581">
              <w:t>:</w:t>
            </w: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Информация о руководителе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Информация о команде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На</w:t>
            </w:r>
            <w:r>
              <w:t>звание</w:t>
            </w:r>
            <w:r w:rsidRPr="002E7581">
              <w:t xml:space="preserve">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Краткое описание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География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Срок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Обоснование социальной значимости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Целевые группы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Цель (цели) и задачи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Ожидаемые количественные и качественные результаты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Общ</w:t>
            </w:r>
            <w:r>
              <w:t>ая сумма расходов на реализацию</w:t>
            </w:r>
            <w:r w:rsidRPr="002E7581">
              <w:t xml:space="preserve">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Запрашиваемая сумма гранта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Бюджет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 xml:space="preserve">Информация о готовности участия в иных </w:t>
            </w:r>
            <w:proofErr w:type="spellStart"/>
            <w:r>
              <w:t>грантовых</w:t>
            </w:r>
            <w:proofErr w:type="spellEnd"/>
            <w:r>
              <w:t xml:space="preserve"> конкурсах, включая конкурсы на предоставление грантов Президента Российской Федерации на развитие гражданского общества, на предоставление грантов Губернатора Ханты-Мансийского автономного округа – Югры на развитие гражданского общества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Дата подачи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Подпись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</w:tbl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  <w:r>
        <w:t xml:space="preserve">   </w:t>
      </w:r>
    </w:p>
    <w:p w:rsidR="00C23384" w:rsidRPr="00023A55" w:rsidRDefault="00C23384" w:rsidP="00C23384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 xml:space="preserve">Настоящим подтверждаю, что представленная информация </w:t>
      </w:r>
      <w:r>
        <w:t xml:space="preserve">является полной и достоверной. </w:t>
      </w:r>
      <w:r w:rsidRPr="00023A55">
        <w:rPr>
          <w:bCs/>
        </w:rPr>
        <w:t xml:space="preserve">С условиями конкурсного отбора и предоставления гранта </w:t>
      </w:r>
      <w:proofErr w:type="gramStart"/>
      <w:r w:rsidRPr="00023A55">
        <w:rPr>
          <w:bCs/>
        </w:rPr>
        <w:t>ознакомлен</w:t>
      </w:r>
      <w:proofErr w:type="gramEnd"/>
      <w:r w:rsidRPr="00023A55">
        <w:rPr>
          <w:bCs/>
        </w:rPr>
        <w:t xml:space="preserve"> и согласен.</w:t>
      </w:r>
    </w:p>
    <w:p w:rsidR="00C23384" w:rsidRPr="00023A55" w:rsidRDefault="00C23384" w:rsidP="00C23384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>Не возражаю против включения представленной информации в базы данных.</w:t>
      </w:r>
      <w:r w:rsidRPr="00023A55">
        <w:rPr>
          <w:rFonts w:eastAsia="PT Astra Serif"/>
          <w:b/>
          <w:bCs/>
        </w:rPr>
        <w:t xml:space="preserve">    </w:t>
      </w:r>
    </w:p>
    <w:p w:rsidR="00C23384" w:rsidRPr="00023A55" w:rsidRDefault="00C23384" w:rsidP="00C23384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>Выражаю согласие:</w:t>
      </w:r>
    </w:p>
    <w:p w:rsidR="00C23384" w:rsidRDefault="00C23384" w:rsidP="00C23384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>- на получение  документов,  информации, сведений, необходимых для рассмотрения заявки на участие в отборе;</w:t>
      </w:r>
    </w:p>
    <w:p w:rsidR="00C23384" w:rsidRDefault="00C23384" w:rsidP="00C23384">
      <w:pPr>
        <w:autoSpaceDE w:val="0"/>
        <w:autoSpaceDN w:val="0"/>
        <w:adjustRightInd w:val="0"/>
        <w:ind w:left="-567" w:firstLine="567"/>
        <w:jc w:val="both"/>
        <w:outlineLvl w:val="0"/>
      </w:pPr>
      <w:proofErr w:type="gramStart"/>
      <w:r w:rsidRPr="00023A55">
        <w:t>- на публикацию (размещение) в информационно-телекоммуникационной  сети «Интернет» информации об участнике отбора, о подаваемом участником отбора заявке, иной информации об участнике отбора, связанной с отбором;</w:t>
      </w:r>
      <w:proofErr w:type="gramEnd"/>
    </w:p>
    <w:p w:rsidR="00C23384" w:rsidRDefault="00C23384" w:rsidP="00C23384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>- на осуществление администрацией Ок</w:t>
      </w:r>
      <w:r>
        <w:t xml:space="preserve">тябрьского района и (или) </w:t>
      </w:r>
      <w:r w:rsidRPr="00023A55">
        <w:t>органами  муниципального финансового контроля Октябрьского района проверок соблюдения условий, цели и порядка предоставления гранта;</w:t>
      </w:r>
    </w:p>
    <w:p w:rsidR="00C23384" w:rsidRDefault="00C23384" w:rsidP="00C23384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 xml:space="preserve">- обработку персональных данных, в соответствии со статьей 9 Федерального закона </w:t>
      </w:r>
      <w:r>
        <w:t xml:space="preserve">                   </w:t>
      </w:r>
      <w:r w:rsidRPr="00023A55">
        <w:t>от 27.06.2006 № 152-ФЗ «О персональных данных»;</w:t>
      </w:r>
    </w:p>
    <w:p w:rsidR="00C23384" w:rsidRPr="00023A55" w:rsidRDefault="00C23384" w:rsidP="00C23384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>- включение в общедоступные источники моих персональных данных.</w:t>
      </w:r>
    </w:p>
    <w:p w:rsidR="00C23384" w:rsidRPr="00023A55" w:rsidRDefault="00C23384" w:rsidP="00C23384">
      <w:pPr>
        <w:autoSpaceDE w:val="0"/>
        <w:ind w:left="-567" w:firstLine="567"/>
        <w:jc w:val="both"/>
      </w:pPr>
      <w:r w:rsidRPr="00023A55">
        <w:rPr>
          <w:rFonts w:ascii="PT Astra Serif" w:hAnsi="PT Astra Serif" w:cs="PT Astra Serif"/>
        </w:rPr>
        <w:t>_______________________________                                                        __________________</w:t>
      </w:r>
    </w:p>
    <w:p w:rsidR="00C23384" w:rsidRPr="00023A55" w:rsidRDefault="00C23384" w:rsidP="00C23384">
      <w:pPr>
        <w:autoSpaceDE w:val="0"/>
        <w:ind w:left="-567" w:firstLine="567"/>
        <w:jc w:val="both"/>
        <w:rPr>
          <w:rFonts w:ascii="PT Astra Serif" w:hAnsi="PT Astra Serif" w:cs="PT Astra Serif"/>
        </w:rPr>
      </w:pPr>
      <w:r w:rsidRPr="00023A55">
        <w:rPr>
          <w:rFonts w:ascii="PT Astra Serif" w:eastAsia="PT Astra Serif" w:hAnsi="PT Astra Serif" w:cs="PT Astra Serif"/>
        </w:rPr>
        <w:t xml:space="preserve">         </w:t>
      </w:r>
      <w:r w:rsidRPr="00023A55">
        <w:rPr>
          <w:rFonts w:ascii="PT Astra Serif" w:hAnsi="PT Astra Serif" w:cs="PT Astra Serif"/>
        </w:rPr>
        <w:t xml:space="preserve">(должность и Ф.И.О.)                            </w:t>
      </w:r>
      <w:r w:rsidRPr="00023A55">
        <w:rPr>
          <w:rFonts w:ascii="PT Astra Serif" w:hAnsi="PT Astra Serif" w:cs="PT Astra Serif"/>
        </w:rPr>
        <w:tab/>
      </w:r>
      <w:r w:rsidRPr="00023A55">
        <w:rPr>
          <w:rFonts w:ascii="PT Astra Serif" w:hAnsi="PT Astra Serif" w:cs="PT Astra Serif"/>
        </w:rPr>
        <w:tab/>
        <w:t xml:space="preserve">                                  (подпись)</w:t>
      </w:r>
    </w:p>
    <w:p w:rsidR="00C23384" w:rsidRPr="00023A55" w:rsidRDefault="00C23384" w:rsidP="00C23384">
      <w:pPr>
        <w:autoSpaceDE w:val="0"/>
        <w:ind w:left="-567" w:firstLine="567"/>
        <w:jc w:val="both"/>
      </w:pPr>
    </w:p>
    <w:p w:rsidR="00C23384" w:rsidRPr="00023A55" w:rsidRDefault="00C23384" w:rsidP="00C23384">
      <w:pPr>
        <w:autoSpaceDE w:val="0"/>
        <w:ind w:left="-567" w:firstLine="567"/>
        <w:jc w:val="both"/>
      </w:pPr>
      <w:r w:rsidRPr="00023A55">
        <w:rPr>
          <w:rFonts w:ascii="PT Astra Serif" w:hAnsi="PT Astra Serif" w:cs="PT Astra Serif"/>
        </w:rPr>
        <w:t>«____» _________________20____ г.  М.П. (при наличии)</w:t>
      </w:r>
    </w:p>
    <w:p w:rsidR="00C23384" w:rsidRPr="00023A55" w:rsidRDefault="00C23384" w:rsidP="00C23384">
      <w:pPr>
        <w:autoSpaceDE w:val="0"/>
        <w:autoSpaceDN w:val="0"/>
        <w:adjustRightInd w:val="0"/>
        <w:spacing w:line="276" w:lineRule="auto"/>
        <w:ind w:left="-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</w:p>
    <w:p w:rsidR="00C23384" w:rsidRPr="002E7581" w:rsidRDefault="00C23384" w:rsidP="00C23384">
      <w:pPr>
        <w:autoSpaceDE w:val="0"/>
        <w:autoSpaceDN w:val="0"/>
        <w:adjustRightInd w:val="0"/>
        <w:ind w:left="567" w:firstLine="567"/>
        <w:jc w:val="right"/>
        <w:outlineLvl w:val="0"/>
      </w:pPr>
      <w:r w:rsidRPr="002E7581">
        <w:t>Приложение № 2</w:t>
      </w:r>
    </w:p>
    <w:p w:rsidR="00C23384" w:rsidRDefault="00C23384" w:rsidP="00C23384">
      <w:pPr>
        <w:ind w:left="567" w:firstLine="567"/>
        <w:jc w:val="right"/>
      </w:pPr>
      <w:r w:rsidRPr="002E7581">
        <w:t>к Порядку предоставлени</w:t>
      </w:r>
      <w:r>
        <w:t>я</w:t>
      </w:r>
      <w:r w:rsidRPr="002E7581">
        <w:t xml:space="preserve"> </w:t>
      </w:r>
      <w:r>
        <w:t xml:space="preserve">некоммерческим организациям </w:t>
      </w:r>
    </w:p>
    <w:p w:rsidR="00C23384" w:rsidRDefault="00C23384" w:rsidP="00C23384">
      <w:pPr>
        <w:ind w:left="567" w:firstLine="567"/>
        <w:jc w:val="right"/>
      </w:pPr>
      <w:r w:rsidRPr="002E7581">
        <w:t>грант</w:t>
      </w:r>
      <w:r>
        <w:t>ов</w:t>
      </w:r>
      <w:r w:rsidRPr="002E7581">
        <w:t xml:space="preserve"> главы Октябрьского района на развитие гражданского общества</w:t>
      </w:r>
    </w:p>
    <w:p w:rsidR="00C23384" w:rsidRPr="002E7581" w:rsidRDefault="00C23384" w:rsidP="00C23384">
      <w:pPr>
        <w:spacing w:line="276" w:lineRule="auto"/>
        <w:ind w:left="567" w:right="-1" w:firstLine="567"/>
        <w:jc w:val="right"/>
      </w:pPr>
    </w:p>
    <w:p w:rsidR="00C23384" w:rsidRPr="009D11F9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center"/>
        <w:rPr>
          <w:i/>
          <w:color w:val="FF0000"/>
        </w:rPr>
      </w:pPr>
      <w:r w:rsidRPr="009D11F9">
        <w:t xml:space="preserve">СМЕТА 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center"/>
      </w:pPr>
      <w:r w:rsidRPr="002E7581">
        <w:t>расходов на реализацию проекта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center"/>
      </w:pPr>
      <w:r w:rsidRPr="002E7581">
        <w:t>____________________________________________________________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center"/>
      </w:pPr>
      <w:r w:rsidRPr="002E7581">
        <w:t>(наименование проекта)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3827"/>
        <w:gridCol w:w="2693"/>
        <w:gridCol w:w="2268"/>
      </w:tblGrid>
      <w:tr w:rsidR="00C23384" w:rsidRPr="002E7581" w:rsidTr="002932E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 xml:space="preserve">№ </w:t>
            </w:r>
            <w:proofErr w:type="gramStart"/>
            <w:r w:rsidRPr="002E7581">
              <w:t>п</w:t>
            </w:r>
            <w:proofErr w:type="gramEnd"/>
            <w:r w:rsidRPr="002E7581"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1"/>
              <w:jc w:val="center"/>
            </w:pPr>
            <w:r w:rsidRPr="002E7581">
              <w:t>Наименование мероприятий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center"/>
            </w:pPr>
            <w:r w:rsidRPr="002E7581">
              <w:t>Объем финансирования, руб.</w:t>
            </w:r>
          </w:p>
        </w:tc>
      </w:tr>
      <w:tr w:rsidR="00C23384" w:rsidRPr="002E7581" w:rsidTr="002932E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center"/>
            </w:pPr>
            <w:r w:rsidRPr="002E7581">
              <w:t>за счет сре</w:t>
            </w:r>
            <w:proofErr w:type="gramStart"/>
            <w:r w:rsidRPr="002E7581">
              <w:t>дств</w:t>
            </w:r>
            <w:r>
              <w:t xml:space="preserve"> </w:t>
            </w:r>
            <w:r w:rsidRPr="002E7581">
              <w:t>гр</w:t>
            </w:r>
            <w:proofErr w:type="gramEnd"/>
            <w:r w:rsidRPr="002E7581">
              <w:t>анта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</w:pPr>
            <w:r w:rsidRPr="002E7581">
              <w:t>собственные и (или) привлеченные средства</w:t>
            </w:r>
          </w:p>
        </w:tc>
      </w:tr>
      <w:tr w:rsidR="00C23384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162"/>
              <w:jc w:val="center"/>
            </w:pPr>
            <w:r w:rsidRPr="002E7581">
              <w:t>Всего на реализацию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right="899" w:firstLine="567"/>
            </w:pPr>
          </w:p>
        </w:tc>
      </w:tr>
      <w:tr w:rsidR="00C23384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center"/>
            </w:pPr>
            <w:r w:rsidRPr="002E7581"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</w:tbl>
    <w:p w:rsidR="00C23384" w:rsidRDefault="00C23384" w:rsidP="00C23384">
      <w:pPr>
        <w:autoSpaceDE w:val="0"/>
        <w:autoSpaceDN w:val="0"/>
        <w:adjustRightInd w:val="0"/>
        <w:spacing w:line="276" w:lineRule="auto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jc w:val="both"/>
      </w:pPr>
      <w:r w:rsidRPr="002E7581">
        <w:t>Подпись соискателя гранта ___________________/__________________________/</w:t>
      </w:r>
    </w:p>
    <w:p w:rsidR="00C23384" w:rsidRDefault="00C23384" w:rsidP="00C23384">
      <w:pPr>
        <w:autoSpaceDE w:val="0"/>
        <w:autoSpaceDN w:val="0"/>
        <w:adjustRightInd w:val="0"/>
        <w:spacing w:line="276" w:lineRule="auto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jc w:val="both"/>
      </w:pPr>
      <w:r w:rsidRPr="002E7581">
        <w:t>Дата ___________________________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jc w:val="both"/>
      </w:pPr>
      <w:r w:rsidRPr="002E7581">
        <w:t>М.П.</w:t>
      </w:r>
      <w:r>
        <w:t xml:space="preserve"> (при наличии)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  <w:bookmarkStart w:id="0" w:name="_GoBack"/>
      <w:bookmarkEnd w:id="0"/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center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Pr="002E7581" w:rsidRDefault="00C23384" w:rsidP="00C23384">
      <w:pPr>
        <w:pStyle w:val="af4"/>
        <w:tabs>
          <w:tab w:val="left" w:pos="993"/>
        </w:tabs>
        <w:spacing w:line="276" w:lineRule="auto"/>
        <w:ind w:left="567" w:firstLine="567"/>
        <w:rPr>
          <w:color w:val="000000"/>
        </w:rPr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outlineLvl w:val="0"/>
      </w:pPr>
    </w:p>
    <w:p w:rsidR="00C23384" w:rsidRPr="002E7581" w:rsidRDefault="00C23384" w:rsidP="00C23384">
      <w:pPr>
        <w:autoSpaceDE w:val="0"/>
        <w:autoSpaceDN w:val="0"/>
        <w:adjustRightInd w:val="0"/>
        <w:jc w:val="right"/>
        <w:outlineLvl w:val="0"/>
      </w:pPr>
      <w:r w:rsidRPr="002E7581">
        <w:t>Приложение № 3</w:t>
      </w:r>
    </w:p>
    <w:p w:rsidR="00C23384" w:rsidRDefault="00C23384" w:rsidP="00C23384">
      <w:pPr>
        <w:ind w:left="567" w:firstLine="567"/>
        <w:jc w:val="right"/>
      </w:pPr>
      <w:r w:rsidRPr="002E7581">
        <w:t>к Порядку предоставлени</w:t>
      </w:r>
      <w:r>
        <w:t>я</w:t>
      </w:r>
      <w:r w:rsidRPr="002E7581">
        <w:t xml:space="preserve"> </w:t>
      </w:r>
      <w:r>
        <w:t xml:space="preserve">некоммерческим организациям </w:t>
      </w:r>
    </w:p>
    <w:p w:rsidR="00C23384" w:rsidRDefault="00C23384" w:rsidP="00C23384">
      <w:pPr>
        <w:ind w:left="567" w:firstLine="567"/>
        <w:jc w:val="right"/>
      </w:pPr>
      <w:r w:rsidRPr="002E7581">
        <w:t>грант</w:t>
      </w:r>
      <w:r>
        <w:t>ов</w:t>
      </w:r>
      <w:r w:rsidRPr="002E7581">
        <w:t xml:space="preserve"> главы Октябрьского района на развитие гражданского общества</w:t>
      </w:r>
    </w:p>
    <w:p w:rsidR="00C23384" w:rsidRDefault="00C23384" w:rsidP="00C23384">
      <w:pPr>
        <w:autoSpaceDE w:val="0"/>
        <w:autoSpaceDN w:val="0"/>
        <w:adjustRightInd w:val="0"/>
      </w:pPr>
    </w:p>
    <w:p w:rsidR="00C23384" w:rsidRPr="002E7581" w:rsidRDefault="00C23384" w:rsidP="00C23384">
      <w:pPr>
        <w:autoSpaceDE w:val="0"/>
        <w:autoSpaceDN w:val="0"/>
        <w:adjustRightInd w:val="0"/>
      </w:pPr>
      <w:r w:rsidRPr="00D51EDC">
        <w:t>Оценочная ведомость</w:t>
      </w:r>
      <w:r w:rsidRPr="002E7581">
        <w:t xml:space="preserve"> по проекту </w:t>
      </w:r>
      <w:r>
        <w:t xml:space="preserve"> в </w:t>
      </w:r>
      <w:proofErr w:type="spellStart"/>
      <w:r>
        <w:t>грантовом</w:t>
      </w:r>
      <w:proofErr w:type="spellEnd"/>
      <w:r>
        <w:t xml:space="preserve"> направлении </w:t>
      </w:r>
      <w:r w:rsidRPr="002E7581">
        <w:t>_________________________</w:t>
      </w:r>
      <w:r>
        <w:t>_</w:t>
      </w:r>
    </w:p>
    <w:p w:rsidR="00C23384" w:rsidRDefault="00C23384" w:rsidP="00C23384">
      <w:pPr>
        <w:autoSpaceDE w:val="0"/>
        <w:autoSpaceDN w:val="0"/>
        <w:adjustRightInd w:val="0"/>
        <w:ind w:firstLine="567"/>
        <w:jc w:val="center"/>
      </w:pPr>
      <w:r>
        <w:t xml:space="preserve">                                                                                             </w:t>
      </w:r>
      <w:r w:rsidRPr="002E7581">
        <w:t>(наименование проекта)</w:t>
      </w:r>
    </w:p>
    <w:p w:rsidR="00C23384" w:rsidRDefault="00C23384" w:rsidP="00C23384">
      <w:pPr>
        <w:autoSpaceDE w:val="0"/>
        <w:autoSpaceDN w:val="0"/>
        <w:adjustRightInd w:val="0"/>
      </w:pPr>
    </w:p>
    <w:p w:rsidR="00C23384" w:rsidRDefault="00C23384" w:rsidP="00C23384">
      <w:pPr>
        <w:autoSpaceDE w:val="0"/>
        <w:autoSpaceDN w:val="0"/>
        <w:adjustRightInd w:val="0"/>
        <w:jc w:val="both"/>
      </w:pPr>
      <w:r>
        <w:t xml:space="preserve">Заседание </w:t>
      </w:r>
      <w:r w:rsidRPr="00331CC2">
        <w:t>комиссии по проведению конкурсного отбора на предоставление некоммерческим организациям грантов главы Октябрьского района  на развитие гражданского общества</w:t>
      </w:r>
      <w:r>
        <w:t xml:space="preserve">                  </w:t>
      </w:r>
      <w:proofErr w:type="gramStart"/>
      <w:r w:rsidRPr="002E7581">
        <w:t>от</w:t>
      </w:r>
      <w:proofErr w:type="gramEnd"/>
      <w:r w:rsidRPr="002E7581">
        <w:t xml:space="preserve"> </w:t>
      </w:r>
      <w:r>
        <w:t xml:space="preserve"> </w:t>
      </w:r>
      <w:r w:rsidRPr="002E7581">
        <w:t>_________________</w:t>
      </w:r>
    </w:p>
    <w:p w:rsidR="00C23384" w:rsidRPr="002E7581" w:rsidRDefault="00C23384" w:rsidP="00C23384">
      <w:pPr>
        <w:autoSpaceDE w:val="0"/>
        <w:autoSpaceDN w:val="0"/>
        <w:adjustRightInd w:val="0"/>
        <w:jc w:val="both"/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985"/>
      </w:tblGrid>
      <w:tr w:rsidR="00C23384" w:rsidRPr="002E7581" w:rsidTr="002932EE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</w:pPr>
            <w:r w:rsidRPr="002E7581"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  <w:jc w:val="center"/>
            </w:pPr>
            <w:r w:rsidRPr="002E7581">
              <w:t>Наименование показателей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</w:pPr>
            <w:r w:rsidRPr="002E7581">
              <w:t xml:space="preserve">Оценка в </w:t>
            </w:r>
            <w:r>
              <w:t>б</w:t>
            </w:r>
            <w:r w:rsidRPr="002E7581">
              <w:t>аллах</w:t>
            </w: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</w:pPr>
            <w:r w:rsidRPr="002E7581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Актуальность и социальная значимость проекта, в том числе соответствующая целям и задачам, определенным указом Президента Российской Федерации от 07.05.2018 № 204                      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</w:pPr>
            <w:r w:rsidRPr="002E7581"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</w:pPr>
            <w:r w:rsidRPr="002E7581"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Инновационность</w:t>
            </w:r>
            <w:proofErr w:type="spellEnd"/>
            <w:r>
              <w:t>, уникальность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</w:pPr>
            <w:r w:rsidRPr="002E7581"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</w:pPr>
            <w:r w:rsidRPr="002E7581"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Реалистичность бюджета проекта и о</w:t>
            </w:r>
            <w:r w:rsidRPr="002E7581">
              <w:t>боснованность</w:t>
            </w:r>
            <w:r>
              <w:t xml:space="preserve"> планируемых расходов на реализацию проекта</w:t>
            </w:r>
            <w:r w:rsidRPr="002E7581">
              <w:t xml:space="preserve">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2E7581">
              <w:t>взаимоувязки</w:t>
            </w:r>
            <w:proofErr w:type="spellEnd"/>
            <w:r w:rsidRPr="002E7581">
              <w:t xml:space="preserve"> предлагаемых мероприятий)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</w:pPr>
            <w:r w:rsidRPr="002E7581"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Соответствие опыта и компетенций команды проекта планируемой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Информационная открытость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 xml:space="preserve">Готовность участия в иных </w:t>
            </w:r>
            <w:proofErr w:type="spellStart"/>
            <w:r>
              <w:t>грантовых</w:t>
            </w:r>
            <w:proofErr w:type="spellEnd"/>
            <w:r>
              <w:t xml:space="preserve"> конкурсах, включая конкурсы президентских грантов и грантов Губернатора Ханты-Мансийского автономного округа – Югры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ind w:left="567" w:firstLine="567"/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autoSpaceDE w:val="0"/>
              <w:autoSpaceDN w:val="0"/>
              <w:adjustRightInd w:val="0"/>
            </w:pPr>
            <w:r w:rsidRPr="005C344A">
              <w:t>11.*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autoSpaceDE w:val="0"/>
              <w:autoSpaceDN w:val="0"/>
              <w:adjustRightInd w:val="0"/>
              <w:jc w:val="both"/>
            </w:pPr>
            <w:r w:rsidRPr="005C344A">
              <w:t>Влияние на развитие культуры отношения к животным (с тем</w:t>
            </w:r>
            <w:r>
              <w:t>,</w:t>
            </w:r>
            <w:r w:rsidRPr="005C344A">
              <w:t xml:space="preserve"> чтобы животные не оставались без владельцев):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D90014" w:rsidRDefault="00C23384" w:rsidP="002932EE">
            <w:pPr>
              <w:autoSpaceDE w:val="0"/>
              <w:autoSpaceDN w:val="0"/>
              <w:adjustRightInd w:val="0"/>
              <w:ind w:left="567" w:firstLine="567"/>
              <w:rPr>
                <w:highlight w:val="yellow"/>
              </w:rPr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autoSpaceDE w:val="0"/>
              <w:autoSpaceDN w:val="0"/>
              <w:adjustRightInd w:val="0"/>
            </w:pPr>
            <w:r w:rsidRPr="005C344A"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autoSpaceDE w:val="0"/>
              <w:autoSpaceDN w:val="0"/>
              <w:adjustRightInd w:val="0"/>
              <w:jc w:val="both"/>
            </w:pPr>
            <w:r w:rsidRPr="005C344A">
              <w:t xml:space="preserve">Целевая аудитория, на которую направлено действие проекта, граждане независимо от возраста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D90014" w:rsidRDefault="00C23384" w:rsidP="002932EE">
            <w:pPr>
              <w:autoSpaceDE w:val="0"/>
              <w:autoSpaceDN w:val="0"/>
              <w:adjustRightInd w:val="0"/>
              <w:ind w:left="567" w:firstLine="567"/>
              <w:rPr>
                <w:highlight w:val="yellow"/>
              </w:rPr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autoSpaceDE w:val="0"/>
              <w:autoSpaceDN w:val="0"/>
              <w:adjustRightInd w:val="0"/>
            </w:pPr>
            <w:r w:rsidRPr="005C344A">
              <w:t>11.2.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jc w:val="both"/>
            </w:pPr>
            <w:r w:rsidRPr="005C344A">
              <w:t>Распространение и использование информационных материалов (листовки, презентации и прочее), пропагандирующих соблюдение норм и правил содержания и выгула домашних животных, ответственное и гуманное отношение к животным, стерилизацию домашних животных (собак и кошек) во избежание неконтролируемого размножения животных, которые могут стать животными без владельцев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D90014" w:rsidRDefault="00C23384" w:rsidP="002932EE">
            <w:pPr>
              <w:autoSpaceDE w:val="0"/>
              <w:autoSpaceDN w:val="0"/>
              <w:adjustRightInd w:val="0"/>
              <w:ind w:left="567" w:firstLine="567"/>
              <w:rPr>
                <w:highlight w:val="yellow"/>
              </w:rPr>
            </w:pPr>
          </w:p>
        </w:tc>
      </w:tr>
      <w:tr w:rsidR="00C23384" w:rsidRPr="002E7581" w:rsidTr="00293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autoSpaceDE w:val="0"/>
              <w:autoSpaceDN w:val="0"/>
              <w:adjustRightInd w:val="0"/>
            </w:pPr>
            <w:r w:rsidRPr="005C344A">
              <w:t>11.3.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jc w:val="both"/>
            </w:pPr>
            <w:r w:rsidRPr="005C344A">
              <w:t>Эффективность внедрения проекта и его долгосрочное влияние на развитие культурного и ответственного отношения к животным человека и общества в целом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D90014" w:rsidRDefault="00C23384" w:rsidP="002932EE">
            <w:pPr>
              <w:autoSpaceDE w:val="0"/>
              <w:autoSpaceDN w:val="0"/>
              <w:adjustRightInd w:val="0"/>
              <w:ind w:left="567" w:firstLine="567"/>
              <w:rPr>
                <w:highlight w:val="yellow"/>
              </w:rPr>
            </w:pPr>
          </w:p>
        </w:tc>
      </w:tr>
    </w:tbl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  <w:r w:rsidRPr="002E7581">
        <w:t xml:space="preserve">    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jc w:val="both"/>
      </w:pPr>
      <w:r w:rsidRPr="002E7581">
        <w:t>Член Комиссии</w:t>
      </w:r>
      <w:r>
        <w:t xml:space="preserve">           </w:t>
      </w:r>
      <w:r w:rsidRPr="002E7581">
        <w:t xml:space="preserve"> _________ _____________________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  <w:r>
        <w:t xml:space="preserve">                     </w:t>
      </w:r>
      <w:r w:rsidRPr="002E7581">
        <w:t>(подпись) (расшифровка подписи)</w:t>
      </w:r>
    </w:p>
    <w:p w:rsidR="00C23384" w:rsidRDefault="00C23384" w:rsidP="00C23384">
      <w:pPr>
        <w:autoSpaceDE w:val="0"/>
        <w:autoSpaceDN w:val="0"/>
        <w:adjustRightInd w:val="0"/>
        <w:spacing w:line="276" w:lineRule="auto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jc w:val="both"/>
      </w:pPr>
      <w:r w:rsidRPr="005C344A">
        <w:t>* показатель оценки применяется в отношении проектов поданных по направлению защиты животных без владельцев</w:t>
      </w:r>
      <w:r w:rsidRPr="00D53809">
        <w:t xml:space="preserve">  </w:t>
      </w: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1020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2E7581">
        <w:t>Примечания:</w:t>
      </w:r>
    </w:p>
    <w:p w:rsidR="00C23384" w:rsidRDefault="00C23384" w:rsidP="00C23384">
      <w:pPr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Pr="002E7581">
        <w:t>Для оценки проекта по каждому показателю применяется 5-балльная шкала, где учитываются:</w:t>
      </w:r>
    </w:p>
    <w:p w:rsidR="00C23384" w:rsidRDefault="00C23384" w:rsidP="00C23384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Pr="002E7581">
        <w:t>0 - проект полностью не соответствует данному показателю;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Pr="002E7581">
        <w:t>1 - проект в малой степени соответствует данному показателю;</w:t>
      </w:r>
    </w:p>
    <w:p w:rsidR="00C23384" w:rsidRDefault="00C23384" w:rsidP="00C23384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Pr="002E7581">
        <w:t>2 - проект в незначительной части соответствует данному показателю;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Pr="002E7581">
        <w:t>3 - прое</w:t>
      </w:r>
      <w:proofErr w:type="gramStart"/>
      <w:r w:rsidRPr="002E7581">
        <w:t>кт в ср</w:t>
      </w:r>
      <w:proofErr w:type="gramEnd"/>
      <w:r w:rsidRPr="002E7581">
        <w:t>едней степени соответствует данному показателю;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Pr="002E7581">
        <w:t>4 - проект в значительной степени соответствует данному показателю;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Pr="002E7581">
        <w:t>5 - проект полностью соответствует данному показателю.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right"/>
        <w:outlineLvl w:val="0"/>
      </w:pPr>
    </w:p>
    <w:p w:rsidR="00C23384" w:rsidRPr="002E7581" w:rsidRDefault="00C23384" w:rsidP="00C23384">
      <w:pPr>
        <w:autoSpaceDE w:val="0"/>
        <w:autoSpaceDN w:val="0"/>
        <w:adjustRightInd w:val="0"/>
        <w:jc w:val="right"/>
        <w:outlineLvl w:val="0"/>
      </w:pPr>
      <w:r w:rsidRPr="002E7581">
        <w:t>Приложение № 4</w:t>
      </w:r>
    </w:p>
    <w:p w:rsidR="00C23384" w:rsidRDefault="00C23384" w:rsidP="00C23384">
      <w:pPr>
        <w:ind w:left="567" w:firstLine="567"/>
        <w:jc w:val="right"/>
      </w:pPr>
      <w:r w:rsidRPr="002E7581">
        <w:t>к Порядку предоставлени</w:t>
      </w:r>
      <w:r>
        <w:t>я</w:t>
      </w:r>
      <w:r w:rsidRPr="002E7581">
        <w:t xml:space="preserve"> </w:t>
      </w:r>
      <w:r>
        <w:t xml:space="preserve">некоммерческим организациям </w:t>
      </w:r>
    </w:p>
    <w:p w:rsidR="00C23384" w:rsidRPr="002E7581" w:rsidRDefault="00C23384" w:rsidP="00C23384">
      <w:pPr>
        <w:ind w:left="567" w:firstLine="567"/>
        <w:jc w:val="right"/>
      </w:pPr>
      <w:r w:rsidRPr="002E7581">
        <w:t>грант</w:t>
      </w:r>
      <w:r>
        <w:t>ов</w:t>
      </w:r>
      <w:r w:rsidRPr="002E7581">
        <w:t xml:space="preserve"> главы Октябрьского района на развитие гражданского общества</w:t>
      </w:r>
    </w:p>
    <w:p w:rsidR="00C23384" w:rsidRPr="002E7581" w:rsidRDefault="00C23384" w:rsidP="00C23384">
      <w:pPr>
        <w:autoSpaceDE w:val="0"/>
        <w:autoSpaceDN w:val="0"/>
        <w:adjustRightInd w:val="0"/>
        <w:ind w:firstLine="567"/>
        <w:jc w:val="both"/>
      </w:pPr>
    </w:p>
    <w:p w:rsidR="00C23384" w:rsidRPr="00331CC2" w:rsidRDefault="00C23384" w:rsidP="00C23384">
      <w:pPr>
        <w:autoSpaceDE w:val="0"/>
        <w:autoSpaceDN w:val="0"/>
        <w:adjustRightInd w:val="0"/>
        <w:ind w:firstLine="567"/>
        <w:jc w:val="center"/>
      </w:pPr>
      <w:r w:rsidRPr="00331CC2">
        <w:t>Итоговая ведомость</w:t>
      </w:r>
    </w:p>
    <w:p w:rsidR="00C23384" w:rsidRPr="00331CC2" w:rsidRDefault="00C23384" w:rsidP="00C23384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31CC2">
        <w:t>комиссии по проведению конкурсного отбора на предоставление некоммерческим организациям грантов главы Октябрьского района  на развитие гражданского общества</w:t>
      </w:r>
      <w:r>
        <w:rPr>
          <w:b/>
        </w:rPr>
        <w:t xml:space="preserve"> </w:t>
      </w:r>
      <w:r>
        <w:rPr>
          <w:rFonts w:eastAsia="Calibri"/>
        </w:rPr>
        <w:t>(далее – Комиссия)</w:t>
      </w:r>
      <w:r>
        <w:t xml:space="preserve">                               </w:t>
      </w:r>
    </w:p>
    <w:p w:rsidR="00C23384" w:rsidRPr="002E7581" w:rsidRDefault="00C23384" w:rsidP="00C23384">
      <w:pPr>
        <w:autoSpaceDE w:val="0"/>
        <w:autoSpaceDN w:val="0"/>
        <w:adjustRightInd w:val="0"/>
        <w:ind w:firstLine="567"/>
        <w:jc w:val="center"/>
      </w:pPr>
    </w:p>
    <w:p w:rsidR="00C23384" w:rsidRPr="002E7581" w:rsidRDefault="00C23384" w:rsidP="00C23384">
      <w:pPr>
        <w:autoSpaceDE w:val="0"/>
        <w:autoSpaceDN w:val="0"/>
        <w:adjustRightInd w:val="0"/>
        <w:ind w:firstLine="567"/>
        <w:jc w:val="both"/>
      </w:pPr>
      <w:r w:rsidRPr="002E7581">
        <w:t xml:space="preserve">Заседание </w:t>
      </w:r>
      <w:r>
        <w:t xml:space="preserve">Комиссии </w:t>
      </w:r>
      <w:proofErr w:type="gramStart"/>
      <w:r w:rsidRPr="002E7581">
        <w:t>от</w:t>
      </w:r>
      <w:proofErr w:type="gramEnd"/>
      <w:r w:rsidRPr="002E7581">
        <w:t xml:space="preserve"> ___________________ 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51"/>
        <w:gridCol w:w="709"/>
        <w:gridCol w:w="708"/>
        <w:gridCol w:w="709"/>
        <w:gridCol w:w="851"/>
        <w:gridCol w:w="1701"/>
      </w:tblGrid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center"/>
            </w:pPr>
            <w:r w:rsidRPr="002E7581">
              <w:t xml:space="preserve">№ </w:t>
            </w:r>
            <w:proofErr w:type="gramStart"/>
            <w:r w:rsidRPr="002E7581">
              <w:t>п</w:t>
            </w:r>
            <w:proofErr w:type="gramEnd"/>
            <w:r w:rsidRPr="002E7581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1"/>
              <w:jc w:val="center"/>
            </w:pPr>
            <w:r w:rsidRPr="002E7581">
              <w:t>Наименование показателей оценки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80"/>
              <w:jc w:val="center"/>
            </w:pPr>
            <w:r w:rsidRPr="002E7581">
              <w:t>Оценки членов Комиссии в баллах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80"/>
              <w:jc w:val="center"/>
            </w:pPr>
            <w:r w:rsidRPr="002E7581">
              <w:t>Средний балл по критерию (до десятых долей)</w:t>
            </w: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 w:rsidRPr="002E7581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Актуальность и социальная значимость проекта, в том числе соответствующая целям и задачам, определенным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 w:rsidRPr="002E7581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 w:rsidRPr="002E7581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Инновационность</w:t>
            </w:r>
            <w:proofErr w:type="spellEnd"/>
            <w:r>
              <w:t>, уникальность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 w:rsidRPr="002E7581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 w:rsidRPr="002E7581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Реалистичность бюджета проекта и о</w:t>
            </w:r>
            <w:r w:rsidRPr="002E7581">
              <w:t>боснованность</w:t>
            </w:r>
            <w:r>
              <w:t xml:space="preserve"> планируемых расходов на реализацию проекта</w:t>
            </w:r>
            <w:r w:rsidRPr="002E7581">
              <w:t xml:space="preserve">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2E7581">
              <w:t>взаимоувязки</w:t>
            </w:r>
            <w:proofErr w:type="spellEnd"/>
            <w:r w:rsidRPr="002E7581">
              <w:t xml:space="preserve"> предлагаемых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 w:rsidRPr="002E7581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Соответствие опыта и компетенций команды проекта планируемой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>Информационная открытость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jc w:val="both"/>
            </w:pPr>
            <w:r>
              <w:t xml:space="preserve">Готовность участия в иных </w:t>
            </w:r>
            <w:proofErr w:type="spellStart"/>
            <w:r>
              <w:t>грантовых</w:t>
            </w:r>
            <w:proofErr w:type="spellEnd"/>
            <w:r>
              <w:t xml:space="preserve"> конкурсах, включая конкурсы президентских грантов и грантов Губернатора Ханты-Мансийского автономного округа –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>
              <w:t>11.*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autoSpaceDE w:val="0"/>
              <w:autoSpaceDN w:val="0"/>
              <w:adjustRightInd w:val="0"/>
              <w:jc w:val="both"/>
            </w:pPr>
            <w:r w:rsidRPr="005C344A">
              <w:t>Влияние на развитие культуры отношения к животным (с тем</w:t>
            </w:r>
            <w:r>
              <w:t>,</w:t>
            </w:r>
            <w:r w:rsidRPr="005C344A">
              <w:t xml:space="preserve"> чтобы животные не оставались без владельцев):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>
              <w:t>11.1.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autoSpaceDE w:val="0"/>
              <w:autoSpaceDN w:val="0"/>
              <w:adjustRightInd w:val="0"/>
              <w:jc w:val="both"/>
            </w:pPr>
            <w:r w:rsidRPr="005C344A">
              <w:t xml:space="preserve">Целевая аудитория, на которую направлено действие проекта, граждане независимо от возраста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>
              <w:t>11.2.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jc w:val="both"/>
            </w:pPr>
            <w:r w:rsidRPr="005C344A">
              <w:t>Распространение и использование информационных материалов (листовки, презентации и прочее), пропагандирующих соблюдение норм и правил содержания и выгула домашних животных, ответственное и гуманное отношение к животным, стерилизацию домашних животных (собак и кошек) во избежание неконтролируемого размножения животных, которые могут стать животными без владельцев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222"/>
              <w:jc w:val="both"/>
            </w:pPr>
            <w:r>
              <w:t>11.3.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5C344A" w:rsidRDefault="00C23384" w:rsidP="002932EE">
            <w:pPr>
              <w:jc w:val="both"/>
            </w:pPr>
            <w:r w:rsidRPr="005C344A">
              <w:t>Эффективность внедрения проекта и его долгосрочное влияние на развитие культурного и ответственного отношения к животным человека и общества в целом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C23384" w:rsidRPr="002E7581" w:rsidTr="002932E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both"/>
            </w:pPr>
            <w:r w:rsidRPr="002E7581">
              <w:t>Итоговый балл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84" w:rsidRPr="002E7581" w:rsidRDefault="00C23384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</w:tbl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Default="00C23384" w:rsidP="00C23384">
      <w:pPr>
        <w:autoSpaceDE w:val="0"/>
        <w:autoSpaceDN w:val="0"/>
        <w:adjustRightInd w:val="0"/>
        <w:spacing w:line="276" w:lineRule="auto"/>
        <w:jc w:val="both"/>
      </w:pPr>
      <w:r w:rsidRPr="005C344A">
        <w:t>* показатель оценки применяется в отношении проектов поданных по направлению защиты животных без владельцев</w:t>
      </w:r>
      <w:r w:rsidRPr="00D53809">
        <w:t xml:space="preserve">  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jc w:val="both"/>
      </w:pPr>
      <w:r>
        <w:t>Секретарь</w:t>
      </w:r>
      <w:r w:rsidRPr="002E7581">
        <w:t xml:space="preserve"> Комиссии</w:t>
      </w:r>
      <w:r>
        <w:t xml:space="preserve">           </w:t>
      </w:r>
      <w:r w:rsidRPr="002E7581">
        <w:t xml:space="preserve"> _________ _____________________</w:t>
      </w:r>
    </w:p>
    <w:p w:rsidR="00C23384" w:rsidRPr="002E7581" w:rsidRDefault="00C23384" w:rsidP="00C23384">
      <w:pPr>
        <w:autoSpaceDE w:val="0"/>
        <w:autoSpaceDN w:val="0"/>
        <w:adjustRightInd w:val="0"/>
        <w:spacing w:line="276" w:lineRule="auto"/>
        <w:ind w:left="567" w:firstLine="567"/>
        <w:jc w:val="both"/>
      </w:pPr>
      <w:r>
        <w:t xml:space="preserve">                               </w:t>
      </w:r>
      <w:r w:rsidRPr="002E7581">
        <w:t>(подпись) (расшифровка подписи)</w:t>
      </w:r>
    </w:p>
    <w:p w:rsidR="00C23384" w:rsidRDefault="00C23384" w:rsidP="00C233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Pr="004945CA" w:rsidRDefault="00C23384" w:rsidP="00C2338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1CC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23384" w:rsidRDefault="00C23384" w:rsidP="00C23384">
      <w:pPr>
        <w:ind w:left="567" w:firstLine="567"/>
        <w:jc w:val="right"/>
      </w:pPr>
      <w:r w:rsidRPr="002E7581">
        <w:t>к Порядку предоставлени</w:t>
      </w:r>
      <w:r>
        <w:t>я</w:t>
      </w:r>
      <w:r w:rsidRPr="002E7581">
        <w:t xml:space="preserve"> </w:t>
      </w:r>
      <w:r>
        <w:t xml:space="preserve">некоммерческим организациям </w:t>
      </w:r>
    </w:p>
    <w:p w:rsidR="00C23384" w:rsidRDefault="00C23384" w:rsidP="00C23384">
      <w:pPr>
        <w:ind w:left="567" w:firstLine="567"/>
        <w:jc w:val="right"/>
      </w:pPr>
      <w:r w:rsidRPr="002E7581">
        <w:t>грант</w:t>
      </w:r>
      <w:r>
        <w:t>ов</w:t>
      </w:r>
      <w:r w:rsidRPr="002E7581">
        <w:t xml:space="preserve"> главы Октябрьского района на развитие гражданского общества</w:t>
      </w:r>
    </w:p>
    <w:p w:rsidR="00C23384" w:rsidRDefault="00C23384" w:rsidP="00C23384">
      <w:pPr>
        <w:ind w:left="567" w:firstLine="567"/>
        <w:jc w:val="right"/>
      </w:pPr>
    </w:p>
    <w:p w:rsidR="00C23384" w:rsidRPr="009D11F9" w:rsidRDefault="00C23384" w:rsidP="00C23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11F9">
        <w:rPr>
          <w:rFonts w:ascii="Times New Roman" w:hAnsi="Times New Roman" w:cs="Times New Roman"/>
          <w:sz w:val="24"/>
          <w:szCs w:val="24"/>
        </w:rPr>
        <w:t>Положение о комиссии по проведению конкурсного отбора на предоставление некоммерческим организациям грантов главы Октябрьского района на развитие гражданского общества (далее – Положение)</w:t>
      </w:r>
    </w:p>
    <w:p w:rsidR="00C23384" w:rsidRDefault="00C23384" w:rsidP="00C23384">
      <w:pPr>
        <w:pStyle w:val="ac"/>
        <w:suppressAutoHyphens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3384" w:rsidRDefault="00C23384" w:rsidP="00C23384">
      <w:pPr>
        <w:pStyle w:val="ac"/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030C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9030CB">
        <w:rPr>
          <w:rFonts w:ascii="Times New Roman" w:hAnsi="Times New Roman"/>
          <w:sz w:val="24"/>
          <w:szCs w:val="24"/>
        </w:rPr>
        <w:t>Общие положения</w:t>
      </w:r>
    </w:p>
    <w:p w:rsidR="00C23384" w:rsidRPr="009030CB" w:rsidRDefault="00C23384" w:rsidP="00C23384">
      <w:pPr>
        <w:pStyle w:val="ac"/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23384" w:rsidRPr="00977EB9" w:rsidRDefault="00C23384" w:rsidP="00C23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77EB9">
        <w:rPr>
          <w:rFonts w:ascii="Times New Roman" w:hAnsi="Times New Roman" w:cs="Times New Roman"/>
          <w:sz w:val="24"/>
          <w:szCs w:val="24"/>
        </w:rPr>
        <w:t xml:space="preserve">1.1. Комиссия по проведению конкурсного отбора </w:t>
      </w:r>
      <w:r w:rsidRPr="001C01C3">
        <w:rPr>
          <w:rFonts w:ascii="Times New Roman" w:hAnsi="Times New Roman" w:cs="Times New Roman"/>
          <w:sz w:val="24"/>
          <w:szCs w:val="24"/>
        </w:rPr>
        <w:t>на предоставление некоммерческим организациям гра</w:t>
      </w:r>
      <w:r>
        <w:rPr>
          <w:rFonts w:ascii="Times New Roman" w:hAnsi="Times New Roman" w:cs="Times New Roman"/>
          <w:sz w:val="24"/>
          <w:szCs w:val="24"/>
        </w:rPr>
        <w:t xml:space="preserve">нтов главы Октябрьского района </w:t>
      </w:r>
      <w:r w:rsidRPr="001C01C3">
        <w:rPr>
          <w:rFonts w:ascii="Times New Roman" w:hAnsi="Times New Roman" w:cs="Times New Roman"/>
          <w:sz w:val="24"/>
          <w:szCs w:val="24"/>
        </w:rPr>
        <w:t>на развитие гражданского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EB9">
        <w:rPr>
          <w:rFonts w:ascii="Times New Roman" w:hAnsi="Times New Roman" w:cs="Times New Roman"/>
          <w:sz w:val="24"/>
          <w:szCs w:val="24"/>
        </w:rPr>
        <w:t xml:space="preserve">(далее – Комиссия) – коллегиальный, совещательный орган, созданный с целью экспертной оценки документов, представленных на конкурс проектов, связанных с </w:t>
      </w:r>
      <w:r>
        <w:rPr>
          <w:rFonts w:ascii="Times New Roman" w:hAnsi="Times New Roman" w:cs="Times New Roman"/>
          <w:sz w:val="24"/>
          <w:szCs w:val="24"/>
        </w:rPr>
        <w:t>реализацией общественно значимых проектов</w:t>
      </w:r>
      <w:r w:rsidRPr="00977EB9">
        <w:rPr>
          <w:rFonts w:ascii="Times New Roman" w:hAnsi="Times New Roman" w:cs="Times New Roman"/>
          <w:sz w:val="24"/>
          <w:szCs w:val="24"/>
        </w:rPr>
        <w:t xml:space="preserve"> </w:t>
      </w:r>
      <w:r w:rsidRPr="00BC25C0">
        <w:rPr>
          <w:rFonts w:ascii="Times New Roman" w:hAnsi="Times New Roman" w:cs="Times New Roman"/>
          <w:sz w:val="24"/>
          <w:szCs w:val="24"/>
        </w:rPr>
        <w:t>в сфере развития гражданского общества</w:t>
      </w:r>
      <w:r w:rsidRPr="00977EB9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C23384" w:rsidRPr="0012111D" w:rsidRDefault="00C23384" w:rsidP="00C23384">
      <w:pPr>
        <w:ind w:firstLine="708"/>
        <w:jc w:val="both"/>
      </w:pPr>
      <w:r>
        <w:t xml:space="preserve">1.2. </w:t>
      </w:r>
      <w:r w:rsidRPr="0012111D">
        <w:t>Комиссия в своей деятельно</w:t>
      </w:r>
      <w:r>
        <w:t xml:space="preserve">сти руководствуется </w:t>
      </w:r>
      <w:r w:rsidRPr="0012111D">
        <w:t>законодательством Российской Федерации, Ханты-Мансийского автономного округа – Югры, муниципальными правовыми актами Октябрьского района, настоящим Положением.</w:t>
      </w:r>
    </w:p>
    <w:p w:rsidR="00C23384" w:rsidRPr="0012111D" w:rsidRDefault="00C23384" w:rsidP="00C23384">
      <w:pPr>
        <w:ind w:firstLine="708"/>
        <w:jc w:val="both"/>
      </w:pPr>
      <w:r w:rsidRPr="0012111D">
        <w:t>1.3.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C23384" w:rsidRDefault="00C23384" w:rsidP="00C23384">
      <w:pPr>
        <w:ind w:firstLine="708"/>
        <w:jc w:val="both"/>
      </w:pPr>
      <w:r>
        <w:t xml:space="preserve">1.4. Организацию работы Комиссии осуществляет </w:t>
      </w:r>
      <w:r w:rsidRPr="001C01C3">
        <w:t>отдел по работе с органами местного самоуправления поселений и общественностью администрации Октябрьского района</w:t>
      </w:r>
      <w:r>
        <w:t xml:space="preserve"> (далее – Отдел).</w:t>
      </w:r>
    </w:p>
    <w:p w:rsidR="00C23384" w:rsidRDefault="00C23384" w:rsidP="00C23384">
      <w:pPr>
        <w:ind w:firstLine="708"/>
        <w:jc w:val="both"/>
      </w:pPr>
    </w:p>
    <w:p w:rsidR="00C23384" w:rsidRDefault="00C23384" w:rsidP="00C23384">
      <w:pPr>
        <w:ind w:firstLine="708"/>
        <w:jc w:val="center"/>
        <w:rPr>
          <w:bCs/>
        </w:rPr>
      </w:pPr>
      <w:r>
        <w:rPr>
          <w:bCs/>
        </w:rPr>
        <w:t>2. Задачи Комиссии</w:t>
      </w:r>
    </w:p>
    <w:p w:rsidR="00C23384" w:rsidRDefault="00C23384" w:rsidP="00C23384">
      <w:pPr>
        <w:ind w:firstLine="708"/>
        <w:jc w:val="center"/>
      </w:pPr>
    </w:p>
    <w:p w:rsidR="00C23384" w:rsidRDefault="00C23384" w:rsidP="00C23384">
      <w:pPr>
        <w:ind w:firstLine="709"/>
        <w:jc w:val="both"/>
      </w:pPr>
      <w:r>
        <w:rPr>
          <w:bCs/>
        </w:rPr>
        <w:t>2.1. Задачами Комиссии являются:</w:t>
      </w:r>
    </w:p>
    <w:p w:rsidR="00C23384" w:rsidRDefault="00C23384" w:rsidP="00C23384">
      <w:pPr>
        <w:ind w:firstLine="709"/>
        <w:jc w:val="both"/>
      </w:pPr>
      <w:r>
        <w:rPr>
          <w:bCs/>
        </w:rPr>
        <w:t>- к</w:t>
      </w:r>
      <w:r>
        <w:t>оординация деятельности участников Конкурса;</w:t>
      </w:r>
    </w:p>
    <w:p w:rsidR="00C23384" w:rsidRDefault="00C23384" w:rsidP="00C23384">
      <w:pPr>
        <w:ind w:firstLine="709"/>
        <w:jc w:val="both"/>
      </w:pPr>
      <w:r>
        <w:rPr>
          <w:bCs/>
        </w:rPr>
        <w:t xml:space="preserve">- определение победителей Конкурса на получение </w:t>
      </w:r>
      <w:r w:rsidRPr="001C01C3">
        <w:rPr>
          <w:bCs/>
        </w:rPr>
        <w:t>гранта</w:t>
      </w:r>
      <w:r w:rsidRPr="001C01C3">
        <w:t xml:space="preserve"> главы Октябрьского района  на развитие гражданского общества</w:t>
      </w:r>
      <w:r w:rsidRPr="001C01C3">
        <w:rPr>
          <w:bCs/>
        </w:rPr>
        <w:t>.</w:t>
      </w:r>
    </w:p>
    <w:p w:rsidR="00C23384" w:rsidRDefault="00C23384" w:rsidP="00C23384">
      <w:pPr>
        <w:jc w:val="both"/>
        <w:rPr>
          <w:bCs/>
        </w:rPr>
      </w:pPr>
    </w:p>
    <w:p w:rsidR="00C23384" w:rsidRDefault="00C23384" w:rsidP="00C23384">
      <w:pPr>
        <w:jc w:val="center"/>
      </w:pPr>
      <w:r>
        <w:rPr>
          <w:bCs/>
        </w:rPr>
        <w:t>3. Функции и права Комиссии</w:t>
      </w:r>
    </w:p>
    <w:p w:rsidR="00C23384" w:rsidRDefault="00C23384" w:rsidP="00C23384">
      <w:pPr>
        <w:ind w:firstLine="709"/>
        <w:jc w:val="both"/>
      </w:pPr>
    </w:p>
    <w:p w:rsidR="00C23384" w:rsidRDefault="00C23384" w:rsidP="00C23384">
      <w:pPr>
        <w:ind w:firstLine="709"/>
        <w:jc w:val="both"/>
      </w:pPr>
      <w:r>
        <w:t>3.1. Комиссия реализует следующие функции:</w:t>
      </w:r>
    </w:p>
    <w:p w:rsidR="00C23384" w:rsidRDefault="00C23384" w:rsidP="00C23384">
      <w:pPr>
        <w:ind w:firstLine="709"/>
        <w:jc w:val="both"/>
      </w:pPr>
      <w:r>
        <w:t>3.1.1. В пределах своей компетенции осуществляет конкурсный отбор заявок на предоставление</w:t>
      </w:r>
      <w:r w:rsidRPr="00BF32EA">
        <w:t xml:space="preserve"> </w:t>
      </w:r>
      <w:r w:rsidRPr="00BC25C0">
        <w:t>некоммерческим организациям</w:t>
      </w:r>
      <w:r w:rsidRPr="00977EB9">
        <w:t xml:space="preserve"> </w:t>
      </w:r>
      <w:r w:rsidRPr="00BC25C0">
        <w:t>грантов главы Октябрьского района</w:t>
      </w:r>
      <w:r>
        <w:t xml:space="preserve">  на </w:t>
      </w:r>
      <w:r w:rsidRPr="00BC25C0">
        <w:t>развити</w:t>
      </w:r>
      <w:r>
        <w:t>е</w:t>
      </w:r>
      <w:r w:rsidRPr="00BC25C0">
        <w:t xml:space="preserve"> гражданского общества</w:t>
      </w:r>
      <w:r>
        <w:t>.</w:t>
      </w:r>
    </w:p>
    <w:p w:rsidR="00C23384" w:rsidRDefault="00C23384" w:rsidP="00C23384">
      <w:pPr>
        <w:ind w:firstLine="709"/>
        <w:jc w:val="both"/>
      </w:pPr>
      <w:r>
        <w:t>3.1.2. Знакомится с заявками на участие в конкурсе проектов и документами участников Конкурса.</w:t>
      </w:r>
    </w:p>
    <w:p w:rsidR="00C23384" w:rsidRDefault="00C23384" w:rsidP="00C23384">
      <w:pPr>
        <w:ind w:firstLine="709"/>
        <w:jc w:val="both"/>
      </w:pPr>
      <w:r>
        <w:t>3.1.3. Рассматривает представленные проекты и возникающие в ходе проведения Конкурса вопросы.</w:t>
      </w:r>
    </w:p>
    <w:p w:rsidR="00C23384" w:rsidRDefault="00C23384" w:rsidP="00C23384">
      <w:pPr>
        <w:ind w:firstLine="709"/>
        <w:jc w:val="both"/>
      </w:pPr>
      <w:r>
        <w:t>3.1.4. Осуществляет оценку представленных проектов.</w:t>
      </w:r>
    </w:p>
    <w:p w:rsidR="00C23384" w:rsidRDefault="00C23384" w:rsidP="00C23384">
      <w:pPr>
        <w:ind w:firstLine="709"/>
        <w:jc w:val="both"/>
      </w:pPr>
      <w:r>
        <w:t>3.1.5. Определяет победителей Конкурса.</w:t>
      </w:r>
    </w:p>
    <w:p w:rsidR="00C23384" w:rsidRDefault="00C23384" w:rsidP="00C23384">
      <w:pPr>
        <w:ind w:firstLine="709"/>
        <w:jc w:val="both"/>
      </w:pPr>
      <w:r>
        <w:t>3.1.6. Обеспечивает информационную поддержку участников Конкурса через средства массовой информации.</w:t>
      </w:r>
    </w:p>
    <w:p w:rsidR="00C23384" w:rsidRDefault="00C23384" w:rsidP="00C23384">
      <w:pPr>
        <w:ind w:firstLine="709"/>
        <w:jc w:val="both"/>
      </w:pPr>
      <w:r>
        <w:t>3.2. Комиссия имеет право:</w:t>
      </w:r>
    </w:p>
    <w:p w:rsidR="00C23384" w:rsidRDefault="00C23384" w:rsidP="00C23384">
      <w:pPr>
        <w:ind w:firstLine="709"/>
        <w:jc w:val="both"/>
      </w:pPr>
      <w:r>
        <w:t xml:space="preserve">- </w:t>
      </w:r>
      <w:proofErr w:type="gramStart"/>
      <w:r>
        <w:t>запрашивать и получать</w:t>
      </w:r>
      <w:proofErr w:type="gramEnd"/>
      <w:r>
        <w:t xml:space="preserve"> в установленном порядке от всех участников Конкурса   информационные и иные материалы по вопросам, относящимся к компетенции Комиссии;</w:t>
      </w:r>
    </w:p>
    <w:p w:rsidR="00C23384" w:rsidRDefault="00C23384" w:rsidP="00C23384">
      <w:pPr>
        <w:ind w:firstLine="709"/>
        <w:jc w:val="both"/>
      </w:pPr>
      <w:r w:rsidRPr="00D53809">
        <w:t>- привлекать для участия в работе Комиссии специалистов в сфере образования и молодежной политики, физической культуры и спорта, культуры, социальной защиты населения.</w:t>
      </w:r>
      <w:r>
        <w:t xml:space="preserve"> </w:t>
      </w:r>
    </w:p>
    <w:p w:rsidR="00C23384" w:rsidRDefault="00C23384" w:rsidP="00C23384">
      <w:pPr>
        <w:jc w:val="both"/>
      </w:pPr>
    </w:p>
    <w:p w:rsidR="00C23384" w:rsidRPr="00605411" w:rsidRDefault="00C23384" w:rsidP="00C23384">
      <w:pPr>
        <w:jc w:val="center"/>
      </w:pPr>
      <w:r w:rsidRPr="00605411">
        <w:rPr>
          <w:bCs/>
        </w:rPr>
        <w:t>4. Порядок организации деятельности Комиссии</w:t>
      </w:r>
    </w:p>
    <w:p w:rsidR="00C23384" w:rsidRPr="00605411" w:rsidRDefault="00C23384" w:rsidP="00C23384">
      <w:pPr>
        <w:jc w:val="both"/>
      </w:pPr>
    </w:p>
    <w:p w:rsidR="00C23384" w:rsidRPr="00605411" w:rsidRDefault="00C23384" w:rsidP="00C23384">
      <w:pPr>
        <w:ind w:firstLine="709"/>
        <w:jc w:val="both"/>
      </w:pPr>
      <w:r w:rsidRPr="00605411">
        <w:t xml:space="preserve">4.1. Состав Комиссии формируется из числа представителей структурных подразделений администрации Октябрьского района, муниципальных учреждений в сфере образования и молодежной политики, физической культуры и спорта, культуры, Общественного совета Октябрьского района. </w:t>
      </w:r>
    </w:p>
    <w:p w:rsidR="00C23384" w:rsidRPr="00605411" w:rsidRDefault="00C23384" w:rsidP="00C23384">
      <w:pPr>
        <w:ind w:firstLine="709"/>
        <w:jc w:val="both"/>
      </w:pPr>
      <w:r w:rsidRPr="00605411">
        <w:t>Комиссия формируется в составе председателя, заместителя председателя, секретаря и членов Комиссии.</w:t>
      </w:r>
    </w:p>
    <w:p w:rsidR="00C23384" w:rsidRPr="00605411" w:rsidRDefault="00C23384" w:rsidP="00C23384">
      <w:pPr>
        <w:ind w:firstLine="709"/>
        <w:jc w:val="both"/>
      </w:pPr>
      <w:r w:rsidRPr="00605411">
        <w:t>Основной формой работы Комиссии являются заседания.</w:t>
      </w:r>
    </w:p>
    <w:p w:rsidR="00C23384" w:rsidRDefault="00C23384" w:rsidP="00C23384">
      <w:pPr>
        <w:ind w:firstLine="709"/>
        <w:jc w:val="both"/>
      </w:pPr>
      <w:r w:rsidRPr="00605411">
        <w:t xml:space="preserve"> 4.2. Комиссию возглавляет председатель – заместитель главы Октябрьского  района по социальным вопросам, начальник</w:t>
      </w:r>
      <w:r w:rsidRPr="001C01C3">
        <w:t xml:space="preserve"> Управления образования и молодежной политики   администрации Октябрьского района. В отсутствие председателя Комиссию возглавляет</w:t>
      </w:r>
      <w:r>
        <w:t xml:space="preserve"> заместитель председателя Комиссии.</w:t>
      </w:r>
    </w:p>
    <w:p w:rsidR="00C23384" w:rsidRDefault="00C23384" w:rsidP="00C23384">
      <w:pPr>
        <w:ind w:firstLine="709"/>
        <w:jc w:val="both"/>
      </w:pPr>
      <w:r>
        <w:t>4.3. Председатель Комиссии:</w:t>
      </w:r>
    </w:p>
    <w:p w:rsidR="00C23384" w:rsidRDefault="00C23384" w:rsidP="00C23384">
      <w:pPr>
        <w:ind w:firstLine="709"/>
        <w:jc w:val="both"/>
      </w:pPr>
      <w:r>
        <w:t>- осуществляет руководство деятельностью Комиссии;</w:t>
      </w:r>
    </w:p>
    <w:p w:rsidR="00C23384" w:rsidRDefault="00C23384" w:rsidP="00C23384">
      <w:pPr>
        <w:ind w:firstLine="709"/>
        <w:jc w:val="both"/>
      </w:pPr>
      <w:r>
        <w:t>- определяет дату, время и место проведения заседания Комиссии;</w:t>
      </w:r>
    </w:p>
    <w:p w:rsidR="00C23384" w:rsidRDefault="00C23384" w:rsidP="00C23384">
      <w:pPr>
        <w:ind w:firstLine="709"/>
        <w:jc w:val="both"/>
      </w:pPr>
      <w:r>
        <w:t>- председательствует на заседаниях Комиссии;</w:t>
      </w:r>
    </w:p>
    <w:p w:rsidR="00C23384" w:rsidRDefault="00C23384" w:rsidP="00C23384">
      <w:pPr>
        <w:ind w:firstLine="709"/>
        <w:jc w:val="both"/>
      </w:pPr>
      <w:r>
        <w:t>- осуществляет иные полномочия в целях выполнения задач Комиссии.</w:t>
      </w:r>
    </w:p>
    <w:p w:rsidR="00C23384" w:rsidRDefault="00C23384" w:rsidP="00C23384">
      <w:pPr>
        <w:ind w:firstLine="709"/>
        <w:jc w:val="both"/>
      </w:pPr>
      <w:r>
        <w:t>4.4. Члены Комиссии в соответствии с их компетенцией принимают участие в работе Комиссии.</w:t>
      </w:r>
    </w:p>
    <w:p w:rsidR="00C23384" w:rsidRDefault="00C23384" w:rsidP="00C23384">
      <w:pPr>
        <w:ind w:firstLine="709"/>
        <w:jc w:val="both"/>
      </w:pPr>
      <w:r>
        <w:t>4.5. Присутствие членов Комиссии на заседаниях обязательно. В случае невозможности присутствия члена Комиссии на заседании, лицо, исполняющее его обязанности, либо иное уполномоченное им лицо присутствует на заседании с правом совещательного голоса после согласования с председателем Комиссии.</w:t>
      </w:r>
    </w:p>
    <w:p w:rsidR="00C23384" w:rsidRDefault="00C23384" w:rsidP="00C23384">
      <w:pPr>
        <w:ind w:firstLine="709"/>
        <w:jc w:val="both"/>
      </w:pPr>
      <w:r>
        <w:t>4.6. Члены Комиссии обладают равными правами при подготовке и обсуждении рассматриваемых на заседании вопросов.</w:t>
      </w:r>
    </w:p>
    <w:p w:rsidR="00C23384" w:rsidRDefault="00C23384" w:rsidP="00C23384">
      <w:pPr>
        <w:ind w:firstLine="709"/>
        <w:jc w:val="both"/>
      </w:pPr>
      <w:r>
        <w:t>Члены Комиссии имеют право:</w:t>
      </w:r>
    </w:p>
    <w:p w:rsidR="00C23384" w:rsidRDefault="00C23384" w:rsidP="00C23384">
      <w:pPr>
        <w:ind w:firstLine="709"/>
        <w:jc w:val="both"/>
      </w:pPr>
      <w:r>
        <w:t>выступать на заседаниях Комиссии, вносить предложения по вопросам, входящим в компетенцию Комиссии;</w:t>
      </w:r>
    </w:p>
    <w:p w:rsidR="00C23384" w:rsidRDefault="00C23384" w:rsidP="00C23384">
      <w:pPr>
        <w:ind w:firstLine="709"/>
        <w:jc w:val="both"/>
      </w:pPr>
      <w:r>
        <w:t>голосовать на заседаниях Комиссии;</w:t>
      </w:r>
    </w:p>
    <w:p w:rsidR="00C23384" w:rsidRDefault="00C23384" w:rsidP="00C23384">
      <w:pPr>
        <w:ind w:firstLine="709"/>
        <w:jc w:val="both"/>
      </w:pPr>
      <w:r>
        <w:t>знакомиться с документами и материалами, непосредственно касающимися деятельности Комиссии.</w:t>
      </w:r>
    </w:p>
    <w:p w:rsidR="00C23384" w:rsidRDefault="00C23384" w:rsidP="00C23384">
      <w:pPr>
        <w:ind w:firstLine="709"/>
        <w:jc w:val="both"/>
      </w:pPr>
      <w:r>
        <w:t>4.7. Секретарь Комиссии:</w:t>
      </w:r>
    </w:p>
    <w:p w:rsidR="00C23384" w:rsidRDefault="00C23384" w:rsidP="00C23384">
      <w:pPr>
        <w:ind w:firstLine="709"/>
        <w:jc w:val="both"/>
      </w:pPr>
      <w:r>
        <w:t>- обеспечивает подготовку документов, запросов, проектов решений и других материалов, касающихся выполнения функций и задач Комиссии, а также необходимых для рассмотрения Комиссией;</w:t>
      </w:r>
    </w:p>
    <w:p w:rsidR="00C23384" w:rsidRDefault="00C23384" w:rsidP="00C23384">
      <w:pPr>
        <w:ind w:firstLine="709"/>
        <w:jc w:val="both"/>
      </w:pPr>
      <w:r>
        <w:t>- уведомляет членов Комиссии о месте, дате, времени проведения заседаний Комиссии и о повестке дня;</w:t>
      </w:r>
    </w:p>
    <w:p w:rsidR="00C23384" w:rsidRDefault="00C23384" w:rsidP="00C23384">
      <w:pPr>
        <w:ind w:firstLine="709"/>
        <w:jc w:val="both"/>
      </w:pPr>
      <w:r>
        <w:t>- ведет протоколы заседаний Комиссии, направляет решения Комиссии и выписки из них, а также выполняет поручения, связанные с их реализацией;</w:t>
      </w:r>
    </w:p>
    <w:p w:rsidR="00C23384" w:rsidRDefault="00C23384" w:rsidP="00C23384">
      <w:pPr>
        <w:ind w:firstLine="709"/>
        <w:jc w:val="both"/>
      </w:pPr>
      <w:r>
        <w:t>- обеспечивает оформление документации, образующейся в ходе результатов работы Комиссии;</w:t>
      </w:r>
    </w:p>
    <w:p w:rsidR="00C23384" w:rsidRDefault="00C23384" w:rsidP="00C23384">
      <w:pPr>
        <w:ind w:firstLine="709"/>
        <w:jc w:val="both"/>
      </w:pPr>
      <w:r>
        <w:t>- обеспечивает хранение документации Комиссии.</w:t>
      </w:r>
    </w:p>
    <w:p w:rsidR="00C23384" w:rsidRDefault="00C23384" w:rsidP="00C23384">
      <w:pPr>
        <w:ind w:firstLine="709"/>
        <w:jc w:val="both"/>
      </w:pPr>
      <w:r>
        <w:t>4.8. Заседание Комиссии правомочно при условии, что на заседании присутствует не менее половины от утвержденного ее состава.</w:t>
      </w:r>
    </w:p>
    <w:p w:rsidR="00C23384" w:rsidRDefault="00C23384" w:rsidP="00C23384">
      <w:pPr>
        <w:ind w:firstLine="709"/>
        <w:jc w:val="both"/>
      </w:pPr>
      <w:r>
        <w:t xml:space="preserve">4.9. Комиссия вправе осуществлять </w:t>
      </w:r>
      <w:proofErr w:type="gramStart"/>
      <w:r>
        <w:t>контроль за</w:t>
      </w:r>
      <w:proofErr w:type="gramEnd"/>
      <w:r>
        <w:t xml:space="preserve"> выполнением своих решений.</w:t>
      </w:r>
    </w:p>
    <w:p w:rsidR="00C23384" w:rsidRDefault="00C23384" w:rsidP="00C23384">
      <w:pPr>
        <w:ind w:firstLine="709"/>
        <w:jc w:val="both"/>
      </w:pPr>
      <w:r>
        <w:t>4.10. Решения Комиссии оформляются протоколом, который подписывается председателем Комиссии, секретарем и всеми членами Комиссии.</w:t>
      </w:r>
    </w:p>
    <w:p w:rsidR="00C23384" w:rsidRPr="009030CB" w:rsidRDefault="00C23384" w:rsidP="00C23384">
      <w:pPr>
        <w:ind w:firstLine="709"/>
        <w:jc w:val="right"/>
      </w:pPr>
      <w:r w:rsidRPr="009030CB">
        <w:t>Приложение № 6</w:t>
      </w:r>
    </w:p>
    <w:p w:rsidR="00C23384" w:rsidRPr="009030CB" w:rsidRDefault="00C23384" w:rsidP="00C23384">
      <w:pPr>
        <w:ind w:left="567" w:firstLine="567"/>
        <w:jc w:val="right"/>
      </w:pPr>
      <w:r w:rsidRPr="009030CB">
        <w:t xml:space="preserve">к Порядку предоставления некоммерческим организациям </w:t>
      </w:r>
    </w:p>
    <w:p w:rsidR="00C23384" w:rsidRPr="009030CB" w:rsidRDefault="00C23384" w:rsidP="00C233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30CB">
        <w:rPr>
          <w:rFonts w:ascii="Times New Roman" w:hAnsi="Times New Roman" w:cs="Times New Roman"/>
          <w:sz w:val="24"/>
          <w:szCs w:val="24"/>
        </w:rPr>
        <w:t xml:space="preserve">грантов главы Октябрьского района на развитие гражданского общества </w:t>
      </w:r>
    </w:p>
    <w:p w:rsidR="00C23384" w:rsidRPr="009030CB" w:rsidRDefault="00C23384" w:rsidP="00C233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384" w:rsidRDefault="00C23384" w:rsidP="00C233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71D8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C23384" w:rsidRPr="005C71D8" w:rsidRDefault="00C23384" w:rsidP="00C233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71D8">
        <w:rPr>
          <w:rFonts w:ascii="Times New Roman" w:hAnsi="Times New Roman" w:cs="Times New Roman"/>
          <w:sz w:val="24"/>
          <w:szCs w:val="24"/>
        </w:rPr>
        <w:t xml:space="preserve">по проведению конкурсного отбора на предоставление </w:t>
      </w:r>
      <w:r w:rsidRPr="00BC25C0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Pr="00977EB9">
        <w:rPr>
          <w:rFonts w:ascii="Times New Roman" w:hAnsi="Times New Roman" w:cs="Times New Roman"/>
          <w:sz w:val="24"/>
          <w:szCs w:val="24"/>
        </w:rPr>
        <w:t xml:space="preserve"> </w:t>
      </w:r>
      <w:r w:rsidRPr="00BC25C0">
        <w:rPr>
          <w:rFonts w:ascii="Times New Roman" w:hAnsi="Times New Roman" w:cs="Times New Roman"/>
          <w:sz w:val="24"/>
          <w:szCs w:val="24"/>
        </w:rPr>
        <w:t>грантов главы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C25C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25C0">
        <w:rPr>
          <w:rFonts w:ascii="Times New Roman" w:hAnsi="Times New Roman" w:cs="Times New Roman"/>
          <w:sz w:val="24"/>
          <w:szCs w:val="24"/>
        </w:rPr>
        <w:t xml:space="preserve"> гражданского общества</w:t>
      </w:r>
    </w:p>
    <w:p w:rsidR="00C23384" w:rsidRPr="005C71D8" w:rsidRDefault="00C23384" w:rsidP="00C233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71D8">
        <w:rPr>
          <w:rFonts w:ascii="Times New Roman" w:hAnsi="Times New Roman" w:cs="Times New Roman"/>
          <w:sz w:val="24"/>
          <w:szCs w:val="24"/>
        </w:rPr>
        <w:t>(далее – Комиссия)</w:t>
      </w:r>
    </w:p>
    <w:p w:rsidR="00C23384" w:rsidRPr="005C71D8" w:rsidRDefault="00C23384" w:rsidP="00C23384">
      <w:pPr>
        <w:widowControl w:val="0"/>
        <w:ind w:firstLine="720"/>
        <w:jc w:val="both"/>
        <w:rPr>
          <w:b/>
        </w:rPr>
      </w:pPr>
    </w:p>
    <w:p w:rsidR="00C23384" w:rsidRDefault="00C23384" w:rsidP="00C23384">
      <w:pPr>
        <w:widowControl w:val="0"/>
        <w:ind w:firstLine="720"/>
        <w:jc w:val="both"/>
      </w:pPr>
      <w:r w:rsidRPr="00D00D2F">
        <w:t>Заместитель главы Октябрьского  района по социальным вопросам, начальник Управления образования и молодежной политики   администрации Октябрьского района, председатель Комиссии</w:t>
      </w:r>
    </w:p>
    <w:p w:rsidR="00C23384" w:rsidRDefault="00C23384" w:rsidP="00C23384">
      <w:pPr>
        <w:widowControl w:val="0"/>
        <w:ind w:firstLine="720"/>
        <w:jc w:val="both"/>
      </w:pPr>
    </w:p>
    <w:p w:rsidR="00C23384" w:rsidRDefault="00C23384" w:rsidP="00C23384">
      <w:pPr>
        <w:widowControl w:val="0"/>
        <w:ind w:firstLine="720"/>
        <w:jc w:val="both"/>
      </w:pPr>
      <w:r w:rsidRPr="005C71D8">
        <w:t xml:space="preserve">Заведующий отделом </w:t>
      </w:r>
      <w:r>
        <w:t xml:space="preserve">по работе с органами местного самоуправления поселений и общественностью </w:t>
      </w:r>
      <w:r w:rsidRPr="005C71D8">
        <w:t>администрации</w:t>
      </w:r>
      <w:r>
        <w:t xml:space="preserve"> Октябрьского района, заместитель председателя Комиссии </w:t>
      </w:r>
    </w:p>
    <w:p w:rsidR="00C23384" w:rsidRDefault="00C23384" w:rsidP="00C23384">
      <w:pPr>
        <w:widowControl w:val="0"/>
        <w:ind w:firstLine="720"/>
        <w:jc w:val="both"/>
      </w:pPr>
    </w:p>
    <w:p w:rsidR="00C23384" w:rsidRDefault="00C23384" w:rsidP="00C23384">
      <w:pPr>
        <w:widowControl w:val="0"/>
        <w:ind w:firstLine="708"/>
        <w:jc w:val="both"/>
      </w:pPr>
      <w:r>
        <w:t xml:space="preserve">Специалист-эксперт </w:t>
      </w:r>
      <w:r w:rsidRPr="005C71D8">
        <w:t>отдел</w:t>
      </w:r>
      <w:r>
        <w:t>а</w:t>
      </w:r>
      <w:r w:rsidRPr="005C71D8">
        <w:t xml:space="preserve"> </w:t>
      </w:r>
      <w:r>
        <w:t>по работе с органами местного самоуправления поселений и общественностью администрации Октябрьского района, секретарь Комиссии</w:t>
      </w:r>
    </w:p>
    <w:p w:rsidR="00C23384" w:rsidRDefault="00C23384" w:rsidP="00C23384">
      <w:pPr>
        <w:widowControl w:val="0"/>
        <w:autoSpaceDE w:val="0"/>
        <w:ind w:firstLine="709"/>
        <w:jc w:val="both"/>
      </w:pPr>
    </w:p>
    <w:p w:rsidR="00C23384" w:rsidRDefault="00C23384" w:rsidP="00C23384">
      <w:pPr>
        <w:widowControl w:val="0"/>
        <w:ind w:firstLine="708"/>
        <w:jc w:val="center"/>
      </w:pPr>
      <w:r>
        <w:t>Члены Комиссии:</w:t>
      </w:r>
    </w:p>
    <w:p w:rsidR="00C23384" w:rsidRDefault="00C23384" w:rsidP="00C23384">
      <w:pPr>
        <w:widowControl w:val="0"/>
        <w:ind w:firstLine="708"/>
        <w:jc w:val="center"/>
      </w:pPr>
    </w:p>
    <w:p w:rsidR="00C23384" w:rsidRPr="002E7581" w:rsidRDefault="00C23384" w:rsidP="00C23384">
      <w:pPr>
        <w:ind w:firstLine="709"/>
        <w:jc w:val="both"/>
        <w:rPr>
          <w:lang w:eastAsia="en-US"/>
        </w:rPr>
      </w:pPr>
      <w:r w:rsidRPr="002E7581">
        <w:rPr>
          <w:lang w:eastAsia="en-US"/>
        </w:rPr>
        <w:t>Заведующий отделом культуры и туризма администрации Октябрьского района</w:t>
      </w:r>
    </w:p>
    <w:p w:rsidR="00C23384" w:rsidRDefault="00C23384" w:rsidP="00C23384">
      <w:pPr>
        <w:ind w:left="567" w:firstLine="709"/>
        <w:jc w:val="both"/>
      </w:pPr>
    </w:p>
    <w:p w:rsidR="00C23384" w:rsidRPr="002E7581" w:rsidRDefault="00C23384" w:rsidP="00C23384">
      <w:pPr>
        <w:ind w:firstLine="709"/>
        <w:jc w:val="both"/>
      </w:pPr>
      <w:r>
        <w:t xml:space="preserve">Заведующий отделом физической культуры и спорта администрации Октябрьского района </w:t>
      </w:r>
    </w:p>
    <w:p w:rsidR="00C23384" w:rsidRPr="002E7581" w:rsidRDefault="00C23384" w:rsidP="00C23384">
      <w:pPr>
        <w:ind w:left="567" w:firstLine="709"/>
        <w:jc w:val="both"/>
      </w:pPr>
    </w:p>
    <w:p w:rsidR="00C23384" w:rsidRPr="009030CB" w:rsidRDefault="00C23384" w:rsidP="00C23384">
      <w:pPr>
        <w:ind w:firstLine="709"/>
        <w:jc w:val="both"/>
        <w:rPr>
          <w:u w:val="single"/>
        </w:rPr>
      </w:pPr>
      <w:r w:rsidRPr="002E7581">
        <w:rPr>
          <w:lang w:eastAsia="en-US"/>
        </w:rPr>
        <w:t>Заведующий отделом молодежной политики, воспитательной работы и дополнительного образования Управления образования и молод</w:t>
      </w:r>
      <w:r>
        <w:rPr>
          <w:lang w:eastAsia="en-US"/>
        </w:rPr>
        <w:t>е</w:t>
      </w:r>
      <w:r w:rsidRPr="002E7581">
        <w:rPr>
          <w:lang w:eastAsia="en-US"/>
        </w:rPr>
        <w:t>жной политики администрации Октябрьского района</w:t>
      </w:r>
    </w:p>
    <w:p w:rsidR="00C23384" w:rsidRPr="009030CB" w:rsidRDefault="00C23384" w:rsidP="00C23384">
      <w:pPr>
        <w:widowControl w:val="0"/>
        <w:autoSpaceDE w:val="0"/>
        <w:ind w:firstLine="709"/>
        <w:jc w:val="both"/>
      </w:pPr>
    </w:p>
    <w:p w:rsidR="00C23384" w:rsidRPr="009030CB" w:rsidRDefault="00C23384" w:rsidP="00C23384">
      <w:pPr>
        <w:widowControl w:val="0"/>
        <w:autoSpaceDE w:val="0"/>
        <w:ind w:firstLine="709"/>
        <w:jc w:val="both"/>
      </w:pPr>
      <w:r w:rsidRPr="009030CB">
        <w:t>Представитель Общественного совета Октябрьского района (по согласованию)».</w:t>
      </w:r>
    </w:p>
    <w:sectPr w:rsidR="00C23384" w:rsidRPr="0090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0F66"/>
    <w:multiLevelType w:val="multilevel"/>
    <w:tmpl w:val="614AE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3AD3760"/>
    <w:multiLevelType w:val="hybridMultilevel"/>
    <w:tmpl w:val="6D68A520"/>
    <w:lvl w:ilvl="0" w:tplc="0868D60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4562"/>
    <w:multiLevelType w:val="hybridMultilevel"/>
    <w:tmpl w:val="F2F2DB30"/>
    <w:lvl w:ilvl="0" w:tplc="692672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55872"/>
    <w:multiLevelType w:val="multilevel"/>
    <w:tmpl w:val="1ADA69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9D7016"/>
    <w:multiLevelType w:val="hybridMultilevel"/>
    <w:tmpl w:val="846C9F38"/>
    <w:lvl w:ilvl="0" w:tplc="C1C4FB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E682BE">
      <w:numFmt w:val="none"/>
      <w:lvlText w:val=""/>
      <w:lvlJc w:val="left"/>
      <w:pPr>
        <w:tabs>
          <w:tab w:val="num" w:pos="360"/>
        </w:tabs>
      </w:pPr>
    </w:lvl>
    <w:lvl w:ilvl="2" w:tplc="3DFC69E4">
      <w:numFmt w:val="none"/>
      <w:lvlText w:val=""/>
      <w:lvlJc w:val="left"/>
      <w:pPr>
        <w:tabs>
          <w:tab w:val="num" w:pos="360"/>
        </w:tabs>
      </w:pPr>
    </w:lvl>
    <w:lvl w:ilvl="3" w:tplc="C8FAC83E">
      <w:numFmt w:val="none"/>
      <w:lvlText w:val=""/>
      <w:lvlJc w:val="left"/>
      <w:pPr>
        <w:tabs>
          <w:tab w:val="num" w:pos="360"/>
        </w:tabs>
      </w:pPr>
    </w:lvl>
    <w:lvl w:ilvl="4" w:tplc="6DCE0560">
      <w:numFmt w:val="none"/>
      <w:lvlText w:val=""/>
      <w:lvlJc w:val="left"/>
      <w:pPr>
        <w:tabs>
          <w:tab w:val="num" w:pos="360"/>
        </w:tabs>
      </w:pPr>
    </w:lvl>
    <w:lvl w:ilvl="5" w:tplc="704A66F2">
      <w:numFmt w:val="none"/>
      <w:lvlText w:val=""/>
      <w:lvlJc w:val="left"/>
      <w:pPr>
        <w:tabs>
          <w:tab w:val="num" w:pos="360"/>
        </w:tabs>
      </w:pPr>
    </w:lvl>
    <w:lvl w:ilvl="6" w:tplc="AE5EDBA8">
      <w:numFmt w:val="none"/>
      <w:lvlText w:val=""/>
      <w:lvlJc w:val="left"/>
      <w:pPr>
        <w:tabs>
          <w:tab w:val="num" w:pos="360"/>
        </w:tabs>
      </w:pPr>
    </w:lvl>
    <w:lvl w:ilvl="7" w:tplc="3A4A8B08">
      <w:numFmt w:val="none"/>
      <w:lvlText w:val=""/>
      <w:lvlJc w:val="left"/>
      <w:pPr>
        <w:tabs>
          <w:tab w:val="num" w:pos="360"/>
        </w:tabs>
      </w:pPr>
    </w:lvl>
    <w:lvl w:ilvl="8" w:tplc="4E00BE7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382707"/>
    <w:multiLevelType w:val="multilevel"/>
    <w:tmpl w:val="84286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679594E"/>
    <w:multiLevelType w:val="multilevel"/>
    <w:tmpl w:val="12A0D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148755F"/>
    <w:multiLevelType w:val="hybridMultilevel"/>
    <w:tmpl w:val="60F874FC"/>
    <w:lvl w:ilvl="0" w:tplc="6CFA44D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7A71E6"/>
    <w:multiLevelType w:val="hybridMultilevel"/>
    <w:tmpl w:val="9F0E669E"/>
    <w:lvl w:ilvl="0" w:tplc="D278F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7397C"/>
    <w:multiLevelType w:val="hybridMultilevel"/>
    <w:tmpl w:val="21367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D23A5"/>
    <w:multiLevelType w:val="hybridMultilevel"/>
    <w:tmpl w:val="FF6C8E0A"/>
    <w:lvl w:ilvl="0" w:tplc="0A026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630FB7"/>
    <w:multiLevelType w:val="hybridMultilevel"/>
    <w:tmpl w:val="47F26C28"/>
    <w:lvl w:ilvl="0" w:tplc="2E140F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78C390F"/>
    <w:multiLevelType w:val="hybridMultilevel"/>
    <w:tmpl w:val="604CD590"/>
    <w:lvl w:ilvl="0" w:tplc="725248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110A28"/>
    <w:multiLevelType w:val="hybridMultilevel"/>
    <w:tmpl w:val="3736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78EE"/>
    <w:multiLevelType w:val="hybridMultilevel"/>
    <w:tmpl w:val="5BB48AF2"/>
    <w:lvl w:ilvl="0" w:tplc="92C4FB32">
      <w:start w:val="1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3CD32F0A"/>
    <w:multiLevelType w:val="multilevel"/>
    <w:tmpl w:val="84286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DA52F87"/>
    <w:multiLevelType w:val="hybridMultilevel"/>
    <w:tmpl w:val="DE7E4B94"/>
    <w:lvl w:ilvl="0" w:tplc="4068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E114BB"/>
    <w:multiLevelType w:val="hybridMultilevel"/>
    <w:tmpl w:val="2A4295C2"/>
    <w:lvl w:ilvl="0" w:tplc="8E0CC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7C1AC0"/>
    <w:multiLevelType w:val="hybridMultilevel"/>
    <w:tmpl w:val="B682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22C72"/>
    <w:multiLevelType w:val="hybridMultilevel"/>
    <w:tmpl w:val="7366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33BEC"/>
    <w:multiLevelType w:val="hybridMultilevel"/>
    <w:tmpl w:val="83C21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B8B"/>
    <w:multiLevelType w:val="hybridMultilevel"/>
    <w:tmpl w:val="DE120238"/>
    <w:lvl w:ilvl="0" w:tplc="E6BAEE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D9A4775"/>
    <w:multiLevelType w:val="hybridMultilevel"/>
    <w:tmpl w:val="A65CC9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8404B"/>
    <w:multiLevelType w:val="multilevel"/>
    <w:tmpl w:val="AA4247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1496F96"/>
    <w:multiLevelType w:val="hybridMultilevel"/>
    <w:tmpl w:val="7C5C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772A0E"/>
    <w:multiLevelType w:val="hybridMultilevel"/>
    <w:tmpl w:val="C232A54A"/>
    <w:lvl w:ilvl="0" w:tplc="BA4EC10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03963"/>
    <w:multiLevelType w:val="hybridMultilevel"/>
    <w:tmpl w:val="91863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6E1AC7"/>
    <w:multiLevelType w:val="hybridMultilevel"/>
    <w:tmpl w:val="4C9A005C"/>
    <w:lvl w:ilvl="0" w:tplc="B38EE92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CAF506F"/>
    <w:multiLevelType w:val="multilevel"/>
    <w:tmpl w:val="A9B05D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6CEB3DE3"/>
    <w:multiLevelType w:val="hybridMultilevel"/>
    <w:tmpl w:val="968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543979"/>
    <w:multiLevelType w:val="hybridMultilevel"/>
    <w:tmpl w:val="C2E09DB4"/>
    <w:lvl w:ilvl="0" w:tplc="D53E3976">
      <w:start w:val="4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4">
    <w:nsid w:val="70966DAA"/>
    <w:multiLevelType w:val="hybridMultilevel"/>
    <w:tmpl w:val="289A1234"/>
    <w:lvl w:ilvl="0" w:tplc="08144A20">
      <w:start w:val="1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75020E0E"/>
    <w:multiLevelType w:val="hybridMultilevel"/>
    <w:tmpl w:val="B46AD120"/>
    <w:lvl w:ilvl="0" w:tplc="B4DAA15C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6">
    <w:nsid w:val="752559D5"/>
    <w:multiLevelType w:val="hybridMultilevel"/>
    <w:tmpl w:val="18AE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C289A"/>
    <w:multiLevelType w:val="multilevel"/>
    <w:tmpl w:val="1742C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28"/>
  </w:num>
  <w:num w:numId="6">
    <w:abstractNumId w:val="26"/>
  </w:num>
  <w:num w:numId="7">
    <w:abstractNumId w:val="9"/>
  </w:num>
  <w:num w:numId="8">
    <w:abstractNumId w:val="1"/>
  </w:num>
  <w:num w:numId="9">
    <w:abstractNumId w:val="15"/>
  </w:num>
  <w:num w:numId="10">
    <w:abstractNumId w:val="31"/>
  </w:num>
  <w:num w:numId="11">
    <w:abstractNumId w:val="36"/>
  </w:num>
  <w:num w:numId="12">
    <w:abstractNumId w:val="13"/>
  </w:num>
  <w:num w:numId="13">
    <w:abstractNumId w:val="1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22"/>
  </w:num>
  <w:num w:numId="19">
    <w:abstractNumId w:val="8"/>
  </w:num>
  <w:num w:numId="20">
    <w:abstractNumId w:val="23"/>
  </w:num>
  <w:num w:numId="21">
    <w:abstractNumId w:val="24"/>
  </w:num>
  <w:num w:numId="22">
    <w:abstractNumId w:val="6"/>
  </w:num>
  <w:num w:numId="23">
    <w:abstractNumId w:val="17"/>
  </w:num>
  <w:num w:numId="24">
    <w:abstractNumId w:val="27"/>
  </w:num>
  <w:num w:numId="25">
    <w:abstractNumId w:val="2"/>
  </w:num>
  <w:num w:numId="26">
    <w:abstractNumId w:val="25"/>
  </w:num>
  <w:num w:numId="27">
    <w:abstractNumId w:val="30"/>
  </w:num>
  <w:num w:numId="28">
    <w:abstractNumId w:val="32"/>
  </w:num>
  <w:num w:numId="29">
    <w:abstractNumId w:val="18"/>
  </w:num>
  <w:num w:numId="30">
    <w:abstractNumId w:val="35"/>
  </w:num>
  <w:num w:numId="31">
    <w:abstractNumId w:val="33"/>
  </w:num>
  <w:num w:numId="32">
    <w:abstractNumId w:val="12"/>
  </w:num>
  <w:num w:numId="33">
    <w:abstractNumId w:val="21"/>
  </w:num>
  <w:num w:numId="34">
    <w:abstractNumId w:val="0"/>
  </w:num>
  <w:num w:numId="35">
    <w:abstractNumId w:val="20"/>
  </w:num>
  <w:num w:numId="36">
    <w:abstractNumId w:val="37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00"/>
    <w:rsid w:val="00211A1C"/>
    <w:rsid w:val="00220206"/>
    <w:rsid w:val="002F4BAE"/>
    <w:rsid w:val="00314A8F"/>
    <w:rsid w:val="008C2900"/>
    <w:rsid w:val="00C2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23384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C23384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C23384"/>
    <w:pPr>
      <w:ind w:firstLine="567"/>
      <w:jc w:val="both"/>
      <w:outlineLvl w:val="2"/>
    </w:pPr>
    <w:rPr>
      <w:rFonts w:ascii="Arial" w:hAnsi="Arial"/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C23384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2338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3384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3384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3384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table" w:styleId="a3">
    <w:name w:val="Table Grid"/>
    <w:basedOn w:val="a1"/>
    <w:uiPriority w:val="59"/>
    <w:rsid w:val="00C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C23384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C233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C2338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C2338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C233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C2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2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3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233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C233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C23384"/>
  </w:style>
  <w:style w:type="paragraph" w:customStyle="1" w:styleId="ConsPlusNormal">
    <w:name w:val="ConsPlusNormal"/>
    <w:link w:val="ConsPlusNormal0"/>
    <w:rsid w:val="00C2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33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233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"/>
    <w:basedOn w:val="a"/>
    <w:rsid w:val="00C2338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b">
    <w:name w:val="Hyperlink"/>
    <w:uiPriority w:val="99"/>
    <w:rsid w:val="00C23384"/>
    <w:rPr>
      <w:rFonts w:cs="Times New Roman"/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C23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C23384"/>
    <w:rPr>
      <w:rFonts w:ascii="Calibri" w:eastAsia="Calibri" w:hAnsi="Calibri" w:cs="Times New Roman"/>
      <w:lang w:val="x-none"/>
    </w:rPr>
  </w:style>
  <w:style w:type="character" w:styleId="ae">
    <w:name w:val="FollowedHyperlink"/>
    <w:uiPriority w:val="99"/>
    <w:rsid w:val="00C23384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rsid w:val="00C23384"/>
    <w:rPr>
      <w:rFonts w:eastAsia="Calibri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C2338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rsid w:val="00C23384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C23384"/>
    <w:pPr>
      <w:spacing w:after="120"/>
    </w:pPr>
    <w:rPr>
      <w:rFonts w:eastAsia="Calibri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C2338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C23384"/>
  </w:style>
  <w:style w:type="character" w:customStyle="1" w:styleId="apple-converted-space">
    <w:name w:val="apple-converted-space"/>
    <w:basedOn w:val="a0"/>
    <w:rsid w:val="00C23384"/>
  </w:style>
  <w:style w:type="paragraph" w:styleId="af4">
    <w:name w:val="Normal (Web)"/>
    <w:basedOn w:val="a"/>
    <w:unhideWhenUsed/>
    <w:rsid w:val="00C23384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C23384"/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C23384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Default">
    <w:name w:val="Default"/>
    <w:rsid w:val="00C23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C23384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C2338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C2338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5">
    <w:name w:val="xl65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C23384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2338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233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233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23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23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23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2338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C233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23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C23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C233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C233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C233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C23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C233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2338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C233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C23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233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C23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2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C233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233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C233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233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2338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2338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C23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C233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C2338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23384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3">
    <w:name w:val="xl163"/>
    <w:basedOn w:val="a"/>
    <w:rsid w:val="00C23384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C23384"/>
    <w:pPr>
      <w:spacing w:before="100" w:beforeAutospacing="1" w:after="100" w:afterAutospacing="1"/>
    </w:pPr>
  </w:style>
  <w:style w:type="paragraph" w:customStyle="1" w:styleId="xl165">
    <w:name w:val="xl165"/>
    <w:basedOn w:val="a"/>
    <w:rsid w:val="00C2338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2338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233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2338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C233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0">
    <w:name w:val="xl170"/>
    <w:basedOn w:val="a"/>
    <w:rsid w:val="00C233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233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2338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C2338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C233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C233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C2338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233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233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C2338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C23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C23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C2338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2338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C2338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C233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C2338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C2338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2338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233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1">
    <w:name w:val="xl201"/>
    <w:basedOn w:val="a"/>
    <w:rsid w:val="00C2338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C233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C233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C2338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C2338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C23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C233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C2338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C23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C23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C23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C23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C23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9">
    <w:name w:val="xl219"/>
    <w:basedOn w:val="a"/>
    <w:rsid w:val="00C2338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C233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C2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C233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2338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C2338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C233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C233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C233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C233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C233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C233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C233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C233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C233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C233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C233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C23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C23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C233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C2338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C233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C233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15">
    <w:name w:val="Font Style15"/>
    <w:uiPriority w:val="99"/>
    <w:rsid w:val="00C23384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"/>
    <w:rsid w:val="00C2338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6">
    <w:name w:val="Текст примечания Знак"/>
    <w:aliases w:val="!Равноширинный текст документа Знак"/>
    <w:link w:val="af7"/>
    <w:rsid w:val="00C23384"/>
    <w:rPr>
      <w:rFonts w:ascii="Courier" w:hAnsi="Courier"/>
    </w:rPr>
  </w:style>
  <w:style w:type="paragraph" w:styleId="af7">
    <w:name w:val="annotation text"/>
    <w:aliases w:val="!Равноширинный текст документа"/>
    <w:basedOn w:val="a"/>
    <w:link w:val="af6"/>
    <w:rsid w:val="00C23384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rsid w:val="00C2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rsid w:val="00C2338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C23384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C23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C23384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C23384"/>
    <w:rPr>
      <w:rFonts w:ascii="Calibri" w:eastAsia="Calibri" w:hAnsi="Calibri" w:cs="Times New Roman"/>
      <w:lang w:val="x-none"/>
    </w:rPr>
  </w:style>
  <w:style w:type="character" w:customStyle="1" w:styleId="afb">
    <w:name w:val="Тема примечания Знак"/>
    <w:link w:val="afc"/>
    <w:uiPriority w:val="99"/>
    <w:rsid w:val="00C23384"/>
    <w:rPr>
      <w:b/>
      <w:bCs/>
    </w:rPr>
  </w:style>
  <w:style w:type="paragraph" w:styleId="afc">
    <w:name w:val="annotation subject"/>
    <w:basedOn w:val="af7"/>
    <w:next w:val="af7"/>
    <w:link w:val="afb"/>
    <w:uiPriority w:val="99"/>
    <w:unhideWhenUsed/>
    <w:rsid w:val="00C23384"/>
    <w:rPr>
      <w:rFonts w:asciiTheme="minorHAnsi" w:hAnsiTheme="minorHAnsi"/>
      <w:b/>
      <w:bCs/>
    </w:rPr>
  </w:style>
  <w:style w:type="character" w:customStyle="1" w:styleId="18">
    <w:name w:val="Тема примечания Знак1"/>
    <w:basedOn w:val="15"/>
    <w:uiPriority w:val="99"/>
    <w:rsid w:val="00C233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2338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2338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338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2338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2338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xl251">
    <w:name w:val="xl251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23384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C23384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C23384"/>
    <w:pPr>
      <w:ind w:firstLine="567"/>
      <w:jc w:val="both"/>
      <w:outlineLvl w:val="2"/>
    </w:pPr>
    <w:rPr>
      <w:rFonts w:ascii="Arial" w:hAnsi="Arial"/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C23384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2338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3384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3384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3384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table" w:styleId="a3">
    <w:name w:val="Table Grid"/>
    <w:basedOn w:val="a1"/>
    <w:uiPriority w:val="59"/>
    <w:rsid w:val="00C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C23384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C233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C2338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C2338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C233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C2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2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3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233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C233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C23384"/>
  </w:style>
  <w:style w:type="paragraph" w:customStyle="1" w:styleId="ConsPlusNormal">
    <w:name w:val="ConsPlusNormal"/>
    <w:link w:val="ConsPlusNormal0"/>
    <w:rsid w:val="00C2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33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233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"/>
    <w:basedOn w:val="a"/>
    <w:rsid w:val="00C2338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b">
    <w:name w:val="Hyperlink"/>
    <w:uiPriority w:val="99"/>
    <w:rsid w:val="00C23384"/>
    <w:rPr>
      <w:rFonts w:cs="Times New Roman"/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C23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C23384"/>
    <w:rPr>
      <w:rFonts w:ascii="Calibri" w:eastAsia="Calibri" w:hAnsi="Calibri" w:cs="Times New Roman"/>
      <w:lang w:val="x-none"/>
    </w:rPr>
  </w:style>
  <w:style w:type="character" w:styleId="ae">
    <w:name w:val="FollowedHyperlink"/>
    <w:uiPriority w:val="99"/>
    <w:rsid w:val="00C23384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rsid w:val="00C23384"/>
    <w:rPr>
      <w:rFonts w:eastAsia="Calibri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C2338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rsid w:val="00C23384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C23384"/>
    <w:pPr>
      <w:spacing w:after="120"/>
    </w:pPr>
    <w:rPr>
      <w:rFonts w:eastAsia="Calibri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C2338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C23384"/>
  </w:style>
  <w:style w:type="character" w:customStyle="1" w:styleId="apple-converted-space">
    <w:name w:val="apple-converted-space"/>
    <w:basedOn w:val="a0"/>
    <w:rsid w:val="00C23384"/>
  </w:style>
  <w:style w:type="paragraph" w:styleId="af4">
    <w:name w:val="Normal (Web)"/>
    <w:basedOn w:val="a"/>
    <w:unhideWhenUsed/>
    <w:rsid w:val="00C23384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C23384"/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C23384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Default">
    <w:name w:val="Default"/>
    <w:rsid w:val="00C23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C23384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C2338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C2338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5">
    <w:name w:val="xl65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C23384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2338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233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233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23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23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23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2338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C233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23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C23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C233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C233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C233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C23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23384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C233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2338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C233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C23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C233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C23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2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C233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233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C233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233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2338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2338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C23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C233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C2338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23384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3">
    <w:name w:val="xl163"/>
    <w:basedOn w:val="a"/>
    <w:rsid w:val="00C23384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C23384"/>
    <w:pPr>
      <w:spacing w:before="100" w:beforeAutospacing="1" w:after="100" w:afterAutospacing="1"/>
    </w:pPr>
  </w:style>
  <w:style w:type="paragraph" w:customStyle="1" w:styleId="xl165">
    <w:name w:val="xl165"/>
    <w:basedOn w:val="a"/>
    <w:rsid w:val="00C2338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2338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233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2338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C233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0">
    <w:name w:val="xl170"/>
    <w:basedOn w:val="a"/>
    <w:rsid w:val="00C233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233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2338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C2338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C233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C233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C2338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233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233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C2338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C23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C23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23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C2338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2338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C2338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C233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C2338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C2338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2338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233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C23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1">
    <w:name w:val="xl201"/>
    <w:basedOn w:val="a"/>
    <w:rsid w:val="00C2338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C233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C233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C2338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C2338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C23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C233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C233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C2338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C23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C23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C23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C23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C23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9">
    <w:name w:val="xl219"/>
    <w:basedOn w:val="a"/>
    <w:rsid w:val="00C2338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C233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C2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C233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2338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C23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C2338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C233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C233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C233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C233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C233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C23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C23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C233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C233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C233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C233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C233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C23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C233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C23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C23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C23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C233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C2338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C233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C233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15">
    <w:name w:val="Font Style15"/>
    <w:uiPriority w:val="99"/>
    <w:rsid w:val="00C23384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"/>
    <w:rsid w:val="00C2338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6">
    <w:name w:val="Текст примечания Знак"/>
    <w:aliases w:val="!Равноширинный текст документа Знак"/>
    <w:link w:val="af7"/>
    <w:rsid w:val="00C23384"/>
    <w:rPr>
      <w:rFonts w:ascii="Courier" w:hAnsi="Courier"/>
    </w:rPr>
  </w:style>
  <w:style w:type="paragraph" w:styleId="af7">
    <w:name w:val="annotation text"/>
    <w:aliases w:val="!Равноширинный текст документа"/>
    <w:basedOn w:val="a"/>
    <w:link w:val="af6"/>
    <w:rsid w:val="00C23384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rsid w:val="00C2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rsid w:val="00C2338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C23384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C23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C23384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C23384"/>
    <w:rPr>
      <w:rFonts w:ascii="Calibri" w:eastAsia="Calibri" w:hAnsi="Calibri" w:cs="Times New Roman"/>
      <w:lang w:val="x-none"/>
    </w:rPr>
  </w:style>
  <w:style w:type="character" w:customStyle="1" w:styleId="afb">
    <w:name w:val="Тема примечания Знак"/>
    <w:link w:val="afc"/>
    <w:uiPriority w:val="99"/>
    <w:rsid w:val="00C23384"/>
    <w:rPr>
      <w:b/>
      <w:bCs/>
    </w:rPr>
  </w:style>
  <w:style w:type="paragraph" w:styleId="afc">
    <w:name w:val="annotation subject"/>
    <w:basedOn w:val="af7"/>
    <w:next w:val="af7"/>
    <w:link w:val="afb"/>
    <w:uiPriority w:val="99"/>
    <w:unhideWhenUsed/>
    <w:rsid w:val="00C23384"/>
    <w:rPr>
      <w:rFonts w:asciiTheme="minorHAnsi" w:hAnsiTheme="minorHAnsi"/>
      <w:b/>
      <w:bCs/>
    </w:rPr>
  </w:style>
  <w:style w:type="character" w:customStyle="1" w:styleId="18">
    <w:name w:val="Тема примечания Знак1"/>
    <w:basedOn w:val="15"/>
    <w:uiPriority w:val="99"/>
    <w:rsid w:val="00C233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2338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2338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338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2338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2338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xl251">
    <w:name w:val="xl251"/>
    <w:basedOn w:val="a"/>
    <w:rsid w:val="00C2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031C0878FFC5523B77D4694203D85CBB6507E37A29BB2A7BD5F6F0C6626EDD72FB40A21292E9E2EEB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7723</Words>
  <Characters>44023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>Настоящим подтверждаю, что представленная информация является полной и достоверн</vt:lpstr>
      <vt:lpstr>Не возражаю против включения представленной информации в базы данных.    </vt:lpstr>
      <vt:lpstr>Выражаю согласие:</vt:lpstr>
      <vt:lpstr>- на получение  документов,  информации, сведений, необходимых для рассмотрения </vt:lpstr>
      <vt:lpstr>- на публикацию (размещение) в информационно-телекоммуникационной  сети «Интерне</vt:lpstr>
      <vt:lpstr>- на осуществление администрацией Октябрьского района и (или) органами  муниципа</vt:lpstr>
      <vt:lpstr>- обработку персональных данных, в соответствии со статьей 9 Федерального закона</vt:lpstr>
      <vt:lpstr>- включение в общедоступные источники моих персональных данных.</vt:lpstr>
      <vt:lpstr/>
      <vt:lpstr>Приложение № 2</vt:lpstr>
      <vt:lpstr/>
      <vt:lpstr>Приложение № 3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4</vt:lpstr>
    </vt:vector>
  </TitlesOfParts>
  <Company>Hewlett-Packard Company</Company>
  <LinksUpToDate>false</LinksUpToDate>
  <CharactersWithSpaces>51643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3</cp:revision>
  <dcterms:created xsi:type="dcterms:W3CDTF">2021-08-18T11:32:00Z</dcterms:created>
  <dcterms:modified xsi:type="dcterms:W3CDTF">2021-08-18T12:35:00Z</dcterms:modified>
</cp:coreProperties>
</file>